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CD" w:rsidRDefault="003474CD">
      <w:r>
        <w:t>Currently the total for all balance sheets can only equal 0 as all transaction have a debt and credit effect of the same value to the accounts which means everything is balanced out, with the addition of profit and loss transactions the profit or loss should be able to be calculated and recorded in a new account i.e. ‘profit’, this should be done in addition to the value of one of the effected accounts being higher or lower than the other. This way the balance should be a number other than 0 and this number should equal the value held in the profit account.</w:t>
      </w:r>
    </w:p>
    <w:p w:rsidR="00A7691A" w:rsidRDefault="00A7691A">
      <w:r>
        <w:t>To do:</w:t>
      </w:r>
    </w:p>
    <w:p w:rsidR="00A7691A" w:rsidRDefault="00A7691A" w:rsidP="00A7691A">
      <w:pPr>
        <w:pStyle w:val="ListParagraph"/>
        <w:numPr>
          <w:ilvl w:val="0"/>
          <w:numId w:val="1"/>
        </w:numPr>
      </w:pPr>
      <w:r>
        <w:t>Add methods for multiple different data fixtures to be used, add data from examples from the book.</w:t>
      </w:r>
    </w:p>
    <w:p w:rsidR="00A7691A" w:rsidRDefault="00A7691A" w:rsidP="00A7691A">
      <w:pPr>
        <w:pStyle w:val="ListParagraph"/>
        <w:numPr>
          <w:ilvl w:val="0"/>
          <w:numId w:val="1"/>
        </w:numPr>
      </w:pPr>
      <w:r>
        <w:t>Add different types of transaction methods which allow for profit or loss to be accounted for and added to different accounts.</w:t>
      </w:r>
    </w:p>
    <w:p w:rsidR="00A7691A" w:rsidRDefault="00A7691A" w:rsidP="00A7691A">
      <w:pPr>
        <w:pStyle w:val="ListParagraph"/>
        <w:numPr>
          <w:ilvl w:val="0"/>
          <w:numId w:val="1"/>
        </w:numPr>
      </w:pPr>
      <w:r>
        <w:t>Allow starting balances / values for accounts to be set (this could be done with transactions as stated above but it would be easier and more efficient to add a method to be used in the database initializer.</w:t>
      </w:r>
    </w:p>
    <w:p w:rsidR="00A7691A" w:rsidRDefault="00A7691A" w:rsidP="00A7691A">
      <w:pPr>
        <w:pStyle w:val="ListParagraph"/>
        <w:numPr>
          <w:ilvl w:val="0"/>
          <w:numId w:val="1"/>
        </w:numPr>
      </w:pPr>
      <w:r>
        <w:t>Add sub accounts which can be connected to over arcing accounts such as profit, fixed assets, current assets etc.</w:t>
      </w:r>
    </w:p>
    <w:p w:rsidR="00BC5300" w:rsidRDefault="00BC5300" w:rsidP="00A7691A">
      <w:pPr>
        <w:pStyle w:val="ListParagraph"/>
        <w:numPr>
          <w:ilvl w:val="0"/>
          <w:numId w:val="1"/>
        </w:numPr>
      </w:pPr>
      <w:r>
        <w:t>Balance and profit/loss statement should be separate, therefore need to add a function which draws up a profit/loss statement.</w:t>
      </w:r>
    </w:p>
    <w:p w:rsidR="007D10B0" w:rsidRDefault="007D10B0"/>
    <w:p w:rsidR="00BC5300" w:rsidRDefault="00BC5300">
      <w:r>
        <w:t>What I have done:</w:t>
      </w:r>
    </w:p>
    <w:p w:rsidR="00BC5300" w:rsidRDefault="00BC5300" w:rsidP="00BC5300">
      <w:pPr>
        <w:pStyle w:val="ListParagraph"/>
        <w:numPr>
          <w:ilvl w:val="0"/>
          <w:numId w:val="2"/>
        </w:numPr>
      </w:pPr>
      <w:r>
        <w:t>Added a method to add a starting balance.</w:t>
      </w:r>
    </w:p>
    <w:p w:rsidR="00BC5300" w:rsidRDefault="00BC5300" w:rsidP="00BC5300">
      <w:pPr>
        <w:pStyle w:val="ListParagraph"/>
        <w:numPr>
          <w:ilvl w:val="0"/>
          <w:numId w:val="2"/>
        </w:numPr>
      </w:pPr>
      <w:r>
        <w:t>Turned Transaction into a super class for other types of transaction to inherit from.</w:t>
      </w:r>
    </w:p>
    <w:p w:rsidR="00BC5300" w:rsidRDefault="00BC5300" w:rsidP="00BC5300">
      <w:pPr>
        <w:pStyle w:val="ListParagraph"/>
        <w:numPr>
          <w:ilvl w:val="0"/>
          <w:numId w:val="2"/>
        </w:numPr>
      </w:pPr>
      <w:r>
        <w:t>Modified the way I use the transaction method and the accounts I use so that the balance sheet works properly now. Revised this from the book.</w:t>
      </w:r>
    </w:p>
    <w:p w:rsidR="00BC5300" w:rsidRDefault="00BC5300" w:rsidP="00BC5300">
      <w:pPr>
        <w:pStyle w:val="ListParagraph"/>
        <w:numPr>
          <w:ilvl w:val="0"/>
          <w:numId w:val="2"/>
        </w:numPr>
      </w:pPr>
      <w:r>
        <w:t xml:space="preserve">Added test data from the book. </w:t>
      </w:r>
    </w:p>
    <w:p w:rsidR="001D6F17" w:rsidRDefault="001D6F17" w:rsidP="00BC5300">
      <w:pPr>
        <w:pStyle w:val="ListParagraph"/>
        <w:numPr>
          <w:ilvl w:val="0"/>
          <w:numId w:val="2"/>
        </w:numPr>
      </w:pPr>
      <w:r>
        <w:t>Added Profit and loss transaction.</w:t>
      </w:r>
      <w:bookmarkStart w:id="0" w:name="_GoBack"/>
      <w:bookmarkEnd w:id="0"/>
    </w:p>
    <w:p w:rsidR="007D10B0" w:rsidRDefault="007D10B0"/>
    <w:p w:rsidR="00983F9B" w:rsidRDefault="00983F9B"/>
    <w:p w:rsidR="00A71619" w:rsidRDefault="00A71619"/>
    <w:sectPr w:rsidR="00A7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0391F"/>
    <w:multiLevelType w:val="hybridMultilevel"/>
    <w:tmpl w:val="1C9C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3454E5"/>
    <w:multiLevelType w:val="hybridMultilevel"/>
    <w:tmpl w:val="22F0A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59"/>
    <w:rsid w:val="001D6F17"/>
    <w:rsid w:val="00250EF5"/>
    <w:rsid w:val="003474CD"/>
    <w:rsid w:val="006C6E34"/>
    <w:rsid w:val="006D2213"/>
    <w:rsid w:val="007D10B0"/>
    <w:rsid w:val="00983F9B"/>
    <w:rsid w:val="00A71619"/>
    <w:rsid w:val="00A7691A"/>
    <w:rsid w:val="00BC5300"/>
    <w:rsid w:val="00F00EB0"/>
    <w:rsid w:val="00F0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F30E"/>
  <w15:docId w15:val="{DA36762F-B8D2-44C6-A57B-8A2A641D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6</cp:revision>
  <dcterms:created xsi:type="dcterms:W3CDTF">2017-09-04T14:50:00Z</dcterms:created>
  <dcterms:modified xsi:type="dcterms:W3CDTF">2017-09-20T21:21:00Z</dcterms:modified>
</cp:coreProperties>
</file>