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5F1" w:rsidRDefault="0023109F">
      <w:pPr>
        <w:numPr>
          <w:ilvl w:val="0"/>
          <w:numId w:val="2"/>
        </w:numPr>
        <w:jc w:val="both"/>
      </w:pPr>
      <w:r>
        <w:rPr>
          <w:b/>
          <w:color w:val="212529"/>
          <w:sz w:val="23"/>
          <w:szCs w:val="23"/>
        </w:rPr>
        <w:t>Nombre del Proyecto:</w:t>
      </w:r>
      <w:r>
        <w:rPr>
          <w:color w:val="212529"/>
          <w:sz w:val="23"/>
          <w:szCs w:val="23"/>
        </w:rPr>
        <w:t xml:space="preserve"> Itzamara Store</w:t>
      </w:r>
    </w:p>
    <w:p w14:paraId="00000002" w14:textId="77777777" w:rsidR="002F15F1" w:rsidRDefault="0023109F">
      <w:pPr>
        <w:numPr>
          <w:ilvl w:val="0"/>
          <w:numId w:val="2"/>
        </w:numPr>
        <w:spacing w:before="200" w:after="200"/>
        <w:jc w:val="both"/>
        <w:rPr>
          <w:b/>
        </w:rPr>
      </w:pPr>
      <w:r>
        <w:rPr>
          <w:b/>
          <w:color w:val="212529"/>
          <w:sz w:val="23"/>
          <w:szCs w:val="23"/>
        </w:rPr>
        <w:t>Descripción del Proyecto</w:t>
      </w:r>
    </w:p>
    <w:p w14:paraId="00000003" w14:textId="77777777" w:rsidR="002F15F1" w:rsidRDefault="0023109F">
      <w:pPr>
        <w:numPr>
          <w:ilvl w:val="1"/>
          <w:numId w:val="2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t>Visión del Producto</w:t>
      </w:r>
    </w:p>
    <w:p w14:paraId="00000004" w14:textId="3D91340E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Desarrollada para aquellos clientes frecuentes y clientes que ya no se encuentren cerca del punto de venta principal quienes usarán la aplicación para poder revisar los productos sin la necesidad de la mayoría de </w:t>
      </w:r>
      <w:r w:rsidR="0047467D">
        <w:rPr>
          <w:color w:val="212529"/>
          <w:sz w:val="23"/>
          <w:szCs w:val="23"/>
        </w:rPr>
        <w:t>las ocasiones</w:t>
      </w:r>
      <w:r>
        <w:rPr>
          <w:color w:val="212529"/>
          <w:sz w:val="23"/>
          <w:szCs w:val="23"/>
        </w:rPr>
        <w:t xml:space="preserve"> tener que ir directamente a verlo</w:t>
      </w:r>
      <w:r>
        <w:rPr>
          <w:color w:val="212529"/>
          <w:sz w:val="23"/>
          <w:szCs w:val="23"/>
        </w:rPr>
        <w:t xml:space="preserve">s esto ayuda a que no haya mucho riesgo a perder el producto por robo a diferencia del uso de la app, que, como se ha dicho es más simple poder revisar el </w:t>
      </w:r>
      <w:r w:rsidR="0047467D">
        <w:rPr>
          <w:color w:val="212529"/>
          <w:sz w:val="23"/>
          <w:szCs w:val="23"/>
        </w:rPr>
        <w:t>catálogo</w:t>
      </w:r>
      <w:r>
        <w:rPr>
          <w:color w:val="212529"/>
          <w:sz w:val="23"/>
          <w:szCs w:val="23"/>
        </w:rPr>
        <w:t xml:space="preserve"> y saber </w:t>
      </w:r>
      <w:r w:rsidR="0047467D">
        <w:rPr>
          <w:color w:val="212529"/>
          <w:sz w:val="23"/>
          <w:szCs w:val="23"/>
        </w:rPr>
        <w:t>cuándo</w:t>
      </w:r>
      <w:r>
        <w:rPr>
          <w:color w:val="212529"/>
          <w:sz w:val="23"/>
          <w:szCs w:val="23"/>
        </w:rPr>
        <w:t xml:space="preserve"> puede llegar un producto en especial.</w:t>
      </w:r>
    </w:p>
    <w:p w14:paraId="00000005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Nuestra app nos ayudará a que no tanto </w:t>
      </w:r>
      <w:r>
        <w:rPr>
          <w:color w:val="212529"/>
          <w:sz w:val="23"/>
          <w:szCs w:val="23"/>
        </w:rPr>
        <w:t>cliente como vendedor no tengan riesgos en cuanto a las ventas haciendo más fácil el mismo.</w:t>
      </w:r>
    </w:p>
    <w:p w14:paraId="00000006" w14:textId="77777777" w:rsidR="002F15F1" w:rsidRDefault="0023109F">
      <w:pPr>
        <w:numPr>
          <w:ilvl w:val="1"/>
          <w:numId w:val="2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t>Perspectiva del producto:</w:t>
      </w:r>
    </w:p>
    <w:p w14:paraId="00000007" w14:textId="7E52630F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Se proyecta implementar un sistema de Software que facilite a Cuquita la tarea de administrar su negocio de ventas por catálogo, además el</w:t>
      </w:r>
      <w:r>
        <w:rPr>
          <w:color w:val="212529"/>
          <w:sz w:val="23"/>
          <w:szCs w:val="23"/>
        </w:rPr>
        <w:t xml:space="preserve"> sistema de software </w:t>
      </w:r>
      <w:r w:rsidR="0047467D">
        <w:rPr>
          <w:color w:val="212529"/>
          <w:sz w:val="23"/>
          <w:szCs w:val="23"/>
        </w:rPr>
        <w:t>les</w:t>
      </w:r>
      <w:r>
        <w:rPr>
          <w:color w:val="212529"/>
          <w:sz w:val="23"/>
          <w:szCs w:val="23"/>
        </w:rPr>
        <w:t xml:space="preserve"> permitirá a los clientes de cuquita realizar pedidos y posteriormente realizar la compra de forma presencial en un punto acordado con Cuquita. El sistema de software a implementarse es un software independiente al presentado por los</w:t>
      </w:r>
      <w:r>
        <w:rPr>
          <w:color w:val="212529"/>
          <w:sz w:val="23"/>
          <w:szCs w:val="23"/>
        </w:rPr>
        <w:t xml:space="preserve"> proveedores y demás plataformas de venta que se encuentran en el mercado, ya que no tendrá relación con otros sistemas externos.</w:t>
      </w:r>
    </w:p>
    <w:p w14:paraId="00000008" w14:textId="77777777" w:rsidR="002F15F1" w:rsidRDefault="0023109F">
      <w:pPr>
        <w:numPr>
          <w:ilvl w:val="1"/>
          <w:numId w:val="2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t>Funciones del producto:</w:t>
      </w:r>
    </w:p>
    <w:p w14:paraId="00000009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Las principales funciones del producto son:</w:t>
      </w:r>
    </w:p>
    <w:p w14:paraId="0000000A" w14:textId="0A7103A1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Para clientes: Poder observar el </w:t>
      </w:r>
      <w:r w:rsidR="00587E52">
        <w:rPr>
          <w:color w:val="212529"/>
          <w:sz w:val="23"/>
          <w:szCs w:val="23"/>
        </w:rPr>
        <w:t>catálogo</w:t>
      </w:r>
      <w:r>
        <w:rPr>
          <w:color w:val="212529"/>
          <w:sz w:val="23"/>
          <w:szCs w:val="23"/>
        </w:rPr>
        <w:t xml:space="preserve">, realizar pagos </w:t>
      </w:r>
      <w:r>
        <w:rPr>
          <w:color w:val="212529"/>
          <w:sz w:val="23"/>
          <w:szCs w:val="23"/>
        </w:rPr>
        <w:t>y tener interacciones con el dueño en cuanto a dudas referentes a los productos en venta, ya sea del producto en sí o de cómo serían los diferentes métodos de pago, cabe resaltar que el cliente ya no tiene la necesidad de preguntar si un producto está o no</w:t>
      </w:r>
      <w:r>
        <w:rPr>
          <w:color w:val="212529"/>
          <w:sz w:val="23"/>
          <w:szCs w:val="23"/>
        </w:rPr>
        <w:t xml:space="preserve"> en existencia ya que el mismo catálogo mostrará la cantidad de producto que hay en stock, o simplemente dejará de aparecer si este ya no se venderá.</w:t>
      </w:r>
    </w:p>
    <w:p w14:paraId="0000000B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Para el administrador o dueño: Poder observar los pagos realizados, las dudas de los clientes, actualizar </w:t>
      </w:r>
      <w:r>
        <w:rPr>
          <w:color w:val="212529"/>
          <w:sz w:val="23"/>
          <w:szCs w:val="23"/>
        </w:rPr>
        <w:t xml:space="preserve">el surtido que se tiene en </w:t>
      </w:r>
      <w:proofErr w:type="gramStart"/>
      <w:r>
        <w:rPr>
          <w:color w:val="212529"/>
          <w:sz w:val="23"/>
          <w:szCs w:val="23"/>
        </w:rPr>
        <w:t>stock</w:t>
      </w:r>
      <w:proofErr w:type="gramEnd"/>
      <w:r>
        <w:rPr>
          <w:color w:val="212529"/>
          <w:sz w:val="23"/>
          <w:szCs w:val="23"/>
        </w:rPr>
        <w:t xml:space="preserve"> así como también actualizar los productos nuevos agregados al stock como eliminar aquellos que ya no se busquen vender.</w:t>
      </w:r>
    </w:p>
    <w:p w14:paraId="0000000C" w14:textId="77777777" w:rsidR="002F15F1" w:rsidRDefault="002F15F1">
      <w:pPr>
        <w:spacing w:after="240"/>
        <w:ind w:left="1440"/>
        <w:jc w:val="both"/>
        <w:rPr>
          <w:color w:val="212529"/>
          <w:sz w:val="23"/>
          <w:szCs w:val="23"/>
        </w:rPr>
      </w:pPr>
    </w:p>
    <w:p w14:paraId="0000000D" w14:textId="77777777" w:rsidR="002F15F1" w:rsidRDefault="002F15F1">
      <w:pPr>
        <w:spacing w:after="240"/>
        <w:ind w:left="1440"/>
        <w:jc w:val="both"/>
        <w:rPr>
          <w:color w:val="212529"/>
          <w:sz w:val="23"/>
          <w:szCs w:val="23"/>
        </w:rPr>
      </w:pPr>
    </w:p>
    <w:p w14:paraId="0000000E" w14:textId="77777777" w:rsidR="002F15F1" w:rsidRDefault="0023109F">
      <w:pPr>
        <w:numPr>
          <w:ilvl w:val="0"/>
          <w:numId w:val="3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lastRenderedPageBreak/>
        <w:t>Objetivos del Proyecto</w:t>
      </w:r>
    </w:p>
    <w:p w14:paraId="0000000F" w14:textId="326F6371" w:rsidR="002F15F1" w:rsidRDefault="0023109F">
      <w:pPr>
        <w:spacing w:after="240"/>
        <w:ind w:left="72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Facilitar las ventas a doña cuquita, en todos los aspectos, como saber el tota</w:t>
      </w:r>
      <w:r>
        <w:rPr>
          <w:color w:val="212529"/>
          <w:sz w:val="23"/>
          <w:szCs w:val="23"/>
        </w:rPr>
        <w:t xml:space="preserve">l de un producto, tener mejor interacción con sus clientes, poder facilitar el realizar los pagos a sus clientes, facilitar a los clientes la visualización de los productos haciéndole saber </w:t>
      </w:r>
      <w:r w:rsidR="00587E52">
        <w:rPr>
          <w:color w:val="212529"/>
          <w:sz w:val="23"/>
          <w:szCs w:val="23"/>
        </w:rPr>
        <w:t>cuántas</w:t>
      </w:r>
      <w:r>
        <w:rPr>
          <w:color w:val="212529"/>
          <w:sz w:val="23"/>
          <w:szCs w:val="23"/>
        </w:rPr>
        <w:t xml:space="preserve"> cantidades de un producto se poseen, ayudar a doña cuquita</w:t>
      </w:r>
      <w:r>
        <w:rPr>
          <w:color w:val="212529"/>
          <w:sz w:val="23"/>
          <w:szCs w:val="23"/>
        </w:rPr>
        <w:t xml:space="preserve"> a poder organizar la información de las </w:t>
      </w:r>
      <w:r w:rsidR="00587E52">
        <w:rPr>
          <w:color w:val="212529"/>
          <w:sz w:val="23"/>
          <w:szCs w:val="23"/>
        </w:rPr>
        <w:t>ventas,</w:t>
      </w:r>
      <w:r>
        <w:rPr>
          <w:color w:val="212529"/>
          <w:sz w:val="23"/>
          <w:szCs w:val="23"/>
        </w:rPr>
        <w:t xml:space="preserve"> así como de los pagos que le han realizado.</w:t>
      </w:r>
    </w:p>
    <w:p w14:paraId="00000010" w14:textId="77777777" w:rsidR="002F15F1" w:rsidRDefault="0023109F">
      <w:pPr>
        <w:numPr>
          <w:ilvl w:val="0"/>
          <w:numId w:val="1"/>
        </w:numPr>
        <w:jc w:val="both"/>
        <w:rPr>
          <w:b/>
        </w:rPr>
      </w:pPr>
      <w:r>
        <w:rPr>
          <w:b/>
          <w:color w:val="212529"/>
          <w:sz w:val="23"/>
          <w:szCs w:val="23"/>
        </w:rPr>
        <w:t>Definición de Stakeholders</w:t>
      </w:r>
    </w:p>
    <w:p w14:paraId="00000011" w14:textId="77777777" w:rsidR="002F15F1" w:rsidRDefault="0023109F">
      <w:pPr>
        <w:numPr>
          <w:ilvl w:val="1"/>
          <w:numId w:val="1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t>Cliente</w:t>
      </w:r>
    </w:p>
    <w:p w14:paraId="00000012" w14:textId="08C5A83E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El cliente es Cuquita la dueña y administradora del negocio al que llamamos “</w:t>
      </w:r>
      <w:r w:rsidR="00587E52">
        <w:rPr>
          <w:color w:val="212529"/>
          <w:sz w:val="23"/>
          <w:szCs w:val="23"/>
        </w:rPr>
        <w:t>Itzamara</w:t>
      </w:r>
      <w:r>
        <w:rPr>
          <w:color w:val="212529"/>
          <w:sz w:val="23"/>
          <w:szCs w:val="23"/>
        </w:rPr>
        <w:t xml:space="preserve"> Store”. Cuquita solicita un sistema de softw</w:t>
      </w:r>
      <w:r>
        <w:rPr>
          <w:color w:val="212529"/>
          <w:sz w:val="23"/>
          <w:szCs w:val="23"/>
        </w:rPr>
        <w:t xml:space="preserve">are que le ayude a gestionar y administrador  </w:t>
      </w:r>
    </w:p>
    <w:p w14:paraId="00000013" w14:textId="77777777" w:rsidR="002F15F1" w:rsidRDefault="0023109F">
      <w:pPr>
        <w:numPr>
          <w:ilvl w:val="1"/>
          <w:numId w:val="1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t>Actores</w:t>
      </w:r>
    </w:p>
    <w:p w14:paraId="00000014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Cliente: Es aquel que se encargará de mirar y decidir qué productos compra </w:t>
      </w:r>
      <w:proofErr w:type="gramStart"/>
      <w:r>
        <w:rPr>
          <w:color w:val="212529"/>
          <w:sz w:val="23"/>
          <w:szCs w:val="23"/>
        </w:rPr>
        <w:t>de acuerdo a</w:t>
      </w:r>
      <w:proofErr w:type="gramEnd"/>
      <w:r>
        <w:rPr>
          <w:color w:val="212529"/>
          <w:sz w:val="23"/>
          <w:szCs w:val="23"/>
        </w:rPr>
        <w:t xml:space="preserve"> un catálogo mostrado, será un usuario ocasional, es decir mirara la página cada que quiera comprar algo o tenga i</w:t>
      </w:r>
      <w:r>
        <w:rPr>
          <w:color w:val="212529"/>
          <w:sz w:val="23"/>
          <w:szCs w:val="23"/>
        </w:rPr>
        <w:t>ntenciones futuras de ello, igualmente tiene la posibilidad de hablar con el administrador o este caso el vendedor para poder aclarar dudas.</w:t>
      </w:r>
    </w:p>
    <w:p w14:paraId="00000015" w14:textId="0F9069CB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Administrador: En este proyecto cuando nos referimos al administrador hablamos de Cuquita, la cual se </w:t>
      </w:r>
      <w:r w:rsidR="00587E52">
        <w:rPr>
          <w:color w:val="212529"/>
          <w:sz w:val="23"/>
          <w:szCs w:val="23"/>
        </w:rPr>
        <w:t>dedicará</w:t>
      </w:r>
      <w:r>
        <w:rPr>
          <w:color w:val="212529"/>
          <w:sz w:val="23"/>
          <w:szCs w:val="23"/>
        </w:rPr>
        <w:t xml:space="preserve"> a la actualización absoluta del catálogo, tanto de los artículos nuevos como la eliminación de aquellos productos que ya no se piensan surtir, ig</w:t>
      </w:r>
      <w:r>
        <w:rPr>
          <w:color w:val="212529"/>
          <w:sz w:val="23"/>
          <w:szCs w:val="23"/>
        </w:rPr>
        <w:t>ual se puede actualizar el total de un producto que tenga, tiene la posibilidad de interactuar con sus cliente, revisar los datos contables del negocio y consultar las ventas y pagos realizados por sus clientes.</w:t>
      </w:r>
    </w:p>
    <w:p w14:paraId="00000016" w14:textId="77777777" w:rsidR="002F15F1" w:rsidRDefault="002F15F1">
      <w:pPr>
        <w:spacing w:after="240"/>
        <w:ind w:left="1440"/>
        <w:jc w:val="both"/>
        <w:rPr>
          <w:color w:val="212529"/>
          <w:sz w:val="23"/>
          <w:szCs w:val="23"/>
        </w:rPr>
      </w:pPr>
    </w:p>
    <w:p w14:paraId="00000017" w14:textId="77777777" w:rsidR="002F15F1" w:rsidRDefault="0023109F">
      <w:pPr>
        <w:numPr>
          <w:ilvl w:val="1"/>
          <w:numId w:val="1"/>
        </w:numPr>
        <w:jc w:val="both"/>
        <w:rPr>
          <w:b/>
        </w:rPr>
      </w:pPr>
      <w:r>
        <w:rPr>
          <w:b/>
          <w:color w:val="212529"/>
          <w:sz w:val="23"/>
          <w:szCs w:val="23"/>
        </w:rPr>
        <w:t>Equipo de Desarrollo</w:t>
      </w:r>
    </w:p>
    <w:p w14:paraId="00000018" w14:textId="77777777" w:rsidR="002F15F1" w:rsidRDefault="0023109F">
      <w:pPr>
        <w:numPr>
          <w:ilvl w:val="2"/>
          <w:numId w:val="1"/>
        </w:numPr>
        <w:spacing w:after="240"/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>Reina Elia Melara Abar</w:t>
      </w:r>
      <w:r>
        <w:rPr>
          <w:b/>
          <w:color w:val="212529"/>
          <w:sz w:val="23"/>
          <w:szCs w:val="23"/>
        </w:rPr>
        <w:t xml:space="preserve">ca (Intermediaria, </w:t>
      </w:r>
      <w:proofErr w:type="spellStart"/>
      <w:r>
        <w:rPr>
          <w:b/>
          <w:color w:val="212529"/>
          <w:sz w:val="23"/>
          <w:szCs w:val="23"/>
        </w:rPr>
        <w:t>Product</w:t>
      </w:r>
      <w:proofErr w:type="spellEnd"/>
      <w:r>
        <w:rPr>
          <w:b/>
          <w:color w:val="212529"/>
          <w:sz w:val="23"/>
          <w:szCs w:val="23"/>
        </w:rPr>
        <w:t xml:space="preserve"> </w:t>
      </w:r>
      <w:proofErr w:type="spellStart"/>
      <w:r>
        <w:rPr>
          <w:b/>
          <w:color w:val="212529"/>
          <w:sz w:val="23"/>
          <w:szCs w:val="23"/>
        </w:rPr>
        <w:t>Owner</w:t>
      </w:r>
      <w:proofErr w:type="spellEnd"/>
      <w:r>
        <w:rPr>
          <w:b/>
          <w:color w:val="212529"/>
          <w:sz w:val="23"/>
          <w:szCs w:val="23"/>
        </w:rPr>
        <w:t>)</w:t>
      </w:r>
    </w:p>
    <w:p w14:paraId="00000019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Las tareas que debe desarrollar el PO es la de representar las necesidades del cliente encaminando el proyecto para que cumpla con las condiciones clave y los resultados deseados. En este caso el PO es quien hace una revis</w:t>
      </w:r>
      <w:r>
        <w:rPr>
          <w:color w:val="212529"/>
          <w:sz w:val="23"/>
          <w:szCs w:val="23"/>
        </w:rPr>
        <w:t>ión del proyecto y expresa si es correcto o hace falta realizar ajustes o modificaciones.</w:t>
      </w:r>
    </w:p>
    <w:p w14:paraId="0000001A" w14:textId="77777777" w:rsidR="002F15F1" w:rsidRDefault="002F15F1">
      <w:pPr>
        <w:spacing w:after="240"/>
        <w:ind w:left="1440"/>
        <w:jc w:val="both"/>
        <w:rPr>
          <w:color w:val="212529"/>
          <w:sz w:val="23"/>
          <w:szCs w:val="23"/>
        </w:rPr>
      </w:pPr>
    </w:p>
    <w:p w14:paraId="0000001B" w14:textId="77777777" w:rsidR="002F15F1" w:rsidRDefault="002F15F1">
      <w:pPr>
        <w:spacing w:after="240"/>
        <w:ind w:left="1440"/>
        <w:jc w:val="both"/>
        <w:rPr>
          <w:color w:val="212529"/>
          <w:sz w:val="23"/>
          <w:szCs w:val="23"/>
        </w:rPr>
      </w:pPr>
    </w:p>
    <w:p w14:paraId="0000001C" w14:textId="77777777" w:rsidR="002F15F1" w:rsidRDefault="002F15F1">
      <w:pPr>
        <w:spacing w:after="240"/>
        <w:ind w:left="1440"/>
        <w:jc w:val="both"/>
        <w:rPr>
          <w:color w:val="212529"/>
          <w:sz w:val="23"/>
          <w:szCs w:val="23"/>
        </w:rPr>
      </w:pPr>
    </w:p>
    <w:p w14:paraId="0000001D" w14:textId="77777777" w:rsidR="002F15F1" w:rsidRDefault="0023109F">
      <w:pPr>
        <w:numPr>
          <w:ilvl w:val="2"/>
          <w:numId w:val="1"/>
        </w:numPr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lastRenderedPageBreak/>
        <w:t>Desarrolladores</w:t>
      </w:r>
    </w:p>
    <w:p w14:paraId="0000001E" w14:textId="77777777" w:rsidR="002F15F1" w:rsidRDefault="0023109F">
      <w:pPr>
        <w:numPr>
          <w:ilvl w:val="3"/>
          <w:numId w:val="1"/>
        </w:numPr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 xml:space="preserve">Cortes Larios </w:t>
      </w:r>
      <w:proofErr w:type="spellStart"/>
      <w:r>
        <w:rPr>
          <w:b/>
          <w:color w:val="212529"/>
          <w:sz w:val="23"/>
          <w:szCs w:val="23"/>
        </w:rPr>
        <w:t>Eddieson</w:t>
      </w:r>
      <w:proofErr w:type="spellEnd"/>
    </w:p>
    <w:p w14:paraId="0000001F" w14:textId="77777777" w:rsidR="002F15F1" w:rsidRDefault="0023109F">
      <w:pPr>
        <w:numPr>
          <w:ilvl w:val="3"/>
          <w:numId w:val="1"/>
        </w:numPr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>Cruz Ramírez Manuel Esaú</w:t>
      </w:r>
    </w:p>
    <w:p w14:paraId="00000020" w14:textId="77777777" w:rsidR="002F15F1" w:rsidRDefault="0023109F">
      <w:pPr>
        <w:numPr>
          <w:ilvl w:val="3"/>
          <w:numId w:val="1"/>
        </w:numPr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 xml:space="preserve">Fabela </w:t>
      </w:r>
      <w:proofErr w:type="spellStart"/>
      <w:r>
        <w:rPr>
          <w:b/>
          <w:color w:val="212529"/>
          <w:sz w:val="23"/>
          <w:szCs w:val="23"/>
        </w:rPr>
        <w:t>Chavez</w:t>
      </w:r>
      <w:proofErr w:type="spellEnd"/>
      <w:r>
        <w:rPr>
          <w:b/>
          <w:color w:val="212529"/>
          <w:sz w:val="23"/>
          <w:szCs w:val="23"/>
        </w:rPr>
        <w:t xml:space="preserve"> Fernando </w:t>
      </w:r>
      <w:proofErr w:type="spellStart"/>
      <w:r>
        <w:rPr>
          <w:b/>
          <w:color w:val="212529"/>
          <w:sz w:val="23"/>
          <w:szCs w:val="23"/>
        </w:rPr>
        <w:t>Isai</w:t>
      </w:r>
      <w:proofErr w:type="spellEnd"/>
    </w:p>
    <w:p w14:paraId="00000021" w14:textId="77777777" w:rsidR="002F15F1" w:rsidRDefault="0023109F">
      <w:pPr>
        <w:numPr>
          <w:ilvl w:val="3"/>
          <w:numId w:val="1"/>
        </w:numPr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>Noguerón Mendoza José Alberto</w:t>
      </w:r>
    </w:p>
    <w:p w14:paraId="00000022" w14:textId="0DED889F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Los cuatro desarrolladores citados serán </w:t>
      </w:r>
      <w:r>
        <w:rPr>
          <w:color w:val="212529"/>
          <w:sz w:val="23"/>
          <w:szCs w:val="23"/>
        </w:rPr>
        <w:t>los responsables y deben involucrarse en todas las iteraciones de análisis, diseño y producción de software. Los desarrolladores deben estar al tanto del avance del proyecto en todo momento desde la entrevista al cliente, la definición de los requerimiento</w:t>
      </w:r>
      <w:r>
        <w:rPr>
          <w:color w:val="212529"/>
          <w:sz w:val="23"/>
          <w:szCs w:val="23"/>
        </w:rPr>
        <w:t xml:space="preserve">s, mientras se diseñan las herramientas que nos ayudarán a trabajar el sistema, como Casos de Uso, Diagramas que nos permitirán observar y entender </w:t>
      </w:r>
      <w:r w:rsidR="00587E52">
        <w:rPr>
          <w:color w:val="212529"/>
          <w:sz w:val="23"/>
          <w:szCs w:val="23"/>
        </w:rPr>
        <w:t>de mejor</w:t>
      </w:r>
      <w:r>
        <w:rPr>
          <w:color w:val="212529"/>
          <w:sz w:val="23"/>
          <w:szCs w:val="23"/>
        </w:rPr>
        <w:t xml:space="preserve"> manera el cómo se va a comportar nuestro sistema y mediante </w:t>
      </w:r>
      <w:proofErr w:type="gramStart"/>
      <w:r>
        <w:rPr>
          <w:color w:val="212529"/>
          <w:sz w:val="23"/>
          <w:szCs w:val="23"/>
        </w:rPr>
        <w:t>estos  poder</w:t>
      </w:r>
      <w:proofErr w:type="gramEnd"/>
      <w:r>
        <w:rPr>
          <w:color w:val="212529"/>
          <w:sz w:val="23"/>
          <w:szCs w:val="23"/>
        </w:rPr>
        <w:t xml:space="preserve"> refinarlos hasta obtener </w:t>
      </w:r>
      <w:r>
        <w:rPr>
          <w:color w:val="212529"/>
          <w:sz w:val="23"/>
          <w:szCs w:val="23"/>
        </w:rPr>
        <w:t>un buen producto completo y correcto.</w:t>
      </w:r>
    </w:p>
    <w:p w14:paraId="00000023" w14:textId="77777777" w:rsidR="002F15F1" w:rsidRDefault="0023109F">
      <w:pPr>
        <w:numPr>
          <w:ilvl w:val="0"/>
          <w:numId w:val="4"/>
        </w:numPr>
        <w:jc w:val="both"/>
        <w:rPr>
          <w:b/>
        </w:rPr>
      </w:pPr>
      <w:r>
        <w:rPr>
          <w:b/>
          <w:color w:val="212529"/>
          <w:sz w:val="23"/>
          <w:szCs w:val="23"/>
        </w:rPr>
        <w:t>Modelo de Procesos de Desarrollo</w:t>
      </w:r>
    </w:p>
    <w:p w14:paraId="00000024" w14:textId="77777777" w:rsidR="002F15F1" w:rsidRDefault="0023109F">
      <w:pPr>
        <w:numPr>
          <w:ilvl w:val="1"/>
          <w:numId w:val="4"/>
        </w:numPr>
        <w:jc w:val="both"/>
        <w:rPr>
          <w:b/>
        </w:rPr>
      </w:pPr>
      <w:r>
        <w:rPr>
          <w:b/>
          <w:color w:val="212529"/>
          <w:sz w:val="23"/>
          <w:szCs w:val="23"/>
        </w:rPr>
        <w:t>Metodología de desarrollo</w:t>
      </w:r>
    </w:p>
    <w:p w14:paraId="00000025" w14:textId="77777777" w:rsidR="002F15F1" w:rsidRDefault="0023109F">
      <w:pPr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Para el desarrollo del proyecto tomaremos como referencia “The Agile </w:t>
      </w:r>
      <w:proofErr w:type="spellStart"/>
      <w:r>
        <w:rPr>
          <w:color w:val="212529"/>
          <w:sz w:val="23"/>
          <w:szCs w:val="23"/>
        </w:rPr>
        <w:t>Unified</w:t>
      </w:r>
      <w:proofErr w:type="spellEnd"/>
      <w:r>
        <w:rPr>
          <w:color w:val="212529"/>
          <w:sz w:val="23"/>
          <w:szCs w:val="23"/>
        </w:rPr>
        <w:t xml:space="preserve"> </w:t>
      </w:r>
      <w:proofErr w:type="spellStart"/>
      <w:r>
        <w:rPr>
          <w:color w:val="212529"/>
          <w:sz w:val="23"/>
          <w:szCs w:val="23"/>
        </w:rPr>
        <w:t>Process</w:t>
      </w:r>
      <w:proofErr w:type="spellEnd"/>
      <w:r>
        <w:rPr>
          <w:color w:val="212529"/>
          <w:sz w:val="23"/>
          <w:szCs w:val="23"/>
        </w:rPr>
        <w:t xml:space="preserve">” (AUP). Sabemos que el AUP es una versión simplificada del </w:t>
      </w:r>
      <w:proofErr w:type="spellStart"/>
      <w:r>
        <w:rPr>
          <w:color w:val="212529"/>
          <w:sz w:val="23"/>
          <w:szCs w:val="23"/>
        </w:rPr>
        <w:t>Rational</w:t>
      </w:r>
      <w:proofErr w:type="spellEnd"/>
      <w:r>
        <w:rPr>
          <w:color w:val="212529"/>
          <w:sz w:val="23"/>
          <w:szCs w:val="23"/>
        </w:rPr>
        <w:t xml:space="preserve"> </w:t>
      </w:r>
      <w:proofErr w:type="spellStart"/>
      <w:r>
        <w:rPr>
          <w:color w:val="212529"/>
          <w:sz w:val="23"/>
          <w:szCs w:val="23"/>
        </w:rPr>
        <w:t>Unifie</w:t>
      </w:r>
      <w:r>
        <w:rPr>
          <w:color w:val="212529"/>
          <w:sz w:val="23"/>
          <w:szCs w:val="23"/>
        </w:rPr>
        <w:t>d</w:t>
      </w:r>
      <w:proofErr w:type="spellEnd"/>
      <w:r>
        <w:rPr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color w:val="212529"/>
          <w:sz w:val="23"/>
          <w:szCs w:val="23"/>
        </w:rPr>
        <w:t>Process</w:t>
      </w:r>
      <w:proofErr w:type="spellEnd"/>
      <w:r>
        <w:rPr>
          <w:color w:val="212529"/>
          <w:sz w:val="23"/>
          <w:szCs w:val="23"/>
        </w:rPr>
        <w:t xml:space="preserve">  (</w:t>
      </w:r>
      <w:proofErr w:type="gramEnd"/>
      <w:r>
        <w:rPr>
          <w:color w:val="212529"/>
          <w:sz w:val="23"/>
          <w:szCs w:val="23"/>
        </w:rPr>
        <w:t>RUP). La siguiente figura muestra el ciclo de vida del AUP.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866775</wp:posOffset>
            </wp:positionV>
            <wp:extent cx="5731200" cy="29718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6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La descripción del diagrama es la siguiente:</w:t>
      </w:r>
    </w:p>
    <w:p w14:paraId="00000027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 xml:space="preserve">Serial in the </w:t>
      </w:r>
      <w:proofErr w:type="spellStart"/>
      <w:r>
        <w:rPr>
          <w:b/>
          <w:color w:val="212529"/>
          <w:sz w:val="23"/>
          <w:szCs w:val="23"/>
        </w:rPr>
        <w:t>Large</w:t>
      </w:r>
      <w:proofErr w:type="spellEnd"/>
      <w:r>
        <w:rPr>
          <w:b/>
          <w:color w:val="212529"/>
          <w:sz w:val="23"/>
          <w:szCs w:val="23"/>
        </w:rPr>
        <w:t>:</w:t>
      </w:r>
      <w:r>
        <w:rPr>
          <w:color w:val="212529"/>
          <w:sz w:val="23"/>
          <w:szCs w:val="23"/>
        </w:rPr>
        <w:t xml:space="preserve"> La naturaleza serial de Agile UP se captura en sus cuatro fases (Eje X).</w:t>
      </w:r>
    </w:p>
    <w:p w14:paraId="00000028" w14:textId="77777777" w:rsidR="002F15F1" w:rsidRDefault="0023109F">
      <w:pPr>
        <w:spacing w:after="240"/>
        <w:ind w:left="1440"/>
        <w:jc w:val="both"/>
        <w:rPr>
          <w:color w:val="212529"/>
          <w:sz w:val="23"/>
          <w:szCs w:val="23"/>
        </w:rPr>
      </w:pPr>
      <w:proofErr w:type="spellStart"/>
      <w:r>
        <w:rPr>
          <w:b/>
          <w:color w:val="212529"/>
          <w:sz w:val="23"/>
          <w:szCs w:val="23"/>
        </w:rPr>
        <w:t>Iterative</w:t>
      </w:r>
      <w:proofErr w:type="spellEnd"/>
      <w:r>
        <w:rPr>
          <w:b/>
          <w:color w:val="212529"/>
          <w:sz w:val="23"/>
          <w:szCs w:val="23"/>
        </w:rPr>
        <w:t xml:space="preserve"> in the Small:</w:t>
      </w:r>
      <w:r>
        <w:rPr>
          <w:color w:val="212529"/>
          <w:sz w:val="23"/>
          <w:szCs w:val="23"/>
        </w:rPr>
        <w:t xml:space="preserve"> </w:t>
      </w:r>
      <w:r>
        <w:rPr>
          <w:color w:val="212529"/>
          <w:sz w:val="20"/>
          <w:szCs w:val="20"/>
          <w:highlight w:val="white"/>
        </w:rPr>
        <w:t>Las disciplinas se llevan a cabo de manera iterativa, definiendo las actividades que realizan los miembros del equipo de desarrollo para construir, validar y entregar software funcional que satisfaga las necesidades de sus partes interesadas (Eje Y).</w:t>
      </w:r>
    </w:p>
    <w:p w14:paraId="00000029" w14:textId="77777777" w:rsidR="002F15F1" w:rsidRDefault="0023109F">
      <w:pPr>
        <w:numPr>
          <w:ilvl w:val="1"/>
          <w:numId w:val="4"/>
        </w:numPr>
        <w:jc w:val="both"/>
        <w:rPr>
          <w:b/>
        </w:rPr>
      </w:pPr>
      <w:r>
        <w:rPr>
          <w:b/>
          <w:color w:val="212529"/>
          <w:sz w:val="23"/>
          <w:szCs w:val="23"/>
        </w:rPr>
        <w:lastRenderedPageBreak/>
        <w:t>Crono</w:t>
      </w:r>
      <w:r>
        <w:rPr>
          <w:b/>
          <w:color w:val="212529"/>
          <w:sz w:val="23"/>
          <w:szCs w:val="23"/>
        </w:rPr>
        <w:t>grama que exprese</w:t>
      </w:r>
    </w:p>
    <w:p w14:paraId="0000002A" w14:textId="77777777" w:rsidR="002F15F1" w:rsidRDefault="0023109F">
      <w:pPr>
        <w:numPr>
          <w:ilvl w:val="2"/>
          <w:numId w:val="4"/>
        </w:numPr>
        <w:spacing w:after="240"/>
        <w:jc w:val="both"/>
        <w:rPr>
          <w:b/>
        </w:rPr>
      </w:pPr>
      <w:r>
        <w:rPr>
          <w:b/>
          <w:color w:val="212529"/>
          <w:sz w:val="23"/>
          <w:szCs w:val="23"/>
        </w:rPr>
        <w:t>número de iteraciones, duración de las iteraciones</w:t>
      </w:r>
    </w:p>
    <w:p w14:paraId="0000002B" w14:textId="77777777" w:rsidR="002F15F1" w:rsidRDefault="0023109F">
      <w:pPr>
        <w:jc w:val="both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En periodo normal 16 semanas</w:t>
      </w:r>
    </w:p>
    <w:p w14:paraId="0000002C" w14:textId="77777777" w:rsidR="002F15F1" w:rsidRDefault="0023109F">
      <w:pPr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6 Unidades Temáticas</w:t>
      </w:r>
    </w:p>
    <w:p w14:paraId="0000002D" w14:textId="2B6BE4E2" w:rsidR="002F15F1" w:rsidRDefault="0023109F">
      <w:pPr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2 Unidades </w:t>
      </w:r>
      <w:r w:rsidR="00587E52">
        <w:rPr>
          <w:color w:val="212529"/>
          <w:sz w:val="23"/>
          <w:szCs w:val="23"/>
        </w:rPr>
        <w:t>temáticas</w:t>
      </w:r>
      <w:r>
        <w:rPr>
          <w:color w:val="212529"/>
          <w:sz w:val="23"/>
          <w:szCs w:val="23"/>
        </w:rPr>
        <w:t xml:space="preserve"> x Parcial</w:t>
      </w:r>
    </w:p>
    <w:p w14:paraId="0000002E" w14:textId="77777777" w:rsidR="002F15F1" w:rsidRDefault="0023109F">
      <w:pPr>
        <w:spacing w:after="2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6 prácticas 1 x UT duración 4.5 horas, divididas entre Horas con Docente y Horas de aprendizaje autónomo</w:t>
      </w:r>
    </w:p>
    <w:tbl>
      <w:tblPr>
        <w:tblStyle w:val="a"/>
        <w:tblW w:w="7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15"/>
      </w:tblGrid>
      <w:tr w:rsidR="002F15F1" w14:paraId="016D33A5" w14:textId="77777777" w:rsidTr="00587E52">
        <w:trPr>
          <w:trHeight w:val="87"/>
        </w:trPr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TEORÍA/SEMANA: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3.0</w:t>
            </w:r>
          </w:p>
        </w:tc>
      </w:tr>
      <w:tr w:rsidR="002F15F1" w14:paraId="5562E997" w14:textId="77777777" w:rsidTr="00587E52">
        <w:trPr>
          <w:trHeight w:val="285"/>
        </w:trPr>
        <w:tc>
          <w:tcPr>
            <w:tcW w:w="5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PRÁCTICA/SEMANA: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1.5</w:t>
            </w:r>
          </w:p>
        </w:tc>
      </w:tr>
      <w:tr w:rsidR="002F15F1" w14:paraId="4EA8213B" w14:textId="77777777" w:rsidTr="00587E52">
        <w:trPr>
          <w:trHeight w:val="348"/>
        </w:trPr>
        <w:tc>
          <w:tcPr>
            <w:tcW w:w="5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TEORÍA/SEMESTRE: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48</w:t>
            </w:r>
          </w:p>
        </w:tc>
      </w:tr>
      <w:tr w:rsidR="002F15F1" w14:paraId="230FBA30" w14:textId="77777777" w:rsidTr="00587E52">
        <w:trPr>
          <w:trHeight w:val="101"/>
        </w:trPr>
        <w:tc>
          <w:tcPr>
            <w:tcW w:w="5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PRÁCTICA/SEMESTRE: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24</w:t>
            </w:r>
          </w:p>
        </w:tc>
      </w:tr>
      <w:tr w:rsidR="002F15F1" w14:paraId="2D66908A" w14:textId="77777777" w:rsidTr="00587E52">
        <w:trPr>
          <w:trHeight w:val="293"/>
        </w:trPr>
        <w:tc>
          <w:tcPr>
            <w:tcW w:w="5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DE APRENDIZAJE AUTÓNOMO: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40</w:t>
            </w:r>
          </w:p>
        </w:tc>
      </w:tr>
      <w:tr w:rsidR="002F15F1" w14:paraId="52C3D473" w14:textId="77777777" w:rsidTr="00587E52">
        <w:trPr>
          <w:trHeight w:val="73"/>
        </w:trPr>
        <w:tc>
          <w:tcPr>
            <w:tcW w:w="5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TOTALES/SEMESTRE: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72</w:t>
            </w:r>
          </w:p>
        </w:tc>
      </w:tr>
    </w:tbl>
    <w:p w14:paraId="0000003B" w14:textId="77777777" w:rsidR="002F15F1" w:rsidRDefault="0023109F">
      <w:pPr>
        <w:spacing w:before="240"/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>Ajustado a 12 semanas</w:t>
      </w:r>
    </w:p>
    <w:tbl>
      <w:tblPr>
        <w:tblStyle w:val="a0"/>
        <w:tblW w:w="83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20"/>
        <w:gridCol w:w="2490"/>
      </w:tblGrid>
      <w:tr w:rsidR="002F15F1" w14:paraId="3DBA2335" w14:textId="77777777" w:rsidTr="00587E52">
        <w:trPr>
          <w:trHeight w:val="125"/>
        </w:trPr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CON DOCENTE TEORÍA/SEMANA: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3.0</w:t>
            </w:r>
          </w:p>
        </w:tc>
      </w:tr>
      <w:tr w:rsidR="002F15F1" w14:paraId="28E58385" w14:textId="77777777" w:rsidTr="00587E52">
        <w:trPr>
          <w:trHeight w:val="39"/>
        </w:trPr>
        <w:tc>
          <w:tcPr>
            <w:tcW w:w="5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CON DOCENTE PRÁCTICA/SEMANA (PSD):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1.5</w:t>
            </w:r>
          </w:p>
        </w:tc>
      </w:tr>
      <w:tr w:rsidR="002F15F1" w14:paraId="07F341F0" w14:textId="77777777" w:rsidTr="00587E52">
        <w:trPr>
          <w:trHeight w:val="16"/>
        </w:trPr>
        <w:tc>
          <w:tcPr>
            <w:tcW w:w="5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CON DOCENTE TEORÍA/SEMESTRE: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36</w:t>
            </w:r>
          </w:p>
        </w:tc>
      </w:tr>
      <w:tr w:rsidR="002F15F1" w14:paraId="1A3545A5" w14:textId="77777777" w:rsidTr="00587E52">
        <w:trPr>
          <w:trHeight w:val="25"/>
        </w:trPr>
        <w:tc>
          <w:tcPr>
            <w:tcW w:w="5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CON DOCENTE PRÁCTICA/SEMESTRE: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18</w:t>
            </w:r>
          </w:p>
        </w:tc>
      </w:tr>
      <w:tr w:rsidR="002F15F1" w14:paraId="08BD79ED" w14:textId="77777777" w:rsidTr="00587E52">
        <w:trPr>
          <w:trHeight w:val="231"/>
        </w:trPr>
        <w:tc>
          <w:tcPr>
            <w:tcW w:w="5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DE APRENDIZAJE AUTÓNOMO: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  <w:sz w:val="23"/>
                <w:szCs w:val="23"/>
              </w:rPr>
              <w:t>≈ 32</w:t>
            </w:r>
          </w:p>
        </w:tc>
      </w:tr>
      <w:tr w:rsidR="002F15F1" w14:paraId="67FB284D" w14:textId="77777777" w:rsidTr="00587E52">
        <w:trPr>
          <w:trHeight w:val="295"/>
        </w:trPr>
        <w:tc>
          <w:tcPr>
            <w:tcW w:w="5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HORAS TOTALES/SEMESTRE:</w:t>
            </w:r>
          </w:p>
          <w:p w14:paraId="00000047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Proyecto = AU + PSD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2F15F1" w:rsidRDefault="0023109F">
            <w:pPr>
              <w:jc w:val="both"/>
              <w:rPr>
                <w:color w:val="212529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  <w:sz w:val="23"/>
                <w:szCs w:val="23"/>
              </w:rPr>
              <w:t>≈ 50</w:t>
            </w:r>
          </w:p>
        </w:tc>
      </w:tr>
    </w:tbl>
    <w:p w14:paraId="00000049" w14:textId="77777777" w:rsidR="002F15F1" w:rsidRDefault="0023109F">
      <w:pPr>
        <w:spacing w:before="240" w:after="240"/>
        <w:jc w:val="both"/>
        <w:rPr>
          <w:color w:val="212529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212529"/>
          <w:sz w:val="23"/>
          <w:szCs w:val="23"/>
        </w:rPr>
        <w:t>Por cada estudiante (tiempo efectivo dedicado al proyecto de desarrollo) ≈ 4 horas x semana.</w:t>
      </w:r>
    </w:p>
    <w:p w14:paraId="0000004A" w14:textId="77777777" w:rsidR="002F15F1" w:rsidRDefault="0023109F">
      <w:pPr>
        <w:spacing w:before="240" w:after="240"/>
        <w:jc w:val="both"/>
        <w:rPr>
          <w:color w:val="212529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212529"/>
          <w:sz w:val="23"/>
          <w:szCs w:val="23"/>
        </w:rPr>
        <w:t>El Equipo se conforma de 4 integrantes (tiempo efectivo dedicado al proyecto de desarrollo) ≈ 16 horas x semana</w:t>
      </w:r>
    </w:p>
    <w:p w14:paraId="0000004B" w14:textId="77777777" w:rsidR="002F15F1" w:rsidRDefault="0023109F">
      <w:pPr>
        <w:spacing w:before="240" w:after="2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CAPACIDAD (Horas Ideales de Desarrollo / HID) = 16 </w:t>
      </w:r>
      <w:r>
        <w:rPr>
          <w:color w:val="212529"/>
          <w:sz w:val="23"/>
          <w:szCs w:val="23"/>
        </w:rPr>
        <w:t>x 12 semanas = 192 horas</w:t>
      </w:r>
    </w:p>
    <w:p w14:paraId="0000004C" w14:textId="77777777" w:rsidR="002F15F1" w:rsidRDefault="0023109F">
      <w:pPr>
        <w:spacing w:before="240" w:after="2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Divididas en tres iteraciones + iteración 0 (formulación del proyecto), por ejemplo, para cada iteración se destinarán tres semanas.</w:t>
      </w:r>
    </w:p>
    <w:p w14:paraId="0000004D" w14:textId="77777777" w:rsidR="002F15F1" w:rsidRDefault="002F15F1">
      <w:pPr>
        <w:spacing w:before="240" w:after="240"/>
        <w:jc w:val="both"/>
        <w:rPr>
          <w:color w:val="212529"/>
          <w:sz w:val="23"/>
          <w:szCs w:val="23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F15F1" w14:paraId="2945FC7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proofErr w:type="spellStart"/>
            <w:proofErr w:type="gramStart"/>
            <w:r>
              <w:rPr>
                <w:color w:val="212529"/>
                <w:sz w:val="23"/>
                <w:szCs w:val="23"/>
              </w:rPr>
              <w:lastRenderedPageBreak/>
              <w:t>No.Sprint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Inicio Estimado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Fin Estimado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Días Estimados (HID)</w:t>
            </w:r>
          </w:p>
        </w:tc>
      </w:tr>
      <w:tr w:rsidR="002F15F1" w14:paraId="7CF27F8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 xml:space="preserve">Sprint 3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01/06/2021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21/06/2021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14</w:t>
            </w:r>
          </w:p>
        </w:tc>
      </w:tr>
      <w:tr w:rsidR="002F15F1" w14:paraId="7E1316E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Sprint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03/05/2021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31/05/2021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14</w:t>
            </w:r>
          </w:p>
        </w:tc>
      </w:tr>
      <w:tr w:rsidR="002F15F1" w14:paraId="3D62E3C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12/04/2021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30/04/2021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15</w:t>
            </w:r>
          </w:p>
        </w:tc>
      </w:tr>
      <w:tr w:rsidR="002F15F1" w14:paraId="15C8276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08/03/2021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26/03/2021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17</w:t>
            </w:r>
          </w:p>
        </w:tc>
      </w:tr>
    </w:tbl>
    <w:p w14:paraId="5AC10E49" w14:textId="77777777" w:rsidR="00AE3DA2" w:rsidRDefault="00AE3DA2" w:rsidP="00AE3DA2">
      <w:pPr>
        <w:spacing w:before="200"/>
        <w:jc w:val="both"/>
        <w:rPr>
          <w:b/>
          <w:color w:val="212529"/>
          <w:sz w:val="23"/>
          <w:szCs w:val="23"/>
        </w:rPr>
      </w:pPr>
    </w:p>
    <w:p w14:paraId="502028D7" w14:textId="3B4DFD5B" w:rsidR="00AE3DA2" w:rsidRDefault="00AE3DA2" w:rsidP="00AE3DA2">
      <w:pPr>
        <w:spacing w:before="200"/>
        <w:jc w:val="both"/>
        <w:rPr>
          <w:b/>
          <w:color w:val="212529"/>
          <w:sz w:val="23"/>
          <w:szCs w:val="23"/>
        </w:rPr>
      </w:pPr>
      <w:r>
        <w:rPr>
          <w:b/>
          <w:color w:val="212529"/>
          <w:sz w:val="23"/>
          <w:szCs w:val="23"/>
        </w:rPr>
        <w:t>Cronograma del Proyecto:</w:t>
      </w:r>
    </w:p>
    <w:p w14:paraId="39FD690C" w14:textId="77777777" w:rsidR="00AE3DA2" w:rsidRDefault="00AE3DA2" w:rsidP="00AE3DA2">
      <w:pPr>
        <w:spacing w:before="200"/>
        <w:jc w:val="both"/>
        <w:rPr>
          <w:b/>
        </w:rPr>
      </w:pPr>
    </w:p>
    <w:tbl>
      <w:tblPr>
        <w:tblStyle w:val="a2"/>
        <w:tblW w:w="1053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00"/>
        <w:gridCol w:w="1185"/>
        <w:gridCol w:w="1800"/>
        <w:gridCol w:w="375"/>
        <w:gridCol w:w="360"/>
        <w:gridCol w:w="345"/>
        <w:gridCol w:w="375"/>
        <w:gridCol w:w="330"/>
        <w:gridCol w:w="345"/>
        <w:gridCol w:w="345"/>
        <w:gridCol w:w="345"/>
        <w:gridCol w:w="330"/>
        <w:gridCol w:w="510"/>
        <w:gridCol w:w="450"/>
        <w:gridCol w:w="540"/>
      </w:tblGrid>
      <w:tr w:rsidR="002F15F1" w14:paraId="3A9B538F" w14:textId="77777777">
        <w:trPr>
          <w:trHeight w:val="430"/>
        </w:trPr>
        <w:tc>
          <w:tcPr>
            <w:tcW w:w="16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</w:t>
            </w:r>
            <w:r>
              <w:rPr>
                <w:color w:val="212529"/>
                <w:sz w:val="23"/>
                <w:szCs w:val="23"/>
              </w:rPr>
              <w:t>print y artefactos.</w:t>
            </w:r>
          </w:p>
        </w:tc>
        <w:tc>
          <w:tcPr>
            <w:tcW w:w="4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Días.</w:t>
            </w:r>
          </w:p>
        </w:tc>
        <w:tc>
          <w:tcPr>
            <w:tcW w:w="4650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Semana.</w:t>
            </w:r>
          </w:p>
        </w:tc>
      </w:tr>
      <w:tr w:rsidR="002F15F1" w14:paraId="73E16BF0" w14:textId="77777777">
        <w:trPr>
          <w:trHeight w:val="430"/>
        </w:trPr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Inicio Estimado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Fin Estimado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Días estimados (HID)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2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4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5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6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7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8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9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12</w:t>
            </w:r>
          </w:p>
        </w:tc>
      </w:tr>
      <w:tr w:rsidR="002F15F1" w14:paraId="29F6D1F9" w14:textId="77777777" w:rsidTr="00587E52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Sprint 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12529"/>
                <w:sz w:val="19"/>
                <w:szCs w:val="19"/>
              </w:rPr>
            </w:pPr>
            <w:r>
              <w:rPr>
                <w:b/>
                <w:color w:val="212529"/>
                <w:sz w:val="19"/>
                <w:szCs w:val="19"/>
              </w:rPr>
              <w:t>08/03/2021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2F15F1" w:rsidRDefault="0023109F">
            <w:pPr>
              <w:widowControl w:val="0"/>
              <w:spacing w:line="240" w:lineRule="auto"/>
              <w:jc w:val="center"/>
              <w:rPr>
                <w:b/>
                <w:color w:val="212529"/>
                <w:sz w:val="19"/>
                <w:szCs w:val="19"/>
              </w:rPr>
            </w:pPr>
            <w:r>
              <w:rPr>
                <w:b/>
                <w:color w:val="212529"/>
                <w:sz w:val="19"/>
                <w:szCs w:val="19"/>
              </w:rPr>
              <w:t>26/03/2021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17</w:t>
            </w:r>
          </w:p>
        </w:tc>
        <w:tc>
          <w:tcPr>
            <w:tcW w:w="3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  <w:highlight w:val="cyan"/>
              </w:rPr>
            </w:pPr>
          </w:p>
        </w:tc>
        <w:tc>
          <w:tcPr>
            <w:tcW w:w="3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  <w:highlight w:val="cyan"/>
              </w:rPr>
            </w:pPr>
          </w:p>
        </w:tc>
        <w:tc>
          <w:tcPr>
            <w:tcW w:w="34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  <w:highlight w:val="cyan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2F15F1" w14:paraId="7CE1F3A0" w14:textId="77777777" w:rsidTr="00587E52">
        <w:trPr>
          <w:trHeight w:val="211"/>
        </w:trPr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Formulación del proyecto.</w:t>
            </w:r>
          </w:p>
        </w:tc>
        <w:tc>
          <w:tcPr>
            <w:tcW w:w="3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  <w:highlight w:val="cyan"/>
              </w:rPr>
            </w:pPr>
          </w:p>
        </w:tc>
        <w:tc>
          <w:tcPr>
            <w:tcW w:w="3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  <w:highlight w:val="cyan"/>
              </w:rPr>
            </w:pPr>
          </w:p>
        </w:tc>
        <w:tc>
          <w:tcPr>
            <w:tcW w:w="34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  <w:highlight w:val="cyan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2F15F1" w14:paraId="034C4DD8" w14:textId="77777777" w:rsidTr="00587E52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Sprint 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19"/>
                <w:szCs w:val="19"/>
              </w:rPr>
            </w:pPr>
            <w:r>
              <w:rPr>
                <w:color w:val="212529"/>
                <w:sz w:val="19"/>
                <w:szCs w:val="19"/>
              </w:rPr>
              <w:t>12/04/2021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19"/>
                <w:szCs w:val="19"/>
              </w:rPr>
            </w:pPr>
            <w:r>
              <w:rPr>
                <w:color w:val="212529"/>
                <w:sz w:val="19"/>
                <w:szCs w:val="19"/>
              </w:rPr>
              <w:t>30/04/2021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15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2F15F1" w14:paraId="21530FBE" w14:textId="77777777" w:rsidTr="00587E52">
        <w:trPr>
          <w:trHeight w:val="225"/>
        </w:trPr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66206A34" w:rsidR="00587E52" w:rsidRDefault="00587E52" w:rsidP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 xml:space="preserve">Reglas del Negocio (RN): RF, RNF y RX. 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2F15F1" w14:paraId="0A8FAF51" w14:textId="77777777" w:rsidTr="00587E52">
        <w:trPr>
          <w:trHeight w:val="175"/>
        </w:trPr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3043022A" w:rsidR="002F15F1" w:rsidRDefault="00587E52" w:rsidP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Modelo de Casos de Uso: Definición, Especificación y Diagramas.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587E52" w14:paraId="38447751" w14:textId="77777777" w:rsidTr="00587E52">
        <w:trPr>
          <w:trHeight w:val="175"/>
        </w:trPr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B1D99" w14:textId="57523F8E" w:rsidR="00587E52" w:rsidRPr="00587E52" w:rsidRDefault="00587E52" w:rsidP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</w:rPr>
            </w:pPr>
            <w:r w:rsidRPr="00587E52">
              <w:rPr>
                <w:color w:val="212529"/>
              </w:rPr>
              <w:t>Avance en el producto de Software</w:t>
            </w:r>
            <w:r>
              <w:rPr>
                <w:color w:val="212529"/>
              </w:rPr>
              <w:t>: Código y Prototipos.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785C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2BFA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E565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29CA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D28B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0620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B51F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247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EA98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72CF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1B68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4511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2F15F1" w14:paraId="45455EE3" w14:textId="77777777" w:rsidTr="00AE3DA2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Sprint 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2F15F1" w:rsidRDefault="0023109F">
            <w:pPr>
              <w:widowControl w:val="0"/>
              <w:spacing w:line="240" w:lineRule="auto"/>
              <w:jc w:val="center"/>
              <w:rPr>
                <w:b/>
                <w:color w:val="212529"/>
                <w:sz w:val="19"/>
                <w:szCs w:val="19"/>
              </w:rPr>
            </w:pPr>
            <w:r>
              <w:rPr>
                <w:b/>
                <w:color w:val="212529"/>
                <w:sz w:val="19"/>
                <w:szCs w:val="19"/>
              </w:rPr>
              <w:t>03/05/2021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2F15F1" w:rsidRDefault="0023109F">
            <w:pPr>
              <w:widowControl w:val="0"/>
              <w:spacing w:line="240" w:lineRule="auto"/>
              <w:jc w:val="center"/>
              <w:rPr>
                <w:b/>
                <w:color w:val="212529"/>
                <w:sz w:val="19"/>
                <w:szCs w:val="19"/>
              </w:rPr>
            </w:pPr>
            <w:r>
              <w:rPr>
                <w:b/>
                <w:color w:val="212529"/>
                <w:sz w:val="19"/>
                <w:szCs w:val="19"/>
              </w:rPr>
              <w:t>31/05/2021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14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587E52" w14:paraId="1156079B" w14:textId="77777777" w:rsidTr="00AE3DA2"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7" w14:textId="0E4C8E51" w:rsidR="00587E52" w:rsidRDefault="00587E52" w:rsidP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Modelos de Dominio: Heurística, CRC, Diagramas de Clases, Actividades y Paquetes.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587E52" w14:paraId="2C6E7052" w14:textId="77777777" w:rsidTr="00AE3DA2"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7" w14:textId="072F5036" w:rsidR="00587E52" w:rsidRDefault="00AE3DA2" w:rsidP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Modelo de Diseño: Diagramas de Objetos, Maquinas de Estados, de interacción y Análisis de Robustez.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587E52" w:rsidRDefault="0058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2F15F1" w14:paraId="23D7B74F" w14:textId="77777777" w:rsidTr="00AE3DA2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3D24D639" w:rsidR="002F15F1" w:rsidRDefault="0023109F">
            <w:pPr>
              <w:widowControl w:val="0"/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 xml:space="preserve">Sprint </w:t>
            </w:r>
            <w:r w:rsidR="00AE3DA2">
              <w:rPr>
                <w:color w:val="212529"/>
                <w:sz w:val="23"/>
                <w:szCs w:val="23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2F15F1" w:rsidRDefault="0023109F">
            <w:pPr>
              <w:widowControl w:val="0"/>
              <w:spacing w:line="240" w:lineRule="auto"/>
              <w:jc w:val="center"/>
              <w:rPr>
                <w:b/>
                <w:color w:val="212529"/>
                <w:sz w:val="19"/>
                <w:szCs w:val="19"/>
              </w:rPr>
            </w:pPr>
            <w:r>
              <w:rPr>
                <w:b/>
                <w:color w:val="212529"/>
                <w:sz w:val="19"/>
                <w:szCs w:val="19"/>
              </w:rPr>
              <w:t>01/06/2021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2F15F1" w:rsidRDefault="0023109F">
            <w:pPr>
              <w:widowControl w:val="0"/>
              <w:spacing w:line="240" w:lineRule="auto"/>
              <w:jc w:val="center"/>
              <w:rPr>
                <w:b/>
                <w:color w:val="212529"/>
                <w:sz w:val="19"/>
                <w:szCs w:val="19"/>
              </w:rPr>
            </w:pPr>
            <w:r>
              <w:rPr>
                <w:b/>
                <w:color w:val="212529"/>
                <w:sz w:val="19"/>
                <w:szCs w:val="19"/>
              </w:rPr>
              <w:t>21/06/2021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2F15F1" w:rsidRDefault="0023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14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2F15F1" w:rsidRDefault="002F1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AE3DA2" w14:paraId="25A00A0C" w14:textId="77777777" w:rsidTr="00AE3DA2"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7" w14:textId="1D031E2D" w:rsidR="00AE3DA2" w:rsidRDefault="00AE3DA2" w:rsidP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Terminación y organización del proyecto.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529"/>
                <w:sz w:val="23"/>
                <w:szCs w:val="23"/>
              </w:rPr>
            </w:pPr>
          </w:p>
        </w:tc>
      </w:tr>
      <w:tr w:rsidR="00AE3DA2" w14:paraId="07AE389E" w14:textId="77777777" w:rsidTr="00AE3DA2">
        <w:tc>
          <w:tcPr>
            <w:tcW w:w="5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7" w14:textId="4BC16953" w:rsidR="00AE3DA2" w:rsidRDefault="00AE3DA2" w:rsidP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  <w:r>
              <w:rPr>
                <w:color w:val="212529"/>
                <w:sz w:val="23"/>
                <w:szCs w:val="23"/>
              </w:rPr>
              <w:t>Entrega del Proyecto.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AE3DA2" w:rsidRDefault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3"/>
                <w:szCs w:val="23"/>
              </w:rPr>
            </w:pPr>
          </w:p>
        </w:tc>
        <w:tc>
          <w:tcPr>
            <w:tcW w:w="54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AE3DA2" w:rsidRDefault="00AE3DA2" w:rsidP="00AE3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2A1C7" w:themeFill="accent4" w:themeFillTint="99"/>
              <w:spacing w:line="240" w:lineRule="auto"/>
              <w:rPr>
                <w:color w:val="212529"/>
                <w:sz w:val="23"/>
                <w:szCs w:val="23"/>
              </w:rPr>
            </w:pPr>
          </w:p>
        </w:tc>
      </w:tr>
    </w:tbl>
    <w:p w14:paraId="00000134" w14:textId="467A426B" w:rsidR="002F15F1" w:rsidRDefault="002F15F1">
      <w:pPr>
        <w:spacing w:after="240"/>
        <w:jc w:val="both"/>
        <w:rPr>
          <w:color w:val="212529"/>
          <w:sz w:val="23"/>
          <w:szCs w:val="23"/>
          <w:highlight w:val="yellow"/>
        </w:rPr>
      </w:pPr>
    </w:p>
    <w:p w14:paraId="5B52D66A" w14:textId="13F88EA8" w:rsidR="00AE3DA2" w:rsidRDefault="00AE3DA2">
      <w:pPr>
        <w:spacing w:after="240"/>
        <w:jc w:val="both"/>
        <w:rPr>
          <w:color w:val="212529"/>
          <w:sz w:val="23"/>
          <w:szCs w:val="23"/>
          <w:highlight w:val="yellow"/>
        </w:rPr>
      </w:pPr>
    </w:p>
    <w:p w14:paraId="418576F5" w14:textId="77777777" w:rsidR="00AE3DA2" w:rsidRDefault="00AE3DA2">
      <w:pPr>
        <w:spacing w:after="240"/>
        <w:jc w:val="both"/>
        <w:rPr>
          <w:color w:val="212529"/>
          <w:sz w:val="23"/>
          <w:szCs w:val="23"/>
          <w:highlight w:val="yellow"/>
        </w:rPr>
      </w:pPr>
    </w:p>
    <w:p w14:paraId="00000135" w14:textId="77777777" w:rsidR="002F15F1" w:rsidRDefault="0023109F">
      <w:pPr>
        <w:numPr>
          <w:ilvl w:val="0"/>
          <w:numId w:val="5"/>
        </w:numPr>
        <w:jc w:val="both"/>
        <w:rPr>
          <w:b/>
        </w:rPr>
      </w:pPr>
      <w:r>
        <w:rPr>
          <w:b/>
          <w:color w:val="212529"/>
          <w:sz w:val="23"/>
          <w:szCs w:val="23"/>
        </w:rPr>
        <w:lastRenderedPageBreak/>
        <w:t>Herramientas de software empleadas:</w:t>
      </w:r>
    </w:p>
    <w:p w14:paraId="00000136" w14:textId="40419972" w:rsidR="002F15F1" w:rsidRDefault="0023109F">
      <w:pPr>
        <w:numPr>
          <w:ilvl w:val="1"/>
          <w:numId w:val="5"/>
        </w:numPr>
        <w:jc w:val="both"/>
      </w:pPr>
      <w:r>
        <w:rPr>
          <w:b/>
          <w:color w:val="212529"/>
          <w:sz w:val="23"/>
          <w:szCs w:val="23"/>
        </w:rPr>
        <w:t>lenguajes de programación:</w:t>
      </w:r>
      <w:r>
        <w:rPr>
          <w:color w:val="212529"/>
          <w:sz w:val="23"/>
          <w:szCs w:val="23"/>
        </w:rPr>
        <w:t xml:space="preserve"> Se </w:t>
      </w:r>
      <w:proofErr w:type="gramStart"/>
      <w:r w:rsidR="00AE3DA2">
        <w:rPr>
          <w:color w:val="212529"/>
          <w:sz w:val="23"/>
          <w:szCs w:val="23"/>
        </w:rPr>
        <w:t>eligió</w:t>
      </w:r>
      <w:r>
        <w:rPr>
          <w:color w:val="212529"/>
          <w:sz w:val="23"/>
          <w:szCs w:val="23"/>
        </w:rPr>
        <w:t xml:space="preserve"> </w:t>
      </w:r>
      <w:r w:rsidR="00AE3DA2">
        <w:rPr>
          <w:color w:val="212529"/>
          <w:sz w:val="23"/>
          <w:szCs w:val="23"/>
        </w:rPr>
        <w:t>como</w:t>
      </w:r>
      <w:proofErr w:type="gramEnd"/>
      <w:r w:rsidR="00AE3DA2">
        <w:rPr>
          <w:color w:val="212529"/>
          <w:sz w:val="23"/>
          <w:szCs w:val="23"/>
        </w:rPr>
        <w:t xml:space="preserve"> </w:t>
      </w:r>
      <w:r>
        <w:rPr>
          <w:color w:val="212529"/>
          <w:sz w:val="23"/>
          <w:szCs w:val="23"/>
        </w:rPr>
        <w:t xml:space="preserve">lenguaje de programación java, ya que este tiene mayor facilidad para la programación orientada a objetos, así como además poder decir que el equipo maneja bien el mismo, facilitando en gran medida. </w:t>
      </w:r>
    </w:p>
    <w:p w14:paraId="00000137" w14:textId="22426232" w:rsidR="002F15F1" w:rsidRDefault="0023109F">
      <w:pPr>
        <w:numPr>
          <w:ilvl w:val="1"/>
          <w:numId w:val="5"/>
        </w:numPr>
        <w:jc w:val="both"/>
      </w:pPr>
      <w:r>
        <w:rPr>
          <w:b/>
          <w:color w:val="212529"/>
          <w:sz w:val="23"/>
          <w:szCs w:val="23"/>
        </w:rPr>
        <w:t>sistema gestor de base de datos:</w:t>
      </w:r>
      <w:r>
        <w:rPr>
          <w:color w:val="212529"/>
          <w:sz w:val="23"/>
          <w:szCs w:val="23"/>
        </w:rPr>
        <w:t xml:space="preserve"> Así com</w:t>
      </w:r>
      <w:r>
        <w:rPr>
          <w:color w:val="212529"/>
          <w:sz w:val="23"/>
          <w:szCs w:val="23"/>
        </w:rPr>
        <w:t xml:space="preserve">o lo dicho con el lenguaje de programación, se optó por el gestor </w:t>
      </w:r>
      <w:proofErr w:type="spellStart"/>
      <w:r>
        <w:rPr>
          <w:color w:val="212529"/>
          <w:sz w:val="23"/>
          <w:szCs w:val="23"/>
        </w:rPr>
        <w:t>mysql</w:t>
      </w:r>
      <w:proofErr w:type="spellEnd"/>
      <w:r>
        <w:rPr>
          <w:color w:val="212529"/>
          <w:sz w:val="23"/>
          <w:szCs w:val="23"/>
        </w:rPr>
        <w:t xml:space="preserve">, ya que este además de ser más fácil de conectar a java, la mayoría de </w:t>
      </w:r>
      <w:r w:rsidR="00AE3DA2">
        <w:rPr>
          <w:color w:val="212529"/>
          <w:sz w:val="23"/>
          <w:szCs w:val="23"/>
        </w:rPr>
        <w:t>las integrantes</w:t>
      </w:r>
      <w:r>
        <w:rPr>
          <w:color w:val="212529"/>
          <w:sz w:val="23"/>
          <w:szCs w:val="23"/>
        </w:rPr>
        <w:t xml:space="preserve"> lo podemos manejar relativamente bien</w:t>
      </w:r>
      <w:r w:rsidR="00AE3DA2">
        <w:rPr>
          <w:color w:val="212529"/>
          <w:sz w:val="23"/>
          <w:szCs w:val="23"/>
        </w:rPr>
        <w:t>.</w:t>
      </w:r>
    </w:p>
    <w:p w14:paraId="00000138" w14:textId="77777777" w:rsidR="002F15F1" w:rsidRDefault="0023109F">
      <w:pPr>
        <w:numPr>
          <w:ilvl w:val="1"/>
          <w:numId w:val="5"/>
        </w:numPr>
        <w:jc w:val="both"/>
      </w:pPr>
      <w:r>
        <w:rPr>
          <w:b/>
          <w:color w:val="212529"/>
          <w:sz w:val="23"/>
          <w:szCs w:val="23"/>
        </w:rPr>
        <w:t>SW de modelado para el UML:</w:t>
      </w:r>
      <w:r>
        <w:rPr>
          <w:color w:val="212529"/>
          <w:sz w:val="23"/>
          <w:szCs w:val="23"/>
        </w:rPr>
        <w:t xml:space="preserve"> Se decidió usar </w:t>
      </w:r>
      <w:proofErr w:type="spellStart"/>
      <w:r>
        <w:rPr>
          <w:color w:val="212529"/>
          <w:sz w:val="23"/>
          <w:szCs w:val="23"/>
        </w:rPr>
        <w:t>starUML</w:t>
      </w:r>
      <w:proofErr w:type="spellEnd"/>
      <w:r>
        <w:rPr>
          <w:color w:val="212529"/>
          <w:sz w:val="23"/>
          <w:szCs w:val="23"/>
        </w:rPr>
        <w:t xml:space="preserve"> ya que se pudo observar que este es relativamente sencillo a la hora de realizar los diagramas, en su catálogo se puede ver que este posee una gran cantidad de plantillas para hacer los distintos diagramas necesarios para el proyec</w:t>
      </w:r>
      <w:r>
        <w:rPr>
          <w:color w:val="212529"/>
          <w:sz w:val="23"/>
          <w:szCs w:val="23"/>
        </w:rPr>
        <w:t>to en cuestión.</w:t>
      </w:r>
    </w:p>
    <w:p w14:paraId="00000139" w14:textId="77777777" w:rsidR="002F15F1" w:rsidRDefault="0023109F">
      <w:pPr>
        <w:numPr>
          <w:ilvl w:val="1"/>
          <w:numId w:val="5"/>
        </w:numPr>
        <w:spacing w:after="240"/>
        <w:jc w:val="both"/>
      </w:pPr>
      <w:r>
        <w:rPr>
          <w:b/>
          <w:color w:val="212529"/>
          <w:sz w:val="23"/>
          <w:szCs w:val="23"/>
        </w:rPr>
        <w:t>Cualquier otro SW empleado:</w:t>
      </w:r>
      <w:r>
        <w:rPr>
          <w:color w:val="212529"/>
          <w:sz w:val="23"/>
          <w:szCs w:val="23"/>
        </w:rPr>
        <w:t xml:space="preserve"> No se utilizó otro software extra.</w:t>
      </w:r>
    </w:p>
    <w:sectPr w:rsidR="002F15F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2701" w14:textId="77777777" w:rsidR="0023109F" w:rsidRDefault="0023109F">
      <w:pPr>
        <w:spacing w:line="240" w:lineRule="auto"/>
      </w:pPr>
      <w:r>
        <w:separator/>
      </w:r>
    </w:p>
  </w:endnote>
  <w:endnote w:type="continuationSeparator" w:id="0">
    <w:p w14:paraId="1B04302F" w14:textId="77777777" w:rsidR="0023109F" w:rsidRDefault="00231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5667" w14:textId="77777777" w:rsidR="0023109F" w:rsidRDefault="0023109F">
      <w:pPr>
        <w:spacing w:line="240" w:lineRule="auto"/>
      </w:pPr>
      <w:r>
        <w:separator/>
      </w:r>
    </w:p>
  </w:footnote>
  <w:footnote w:type="continuationSeparator" w:id="0">
    <w:p w14:paraId="1B1471E8" w14:textId="77777777" w:rsidR="0023109F" w:rsidRDefault="00231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A" w14:textId="77777777" w:rsidR="002F15F1" w:rsidRDefault="002F15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CA"/>
    <w:multiLevelType w:val="multilevel"/>
    <w:tmpl w:val="4A10A1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621A9"/>
    <w:multiLevelType w:val="multilevel"/>
    <w:tmpl w:val="EB7EDE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87C93"/>
    <w:multiLevelType w:val="multilevel"/>
    <w:tmpl w:val="BC627D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D708A"/>
    <w:multiLevelType w:val="multilevel"/>
    <w:tmpl w:val="420290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6D23BE"/>
    <w:multiLevelType w:val="multilevel"/>
    <w:tmpl w:val="B64891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F1"/>
    <w:rsid w:val="0023109F"/>
    <w:rsid w:val="002F15F1"/>
    <w:rsid w:val="0047467D"/>
    <w:rsid w:val="00587E52"/>
    <w:rsid w:val="00A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0B58"/>
  <w15:docId w15:val="{97D54391-EE63-48F6-AD75-9775C830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Alberto Nogueron Mendoza</cp:lastModifiedBy>
  <cp:revision>7</cp:revision>
  <dcterms:created xsi:type="dcterms:W3CDTF">2021-06-21T23:28:00Z</dcterms:created>
  <dcterms:modified xsi:type="dcterms:W3CDTF">2021-06-21T23:44:00Z</dcterms:modified>
</cp:coreProperties>
</file>