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61741" w14:textId="52202BA7" w:rsidR="00F24D3D" w:rsidRDefault="00A82EEF" w:rsidP="00A82EEF">
      <w:pPr>
        <w:spacing w:after="0"/>
        <w:jc w:val="center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Diagrama UC</w:t>
      </w:r>
      <w:r w:rsidR="00FA4754">
        <w:rPr>
          <w:rFonts w:ascii="Arial" w:hAnsi="Arial" w:cs="Arial"/>
          <w:b/>
          <w:bCs/>
          <w:noProof/>
          <w:sz w:val="24"/>
          <w:szCs w:val="24"/>
        </w:rPr>
        <w:t>-</w:t>
      </w:r>
      <w:r w:rsidR="00A531BC">
        <w:rPr>
          <w:rFonts w:ascii="Arial" w:hAnsi="Arial" w:cs="Arial"/>
          <w:b/>
          <w:bCs/>
          <w:noProof/>
          <w:sz w:val="24"/>
          <w:szCs w:val="24"/>
        </w:rPr>
        <w:t>4</w:t>
      </w:r>
    </w:p>
    <w:p w14:paraId="37377FE2" w14:textId="60B2B528" w:rsidR="0077092F" w:rsidRDefault="0077092F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2DC9686" w14:textId="567C2991" w:rsidR="005333B9" w:rsidRDefault="005333B9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5333B9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4538906" wp14:editId="19F6CE68">
            <wp:extent cx="9450705" cy="5314272"/>
            <wp:effectExtent l="0" t="0" r="0" b="127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59674" cy="531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3F81" w14:textId="7A9213CC" w:rsidR="00CC1348" w:rsidRDefault="00CC1348" w:rsidP="00CC1348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C96B989" w14:textId="77777777" w:rsidR="00CC1348" w:rsidRDefault="00CC1348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  <w:sectPr w:rsidR="00CC1348" w:rsidSect="00CC1348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8221"/>
      </w:tblGrid>
      <w:tr w:rsidR="00B36E08" w:rsidRPr="0077092F" w14:paraId="6A3D792C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709633E9" w14:textId="0A0D137C" w:rsidR="00B36E08" w:rsidRPr="0077092F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77092F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Nombre: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4D5252C0" w14:textId="1DEEA0CF" w:rsidR="00B36E08" w:rsidRPr="000C5017" w:rsidRDefault="005333B9" w:rsidP="00E43A3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Finalizar pedido</w:t>
            </w:r>
            <w:r w:rsidR="00A531BC" w:rsidRPr="00770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B36E08" w:rsidRPr="0077092F" w14:paraId="2D546DBA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535E7CA0" w14:textId="53ABDC63" w:rsidR="00B36E08" w:rsidRPr="0077092F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77092F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Identificador:</w:t>
            </w:r>
          </w:p>
        </w:tc>
        <w:tc>
          <w:tcPr>
            <w:tcW w:w="8221" w:type="dxa"/>
            <w:shd w:val="clear" w:color="auto" w:fill="D9E2F3" w:themeFill="accent1" w:themeFillTint="33"/>
          </w:tcPr>
          <w:p w14:paraId="6ADFF8B0" w14:textId="41BA51D5" w:rsidR="00B36E08" w:rsidRPr="0077092F" w:rsidRDefault="00FA4754" w:rsidP="00E43A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92F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A531BC" w:rsidRPr="007709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36E08" w:rsidRPr="0077092F" w14:paraId="21EC281F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1B0240BB" w14:textId="2FC4583E" w:rsidR="00B36E08" w:rsidRPr="0077092F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77092F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4079F656" w14:textId="0420B0E6" w:rsidR="00B36E08" w:rsidRPr="0077092F" w:rsidRDefault="0077092F" w:rsidP="00E43A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El </w:t>
            </w:r>
            <w:r w:rsidR="00076AB4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 w:rsidR="00076AB4" w:rsidRPr="007709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 </w:t>
            </w:r>
            <w:r w:rsidRPr="007709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finalizar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á</w:t>
            </w:r>
            <w:r w:rsidR="00A531BC" w:rsidRPr="007709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 el pedido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 y </w:t>
            </w:r>
            <w:r w:rsidRPr="007709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especificar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á</w:t>
            </w:r>
            <w:r w:rsidR="00A531BC" w:rsidRPr="007709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 si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el</w:t>
            </w:r>
            <w:r w:rsidR="00A531BC" w:rsidRPr="007709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 pag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o</w:t>
            </w:r>
            <w:r w:rsidR="00A531BC" w:rsidRPr="007709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será </w:t>
            </w:r>
            <w:r w:rsidR="00A531BC" w:rsidRPr="007709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por parcialidades o pago total.</w:t>
            </w:r>
          </w:p>
        </w:tc>
      </w:tr>
      <w:tr w:rsidR="00B36E08" w:rsidRPr="0077092F" w14:paraId="011FAE5F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16D4BD81" w14:textId="77777777" w:rsidR="00B36E08" w:rsidRPr="0077092F" w:rsidRDefault="00B36E08" w:rsidP="00B36E0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77092F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Precondiciones:</w:t>
            </w:r>
          </w:p>
          <w:p w14:paraId="7BCBEFCB" w14:textId="77777777" w:rsidR="00B36E08" w:rsidRPr="0077092F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D9E2F3" w:themeFill="accent1" w:themeFillTint="33"/>
          </w:tcPr>
          <w:p w14:paraId="5EA4E736" w14:textId="501248F8" w:rsidR="0077092F" w:rsidRPr="0077092F" w:rsidRDefault="0077092F" w:rsidP="0077092F">
            <w:pPr>
              <w:pStyle w:val="Prrafodelista"/>
              <w:numPr>
                <w:ilvl w:val="0"/>
                <w:numId w:val="4"/>
              </w:num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92F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076AB4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 w:rsidR="00076AB4" w:rsidRPr="007709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092F">
              <w:rPr>
                <w:rFonts w:ascii="Times New Roman" w:hAnsi="Times New Roman" w:cs="Times New Roman"/>
                <w:sz w:val="24"/>
                <w:szCs w:val="24"/>
              </w:rPr>
              <w:t xml:space="preserve">ha iniciado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sesión</w:t>
            </w:r>
            <w:r w:rsidRPr="0077092F">
              <w:rPr>
                <w:rFonts w:ascii="Times New Roman" w:hAnsi="Times New Roman" w:cs="Times New Roman"/>
                <w:sz w:val="24"/>
                <w:szCs w:val="24"/>
              </w:rPr>
              <w:t xml:space="preserve"> en el sistema.</w:t>
            </w:r>
          </w:p>
          <w:p w14:paraId="59BB4A56" w14:textId="7DB316F9" w:rsidR="00FA4754" w:rsidRPr="0077092F" w:rsidRDefault="0077092F" w:rsidP="0077092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92F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076AB4">
              <w:rPr>
                <w:rFonts w:ascii="Times New Roman" w:hAnsi="Times New Roman" w:cs="Times New Roman"/>
                <w:sz w:val="24"/>
                <w:szCs w:val="24"/>
              </w:rPr>
              <w:t xml:space="preserve">cliente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tiene producto en su carrito de copras</w:t>
            </w:r>
            <w:r w:rsidRPr="007709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36E08" w:rsidRPr="0077092F" w14:paraId="4B32B3D7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37711FEB" w14:textId="2ED2DB7F" w:rsidR="00B36E08" w:rsidRPr="0077092F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77092F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Postcondiciones: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2309BEFC" w14:textId="62466D70" w:rsidR="00B36E08" w:rsidRDefault="0077092F" w:rsidP="00E43A3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076AB4">
              <w:rPr>
                <w:rFonts w:ascii="Times New Roman" w:hAnsi="Times New Roman" w:cs="Times New Roman"/>
                <w:sz w:val="24"/>
                <w:szCs w:val="24"/>
              </w:rPr>
              <w:t xml:space="preserve">cliente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contara con su ticket de compra.</w:t>
            </w:r>
          </w:p>
          <w:p w14:paraId="09E25710" w14:textId="639B267B" w:rsidR="0077092F" w:rsidRPr="0077092F" w:rsidRDefault="0077092F" w:rsidP="00E43A3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mostrara la información del pedido en el apartado de ventas del administrador y en el apartado de compras del usuario.</w:t>
            </w:r>
          </w:p>
        </w:tc>
      </w:tr>
      <w:tr w:rsidR="00B36E08" w:rsidRPr="0077092F" w14:paraId="6838AFE7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732A0D54" w14:textId="346B9E50" w:rsidR="00B36E08" w:rsidRPr="0077092F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77092F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Curso básico de acción:</w:t>
            </w:r>
          </w:p>
        </w:tc>
        <w:tc>
          <w:tcPr>
            <w:tcW w:w="8221" w:type="dxa"/>
            <w:shd w:val="clear" w:color="auto" w:fill="D9E2F3" w:themeFill="accent1" w:themeFillTint="33"/>
          </w:tcPr>
          <w:p w14:paraId="1865A4FF" w14:textId="109974D9" w:rsidR="008471F2" w:rsidRDefault="00830B54" w:rsidP="00830B5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076AB4">
              <w:rPr>
                <w:rFonts w:ascii="Times New Roman" w:hAnsi="Times New Roman" w:cs="Times New Roman"/>
                <w:sz w:val="24"/>
                <w:szCs w:val="24"/>
              </w:rPr>
              <w:t xml:space="preserve">cliente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desea Finalizar un pedido.</w:t>
            </w:r>
          </w:p>
          <w:p w14:paraId="12A04336" w14:textId="0849F4B3" w:rsidR="00830B54" w:rsidRDefault="00830B54" w:rsidP="00830B54">
            <w:pPr>
              <w:pStyle w:val="Prrafodelista"/>
              <w:numPr>
                <w:ilvl w:val="0"/>
                <w:numId w:val="5"/>
              </w:num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076AB4">
              <w:rPr>
                <w:rFonts w:ascii="Times New Roman" w:hAnsi="Times New Roman" w:cs="Times New Roman"/>
                <w:sz w:val="24"/>
                <w:szCs w:val="24"/>
              </w:rPr>
              <w:t xml:space="preserve">cliente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accede al sistema mediante su correo electrónico y su contraseña.</w:t>
            </w:r>
          </w:p>
          <w:p w14:paraId="293F34D4" w14:textId="77777777" w:rsidR="00830B54" w:rsidRDefault="00830B54" w:rsidP="00830B54">
            <w:pPr>
              <w:pStyle w:val="Prrafodelista"/>
              <w:numPr>
                <w:ilvl w:val="0"/>
                <w:numId w:val="5"/>
              </w:num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muestra el menú principal.</w:t>
            </w:r>
          </w:p>
          <w:p w14:paraId="6D218A5A" w14:textId="28499F58" w:rsidR="00830B54" w:rsidRDefault="00830B54" w:rsidP="00830B54">
            <w:pPr>
              <w:pStyle w:val="Prrafodelista"/>
              <w:numPr>
                <w:ilvl w:val="0"/>
                <w:numId w:val="5"/>
              </w:num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076AB4">
              <w:rPr>
                <w:rFonts w:ascii="Times New Roman" w:hAnsi="Times New Roman" w:cs="Times New Roman"/>
                <w:sz w:val="24"/>
                <w:szCs w:val="24"/>
              </w:rPr>
              <w:t xml:space="preserve">cliente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selecciona el icono de carrito de compras.</w:t>
            </w:r>
          </w:p>
          <w:p w14:paraId="3F5F1A86" w14:textId="77777777" w:rsidR="00830B54" w:rsidRDefault="00830B54" w:rsidP="00830B54">
            <w:pPr>
              <w:pStyle w:val="Prrafodelista"/>
              <w:numPr>
                <w:ilvl w:val="0"/>
                <w:numId w:val="5"/>
              </w:num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muestra los productos que contiene el carrito de compras y la opción de finalizar pedido.</w:t>
            </w:r>
          </w:p>
          <w:p w14:paraId="381A768C" w14:textId="64B39034" w:rsidR="00830B54" w:rsidRPr="00830B54" w:rsidRDefault="00830B54" w:rsidP="00830B54">
            <w:pPr>
              <w:pStyle w:val="Prrafodelista"/>
              <w:numPr>
                <w:ilvl w:val="0"/>
                <w:numId w:val="5"/>
              </w:num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076AB4">
              <w:rPr>
                <w:rFonts w:ascii="Times New Roman" w:hAnsi="Times New Roman" w:cs="Times New Roman"/>
                <w:sz w:val="24"/>
                <w:szCs w:val="24"/>
              </w:rPr>
              <w:t xml:space="preserve">cliente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selecciona la opción de finalizar pedido. [Curso alternativo A: No hay productos en el carrito de compras]</w:t>
            </w:r>
          </w:p>
          <w:p w14:paraId="5AF8C8AD" w14:textId="77777777" w:rsidR="00830B54" w:rsidRDefault="00830B54" w:rsidP="00830B54">
            <w:pPr>
              <w:pStyle w:val="Prrafodelista"/>
              <w:numPr>
                <w:ilvl w:val="0"/>
                <w:numId w:val="5"/>
              </w:num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muestra en pantalla el menú de “Tipo de pago” con las opciones de parcialidades o pago total.</w:t>
            </w:r>
          </w:p>
          <w:p w14:paraId="69C5DEEC" w14:textId="58BE509C" w:rsidR="00830B54" w:rsidRDefault="00830B54" w:rsidP="00830B54">
            <w:pPr>
              <w:pStyle w:val="Prrafodelista"/>
              <w:numPr>
                <w:ilvl w:val="0"/>
                <w:numId w:val="5"/>
              </w:num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076AB4">
              <w:rPr>
                <w:rFonts w:ascii="Times New Roman" w:hAnsi="Times New Roman" w:cs="Times New Roman"/>
                <w:sz w:val="24"/>
                <w:szCs w:val="24"/>
              </w:rPr>
              <w:t xml:space="preserve">cliente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selecciona la forma en como desea pagar.</w:t>
            </w:r>
          </w:p>
          <w:p w14:paraId="17C56D07" w14:textId="3A3C48E7" w:rsidR="00830B54" w:rsidRDefault="00830B54" w:rsidP="00830B54">
            <w:pPr>
              <w:pStyle w:val="Prrafodelista"/>
              <w:numPr>
                <w:ilvl w:val="0"/>
                <w:numId w:val="5"/>
              </w:num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 w:rsidR="000A1711">
              <w:rPr>
                <w:rFonts w:ascii="Times New Roman" w:hAnsi="Times New Roman" w:cs="Times New Roman"/>
                <w:sz w:val="24"/>
                <w:szCs w:val="24"/>
              </w:rPr>
              <w:t xml:space="preserve">genera el ticket de compra con la información del </w:t>
            </w:r>
            <w:r w:rsidR="00076AB4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 w:rsidR="000A1711">
              <w:rPr>
                <w:rFonts w:ascii="Times New Roman" w:hAnsi="Times New Roman" w:cs="Times New Roman"/>
                <w:sz w:val="24"/>
                <w:szCs w:val="24"/>
              </w:rPr>
              <w:t>, del o los productos, el total a pagar y el tipo de pago. [UC-19]</w:t>
            </w:r>
          </w:p>
          <w:p w14:paraId="2F4E41A2" w14:textId="1CDDE9C4" w:rsidR="000A1711" w:rsidRPr="00830B54" w:rsidRDefault="000A1711" w:rsidP="00830B54">
            <w:pPr>
              <w:pStyle w:val="Prrafodelista"/>
              <w:numPr>
                <w:ilvl w:val="0"/>
                <w:numId w:val="5"/>
              </w:num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Caso de Uso finaliza.</w:t>
            </w:r>
          </w:p>
        </w:tc>
      </w:tr>
      <w:tr w:rsidR="00B36E08" w:rsidRPr="0077092F" w14:paraId="798492BF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61C118C4" w14:textId="4941DE95" w:rsidR="00B36E08" w:rsidRPr="0077092F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77092F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Curso alternativo A: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5C5DD8B9" w14:textId="77777777" w:rsidR="00A82EEF" w:rsidRDefault="00830B54" w:rsidP="00E43A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hay productos en el carrito de compras</w:t>
            </w:r>
          </w:p>
          <w:p w14:paraId="07467B62" w14:textId="62C36836" w:rsidR="00830B54" w:rsidRDefault="00830B54" w:rsidP="00E43A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A1-El sistema le informa al </w:t>
            </w:r>
            <w:r w:rsidR="00076AB4">
              <w:rPr>
                <w:rFonts w:ascii="Times New Roman" w:hAnsi="Times New Roman" w:cs="Times New Roman"/>
                <w:sz w:val="24"/>
                <w:szCs w:val="24"/>
              </w:rPr>
              <w:t xml:space="preserve">cliente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 el carrito de compras está vacío.</w:t>
            </w:r>
          </w:p>
          <w:p w14:paraId="0C679479" w14:textId="20353BB6" w:rsidR="00830B54" w:rsidRDefault="00830B54" w:rsidP="00E43A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A2-El sistema recomienda al </w:t>
            </w:r>
            <w:r w:rsidR="00076AB4">
              <w:rPr>
                <w:rFonts w:ascii="Times New Roman" w:hAnsi="Times New Roman" w:cs="Times New Roman"/>
                <w:sz w:val="24"/>
                <w:szCs w:val="24"/>
              </w:rPr>
              <w:t xml:space="preserve">cliente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agregar al carrito los o el producto que desea comprar. [UC-3]</w:t>
            </w:r>
          </w:p>
          <w:p w14:paraId="47E00DF7" w14:textId="3DFA23FA" w:rsidR="00830B54" w:rsidRPr="0077092F" w:rsidRDefault="00830B54" w:rsidP="00E43A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A3-El caso de uso continua en el paso </w:t>
            </w:r>
            <w:r w:rsidR="000C50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 curso de acción básico.</w:t>
            </w:r>
          </w:p>
        </w:tc>
      </w:tr>
    </w:tbl>
    <w:p w14:paraId="709E63DA" w14:textId="77777777" w:rsidR="00F24D3D" w:rsidRPr="00D459A2" w:rsidRDefault="00F24D3D" w:rsidP="006638B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02F9E0A" w14:textId="77777777" w:rsidR="006638BF" w:rsidRPr="00D459A2" w:rsidRDefault="006638BF" w:rsidP="00E43A3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C2A7DF1" w14:textId="77777777" w:rsidR="006638BF" w:rsidRDefault="006638BF" w:rsidP="00E43A3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AC5CF21" w14:textId="77777777" w:rsidR="00B36E08" w:rsidRPr="00D459A2" w:rsidRDefault="00B36E08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B36E08" w:rsidRPr="00D459A2" w:rsidSect="00B36E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4A54"/>
    <w:multiLevelType w:val="hybridMultilevel"/>
    <w:tmpl w:val="699037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C1E92"/>
    <w:multiLevelType w:val="hybridMultilevel"/>
    <w:tmpl w:val="E946A49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486558"/>
    <w:multiLevelType w:val="hybridMultilevel"/>
    <w:tmpl w:val="63144C1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9549B0"/>
    <w:multiLevelType w:val="hybridMultilevel"/>
    <w:tmpl w:val="6900C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B06F54"/>
    <w:multiLevelType w:val="hybridMultilevel"/>
    <w:tmpl w:val="04F8DA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A2"/>
    <w:rsid w:val="000551A1"/>
    <w:rsid w:val="00076AB4"/>
    <w:rsid w:val="00076C7D"/>
    <w:rsid w:val="000A1711"/>
    <w:rsid w:val="000C5017"/>
    <w:rsid w:val="001B4DAF"/>
    <w:rsid w:val="003A26FE"/>
    <w:rsid w:val="00466D15"/>
    <w:rsid w:val="004A70F1"/>
    <w:rsid w:val="005333B9"/>
    <w:rsid w:val="005451C1"/>
    <w:rsid w:val="006638BF"/>
    <w:rsid w:val="007447D9"/>
    <w:rsid w:val="0077092F"/>
    <w:rsid w:val="00790D53"/>
    <w:rsid w:val="00830B54"/>
    <w:rsid w:val="008471F2"/>
    <w:rsid w:val="00995AE6"/>
    <w:rsid w:val="00A531BC"/>
    <w:rsid w:val="00A82EEF"/>
    <w:rsid w:val="00B36E08"/>
    <w:rsid w:val="00BC7FE2"/>
    <w:rsid w:val="00C24660"/>
    <w:rsid w:val="00C47F08"/>
    <w:rsid w:val="00C55546"/>
    <w:rsid w:val="00CC1348"/>
    <w:rsid w:val="00D459A2"/>
    <w:rsid w:val="00E43A38"/>
    <w:rsid w:val="00F24D3D"/>
    <w:rsid w:val="00FA4754"/>
    <w:rsid w:val="00FB20A1"/>
    <w:rsid w:val="00FD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3427"/>
  <w15:chartTrackingRefBased/>
  <w15:docId w15:val="{98E9B955-3601-4A3D-9242-8D23CE30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D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FE2"/>
    <w:pPr>
      <w:ind w:left="720"/>
      <w:contextualSpacing/>
    </w:pPr>
  </w:style>
  <w:style w:type="table" w:styleId="Tablaconcuadrcula">
    <w:name w:val="Table Grid"/>
    <w:basedOn w:val="Tablanormal"/>
    <w:uiPriority w:val="39"/>
    <w:rsid w:val="00B36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Alberto Nogueron Mendoza</dc:creator>
  <cp:keywords/>
  <dc:description/>
  <cp:lastModifiedBy>Jose Alberto Nogueron Mendoza</cp:lastModifiedBy>
  <cp:revision>7</cp:revision>
  <dcterms:created xsi:type="dcterms:W3CDTF">2021-06-04T23:00:00Z</dcterms:created>
  <dcterms:modified xsi:type="dcterms:W3CDTF">2021-06-20T18:27:00Z</dcterms:modified>
</cp:coreProperties>
</file>