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67DD" w14:textId="77777777" w:rsidR="00B65AC8" w:rsidRDefault="003E2319">
      <w:pPr>
        <w:pStyle w:val="Ttulo"/>
      </w:pPr>
      <w:r>
        <w:t>CampusLink</w:t>
      </w:r>
    </w:p>
    <w:p w14:paraId="41F742FB" w14:textId="77777777" w:rsidR="00B65AC8" w:rsidRDefault="003E2319">
      <w:pPr>
        <w:pStyle w:val="Ttulo"/>
      </w:pPr>
      <w:r>
        <w:t>Especificação Técnica do Sistema</w:t>
      </w:r>
    </w:p>
    <w:p w14:paraId="45D16BC7" w14:textId="77777777" w:rsidR="00B65AC8" w:rsidRDefault="003E2319">
      <w:pPr>
        <w:pStyle w:val="Normal1"/>
      </w:pPr>
      <w:r>
        <w:t>Plataforma de Integração e Planejamento Acadêmico</w:t>
      </w:r>
    </w:p>
    <w:p w14:paraId="0E208DE8" w14:textId="77777777" w:rsidR="00B65AC8" w:rsidRDefault="003E2319">
      <w:pPr>
        <w:pStyle w:val="Normal1"/>
      </w:pPr>
      <w:r>
        <w:t>Revisão 3  |  24 de setembro de 2026</w:t>
      </w:r>
    </w:p>
    <w:p w14:paraId="11F0C43E" w14:textId="77777777" w:rsidR="00B65AC8" w:rsidRDefault="003E2319">
      <w:pPr>
        <w:pStyle w:val="Normal1"/>
      </w:pPr>
      <w:r>
        <w:t>Estado atual do projeto e requisitos de evolução</w:t>
      </w:r>
    </w:p>
    <w:p w14:paraId="5CA53286" w14:textId="77777777" w:rsidR="00B65AC8" w:rsidRDefault="003E2319">
      <w:pPr>
        <w:pStyle w:val="Normal1"/>
      </w:pPr>
      <w:r>
        <w:t>Documento técnico para apoio ao desenvolvimento do TCC</w:t>
      </w:r>
    </w:p>
    <w:p w14:paraId="48901AC4" w14:textId="77777777" w:rsidR="00B65AC8" w:rsidRDefault="003E2319">
      <w:pPr>
        <w:pStyle w:val="Normal1"/>
      </w:pPr>
      <w:r>
        <w:t>Engenharia de Software</w:t>
      </w:r>
    </w:p>
    <w:p w14:paraId="5B5FB41B" w14:textId="77777777" w:rsidR="00B65AC8" w:rsidRDefault="003E2319">
      <w:pPr>
        <w:pStyle w:val="Normal1"/>
      </w:pPr>
      <w:r>
        <w:t>Equipe: Matheus Santhiago, Eddie Alencar e Riquelmy Christofer</w:t>
      </w:r>
    </w:p>
    <w:p w14:paraId="018D6706" w14:textId="77777777" w:rsidR="00B65AC8" w:rsidRDefault="003E2319">
      <w:pPr>
        <w:pStyle w:val="Normal1"/>
      </w:pPr>
      <w:r>
        <w:t>Esta revisão descreve a aplicação existente, mantém o planejamento de estudos como objetivo de desenvolvimento e atualiza a política de acesso. O login permanece por e-mail e senha. A autorização prévia de e-mails pelo administrador passa a integrar os requisitos futuros de cadastro.</w:t>
      </w:r>
    </w:p>
    <w:p w14:paraId="28B60448" w14:textId="77777777" w:rsidR="00B65AC8" w:rsidRDefault="003E2319">
      <w:r>
        <w:br w:type="page"/>
      </w:r>
    </w:p>
    <w:p w14:paraId="69CF1359" w14:textId="77777777" w:rsidR="00B65AC8" w:rsidRDefault="003E2319">
      <w:pPr>
        <w:pStyle w:val="Normal1"/>
        <w:keepNext/>
      </w:pPr>
      <w:r>
        <w:rPr>
          <w:b/>
          <w:sz w:val="30"/>
        </w:rPr>
        <w:lastRenderedPageBreak/>
        <w:t>Sumário</w:t>
      </w:r>
    </w:p>
    <w:p w14:paraId="1E2746B5" w14:textId="0691B487" w:rsidR="007D3114" w:rsidRDefault="003E2319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1149820" w:history="1">
        <w:r w:rsidR="007D3114" w:rsidRPr="00C21242">
          <w:rPr>
            <w:rStyle w:val="Hyperlink"/>
            <w:noProof/>
          </w:rPr>
          <w:t>1 Visão geral</w:t>
        </w:r>
        <w:r w:rsidR="007D3114">
          <w:rPr>
            <w:noProof/>
            <w:webHidden/>
          </w:rPr>
          <w:tab/>
        </w:r>
        <w:r w:rsidR="007D3114">
          <w:rPr>
            <w:noProof/>
            <w:webHidden/>
          </w:rPr>
          <w:fldChar w:fldCharType="begin"/>
        </w:r>
        <w:r w:rsidR="007D3114">
          <w:rPr>
            <w:noProof/>
            <w:webHidden/>
          </w:rPr>
          <w:instrText xml:space="preserve"> PAGEREF _Toc241149820 \h </w:instrText>
        </w:r>
        <w:r w:rsidR="007D3114">
          <w:rPr>
            <w:noProof/>
            <w:webHidden/>
          </w:rPr>
        </w:r>
        <w:r w:rsidR="007D3114">
          <w:rPr>
            <w:noProof/>
            <w:webHidden/>
          </w:rPr>
          <w:fldChar w:fldCharType="separate"/>
        </w:r>
        <w:r w:rsidR="007D3114">
          <w:rPr>
            <w:noProof/>
            <w:webHidden/>
          </w:rPr>
          <w:t>3</w:t>
        </w:r>
        <w:r w:rsidR="007D3114">
          <w:rPr>
            <w:noProof/>
            <w:webHidden/>
          </w:rPr>
          <w:fldChar w:fldCharType="end"/>
        </w:r>
      </w:hyperlink>
    </w:p>
    <w:p w14:paraId="63D0565C" w14:textId="6289E965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1" w:history="1">
        <w:r w:rsidRPr="00C21242">
          <w:rPr>
            <w:rStyle w:val="Hyperlink"/>
            <w:noProof/>
          </w:rPr>
          <w:t>2 Escopo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DE1A3" w14:textId="2747B34C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2" w:history="1">
        <w:r w:rsidRPr="00C21242">
          <w:rPr>
            <w:rStyle w:val="Hyperlink"/>
            <w:noProof/>
          </w:rPr>
          <w:t>3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15F85E" w14:textId="5C8CE28E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3" w:history="1">
        <w:r w:rsidRPr="00C21242">
          <w:rPr>
            <w:rStyle w:val="Hyperlink"/>
            <w:noProof/>
          </w:rPr>
          <w:t>4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E5F2EF" w14:textId="55AF35F0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4" w:history="1">
        <w:r w:rsidRPr="00C21242">
          <w:rPr>
            <w:rStyle w:val="Hyperlink"/>
            <w:noProof/>
          </w:rPr>
          <w:t>5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A58AED" w14:textId="6744DF6B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5" w:history="1">
        <w:r w:rsidRPr="00C21242">
          <w:rPr>
            <w:rStyle w:val="Hyperlink"/>
            <w:noProof/>
          </w:rPr>
          <w:t>6 Modelo de planejamento acadêmico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CF603E" w14:textId="10D65B87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6" w:history="1">
        <w:r w:rsidRPr="00C21242">
          <w:rPr>
            <w:rStyle w:val="Hyperlink"/>
            <w:noProof/>
          </w:rPr>
          <w:t>7 Painel do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AC0291" w14:textId="3A268F20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7" w:history="1">
        <w:r w:rsidRPr="00C21242">
          <w:rPr>
            <w:rStyle w:val="Hyperlink"/>
            <w:noProof/>
          </w:rPr>
          <w:t>8 Arquitetura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EB4407" w14:textId="5D04BFC0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8" w:history="1">
        <w:r w:rsidRPr="00C21242">
          <w:rPr>
            <w:rStyle w:val="Hyperlink"/>
            <w:noProof/>
          </w:rPr>
          <w:t>9 Integrações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9D81BC" w14:textId="332B9A6C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29" w:history="1">
        <w:r w:rsidRPr="00C21242">
          <w:rPr>
            <w:rStyle w:val="Hyperlink"/>
            <w:noProof/>
          </w:rPr>
          <w:t>10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86BDD2" w14:textId="07951CF1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30" w:history="1">
        <w:r w:rsidRPr="00C21242">
          <w:rPr>
            <w:rStyle w:val="Hyperlink"/>
            <w:noProof/>
          </w:rPr>
          <w:t>11 Segurança e controle de cadastro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2D07CB" w14:textId="274CD5B3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31" w:history="1">
        <w:r w:rsidRPr="00C21242">
          <w:rPr>
            <w:rStyle w:val="Hyperlink"/>
            <w:noProof/>
          </w:rPr>
          <w:t>12 Testes 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90BCCD" w14:textId="5BD64DC4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32" w:history="1">
        <w:r w:rsidRPr="00C21242">
          <w:rPr>
            <w:rStyle w:val="Hyperlink"/>
            <w:noProof/>
          </w:rPr>
          <w:t>13 Observabilidade 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A7FE4E" w14:textId="06FBB360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33" w:history="1">
        <w:r w:rsidRPr="00C21242">
          <w:rPr>
            <w:rStyle w:val="Hyperlink"/>
            <w:noProof/>
          </w:rPr>
          <w:t>14 Infraestrutura 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D3DDA9" w14:textId="5249F668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34" w:history="1">
        <w:r w:rsidRPr="00C21242">
          <w:rPr>
            <w:rStyle w:val="Hyperlink"/>
            <w:noProof/>
          </w:rPr>
          <w:t>15 Riscos técnicos e 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EB88BD" w14:textId="6C4FF928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35" w:history="1">
        <w:r w:rsidRPr="00C21242">
          <w:rPr>
            <w:rStyle w:val="Hyperlink"/>
            <w:noProof/>
          </w:rPr>
          <w:t>16 Critérios de sucesso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E9AD87" w14:textId="1C43A900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36" w:history="1">
        <w:r w:rsidRPr="00C21242">
          <w:rPr>
            <w:rStyle w:val="Hyperlink"/>
            <w:noProof/>
          </w:rPr>
          <w:t>17 Limitações e decisões de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B2D90D" w14:textId="0D63AFCC" w:rsidR="007D3114" w:rsidRDefault="007D3114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1149837" w:history="1">
        <w:r w:rsidRPr="00C21242">
          <w:rPr>
            <w:rStyle w:val="Hyperlink"/>
            <w:noProof/>
          </w:rPr>
          <w:t>18 Evolução futura 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2636D4" w14:textId="053DACBB" w:rsidR="00B65AC8" w:rsidRDefault="003E2319">
      <w:pPr>
        <w:pStyle w:val="Normal1"/>
      </w:pPr>
      <w:r>
        <w:fldChar w:fldCharType="end"/>
      </w:r>
    </w:p>
    <w:p w14:paraId="7D123DFA" w14:textId="77777777" w:rsidR="00B65AC8" w:rsidRDefault="003E2319">
      <w:r>
        <w:br w:type="page"/>
      </w:r>
    </w:p>
    <w:p w14:paraId="3FE08D4A" w14:textId="77777777" w:rsidR="00B65AC8" w:rsidRDefault="003E2319">
      <w:pPr>
        <w:pStyle w:val="Ttulo1"/>
      </w:pPr>
      <w:bookmarkStart w:id="0" w:name="_Toc241149820"/>
      <w:r>
        <w:lastRenderedPageBreak/>
        <w:t>1 Visão geral</w:t>
      </w:r>
      <w:bookmarkEnd w:id="0"/>
    </w:p>
    <w:p w14:paraId="24993843" w14:textId="77777777" w:rsidR="00B65AC8" w:rsidRDefault="003E2319">
      <w:pPr>
        <w:pStyle w:val="Ttulo2"/>
      </w:pPr>
      <w:r>
        <w:t>1 1 Objetivo</w:t>
      </w:r>
    </w:p>
    <w:p w14:paraId="251016CB" w14:textId="77777777" w:rsidR="00B65AC8" w:rsidRDefault="003E2319">
      <w:pPr>
        <w:pStyle w:val="Normal1"/>
      </w:pPr>
      <w:r>
        <w:t>O CampusLink é uma aplicação web educacional que reúne turmas, participantes, conteúdos, arquivos, eventos acadêmicos e disponibilidade de estudo. A implementação atual oferece a base de organização acadêmica e mecanismos de moderação. A geração automática de planos, o registro de progresso, o replanejamento e os indicadores de risco permanecem como requisitos a desenvolver.</w:t>
      </w:r>
    </w:p>
    <w:p w14:paraId="754722EA" w14:textId="77777777" w:rsidR="00B65AC8" w:rsidRDefault="003E2319">
      <w:pPr>
        <w:pStyle w:val="Ttulo2"/>
      </w:pPr>
      <w:r>
        <w:t>1 2 Problema e direção do produto</w:t>
      </w:r>
    </w:p>
    <w:p w14:paraId="45135B8D" w14:textId="77777777" w:rsidR="00B65AC8" w:rsidRDefault="003E2319">
      <w:pPr>
        <w:pStyle w:val="Normal1"/>
      </w:pPr>
      <w:r>
        <w:t>A plataforma busca reduzir a dispersão de materiais e prazos e apoiar a organização do estudo. A evolução prevista transforma os conteúdos e os eventos em um plano compatível com a disponibilidade do aluno, com regras determinísticas e explicáveis. O indicador de risco representará a viabilidade desse plano, sem inferir aprendizagem, dedicação ou aprovação.</w:t>
      </w:r>
    </w:p>
    <w:p w14:paraId="12AC0379" w14:textId="77777777" w:rsidR="00B65AC8" w:rsidRDefault="003E2319">
      <w:pPr>
        <w:pStyle w:val="Ttulo2"/>
      </w:pPr>
      <w:r>
        <w:t>1 3 Mudanças desta revisão</w:t>
      </w:r>
    </w:p>
    <w:p w14:paraId="6C0DE4DD" w14:textId="77777777" w:rsidR="00B65AC8" w:rsidRDefault="003E2319">
      <w:pPr>
        <w:pStyle w:val="PargrafodaLista"/>
        <w:ind w:left="227" w:hanging="170"/>
      </w:pPr>
      <w:r>
        <w:t>• Retirada de Google OAuth do escopo de autenticação. O cadastro futuro será restrito a e-mails previamente autorizados pelo administrador.</w:t>
      </w:r>
    </w:p>
    <w:p w14:paraId="6C11DD0E" w14:textId="77777777" w:rsidR="00B65AC8" w:rsidRDefault="003E2319">
      <w:pPr>
        <w:pStyle w:val="PargrafodaLista"/>
        <w:ind w:left="227" w:hanging="170"/>
      </w:pPr>
      <w:r>
        <w:t>• Inclusão dos fluxos existentes de denúncias, suspensão de conteúdos, solicitação de revisão e decisão administrativa.</w:t>
      </w:r>
    </w:p>
    <w:p w14:paraId="045A5C26" w14:textId="77777777" w:rsidR="00B65AC8" w:rsidRDefault="003E2319">
      <w:pPr>
        <w:pStyle w:val="PargrafodaLista"/>
        <w:ind w:left="227" w:hanging="170"/>
      </w:pPr>
      <w:r>
        <w:t>• Correção da disponibilidade: o modelo atual registra uma quantidade inteira de horas por data, e não faixas horárias semanais.</w:t>
      </w:r>
    </w:p>
    <w:p w14:paraId="198DCD3D" w14:textId="77777777" w:rsidR="00B65AC8" w:rsidRDefault="003E2319">
      <w:pPr>
        <w:pStyle w:val="PargrafodaLista"/>
        <w:ind w:left="227" w:hanging="170"/>
      </w:pPr>
      <w:r>
        <w:t>• Descrição da persistência mista com JDBC e JPA, do envio de e-mails via Brevo e dos logs por sessão.</w:t>
      </w:r>
    </w:p>
    <w:p w14:paraId="70074FCF" w14:textId="77777777" w:rsidR="00B65AC8" w:rsidRDefault="003E2319">
      <w:pPr>
        <w:pStyle w:val="PargrafodaLista"/>
        <w:ind w:left="227" w:hanging="170"/>
      </w:pPr>
      <w:r>
        <w:t>• Separação entre funcionalidades presentes no código, implementações parciais e requisitos futuros. A presença de código não equivale à homologação de um fluxo.</w:t>
      </w:r>
    </w:p>
    <w:p w14:paraId="638DB04F" w14:textId="77777777" w:rsidR="00B65AC8" w:rsidRDefault="003E2319">
      <w:pPr>
        <w:pStyle w:val="Ttulo1"/>
      </w:pPr>
      <w:bookmarkStart w:id="1" w:name="_Toc241149821"/>
      <w:r>
        <w:t>2 Escopo funcional</w:t>
      </w:r>
      <w:bookmarkEnd w:id="1"/>
    </w:p>
    <w:p w14:paraId="4DB1A722" w14:textId="77777777" w:rsidR="00B65AC8" w:rsidRDefault="003E2319">
      <w:pPr>
        <w:pStyle w:val="Ttulo2"/>
      </w:pPr>
      <w:r>
        <w:t>2 1 Perfis e responsabilidades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 w:rsidR="00B65AC8" w14:paraId="0C0AC0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1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5946D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w="7767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BE19A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Responsabilidades e situação</w:t>
            </w:r>
          </w:p>
        </w:tc>
      </w:tr>
      <w:tr w:rsidR="00B65AC8" w14:paraId="436FE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9EDD6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Aluno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5EC8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Acesso a turmas e conteúdos, download de arquivos, registro de disponibilidade e denúncias. Plano e progresso ainda previstos.</w:t>
            </w:r>
          </w:p>
        </w:tc>
      </w:tr>
      <w:tr w:rsidR="00B65AC8" w14:paraId="7027F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05FF6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Professor</w:t>
            </w:r>
          </w:p>
        </w:tc>
        <w:tc>
          <w:tcPr>
            <w:tcW w:w="7767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E296D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Criação e gestão de turmas e conteúdos, eventos com materiais associados e solicitação de revisão. O proprietário possui operações específicas sobre participantes e turma.</w:t>
            </w:r>
          </w:p>
        </w:tc>
      </w:tr>
      <w:tr w:rsidR="00B65AC8" w14:paraId="7ED39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7B9F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Administrador atual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6994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Moderação de conteúdos por uma conta de professor identificada pela configuração CAMPUSLINK_ADMIN_EMAIL.</w:t>
            </w:r>
          </w:p>
        </w:tc>
      </w:tr>
      <w:tr w:rsidR="00B65AC8" w14:paraId="70CDB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8A2E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Administrador futuro</w:t>
            </w:r>
          </w:p>
        </w:tc>
        <w:tc>
          <w:tcPr>
            <w:tcW w:w="7767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EF51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Autorização prévia de e-mails para cadastro e, posteriormente, gestão ampliada de usuários e permissões. Ainda não existe cadastro administrativo completo de papéis.</w:t>
            </w:r>
          </w:p>
        </w:tc>
      </w:tr>
    </w:tbl>
    <w:p w14:paraId="1EFAB1D8" w14:textId="77777777" w:rsidR="00B65AC8" w:rsidRDefault="00B65AC8">
      <w:pPr>
        <w:pStyle w:val="Normal1"/>
      </w:pPr>
    </w:p>
    <w:p w14:paraId="12855E7F" w14:textId="77777777" w:rsidR="00B65AC8" w:rsidRDefault="003E2319">
      <w:pPr>
        <w:pStyle w:val="Ttulo2"/>
      </w:pPr>
      <w:r>
        <w:lastRenderedPageBreak/>
        <w:t>2 2 Estado da entrega</w:t>
      </w:r>
    </w:p>
    <w:p w14:paraId="2186FC5D" w14:textId="77777777" w:rsidR="00B65AC8" w:rsidRDefault="003E2319">
      <w:pPr>
        <w:pStyle w:val="Normal1"/>
      </w:pPr>
      <w:r>
        <w:t>Presente indica fluxo ou componente localizado no código; parcial indica base existente com lacunas; previsto indica requisito ainda sem implementação correspondente. As integrações e os testes dependentes de serviços externos precisam de validação no ambiente de execução.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8"/>
        <w:gridCol w:w="6690"/>
      </w:tblGrid>
      <w:tr w:rsidR="00B65AC8" w14:paraId="47E524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C4789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w="6690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1451C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Situação</w:t>
            </w:r>
          </w:p>
        </w:tc>
      </w:tr>
      <w:tr w:rsidR="00B65AC8" w14:paraId="7FCF9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5019B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Acesso local e recuperação de senha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B6CF4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Parcial: controllers, BCrypt, sessão, código por e-mail e bloqueio de tentativas presentes; revisar cadastro com 2FA desligado e uniformizar autorização.</w:t>
            </w:r>
          </w:p>
        </w:tc>
      </w:tr>
      <w:tr w:rsidR="00B65AC8" w14:paraId="00F5B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C47D5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Turmas e conteúdos</w:t>
            </w:r>
          </w:p>
        </w:tc>
        <w:tc>
          <w:tcPr>
            <w:tcW w:w="6690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C9610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Presente: criação, participantes, materiais de texto/link/arquivo, duração, prioridade e remoção lógica de conteúdos.</w:t>
            </w:r>
          </w:p>
        </w:tc>
      </w:tr>
      <w:tr w:rsidR="00B65AC8" w14:paraId="2FEE3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76450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Arquivos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03C82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Presente: Supabase Storage e metadados no PostgreSQL, validação de MIME e limite de 6 MiB por arquivo.</w:t>
            </w:r>
          </w:p>
        </w:tc>
      </w:tr>
      <w:tr w:rsidR="00B65AC8" w14:paraId="76B83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9A7A2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Eventos e disponibilidade</w:t>
            </w:r>
          </w:p>
        </w:tc>
        <w:tc>
          <w:tcPr>
            <w:tcW w:w="6690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0DCE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Presente no calendário de eventos; rotas antigas de disponibilidade referenciam templates ausentes.</w:t>
            </w:r>
          </w:p>
        </w:tc>
      </w:tr>
      <w:tr w:rsidR="00B65AC8" w14:paraId="72E32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84AB4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Moderação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68CC4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Presente: denúncia, suspensão por limiar, revisão docente e análise administrativa.</w:t>
            </w:r>
          </w:p>
        </w:tc>
      </w:tr>
      <w:tr w:rsidR="00B65AC8" w14:paraId="79259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30A3E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Planejamento e painel de risco</w:t>
            </w:r>
          </w:p>
        </w:tc>
        <w:tc>
          <w:tcPr>
            <w:tcW w:w="6690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CB055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Previsto: cálculo de capacidade, plano, progresso, replanejamento e painel agregado.</w:t>
            </w:r>
          </w:p>
        </w:tc>
      </w:tr>
      <w:tr w:rsidR="00B65AC8" w14:paraId="388D3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4590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Busca e notificações acadêmicas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8A7E1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Previsto: não há implementação de full-text search nem de polling de notificações.</w:t>
            </w:r>
          </w:p>
        </w:tc>
      </w:tr>
      <w:tr w:rsidR="00B65AC8" w14:paraId="59236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77880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Autorização de e-mails</w:t>
            </w:r>
          </w:p>
        </w:tc>
        <w:tc>
          <w:tcPr>
            <w:tcW w:w="6690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69A1F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Requisito futuro prioritário. O cadastro atual ainda não consulta uma lista de autorização.</w:t>
            </w:r>
          </w:p>
        </w:tc>
      </w:tr>
    </w:tbl>
    <w:p w14:paraId="3E0D5742" w14:textId="77777777" w:rsidR="00B65AC8" w:rsidRDefault="00B65AC8">
      <w:pPr>
        <w:pStyle w:val="Normal1"/>
      </w:pPr>
    </w:p>
    <w:p w14:paraId="20D95479" w14:textId="77777777" w:rsidR="00B65AC8" w:rsidRDefault="003E2319">
      <w:pPr>
        <w:pStyle w:val="Ttulo1"/>
      </w:pPr>
      <w:bookmarkStart w:id="2" w:name="_Toc241149822"/>
      <w:r>
        <w:t>3 Requisitos funcionais</w:t>
      </w:r>
      <w:bookmarkEnd w:id="2"/>
    </w:p>
    <w:p w14:paraId="4C8A6319" w14:textId="77777777" w:rsidR="00B65AC8" w:rsidRDefault="003E2319">
      <w:pPr>
        <w:pStyle w:val="Normal1"/>
      </w:pPr>
      <w:r>
        <w:t>Os identificadores RF01 a RF20 da revisão anterior são mantidos para rastreabilidade. Os novos requisitos formalizam funcionalidades incorporadas ao projeto e a decisão sobre o cadastro controlado.</w:t>
      </w:r>
    </w:p>
    <w:p w14:paraId="7408984F" w14:textId="77777777" w:rsidR="00B65AC8" w:rsidRDefault="003E2319">
      <w:pPr>
        <w:pStyle w:val="Ttulo2"/>
      </w:pPr>
      <w:r>
        <w:t>RF01 Autenticação</w:t>
      </w:r>
    </w:p>
    <w:p w14:paraId="08C813ED" w14:textId="77777777" w:rsidR="00B65AC8" w:rsidRDefault="003E2319">
      <w:pPr>
        <w:pStyle w:val="Normal1"/>
      </w:pPr>
      <w:r>
        <w:t>Parcial. Autenticar aluno e professor por e-mail e senha BCrypt, manter sessão de 15 minutos e oferecer verificação por e-mail conforme configuração. Google OAuth foi retirado do escopo.</w:t>
      </w:r>
    </w:p>
    <w:p w14:paraId="7EB11D12" w14:textId="77777777" w:rsidR="00B65AC8" w:rsidRDefault="003E2319">
      <w:pPr>
        <w:pStyle w:val="Ttulo2"/>
      </w:pPr>
      <w:r>
        <w:t>RF02 Gerenciamento de usuários</w:t>
      </w:r>
    </w:p>
    <w:p w14:paraId="6BB541A9" w14:textId="77777777" w:rsidR="00B65AC8" w:rsidRDefault="003E2319">
      <w:pPr>
        <w:pStyle w:val="Normal1"/>
      </w:pPr>
      <w:r>
        <w:t>Previsto. Disponibilizar gestão administrativa de usuários e perfis. O código atual possui autocadastro separado de aluno e professor e um administrador definido por e-mail de configuração.</w:t>
      </w:r>
    </w:p>
    <w:p w14:paraId="23A4CFA1" w14:textId="77777777" w:rsidR="00B65AC8" w:rsidRDefault="003E2319">
      <w:pPr>
        <w:pStyle w:val="Ttulo2"/>
      </w:pPr>
      <w:r>
        <w:t>RF03 Gerenciamento acadêmico</w:t>
      </w:r>
    </w:p>
    <w:p w14:paraId="04BE283C" w14:textId="77777777" w:rsidR="00B65AC8" w:rsidRDefault="003E2319">
      <w:pPr>
        <w:pStyle w:val="Normal1"/>
      </w:pPr>
      <w:r>
        <w:t>Parcial. Criar e gerenciar turmas, proprietário e participantes. Cadastros independentes de cursos e disciplinas permanecem previstos.</w:t>
      </w:r>
    </w:p>
    <w:p w14:paraId="0E1A49FC" w14:textId="77777777" w:rsidR="00B65AC8" w:rsidRDefault="003E2319">
      <w:pPr>
        <w:pStyle w:val="Ttulo2"/>
      </w:pPr>
      <w:r>
        <w:lastRenderedPageBreak/>
        <w:t>RF04 Materiais</w:t>
      </w:r>
    </w:p>
    <w:p w14:paraId="21950744" w14:textId="77777777" w:rsidR="00B65AC8" w:rsidRDefault="003E2319">
      <w:pPr>
        <w:pStyle w:val="Normal1"/>
      </w:pPr>
      <w:r>
        <w:t>Presente. Criar, consultar, editar e remover logicamente conteúdos de turmas. A edição atual atualiza título, URL, duração e tipo; a edição completa dos demais campos permanece pendente.</w:t>
      </w:r>
    </w:p>
    <w:p w14:paraId="6D447073" w14:textId="77777777" w:rsidR="00B65AC8" w:rsidRDefault="003E2319">
      <w:pPr>
        <w:pStyle w:val="Ttulo2"/>
      </w:pPr>
      <w:r>
        <w:t>RF05 Arquivos</w:t>
      </w:r>
    </w:p>
    <w:p w14:paraId="759AE72E" w14:textId="77777777" w:rsidR="00B65AC8" w:rsidRDefault="003E2319">
      <w:pPr>
        <w:pStyle w:val="Normal1"/>
      </w:pPr>
      <w:r>
        <w:t>Presente. Enviar, recuperar e excluir arquivos no Supabase Storage, mantendo metadados e associação ao conteúdo no PostgreSQL.</w:t>
      </w:r>
    </w:p>
    <w:p w14:paraId="52A3D635" w14:textId="77777777" w:rsidR="00B65AC8" w:rsidRDefault="003E2319">
      <w:pPr>
        <w:pStyle w:val="Ttulo2"/>
      </w:pPr>
      <w:r>
        <w:t>RF06 Vídeos</w:t>
      </w:r>
    </w:p>
    <w:p w14:paraId="725D8AE3" w14:textId="77777777" w:rsidR="00B65AC8" w:rsidRDefault="003E2319">
      <w:pPr>
        <w:pStyle w:val="Normal1"/>
      </w:pPr>
      <w:r>
        <w:t>Previsto. Consultar metadados pela YouTube Data API. Hoje é possível cadastrar um link; não existe cliente dessa API no projeto.</w:t>
      </w:r>
    </w:p>
    <w:p w14:paraId="09A62C4A" w14:textId="77777777" w:rsidR="00B65AC8" w:rsidRDefault="003E2319">
      <w:pPr>
        <w:pStyle w:val="Ttulo2"/>
      </w:pPr>
      <w:r>
        <w:t>RF07 Livros</w:t>
      </w:r>
    </w:p>
    <w:p w14:paraId="46FDD63E" w14:textId="77777777" w:rsidR="00B65AC8" w:rsidRDefault="003E2319">
      <w:pPr>
        <w:pStyle w:val="Normal1"/>
      </w:pPr>
      <w:r>
        <w:t>Previsto. Consultar referências bibliográficas na Google Books API. Ainda não há integração implementada.</w:t>
      </w:r>
    </w:p>
    <w:p w14:paraId="1310EDAE" w14:textId="77777777" w:rsidR="00B65AC8" w:rsidRDefault="003E2319">
      <w:pPr>
        <w:pStyle w:val="Ttulo2"/>
      </w:pPr>
      <w:r>
        <w:t>RF08 Eventos</w:t>
      </w:r>
    </w:p>
    <w:p w14:paraId="0B7AE7EF" w14:textId="77777777" w:rsidR="00B65AC8" w:rsidRDefault="003E2319">
      <w:pPr>
        <w:pStyle w:val="Normal1"/>
      </w:pPr>
      <w:r>
        <w:t>Presente. Professores cadastram eventos com título, turma, tipo, descrição, início, fim e prioridade. O fim não pode anteceder o início. Há listagem e exclusão; edição não está implementada.</w:t>
      </w:r>
    </w:p>
    <w:p w14:paraId="05206663" w14:textId="77777777" w:rsidR="00B65AC8" w:rsidRDefault="003E2319">
      <w:pPr>
        <w:pStyle w:val="Ttulo2"/>
      </w:pPr>
      <w:r>
        <w:t>RF09 Associação</w:t>
      </w:r>
    </w:p>
    <w:p w14:paraId="47049E09" w14:textId="77777777" w:rsidR="00B65AC8" w:rsidRDefault="003E2319">
      <w:pPr>
        <w:pStyle w:val="Normal1"/>
      </w:pPr>
      <w:r>
        <w:t>Presente. Associar um ou mais conteúdos da turma ao evento; rejeitar conteúdos de outra turma. O cadastro atual também permite evento sem conteúdo associado.</w:t>
      </w:r>
    </w:p>
    <w:p w14:paraId="172F9058" w14:textId="77777777" w:rsidR="00B65AC8" w:rsidRDefault="003E2319">
      <w:pPr>
        <w:pStyle w:val="Ttulo2"/>
      </w:pPr>
      <w:r>
        <w:t>RF10 Prioridade</w:t>
      </w:r>
    </w:p>
    <w:p w14:paraId="16C147FA" w14:textId="77777777" w:rsidR="00B65AC8" w:rsidRDefault="003E2319">
      <w:pPr>
        <w:pStyle w:val="Normal1"/>
      </w:pPr>
      <w:r>
        <w:t>Parcial. Armazenar prioridade de conteúdo e evento. Eventos normalizam ALTA, MEDIA e BAIXA e usam MEDIA como padrão. Ainda falta aplicação da prioridade por um algoritmo de planejamento.</w:t>
      </w:r>
    </w:p>
    <w:p w14:paraId="0FF30AA7" w14:textId="77777777" w:rsidR="00B65AC8" w:rsidRDefault="003E2319">
      <w:pPr>
        <w:pStyle w:val="Ttulo2"/>
      </w:pPr>
      <w:r>
        <w:t>RF11 Duração</w:t>
      </w:r>
    </w:p>
    <w:p w14:paraId="79EC716C" w14:textId="77777777" w:rsidR="00B65AC8" w:rsidRDefault="003E2319">
      <w:pPr>
        <w:pStyle w:val="Normal1"/>
      </w:pPr>
      <w:r>
        <w:t>Parcial. Conteúdos têm duração estimada armazenada como texto. Definir unidade numérica e validação consistente antes de calcular carga de estudo.</w:t>
      </w:r>
    </w:p>
    <w:p w14:paraId="7EC82462" w14:textId="77777777" w:rsidR="00B65AC8" w:rsidRDefault="003E2319">
      <w:pPr>
        <w:pStyle w:val="Ttulo2"/>
      </w:pPr>
      <w:r>
        <w:t>RF12 Disponibilidade</w:t>
      </w:r>
    </w:p>
    <w:p w14:paraId="5F28B005" w14:textId="77777777" w:rsidR="00B65AC8" w:rsidRDefault="003E2319">
      <w:pPr>
        <w:pStyle w:val="Normal1"/>
      </w:pPr>
      <w:r>
        <w:t>Presente no calendário. Registrar ou atualizar horas inteiras de 0 a 24 para um aluno em uma data. Recorrência semanal e horários de início/fim não fazem parte do modelo atual.</w:t>
      </w:r>
    </w:p>
    <w:p w14:paraId="36F5A9BA" w14:textId="77777777" w:rsidR="00B65AC8" w:rsidRDefault="003E2319">
      <w:pPr>
        <w:pStyle w:val="Ttulo2"/>
      </w:pPr>
      <w:r>
        <w:t>RF13 Planejamento</w:t>
      </w:r>
    </w:p>
    <w:p w14:paraId="097D0C5B" w14:textId="77777777" w:rsidR="00B65AC8" w:rsidRDefault="003E2319">
      <w:pPr>
        <w:pStyle w:val="Normal1"/>
      </w:pPr>
      <w:r>
        <w:t>Previsto. Gerar plano considerando prazo, conteúdos, duração, prioridade e capacidade diária do aluno.</w:t>
      </w:r>
    </w:p>
    <w:p w14:paraId="1D4FB2FD" w14:textId="77777777" w:rsidR="00B65AC8" w:rsidRDefault="003E2319">
      <w:pPr>
        <w:pStyle w:val="Ttulo2"/>
      </w:pPr>
      <w:r>
        <w:t>RF14 Acompanhamento</w:t>
      </w:r>
    </w:p>
    <w:p w14:paraId="159242AB" w14:textId="77777777" w:rsidR="00B65AC8" w:rsidRDefault="003E2319">
      <w:pPr>
        <w:pStyle w:val="Normal1"/>
      </w:pPr>
      <w:r>
        <w:t>Previsto. Registrar progresso informado pelo aluno sobre sessões ou conteúdos do plano.</w:t>
      </w:r>
    </w:p>
    <w:p w14:paraId="27145AC9" w14:textId="77777777" w:rsidR="00B65AC8" w:rsidRDefault="003E2319">
      <w:pPr>
        <w:pStyle w:val="Ttulo2"/>
      </w:pPr>
      <w:r>
        <w:t>RF15 Replanejamento</w:t>
      </w:r>
    </w:p>
    <w:p w14:paraId="52EBA17E" w14:textId="77777777" w:rsidR="00B65AC8" w:rsidRDefault="003E2319">
      <w:pPr>
        <w:pStyle w:val="Normal1"/>
      </w:pPr>
      <w:r>
        <w:t>Previsto. Recalcular a distribuição quando mudarem prazos, conteúdos, progresso ou disponibilidade.</w:t>
      </w:r>
    </w:p>
    <w:p w14:paraId="349F3BC3" w14:textId="77777777" w:rsidR="00B65AC8" w:rsidRDefault="003E2319">
      <w:pPr>
        <w:pStyle w:val="Ttulo2"/>
      </w:pPr>
      <w:r>
        <w:lastRenderedPageBreak/>
        <w:t>RF16 Análise de risco</w:t>
      </w:r>
    </w:p>
    <w:p w14:paraId="5BC46B46" w14:textId="77777777" w:rsidR="00B65AC8" w:rsidRDefault="003E2319">
      <w:pPr>
        <w:pStyle w:val="Normal1"/>
      </w:pPr>
      <w:r>
        <w:t>Previsto. Classificar a viabilidade do plano com critérios objetivos, reproduzíveis e explicáveis.</w:t>
      </w:r>
    </w:p>
    <w:p w14:paraId="1954488E" w14:textId="77777777" w:rsidR="00B65AC8" w:rsidRDefault="003E2319">
      <w:pPr>
        <w:pStyle w:val="Ttulo2"/>
      </w:pPr>
      <w:r>
        <w:t>RF17 Painel docente</w:t>
      </w:r>
    </w:p>
    <w:p w14:paraId="5170272F" w14:textId="77777777" w:rsidR="00B65AC8" w:rsidRDefault="003E2319">
      <w:pPr>
        <w:pStyle w:val="Normal1"/>
      </w:pPr>
      <w:r>
        <w:t>Previsto. Consolidar indicadores por turma e evento. A tela Meus Conteúdos é gestão de materiais, não um painel de risco.</w:t>
      </w:r>
    </w:p>
    <w:p w14:paraId="569C075F" w14:textId="77777777" w:rsidR="00B65AC8" w:rsidRDefault="003E2319">
      <w:pPr>
        <w:pStyle w:val="Ttulo2"/>
      </w:pPr>
      <w:r>
        <w:t>RF18 Conteúdos críticos</w:t>
      </w:r>
    </w:p>
    <w:p w14:paraId="3AD3A46C" w14:textId="77777777" w:rsidR="00B65AC8" w:rsidRDefault="003E2319">
      <w:pPr>
        <w:pStyle w:val="Normal1"/>
      </w:pPr>
      <w:r>
        <w:t>Previsto. Indicar conteúdo com atraso ou baixa cobertura com base nos registros do plano e do progresso.</w:t>
      </w:r>
    </w:p>
    <w:p w14:paraId="6457A610" w14:textId="77777777" w:rsidR="00B65AC8" w:rsidRDefault="003E2319">
      <w:pPr>
        <w:pStyle w:val="Ttulo2"/>
      </w:pPr>
      <w:r>
        <w:t>RF19 Notificações</w:t>
      </w:r>
    </w:p>
    <w:p w14:paraId="118AA40F" w14:textId="77777777" w:rsidR="00B65AC8" w:rsidRDefault="003E2319">
      <w:pPr>
        <w:pStyle w:val="Normal1"/>
      </w:pPr>
      <w:r>
        <w:t>Parcial. Há envio de códigos de verificação por e-mail. O serviço também contém envio de dados pessoais, sem fluxo completo de exportação identificado. Notificações acadêmicas, avisos de moderação por e-mail e polling ainda são previstos.</w:t>
      </w:r>
    </w:p>
    <w:p w14:paraId="0EC48AAD" w14:textId="77777777" w:rsidR="00B65AC8" w:rsidRDefault="003E2319">
      <w:pPr>
        <w:pStyle w:val="Ttulo2"/>
      </w:pPr>
      <w:r>
        <w:t>RF20 Busca</w:t>
      </w:r>
    </w:p>
    <w:p w14:paraId="2508BD4E" w14:textId="77777777" w:rsidR="00B65AC8" w:rsidRDefault="003E2319">
      <w:pPr>
        <w:pStyle w:val="Normal1"/>
      </w:pPr>
      <w:r>
        <w:t>Previsto. Permitir pesquisa e filtros de conteúdo; full-text search nativo do PostgreSQL permanece como opção inicial de implementação.</w:t>
      </w:r>
    </w:p>
    <w:p w14:paraId="5B53247D" w14:textId="77777777" w:rsidR="00B65AC8" w:rsidRDefault="003E2319">
      <w:pPr>
        <w:pStyle w:val="Ttulo2"/>
      </w:pPr>
      <w:r>
        <w:t>RF21 Autorização prévia de e-mails</w:t>
      </w:r>
    </w:p>
    <w:p w14:paraId="1FABB05F" w14:textId="77777777" w:rsidR="00B65AC8" w:rsidRDefault="003E2319">
      <w:pPr>
        <w:pStyle w:val="Normal1"/>
      </w:pPr>
      <w:r>
        <w:t>Previsto e prioritário. Permitir ao administrador autorizar ou revogar a elegibilidade de um e-mail para novo cadastro. O servidor deve impedir a criação de conta quando o e-mail não estiver autorizado.</w:t>
      </w:r>
    </w:p>
    <w:p w14:paraId="1899E1A3" w14:textId="77777777" w:rsidR="00B65AC8" w:rsidRDefault="003E2319">
      <w:pPr>
        <w:pStyle w:val="Ttulo2"/>
      </w:pPr>
      <w:r>
        <w:t>RF22 Denúncias</w:t>
      </w:r>
    </w:p>
    <w:p w14:paraId="6271FBBC" w14:textId="77777777" w:rsidR="00B65AC8" w:rsidRDefault="003E2319">
      <w:pPr>
        <w:pStyle w:val="Normal1"/>
      </w:pPr>
      <w:r>
        <w:t>Presente. Alunos podem denunciar conteúdo ativo com motivo obrigatório. Denúncia duplicada do mesmo aluno para o conteúdo é rejeitada.</w:t>
      </w:r>
    </w:p>
    <w:p w14:paraId="49D34D1D" w14:textId="77777777" w:rsidR="00B65AC8" w:rsidRDefault="003E2319">
      <w:pPr>
        <w:pStyle w:val="Ttulo2"/>
      </w:pPr>
      <w:r>
        <w:t>RF23 Suspensão automática</w:t>
      </w:r>
    </w:p>
    <w:p w14:paraId="4A422801" w14:textId="77777777" w:rsidR="00B65AC8" w:rsidRDefault="003E2319">
      <w:pPr>
        <w:pStyle w:val="Normal1"/>
      </w:pPr>
      <w:r>
        <w:t>Presente. Suspender conteúdo quando denúncias pendentes atingirem max(2, teto(0,15 × total de alunos da turma)).</w:t>
      </w:r>
    </w:p>
    <w:p w14:paraId="6705795D" w14:textId="77777777" w:rsidR="00B65AC8" w:rsidRDefault="003E2319">
      <w:pPr>
        <w:pStyle w:val="Ttulo2"/>
      </w:pPr>
      <w:r>
        <w:t>RF24 Revisão de conteúdo</w:t>
      </w:r>
    </w:p>
    <w:p w14:paraId="580DDE2B" w14:textId="77777777" w:rsidR="00B65AC8" w:rsidRDefault="003E2319">
      <w:pPr>
        <w:pStyle w:val="Normal1"/>
      </w:pPr>
      <w:r>
        <w:t>Presente. O professor pode solicitar revisão de conteúdo suspenso. O administrador pode liberá-lo ou reprová-lo; reprovação exige comentário.</w:t>
      </w:r>
    </w:p>
    <w:p w14:paraId="2710FB5A" w14:textId="77777777" w:rsidR="00B65AC8" w:rsidRDefault="003E2319">
      <w:pPr>
        <w:pStyle w:val="Ttulo2"/>
      </w:pPr>
      <w:r>
        <w:t>RF25 Histórico técnico</w:t>
      </w:r>
    </w:p>
    <w:p w14:paraId="51877C78" w14:textId="77777777" w:rsidR="00B65AC8" w:rsidRDefault="003E2319">
      <w:pPr>
        <w:pStyle w:val="Normal1"/>
      </w:pPr>
      <w:r>
        <w:t>Presente. Registrar eventos técnicos correlacionados à sessão e consolidar o histórico quando ela termina, incluindo operações assíncronas relacionadas.</w:t>
      </w:r>
    </w:p>
    <w:p w14:paraId="55BEDA17" w14:textId="77777777" w:rsidR="00B65AC8" w:rsidRDefault="003E2319">
      <w:pPr>
        <w:pStyle w:val="Ttulo1"/>
      </w:pPr>
      <w:bookmarkStart w:id="3" w:name="_Toc241149823"/>
      <w:r>
        <w:lastRenderedPageBreak/>
        <w:t>4 Requisitos não funcionais</w:t>
      </w:r>
      <w:bookmarkEnd w:id="3"/>
    </w:p>
    <w:p w14:paraId="15C17DAC" w14:textId="77777777" w:rsidR="00B65AC8" w:rsidRDefault="003E2319">
      <w:pPr>
        <w:pStyle w:val="Ttulo2"/>
      </w:pPr>
      <w:r>
        <w:t>RNF01 Segurança</w:t>
      </w:r>
    </w:p>
    <w:p w14:paraId="3AFEF6BE" w14:textId="77777777" w:rsidR="00B65AC8" w:rsidRDefault="003E2319">
      <w:pPr>
        <w:pStyle w:val="Normal1"/>
      </w:pPr>
      <w:r>
        <w:t>Spring Security e CSRF estão presentes. A cadeia atual permite todas as requisições e os controllers fazem verificações de sessão e perfil. É requisito consolidar a autorização no servidor e garantir cobertura uniforme de todos os endpoints.</w:t>
      </w:r>
    </w:p>
    <w:p w14:paraId="624CA6E5" w14:textId="77777777" w:rsidR="00B65AC8" w:rsidRDefault="003E2319">
      <w:pPr>
        <w:pStyle w:val="Ttulo2"/>
      </w:pPr>
      <w:r>
        <w:t>RNF02 Privacidade</w:t>
      </w:r>
    </w:p>
    <w:p w14:paraId="31AB9129" w14:textId="77777777" w:rsidR="00B65AC8" w:rsidRDefault="003E2319">
      <w:pPr>
        <w:pStyle w:val="Normal1"/>
      </w:pPr>
      <w:r>
        <w:t>Restringir dados pessoais e dados de estudo ao necessário para a finalidade do sistema. Definir retenção, acesso aos logs, atendimento a solicitações e registro de aceite. A existência de termos não demonstra, isoladamente, conformidade jurídica.</w:t>
      </w:r>
    </w:p>
    <w:p w14:paraId="1DEC8FF0" w14:textId="77777777" w:rsidR="00B65AC8" w:rsidRDefault="003E2319">
      <w:pPr>
        <w:pStyle w:val="Ttulo2"/>
      </w:pPr>
      <w:r>
        <w:t>RNF03 Desempenho</w:t>
      </w:r>
    </w:p>
    <w:p w14:paraId="175AACF4" w14:textId="77777777" w:rsidR="00B65AC8" w:rsidRDefault="003E2319">
      <w:pPr>
        <w:pStyle w:val="Normal1"/>
      </w:pPr>
      <w:r>
        <w:t>Definir metas mensuráveis de latência e capacidade após testes no ambiente alvo. Não há medição ou meta numérica homologada no projeto atual.</w:t>
      </w:r>
    </w:p>
    <w:p w14:paraId="0CA9BA0D" w14:textId="77777777" w:rsidR="00B65AC8" w:rsidRDefault="003E2319">
      <w:pPr>
        <w:pStyle w:val="Ttulo2"/>
      </w:pPr>
      <w:r>
        <w:t>RNF04 Disponibilidade</w:t>
      </w:r>
    </w:p>
    <w:p w14:paraId="66533B0B" w14:textId="77777777" w:rsidR="00B65AC8" w:rsidRDefault="003E2319">
      <w:pPr>
        <w:pStyle w:val="Normal1"/>
      </w:pPr>
      <w:r>
        <w:t>Tratar falhas de banco, SMTP e Storage com mensagens adequadas e recuperação consistente. Envios de e-mail são assíncronos; erro posterior no envio não deve ser confundido com entrega bem-sucedida.</w:t>
      </w:r>
    </w:p>
    <w:p w14:paraId="220D0949" w14:textId="77777777" w:rsidR="00B65AC8" w:rsidRDefault="003E2319">
      <w:pPr>
        <w:pStyle w:val="Ttulo2"/>
      </w:pPr>
      <w:r>
        <w:t>RNF05 Manutenibilidade</w:t>
      </w:r>
    </w:p>
    <w:p w14:paraId="692A0BC3" w14:textId="77777777" w:rsidR="00B65AC8" w:rsidRDefault="003E2319">
      <w:pPr>
        <w:pStyle w:val="Normal1"/>
      </w:pPr>
      <w:r>
        <w:t>Manter responsabilidades em controllers, services, DTOs, modelos, DAOs e repositories. A persistência mista exige atenção explícita às fronteiras de transação.</w:t>
      </w:r>
    </w:p>
    <w:p w14:paraId="0D12144E" w14:textId="77777777" w:rsidR="00B65AC8" w:rsidRDefault="003E2319">
      <w:pPr>
        <w:pStyle w:val="Ttulo2"/>
      </w:pPr>
      <w:r>
        <w:t>RNF06 Testabilidade</w:t>
      </w:r>
    </w:p>
    <w:p w14:paraId="09A1AD5C" w14:textId="77777777" w:rsidR="00B65AC8" w:rsidRDefault="003E2319">
      <w:pPr>
        <w:pStyle w:val="Normal1"/>
      </w:pPr>
      <w:r>
        <w:t>JUnit e suporte a mocks estão disponíveis pelas dependências de teste. O único teste localizado é contextLoads; falta cobertura funcional das regras e integrações.</w:t>
      </w:r>
    </w:p>
    <w:p w14:paraId="1A845EAB" w14:textId="77777777" w:rsidR="00B65AC8" w:rsidRDefault="003E2319">
      <w:pPr>
        <w:pStyle w:val="Ttulo2"/>
      </w:pPr>
      <w:r>
        <w:t>RNF07 Observabilidade</w:t>
      </w:r>
    </w:p>
    <w:p w14:paraId="63307B18" w14:textId="77777777" w:rsidR="00B65AC8" w:rsidRDefault="003E2319">
      <w:pPr>
        <w:pStyle w:val="Normal1"/>
      </w:pPr>
      <w:r>
        <w:t>Há logs em arquivo e tabelas de eventos e sessões. Preservar correlação e evitar senhas, códigos e segredos; revisar exposição de dados pessoais, volume e retenção.</w:t>
      </w:r>
    </w:p>
    <w:p w14:paraId="55EF31AB" w14:textId="77777777" w:rsidR="00B65AC8" w:rsidRDefault="003E2319">
      <w:pPr>
        <w:pStyle w:val="Ttulo2"/>
      </w:pPr>
      <w:r>
        <w:t>RNF08 Portabilidade</w:t>
      </w:r>
    </w:p>
    <w:p w14:paraId="545140D1" w14:textId="77777777" w:rsidR="00B65AC8" w:rsidRDefault="003E2319">
      <w:pPr>
        <w:pStyle w:val="Normal1"/>
      </w:pPr>
      <w:r>
        <w:t>Dockerfile de duas etapas usa Java 25, Maven para compilação e imagem JRE para execução. Banco, SMTP e Storage são serviços externos configurados por ambiente.</w:t>
      </w:r>
    </w:p>
    <w:p w14:paraId="4C3067A5" w14:textId="77777777" w:rsidR="00B65AC8" w:rsidRDefault="003E2319">
      <w:pPr>
        <w:pStyle w:val="Ttulo2"/>
      </w:pPr>
      <w:r>
        <w:t>RNF09 Documentação</w:t>
      </w:r>
    </w:p>
    <w:p w14:paraId="7804F6FC" w14:textId="77777777" w:rsidR="00B65AC8" w:rsidRDefault="003E2319">
      <w:pPr>
        <w:pStyle w:val="Normal1"/>
      </w:pPr>
      <w:r>
        <w:t>Manter esta especificação, instruções de execução e contrato das rotas. Swagger/OpenAPI é previsto; não há dependência ou configuração correspondente no código atual.</w:t>
      </w:r>
    </w:p>
    <w:p w14:paraId="71841DC6" w14:textId="77777777" w:rsidR="00B65AC8" w:rsidRDefault="003E2319">
      <w:pPr>
        <w:pStyle w:val="Ttulo1"/>
      </w:pPr>
      <w:bookmarkStart w:id="4" w:name="_Toc241149824"/>
      <w:r>
        <w:lastRenderedPageBreak/>
        <w:t>5 Regras de negócio</w:t>
      </w:r>
      <w:bookmarkEnd w:id="4"/>
    </w:p>
    <w:p w14:paraId="74773B6C" w14:textId="77777777" w:rsidR="00B65AC8" w:rsidRDefault="003E2319">
      <w:pPr>
        <w:pStyle w:val="Ttulo2"/>
      </w:pPr>
      <w:r>
        <w:t>5 1 Regras atuais</w:t>
      </w:r>
    </w:p>
    <w:p w14:paraId="1D2FA03D" w14:textId="77777777" w:rsidR="00B65AC8" w:rsidRDefault="003E2319">
      <w:pPr>
        <w:pStyle w:val="PargrafodaLista"/>
        <w:ind w:left="227" w:hanging="170"/>
      </w:pPr>
      <w:r>
        <w:t>• RN01 Professores e operações de gestão devem respeitar vínculo com turma, autoria e propriedade. As verificações existentes precisam de testes de acesso cruzado para garantir aplicação uniforme.</w:t>
      </w:r>
    </w:p>
    <w:p w14:paraId="4722FD55" w14:textId="77777777" w:rsidR="00B65AC8" w:rsidRDefault="003E2319">
      <w:pPr>
        <w:pStyle w:val="PargrafodaLista"/>
        <w:ind w:left="227" w:hanging="170"/>
      </w:pPr>
      <w:r>
        <w:t>• RN02 Conteúdos aceitam texto, link ou arquivo; sua duração estimada deve ser validada e padronizada antes de participar do planejamento.</w:t>
      </w:r>
    </w:p>
    <w:p w14:paraId="245D700F" w14:textId="77777777" w:rsidR="00B65AC8" w:rsidRDefault="003E2319">
      <w:pPr>
        <w:pStyle w:val="PargrafodaLista"/>
        <w:ind w:left="227" w:hanging="170"/>
      </w:pPr>
      <w:r>
        <w:t>• RN03 A prioridade informada pelo professor será usada no planejamento futuro. A persistência atual de prioridade não produz reordenação automática de estudos.</w:t>
      </w:r>
    </w:p>
    <w:p w14:paraId="2FA0C28C" w14:textId="77777777" w:rsidR="00B65AC8" w:rsidRDefault="003E2319">
      <w:pPr>
        <w:pStyle w:val="PargrafodaLista"/>
        <w:ind w:left="227" w:hanging="170"/>
      </w:pPr>
      <w:r>
        <w:t>• RN04 Um evento pode ter vários conteúdos associados. RN05 Um conteúdo pode participar de mais de um evento; o futuro algoritmo deverá evitar contar progresso compartilhado de forma incoerente.</w:t>
      </w:r>
    </w:p>
    <w:p w14:paraId="45543932" w14:textId="77777777" w:rsidR="00B65AC8" w:rsidRDefault="003E2319">
      <w:pPr>
        <w:pStyle w:val="PargrafodaLista"/>
        <w:ind w:left="227" w:hanging="170"/>
      </w:pPr>
      <w:r>
        <w:t>• RN13 O login bloqueia o e-mail após cinco tentativas malsucedidas por dez minutos. Os dados de bloqueio são mantidos em memória e não são compartilhados entre instâncias.</w:t>
      </w:r>
    </w:p>
    <w:p w14:paraId="4B22FFD1" w14:textId="77777777" w:rsidR="00B65AC8" w:rsidRDefault="003E2319">
      <w:pPr>
        <w:pStyle w:val="PargrafodaLista"/>
        <w:ind w:left="227" w:hanging="170"/>
      </w:pPr>
      <w:r>
        <w:t>• RN14 Códigos de verificação têm seis dígitos e validade de cinco minutos; o serviço prevê intervalo de dois minutos para reenvio. Os códigos também ficam em memória.</w:t>
      </w:r>
    </w:p>
    <w:p w14:paraId="18BCC7CD" w14:textId="77777777" w:rsidR="00B65AC8" w:rsidRDefault="003E2319">
      <w:pPr>
        <w:pStyle w:val="PargrafodaLista"/>
        <w:ind w:left="227" w:hanging="170"/>
      </w:pPr>
      <w:r>
        <w:t>• RN15 A suspensão por denúncia utiliza o limiar do RF23. Os estados principais do conteúdo são ativo, suspenso_denuncia e removido. A revisão pode reativar ou manter removido, com atualização do estado das denúncias.</w:t>
      </w:r>
    </w:p>
    <w:p w14:paraId="1D49B2E8" w14:textId="77777777" w:rsidR="00B65AC8" w:rsidRDefault="003E2319">
      <w:pPr>
        <w:pStyle w:val="PargrafodaLista"/>
        <w:ind w:left="227" w:hanging="170"/>
      </w:pPr>
      <w:r>
        <w:t>• RN16 O aceite dos termos aparece nos formulários atuais. A verificação e a persistência desse aceite no servidor precisam ser formalizadas antes da homologação.</w:t>
      </w:r>
    </w:p>
    <w:p w14:paraId="2F6120EF" w14:textId="77777777" w:rsidR="00B65AC8" w:rsidRDefault="003E2319">
      <w:pPr>
        <w:pStyle w:val="Ttulo2"/>
      </w:pPr>
      <w:r>
        <w:t>5 2 Regras do planejamento ainda previsto</w:t>
      </w:r>
    </w:p>
    <w:p w14:paraId="3C394292" w14:textId="77777777" w:rsidR="00B65AC8" w:rsidRDefault="003E2319">
      <w:pPr>
        <w:pStyle w:val="PargrafodaLista"/>
        <w:ind w:left="227" w:hanging="170"/>
      </w:pPr>
      <w:r>
        <w:t>• RN06 Respeitar a capacidade diária cadastrada pelo aluno. Usar faixas horárias reais somente depois de ampliar o modelo de disponibilidade.</w:t>
      </w:r>
    </w:p>
    <w:p w14:paraId="7BBBBB65" w14:textId="77777777" w:rsidR="00B65AC8" w:rsidRDefault="003E2319">
      <w:pPr>
        <w:pStyle w:val="PargrafodaLista"/>
        <w:ind w:left="227" w:hanging="170"/>
      </w:pPr>
      <w:r>
        <w:t>• RN07 Ausência de progresso registrado não comprova ausência de estudo fora da plataforma. RN08 Risco significa viabilidade do plano, sem previsão de reprovação.</w:t>
      </w:r>
    </w:p>
    <w:p w14:paraId="6C110228" w14:textId="77777777" w:rsidR="00B65AC8" w:rsidRDefault="003E2319">
      <w:pPr>
        <w:pStyle w:val="PargrafodaLista"/>
        <w:ind w:left="227" w:hanging="170"/>
      </w:pPr>
      <w:r>
        <w:t>• RN09 Sinalizar insuficiência de capacidade para a carga restante. RN10 Priorizar conteúdos mais importantes quando o tempo for insuficiente.</w:t>
      </w:r>
    </w:p>
    <w:p w14:paraId="638CAB18" w14:textId="77777777" w:rsidR="00B65AC8" w:rsidRDefault="003E2319">
      <w:pPr>
        <w:pStyle w:val="PargrafodaLista"/>
        <w:ind w:left="227" w:hanging="170"/>
      </w:pPr>
      <w:r>
        <w:t>• RN11 Apresentar ao professor indicadores agregados e justificativas. RN12 Não aplicar punições automáticas a alunos com base no risco.</w:t>
      </w:r>
    </w:p>
    <w:p w14:paraId="268CAD95" w14:textId="77777777" w:rsidR="00B65AC8" w:rsidRDefault="003E2319">
      <w:pPr>
        <w:pStyle w:val="Ttulo2"/>
      </w:pPr>
      <w:r>
        <w:t>5 3 Regra futura de cadastro autorizado</w:t>
      </w:r>
    </w:p>
    <w:p w14:paraId="7DEBFC40" w14:textId="77777777" w:rsidR="00B65AC8" w:rsidRDefault="003E2319">
      <w:pPr>
        <w:pStyle w:val="Normal1"/>
      </w:pPr>
      <w:r>
        <w:t>RN17 Somente e-mails previamente autorizados e ainda elegíveis poderão originar novas contas. O cadastro local e a verificação da posse do e-mail continuam necessários; a autorização administrativa não substitui autenticação ou confirmação de endereço. Os detalhes operacionais propostos estão na seção 11.</w:t>
      </w:r>
    </w:p>
    <w:p w14:paraId="61391C42" w14:textId="77777777" w:rsidR="00B65AC8" w:rsidRDefault="003E2319">
      <w:pPr>
        <w:pStyle w:val="Ttulo1"/>
      </w:pPr>
      <w:bookmarkStart w:id="5" w:name="_Toc241149825"/>
      <w:r>
        <w:t>6 Modelo de planejamento acadêmico</w:t>
      </w:r>
      <w:bookmarkEnd w:id="5"/>
    </w:p>
    <w:p w14:paraId="66FDF74D" w14:textId="77777777" w:rsidR="00B65AC8" w:rsidRDefault="003E2319">
      <w:pPr>
        <w:pStyle w:val="Normal1"/>
      </w:pPr>
      <w:r>
        <w:t>Esta seção especifica o comportamento a implementar. Ainda não há serviço de geração de plano, entidades de plano/progresso ou cálculo de risco no código atual.</w:t>
      </w:r>
    </w:p>
    <w:p w14:paraId="38053152" w14:textId="77777777" w:rsidR="00B65AC8" w:rsidRDefault="003E2319">
      <w:pPr>
        <w:pStyle w:val="Ttulo2"/>
      </w:pPr>
      <w:r>
        <w:lastRenderedPageBreak/>
        <w:t>6 1 Entradas e capacidade</w:t>
      </w:r>
    </w:p>
    <w:p w14:paraId="3A41E34B" w14:textId="77777777" w:rsidR="00B65AC8" w:rsidRDefault="003E2319">
      <w:pPr>
        <w:pStyle w:val="Normal1"/>
      </w:pPr>
      <w:r>
        <w:t>As entradas serão evento e prazo, conteúdos associados, duração restante, prioridade, disponibilidade por data e progresso. Inicialmente, a capacidade corresponde à soma das horas disponíveis nas datas elegíveis até o prazo. Antes de implementar, padronizar duração em minutos e definir como tratar o dia atual, o dia do evento, fuso horário e eventos concorrentes.</w:t>
      </w:r>
    </w:p>
    <w:p w14:paraId="0CB9792F" w14:textId="77777777" w:rsidR="00B65AC8" w:rsidRDefault="003E2319">
      <w:pPr>
        <w:pStyle w:val="Ttulo2"/>
      </w:pPr>
      <w:r>
        <w:t>6 2 Viabilidade e distribuição</w:t>
      </w:r>
    </w:p>
    <w:p w14:paraId="426AB7BF" w14:textId="77777777" w:rsidR="00B65AC8" w:rsidRDefault="003E2319">
      <w:pPr>
        <w:pStyle w:val="Normal1"/>
      </w:pPr>
      <w:r>
        <w:t>Comparar carga restante com capacidade disponível, excluir períodos passados e evitar usar a mesma capacidade em planos concorrentes. Conteúdos prioritários devem ser preservados em caso de insuficiência. Como o modelo atual registra somente horas por dia, o primeiro plano poderá distribuir carga diária; uma agenda com horários exatos exigirá ampliar a disponibilidade.</w:t>
      </w:r>
    </w:p>
    <w:p w14:paraId="1317F2A8" w14:textId="77777777" w:rsidR="00B65AC8" w:rsidRDefault="003E2319">
      <w:pPr>
        <w:pStyle w:val="Ttulo2"/>
      </w:pPr>
      <w:r>
        <w:t>6 3 Níveis de risco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7937"/>
      </w:tblGrid>
      <w:tr w:rsidR="00B65AC8" w14:paraId="2AFDBC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1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4C976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Nível previsto</w:t>
            </w:r>
          </w:p>
        </w:tc>
        <w:tc>
          <w:tcPr>
            <w:tcW w:w="7937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170B5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Interpretação proposta</w:t>
            </w:r>
          </w:p>
        </w:tc>
      </w:tr>
      <w:tr w:rsidR="00B65AC8" w14:paraId="01073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45D4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Verde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C29A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Carga restante cabe na capacidade disponível, com margem definida pela regra de negócio.</w:t>
            </w:r>
          </w:p>
        </w:tc>
      </w:tr>
      <w:tr w:rsidR="00B65AC8" w14:paraId="5CC94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BECC8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Amarelo</w:t>
            </w:r>
          </w:p>
        </w:tc>
        <w:tc>
          <w:tcPr>
            <w:tcW w:w="7937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7732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Capacidade ainda suficiente, mas com margem reduzida ou atraso recuperável.</w:t>
            </w:r>
          </w:p>
        </w:tc>
      </w:tr>
      <w:tr w:rsidR="00B65AC8" w14:paraId="22D25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C73A5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Laranja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D603F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Margem crítica e necessidade de reorganização para preservar conteúdos prioritários.</w:t>
            </w:r>
          </w:p>
        </w:tc>
      </w:tr>
      <w:tr w:rsidR="00B65AC8" w14:paraId="7B05B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2ADFF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Vermelho</w:t>
            </w:r>
          </w:p>
        </w:tc>
        <w:tc>
          <w:tcPr>
            <w:tcW w:w="7937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A002E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Carga restante superior à capacidade ou impossibilidade de concluir conteúdos prioritários no prazo.</w:t>
            </w:r>
          </w:p>
        </w:tc>
      </w:tr>
    </w:tbl>
    <w:p w14:paraId="256F0447" w14:textId="77777777" w:rsidR="00B65AC8" w:rsidRDefault="00B65AC8">
      <w:pPr>
        <w:pStyle w:val="Normal1"/>
      </w:pPr>
    </w:p>
    <w:p w14:paraId="2F03DC5B" w14:textId="77777777" w:rsidR="00B65AC8" w:rsidRDefault="003E2319">
      <w:pPr>
        <w:pStyle w:val="Normal1"/>
      </w:pPr>
      <w:r>
        <w:t>Os limites entre verde, amarelo e laranja ainda precisam ser definidos e testados. Nenhuma cor representa uma probabilidade estatística de aprovação ou reprovação.</w:t>
      </w:r>
    </w:p>
    <w:p w14:paraId="42294A41" w14:textId="77777777" w:rsidR="00B65AC8" w:rsidRDefault="003E2319">
      <w:pPr>
        <w:pStyle w:val="Ttulo2"/>
      </w:pPr>
      <w:r>
        <w:t>6 4 Replanejamento</w:t>
      </w:r>
    </w:p>
    <w:p w14:paraId="4512661F" w14:textId="77777777" w:rsidR="00B65AC8" w:rsidRDefault="003E2319">
      <w:pPr>
        <w:pStyle w:val="Normal1"/>
      </w:pPr>
      <w:r>
        <w:t>Alterações de prazo, duração, conteúdo, disponibilidade e progresso deverão disparar recálculo consistente. O sistema deverá preservar o progresso já registrado, explicar a mudança e informar quando nenhum plano viável existir nas condições atuais.</w:t>
      </w:r>
    </w:p>
    <w:p w14:paraId="6DE48A2D" w14:textId="77777777" w:rsidR="00B65AC8" w:rsidRDefault="003E2319">
      <w:pPr>
        <w:pStyle w:val="Ttulo1"/>
      </w:pPr>
      <w:bookmarkStart w:id="6" w:name="_Toc241149826"/>
      <w:r>
        <w:t>7 Painel do professor</w:t>
      </w:r>
      <w:bookmarkEnd w:id="6"/>
    </w:p>
    <w:p w14:paraId="7395D528" w14:textId="77777777" w:rsidR="00B65AC8" w:rsidRDefault="003E2319">
      <w:pPr>
        <w:pStyle w:val="Normal1"/>
      </w:pPr>
      <w:r>
        <w:t>Previsto. O painel deverá apresentar quantidade de alunos por nível de risco e evento, cobertura de conteúdos prioritários, carga pendente e conteúdos com maior atraso. O detalhamento individual dependerá de necessidade acadêmica e autorização, com justificativas baseadas nos registros existentes.</w:t>
      </w:r>
    </w:p>
    <w:p w14:paraId="561F66A0" w14:textId="77777777" w:rsidR="00B65AC8" w:rsidRDefault="003E2319">
      <w:pPr>
        <w:pStyle w:val="Normal1"/>
      </w:pPr>
      <w:r>
        <w:t>A tela atual /meus-conteudos organiza materiais e solicitações de revisão. A tela /admin/conteudos-denunciados trata de moderação. Essas funcionalidades não implementam os indicadores de planejamento. Links como /acompanhamento e /score ainda não possuem controllers correspondentes.</w:t>
      </w:r>
    </w:p>
    <w:p w14:paraId="0DB0F526" w14:textId="77777777" w:rsidR="00B65AC8" w:rsidRDefault="003E2319">
      <w:pPr>
        <w:pStyle w:val="Ttulo1"/>
      </w:pPr>
      <w:bookmarkStart w:id="7" w:name="_Toc241149827"/>
      <w:r>
        <w:lastRenderedPageBreak/>
        <w:t>8 Arquitetura técnica</w:t>
      </w:r>
      <w:bookmarkEnd w:id="7"/>
    </w:p>
    <w:p w14:paraId="58B9714B" w14:textId="77777777" w:rsidR="00B65AC8" w:rsidRDefault="003E2319">
      <w:pPr>
        <w:pStyle w:val="Ttulo2"/>
      </w:pPr>
      <w:r>
        <w:t>8 1 Stack e estado atual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7143"/>
      </w:tblGrid>
      <w:tr w:rsidR="00B65AC8" w14:paraId="7BDE88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9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C36D1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7143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FD155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Implementação atual</w:t>
            </w:r>
          </w:p>
        </w:tc>
      </w:tr>
      <w:tr w:rsidR="00B65AC8" w14:paraId="29609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372B9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Linguagem e build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4F110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Java 25; Spring Boot 4.1.0; Maven Wrapper 3.9.16; Lombok.</w:t>
            </w:r>
          </w:p>
        </w:tc>
      </w:tr>
      <w:tr w:rsidR="00B65AC8" w14:paraId="5CF01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2E8C9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Apresentação</w:t>
            </w:r>
          </w:p>
        </w:tc>
        <w:tc>
          <w:tcPr>
            <w:tcW w:w="7143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96C64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Spring MVC, Thymeleaf, Bootstrap 5.3.8, CSS e JavaScript.</w:t>
            </w:r>
          </w:p>
        </w:tc>
      </w:tr>
      <w:tr w:rsidR="00B65AC8" w14:paraId="3DA9F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D382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Segurança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04594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Spring Security, CSRF, BCrypt e autenticação local em controllers com HttpSession.</w:t>
            </w:r>
          </w:p>
        </w:tc>
      </w:tr>
      <w:tr w:rsidR="00B65AC8" w14:paraId="62811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8D086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Persistência</w:t>
            </w:r>
          </w:p>
        </w:tc>
        <w:tc>
          <w:tcPr>
            <w:tcW w:w="7143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48722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PostgreSQL; DAOs com JDBC/DataSource e PreparedStatement; JPA/repositories para eventos e disponibilidade.</w:t>
            </w:r>
          </w:p>
        </w:tc>
      </w:tr>
      <w:tr w:rsidR="00B65AC8" w14:paraId="7907D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0A5BB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Armazenamento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2A384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Supabase Storage acessado no back-end via RestClient.</w:t>
            </w:r>
          </w:p>
        </w:tc>
      </w:tr>
      <w:tr w:rsidR="00B65AC8" w14:paraId="08A72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4D060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E-mail</w:t>
            </w:r>
          </w:p>
        </w:tc>
        <w:tc>
          <w:tcPr>
            <w:tcW w:w="7143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AC513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Spring Mail, SMTP Brevo, STARTTLS e execução assíncrona.</w:t>
            </w:r>
          </w:p>
        </w:tc>
      </w:tr>
      <w:tr w:rsidR="00B65AC8" w14:paraId="09FD4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D32B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Observabilidade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F3E7F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SLF4J, arquivo logs/app.log, MDC, LOGS_EVENTOS e LOGS_SESSOES.</w:t>
            </w:r>
          </w:p>
        </w:tc>
      </w:tr>
      <w:tr w:rsidR="00B65AC8" w14:paraId="4D308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535F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Testes</w:t>
            </w:r>
          </w:p>
        </w:tc>
        <w:tc>
          <w:tcPr>
            <w:tcW w:w="7143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4265D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Dependências Spring Boot Test/JUnit e suporte a mocks; somente contextLoads localizado.</w:t>
            </w:r>
          </w:p>
        </w:tc>
      </w:tr>
      <w:tr w:rsidR="00B65AC8" w14:paraId="27458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B5C22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Execução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A7989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Aplicação monolítica com Dockerfile em duas etapas; serviços externos por configuração.</w:t>
            </w:r>
          </w:p>
        </w:tc>
      </w:tr>
    </w:tbl>
    <w:p w14:paraId="3056A884" w14:textId="77777777" w:rsidR="00B65AC8" w:rsidRDefault="00B65AC8">
      <w:pPr>
        <w:pStyle w:val="Normal1"/>
      </w:pPr>
    </w:p>
    <w:p w14:paraId="078B9471" w14:textId="77777777" w:rsidR="00B65AC8" w:rsidRDefault="003E2319">
      <w:pPr>
        <w:pStyle w:val="Ttulo2"/>
      </w:pPr>
      <w:r>
        <w:t>8 2 Organização lógica</w:t>
      </w:r>
    </w:p>
    <w:p w14:paraId="10CA6747" w14:textId="77777777" w:rsidR="00B65AC8" w:rsidRDefault="003E2319">
      <w:pPr>
        <w:pStyle w:val="Normal1"/>
      </w:pPr>
      <w:r>
        <w:t>Navegador → controllers Spring MVC → services e DAOs/repositories → PostgreSQL e serviços externos. Templates Thymeleaf geram as páginas no servidor. Nem toda regra já passa por service: autenticação e parte da gestão de turmas acessam DAOs diretamente nos controllers.</w:t>
      </w:r>
    </w:p>
    <w:p w14:paraId="3FE8D96C" w14:textId="77777777" w:rsidR="00B65AC8" w:rsidRDefault="003E2319">
      <w:pPr>
        <w:pStyle w:val="Normal1"/>
      </w:pPr>
      <w:r>
        <w:t>A autenticação usa usuarioLogado, tipoUsuario e email2FA em HttpSession. A aplicação não utiliza JWT nem OAuth para o acesso local. A autorização deve ser revisada considerando esse mecanismo efetivo, e não apenas a presença do Spring Security.</w:t>
      </w:r>
    </w:p>
    <w:p w14:paraId="62E9DAC6" w14:textId="77777777" w:rsidR="00B65AC8" w:rsidRDefault="003E2319">
      <w:pPr>
        <w:pStyle w:val="Ttulo2"/>
      </w:pPr>
      <w:r>
        <w:t>8 3 Rotas de referência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B65AC8" w14:paraId="56C8A1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AD644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w="765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ABD9A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Rotas principais</w:t>
            </w:r>
          </w:p>
        </w:tc>
      </w:tr>
      <w:tr w:rsidR="00B65AC8" w14:paraId="35672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73CF9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Acesso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B00B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/login; /loginAluno; /loginProfessor; /verificar; /logout; /ResetPassword_Verification; /reset.</w:t>
            </w:r>
          </w:p>
        </w:tc>
      </w:tr>
      <w:tr w:rsidR="00B65AC8" w14:paraId="022CB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58959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Cadastro</w:t>
            </w:r>
          </w:p>
        </w:tc>
        <w:tc>
          <w:tcPr>
            <w:tcW w:w="765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302B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/cadastrarAluno; /cadastrarProfessor; /cadastrarAlunoVerificado; /cadastrarProfessorVerificado.</w:t>
            </w:r>
          </w:p>
        </w:tc>
      </w:tr>
      <w:tr w:rsidR="00B65AC8" w14:paraId="20BB8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566A2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Turmas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F1A2B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/turmas; /turmas/{id}; /criarTurma; /adicionarPessoas; /removerPessoas; /excluirTurma.</w:t>
            </w:r>
          </w:p>
        </w:tc>
      </w:tr>
      <w:tr w:rsidR="00B65AC8" w14:paraId="66A72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CA91E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Materiais e arquivos</w:t>
            </w:r>
          </w:p>
        </w:tc>
        <w:tc>
          <w:tcPr>
            <w:tcW w:w="765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0C4B5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/turmas/{id}/conteudos; /meus-conteudos; /arquivos/upload; /arquivos/{id}/download.</w:t>
            </w:r>
          </w:p>
        </w:tc>
      </w:tr>
      <w:tr w:rsidR="00B65AC8" w14:paraId="0A747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5871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lastRenderedPageBreak/>
              <w:t>Eventos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CBB26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/eventos; /eventos/cadastrar; /eventos/conteudos; /eventos/excluir; /eventos/cadastrar-disponibilidade.</w:t>
            </w:r>
          </w:p>
        </w:tc>
      </w:tr>
      <w:tr w:rsidR="00B65AC8" w14:paraId="7DDEE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EB74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Moderação</w:t>
            </w:r>
          </w:p>
        </w:tc>
        <w:tc>
          <w:tcPr>
            <w:tcW w:w="7654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9EE11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/turmas/{idTurma}/conteudos/{idConteudo}/denunciar; /admin/conteudos-denunciados e ações de liberar/reprovar.</w:t>
            </w:r>
          </w:p>
        </w:tc>
      </w:tr>
    </w:tbl>
    <w:p w14:paraId="6AAE0B7C" w14:textId="77777777" w:rsidR="00B65AC8" w:rsidRDefault="00B65AC8">
      <w:pPr>
        <w:pStyle w:val="Normal1"/>
      </w:pPr>
    </w:p>
    <w:p w14:paraId="31FB7A2D" w14:textId="77777777" w:rsidR="00B65AC8" w:rsidRDefault="003E2319">
      <w:pPr>
        <w:pStyle w:val="Ttulo1"/>
      </w:pPr>
      <w:bookmarkStart w:id="8" w:name="_Toc241149828"/>
      <w:r>
        <w:t>9 Integrações externas</w:t>
      </w:r>
      <w:bookmarkEnd w:id="8"/>
    </w:p>
    <w:p w14:paraId="178AD9EE" w14:textId="77777777" w:rsidR="00B65AC8" w:rsidRDefault="003E2319">
      <w:pPr>
        <w:pStyle w:val="Ttulo2"/>
      </w:pPr>
      <w:r>
        <w:t>9 1 Supabase e Brevo</w:t>
      </w:r>
    </w:p>
    <w:p w14:paraId="44D7412C" w14:textId="77777777" w:rsidR="00B65AC8" w:rsidRDefault="003E2319">
      <w:pPr>
        <w:pStyle w:val="Normal1"/>
      </w:pPr>
      <w:r>
        <w:t>A integração implementada de Storage realiza upload, download autenticado e exclusão de objetos. O banco registra bucket, caminho, nome original, MIME e tamanho. O limite de arquivo é 6 × 1024 × 1024 bytes; os MIME permitidos correspondem a PDF, PNG, JPEG, DOC, DOCX, PPT e PPTX. A configuração multipart também limita a requisição a 6 MB.</w:t>
      </w:r>
    </w:p>
    <w:p w14:paraId="10EC1A4A" w14:textId="77777777" w:rsidR="00B65AC8" w:rsidRDefault="003E2319">
      <w:pPr>
        <w:pStyle w:val="Normal1"/>
      </w:pPr>
      <w:r>
        <w:t>Brevo envia códigos de verificação por SMTP na porta 2525 com STARTTLS. O executor de e-mail tem duas threads principais, máximo de quatro e fila de 100 tarefas, preservando o contexto de logs. Verificar entrega e tratamento de falhas no ambiente alvo.</w:t>
      </w:r>
    </w:p>
    <w:p w14:paraId="4CB95289" w14:textId="77777777" w:rsidR="00B65AC8" w:rsidRDefault="003E2319">
      <w:pPr>
        <w:pStyle w:val="Ttulo2"/>
      </w:pPr>
      <w:r>
        <w:t>9 2 Integrações previstas e decisão de autenticação</w:t>
      </w:r>
    </w:p>
    <w:p w14:paraId="7CA040CF" w14:textId="77777777" w:rsidR="00B65AC8" w:rsidRDefault="003E2319">
      <w:pPr>
        <w:pStyle w:val="Normal1"/>
      </w:pPr>
      <w:r>
        <w:t>YouTube Data API e Google Books API permanecem integrações previstas, sem implementação. Google Calendar é evolução opcional. Google OAuth foi removido do escopo por decisão do projeto: será mantido o login local e o futuro controle administrativo dos e-mails elegíveis para cadastro. Essa decisão não cancela as APIs de conteúdos anteriormente previstas.</w:t>
      </w:r>
    </w:p>
    <w:p w14:paraId="2AE34CBF" w14:textId="77777777" w:rsidR="00B65AC8" w:rsidRDefault="003E2319">
      <w:pPr>
        <w:pStyle w:val="Ttulo1"/>
      </w:pPr>
      <w:bookmarkStart w:id="9" w:name="_Toc241149829"/>
      <w:r>
        <w:t>10 Modelo de dados</w:t>
      </w:r>
      <w:bookmarkEnd w:id="9"/>
    </w:p>
    <w:p w14:paraId="6D04057D" w14:textId="77777777" w:rsidR="00B65AC8" w:rsidRDefault="003E2319">
      <w:pPr>
        <w:pStyle w:val="Ttulo2"/>
      </w:pPr>
      <w:r>
        <w:t>10 1 Estruturas utilizadas pelo código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6123"/>
      </w:tblGrid>
      <w:tr w:rsidR="00B65AC8" w14:paraId="2A0B2B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5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37EE6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Estruturas</w:t>
            </w:r>
          </w:p>
        </w:tc>
        <w:tc>
          <w:tcPr>
            <w:tcW w:w="6123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82C5F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Responsabilidade</w:t>
            </w:r>
          </w:p>
        </w:tc>
      </w:tr>
      <w:tr w:rsidR="00B65AC8" w14:paraId="47216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34DB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USUARIOS, ALUNOS, PROFESSORES</w:t>
            </w:r>
          </w:p>
        </w:tc>
        <w:tc>
          <w:tcPr>
            <w:tcW w:w="61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91118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Identificação, e-mail, telefone, nascimento, senha, perfil/status; RGM ou matrícula e relação com usuário.</w:t>
            </w:r>
          </w:p>
        </w:tc>
      </w:tr>
      <w:tr w:rsidR="00B65AC8" w14:paraId="3B33E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5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F97B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TURMAS, ALUNO_TURMA, PROFESSOR_TURMA</w:t>
            </w:r>
          </w:p>
        </w:tc>
        <w:tc>
          <w:tcPr>
            <w:tcW w:w="6123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C3B18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Turma, proprietário e participantes. Consultas também utilizam arrays id_alunos/id_professores em TURMAS; sua consistência com as associações exige validação.</w:t>
            </w:r>
          </w:p>
        </w:tc>
      </w:tr>
      <w:tr w:rsidR="00B65AC8" w14:paraId="6DB4E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08AA5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CONTEUDOS, ARQUIVOS</w:t>
            </w:r>
          </w:p>
        </w:tc>
        <w:tc>
          <w:tcPr>
            <w:tcW w:w="61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3B7F5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Material da turma/professor, tipo, URL, duração, prioridade, status e revisão; metadados do objeto no Storage.</w:t>
            </w:r>
          </w:p>
        </w:tc>
      </w:tr>
      <w:tr w:rsidR="00B65AC8" w14:paraId="12BD5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5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4EDB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EVENTOS, EVENTO_CONTEUDO</w:t>
            </w:r>
          </w:p>
        </w:tc>
        <w:tc>
          <w:tcPr>
            <w:tcW w:w="6123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11E8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Título, turma, professor, início/fim, tipo, descrição, prioridade/status e associação a conteúdos.</w:t>
            </w:r>
          </w:p>
        </w:tc>
      </w:tr>
      <w:tr w:rsidR="00B65AC8" w14:paraId="1D5F1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C873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DISPONIBILIDADES</w:t>
            </w:r>
          </w:p>
        </w:tc>
        <w:tc>
          <w:tcPr>
            <w:tcW w:w="61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CADA9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Aluno, data e quantidade inteira de horas disponíveis; atualização pelo par aluno/data no serviço.</w:t>
            </w:r>
          </w:p>
        </w:tc>
      </w:tr>
      <w:tr w:rsidR="00B65AC8" w14:paraId="73AC8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5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B653B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lastRenderedPageBreak/>
              <w:t>DENUNCIAS</w:t>
            </w:r>
          </w:p>
        </w:tc>
        <w:tc>
          <w:tcPr>
            <w:tcW w:w="6123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7614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Conteúdo, aluno, professor, motivo e estado de análise.</w:t>
            </w:r>
          </w:p>
        </w:tc>
      </w:tr>
      <w:tr w:rsidR="00B65AC8" w14:paraId="77FAC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50342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LOGS_EVENTOS, LOGS_SESSOES</w:t>
            </w:r>
          </w:p>
        </w:tc>
        <w:tc>
          <w:tcPr>
            <w:tcW w:w="612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AC456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Eventos técnicos, correlação por sessão/operação, início/fim e histórico consolidado.</w:t>
            </w:r>
          </w:p>
        </w:tc>
      </w:tr>
    </w:tbl>
    <w:p w14:paraId="6A3FF206" w14:textId="77777777" w:rsidR="00B65AC8" w:rsidRDefault="00B65AC8">
      <w:pPr>
        <w:pStyle w:val="Normal1"/>
      </w:pPr>
    </w:p>
    <w:p w14:paraId="3234CAB0" w14:textId="77777777" w:rsidR="00B65AC8" w:rsidRDefault="003E2319">
      <w:pPr>
        <w:pStyle w:val="Ttulo2"/>
      </w:pPr>
      <w:r>
        <w:t>10 2 Estruturas futuras</w:t>
      </w:r>
    </w:p>
    <w:p w14:paraId="2E509B1B" w14:textId="77777777" w:rsidR="00B65AC8" w:rsidRDefault="003E2319">
      <w:pPr>
        <w:pStyle w:val="Normal1"/>
      </w:pPr>
      <w:r>
        <w:t>Curso, Disciplina, PlanoEstudo, SessaoEstudo, Progresso e IndicadorRisco são elementos conceituais ainda sem implementação correspondente. O cadastro autorizado exigirá uma estrutura própria para e-mail normalizado, estado de autorização, responsável e datas de criação/revogação. O nome físico, relacionamentos e migração devem ser definidos na implementação.</w:t>
      </w:r>
    </w:p>
    <w:p w14:paraId="655B1420" w14:textId="77777777" w:rsidR="00B65AC8" w:rsidRDefault="003E2319">
      <w:pPr>
        <w:pStyle w:val="Normal1"/>
      </w:pPr>
      <w:r>
        <w:t>O projeto não contém um conjunto completo de migrações versionadas para todas as tabelas JDBC. A opção hibernate.ddl-auto=update cobre entidades mapeadas e não substitui o controle do esquema completo.</w:t>
      </w:r>
    </w:p>
    <w:p w14:paraId="72200E1A" w14:textId="77777777" w:rsidR="00B65AC8" w:rsidRDefault="003E2319">
      <w:pPr>
        <w:pStyle w:val="Ttulo1"/>
      </w:pPr>
      <w:bookmarkStart w:id="10" w:name="_Toc241149830"/>
      <w:r>
        <w:t>11 Segurança e controle de cadastro</w:t>
      </w:r>
      <w:bookmarkEnd w:id="10"/>
    </w:p>
    <w:p w14:paraId="52C9ECA9" w14:textId="77777777" w:rsidR="00B65AC8" w:rsidRDefault="003E2319">
      <w:pPr>
        <w:pStyle w:val="Ttulo2"/>
      </w:pPr>
      <w:r>
        <w:t>11 1 Autenticação local e autorização</w:t>
      </w:r>
    </w:p>
    <w:p w14:paraId="2788FAEB" w14:textId="77777777" w:rsidR="00B65AC8" w:rsidRDefault="003E2319">
      <w:pPr>
        <w:pStyle w:val="Normal1"/>
      </w:pPr>
      <w:r>
        <w:t>A senha é verificada com BCrypt de custo 10. O login cria sessão de 900 segundos e pode solicitar um código por e-mail. A configuração versionada contém campuslink.twofa.enabled=false. Os cadastros atuais somente preparam a etapa de persistência dentro do ramo que habilita essa verificação; com ela desligada, retornam ao formulário sem concluir a criação. Esse comportamento precisa ser corrigido antes da homologação.</w:t>
      </w:r>
    </w:p>
    <w:p w14:paraId="4D0ED5F3" w14:textId="77777777" w:rsidR="00B65AC8" w:rsidRDefault="003E2319">
      <w:pPr>
        <w:pStyle w:val="Normal1"/>
      </w:pPr>
      <w:r>
        <w:t>CSRF permanece habilitado, mas SecurityConfig usa anyRequest().permitAll(). As restrições ficam distribuídas nos controllers. A listagem atual de eventos chama listarEventos sem filtro por turma no carregamento da página; revisar visibilidade e acessos cruzados antes de afirmar isolamento completo entre turmas.</w:t>
      </w:r>
    </w:p>
    <w:p w14:paraId="4D32972E" w14:textId="77777777" w:rsidR="00B65AC8" w:rsidRDefault="003E2319">
      <w:pPr>
        <w:pStyle w:val="Ttulo2"/>
      </w:pPr>
      <w:r>
        <w:t>11 2 Autorização prévia de e-mails</w:t>
      </w:r>
    </w:p>
    <w:p w14:paraId="28DE99A0" w14:textId="77777777" w:rsidR="00B65AC8" w:rsidRDefault="003E2319">
      <w:pPr>
        <w:pStyle w:val="Normal1"/>
      </w:pPr>
      <w:r>
        <w:t>Requisito futuro confirmado: o administrador deverá autorizar quais e-mails podem ser cadastrados. O sistema ainda não implementa essa regra. A proposta mínima é uma lista de e-mails elegíveis, consultada pelo back-end tanto no início quanto imediatamente antes de persistir o cadastro.</w:t>
      </w:r>
    </w:p>
    <w:p w14:paraId="7EB867C3" w14:textId="77777777" w:rsidR="00B65AC8" w:rsidRDefault="003E2319">
      <w:pPr>
        <w:pStyle w:val="PargrafodaLista"/>
        <w:ind w:left="227" w:hanging="170"/>
      </w:pPr>
      <w:r>
        <w:t>• O administrador autenticado poderá incluir, consultar e revogar autorizações. Cada alteração deve registrar responsável, data e ação.</w:t>
      </w:r>
    </w:p>
    <w:p w14:paraId="03719F7A" w14:textId="77777777" w:rsidR="00B65AC8" w:rsidRDefault="003E2319">
      <w:pPr>
        <w:pStyle w:val="PargrafodaLista"/>
        <w:ind w:left="227" w:hanging="170"/>
      </w:pPr>
      <w:r>
        <w:t>• Normalizar e-mail com remoção de espaços nas extremidades e conversão consistente para minúsculas. Impedir duplicidades sem transformar aliases específicos de provedores.</w:t>
      </w:r>
    </w:p>
    <w:p w14:paraId="38FFB3B5" w14:textId="77777777" w:rsidR="00B65AC8" w:rsidRDefault="003E2319">
      <w:pPr>
        <w:pStyle w:val="PargrafodaLista"/>
        <w:ind w:left="227" w:hanging="170"/>
      </w:pPr>
      <w:r>
        <w:t>• E-mail ausente ou com autorização revogada não poderá criar conta, inclusive por chamada direta aos endpoints. O formulário deverá informar a necessidade de liberação administrativa.</w:t>
      </w:r>
    </w:p>
    <w:p w14:paraId="449DFCEC" w14:textId="77777777" w:rsidR="00B65AC8" w:rsidRDefault="003E2319">
      <w:pPr>
        <w:pStyle w:val="PargrafodaLista"/>
        <w:ind w:left="227" w:hanging="170"/>
      </w:pPr>
      <w:r>
        <w:t>• Manter confirmação de posse do e-mail e senha local. Revalidar a autorização após a confirmação para impedir cadastro com permissão revogada durante o fluxo.</w:t>
      </w:r>
    </w:p>
    <w:p w14:paraId="7BFCBF39" w14:textId="77777777" w:rsidR="00B65AC8" w:rsidRDefault="003E2319">
      <w:pPr>
        <w:pStyle w:val="PargrafodaLista"/>
        <w:ind w:left="227" w:hanging="170"/>
      </w:pPr>
      <w:r>
        <w:t>• A gravação final deverá tratar concorrência e unicidade no banco para impedir duas contas para o mesmo e-mail.</w:t>
      </w:r>
    </w:p>
    <w:p w14:paraId="2A40F794" w14:textId="77777777" w:rsidR="00B65AC8" w:rsidRDefault="003E2319">
      <w:pPr>
        <w:pStyle w:val="PargrafodaLista"/>
        <w:ind w:left="227" w:hanging="170"/>
      </w:pPr>
      <w:r>
        <w:lastRenderedPageBreak/>
        <w:t>• Decisões a formalizar: vinculação da autorização a aluno/professor, validade temporal e efeito sobre contas já existentes. Revogar elegibilidade de novo cadastro não implica automaticamente bloquear uma conta existente.</w:t>
      </w:r>
    </w:p>
    <w:p w14:paraId="1966A4A3" w14:textId="77777777" w:rsidR="00B65AC8" w:rsidRDefault="003E2319">
      <w:pPr>
        <w:pStyle w:val="Ttulo2"/>
      </w:pPr>
      <w:r>
        <w:t>11 3 Dados pessoais e termos</w:t>
      </w:r>
    </w:p>
    <w:p w14:paraId="11C6B9B7" w14:textId="77777777" w:rsidR="00B65AC8" w:rsidRDefault="003E2319">
      <w:pPr>
        <w:pStyle w:val="Normal1"/>
      </w:pPr>
      <w:r>
        <w:t>Dados cadastrais, disponibilidade, denúncias e logs exigem acesso restrito e finalidade definida. A versão dos termos apresentada, o momento do aceite e a evidência de confirmação deverão ser registrados no servidor. Políticas de retenção, exclusão e acesso aos históricos ainda precisam ser estabelecidas. Indicadores de estudo devem ser apresentados como apoio ao planejamento.</w:t>
      </w:r>
    </w:p>
    <w:p w14:paraId="0FCF5350" w14:textId="77777777" w:rsidR="00B65AC8" w:rsidRDefault="003E2319">
      <w:pPr>
        <w:pStyle w:val="Ttulo1"/>
      </w:pPr>
      <w:bookmarkStart w:id="11" w:name="_Toc241149831"/>
      <w:r>
        <w:t>12 Testes e validação</w:t>
      </w:r>
      <w:bookmarkEnd w:id="11"/>
    </w:p>
    <w:p w14:paraId="1FBBCF86" w14:textId="77777777" w:rsidR="00B65AC8" w:rsidRDefault="003E2319">
      <w:pPr>
        <w:pStyle w:val="Ttulo2"/>
      </w:pPr>
      <w:r>
        <w:t>12 1 Cobertura atual</w:t>
      </w:r>
    </w:p>
    <w:p w14:paraId="031508A6" w14:textId="77777777" w:rsidR="00B65AC8" w:rsidRDefault="003E2319">
      <w:pPr>
        <w:pStyle w:val="Normal1"/>
      </w:pPr>
      <w:r>
        <w:t>O repositório contém CampusLinkApplicationTests com contextLoads. Não há suíte específica de regras de negócio, acesso por perfil ou integrações. A compilação e a presença das dependências de teste não substituem validação funcional. O Dockerfile empacota a aplicação com testes desabilitados.</w:t>
      </w:r>
    </w:p>
    <w:p w14:paraId="58F967EC" w14:textId="77777777" w:rsidR="00B65AC8" w:rsidRDefault="003E2319">
      <w:pPr>
        <w:pStyle w:val="Ttulo2"/>
      </w:pPr>
      <w:r>
        <w:t>12 2 Cenários prioritários</w:t>
      </w:r>
    </w:p>
    <w:p w14:paraId="7314BB99" w14:textId="77777777" w:rsidR="00B65AC8" w:rsidRDefault="003E2319">
      <w:pPr>
        <w:pStyle w:val="PargrafodaLista"/>
        <w:ind w:left="227" w:hanging="170"/>
      </w:pPr>
      <w:r>
        <w:t>• Acesso: senha inválida, bloqueio após cinco falhas, liberação após o prazo, expiração e reutilização de código, recuperação de senha, logout e sessão expirada.</w:t>
      </w:r>
    </w:p>
    <w:p w14:paraId="7D6DDEE1" w14:textId="77777777" w:rsidR="00B65AC8" w:rsidRDefault="003E2319">
      <w:pPr>
        <w:pStyle w:val="PargrafodaLista"/>
        <w:ind w:left="227" w:hanging="170"/>
      </w:pPr>
      <w:r>
        <w:t>• Cadastro: aluno/professor, duplicidade, aceite de termos, 2FA habilitado/desabilitado e integridade entre USUARIOS e tabela específica.</w:t>
      </w:r>
    </w:p>
    <w:p w14:paraId="7B0C5924" w14:textId="77777777" w:rsidR="00B65AC8" w:rsidRDefault="003E2319">
      <w:pPr>
        <w:pStyle w:val="PargrafodaLista"/>
        <w:ind w:left="227" w:hanging="170"/>
      </w:pPr>
      <w:r>
        <w:t>• Cadastro autorizado futuro: e-mail permitido, não permitido e revogado; variação de maiúsculas; tentativa direta de POST; revogação entre confirmação e gravação; concorrência; acesso administrativo indevido.</w:t>
      </w:r>
    </w:p>
    <w:p w14:paraId="23C4C094" w14:textId="77777777" w:rsidR="00B65AC8" w:rsidRDefault="003E2319">
      <w:pPr>
        <w:pStyle w:val="PargrafodaLista"/>
        <w:ind w:left="227" w:hanging="170"/>
      </w:pPr>
      <w:r>
        <w:t>• Turmas e conteúdos: acesso entre turmas, autoria/propriedade, inclusão/remoção de participantes, conteúdo suspenso/removido e associação indevida a evento.</w:t>
      </w:r>
    </w:p>
    <w:p w14:paraId="4E1CA30A" w14:textId="77777777" w:rsidR="00B65AC8" w:rsidRDefault="003E2319">
      <w:pPr>
        <w:pStyle w:val="PargrafodaLista"/>
        <w:ind w:left="227" w:hanging="170"/>
      </w:pPr>
      <w:r>
        <w:t>• Arquivos: tamanho/tipo inválido, download sem permissão, falha de Storage e falha do banco após upload; verificar compensação e consistência.</w:t>
      </w:r>
    </w:p>
    <w:p w14:paraId="3BA79618" w14:textId="77777777" w:rsidR="00B65AC8" w:rsidRDefault="003E2319">
      <w:pPr>
        <w:pStyle w:val="PargrafodaLista"/>
        <w:ind w:left="227" w:hanging="170"/>
      </w:pPr>
      <w:r>
        <w:t>• Moderação: denúncia repetida, turma pequena, limiar de 15% com mínimo de duas, revisão pelo autor, liberação e reprovação com comentário.</w:t>
      </w:r>
    </w:p>
    <w:p w14:paraId="2735D9EE" w14:textId="77777777" w:rsidR="00B65AC8" w:rsidRDefault="003E2319">
      <w:pPr>
        <w:pStyle w:val="PargrafodaLista"/>
        <w:ind w:left="227" w:hanging="170"/>
      </w:pPr>
      <w:r>
        <w:t>• Eventos e disponibilidade: fim anterior ao início, conteúdo de outra turma, evento sem conteúdo e disponibilidade 0, 24, negativa, acima de 24 e repetida na mesma data.</w:t>
      </w:r>
    </w:p>
    <w:p w14:paraId="57F656AD" w14:textId="77777777" w:rsidR="00B65AC8" w:rsidRDefault="003E2319">
      <w:pPr>
        <w:pStyle w:val="PargrafodaLista"/>
        <w:ind w:left="227" w:hanging="170"/>
      </w:pPr>
      <w:r>
        <w:t>• Planejamento futuro: falta de disponibilidade/duração, capacidade exatamente igual ou inferior à carga, eventos concorrentes, progresso parcial e recálculo após alterações.</w:t>
      </w:r>
    </w:p>
    <w:p w14:paraId="2068152C" w14:textId="77777777" w:rsidR="00B65AC8" w:rsidRDefault="003E2319">
      <w:pPr>
        <w:pStyle w:val="Ttulo2"/>
      </w:pPr>
      <w:r>
        <w:t>12 3 Estratégia</w:t>
      </w:r>
    </w:p>
    <w:p w14:paraId="54010928" w14:textId="77777777" w:rsidR="00B65AC8" w:rsidRDefault="003E2319">
      <w:pPr>
        <w:pStyle w:val="Normal1"/>
      </w:pPr>
      <w:r>
        <w:t>Priorizar testes unitários de regras e testes de integração de autorização e persistência em ambiente isolado. Usar mocks para SMTP/Storage quando a finalidade for validar comportamento interno e testes controlados para as integrações reais. Cucumber permanece opcional após cobertura dos fluxos essenciais.</w:t>
      </w:r>
    </w:p>
    <w:p w14:paraId="46C92B02" w14:textId="77777777" w:rsidR="00B65AC8" w:rsidRDefault="003E2319">
      <w:pPr>
        <w:pStyle w:val="Ttulo1"/>
      </w:pPr>
      <w:bookmarkStart w:id="12" w:name="_Toc241149832"/>
      <w:r>
        <w:t>13 Observabilidade e qualidade</w:t>
      </w:r>
      <w:bookmarkEnd w:id="12"/>
    </w:p>
    <w:p w14:paraId="2E83BFA6" w14:textId="77777777" w:rsidR="00B65AC8" w:rsidRDefault="003E2319">
      <w:pPr>
        <w:pStyle w:val="Normal1"/>
      </w:pPr>
      <w:r>
        <w:t xml:space="preserve">SessaoLogFilter estabelece correlação via MDC; SessaoLogListener consolida o histórico ao invalidar ou expirar a sessão. LOGS_EVENTOS guarda nível, classe, operação, mensagem, detalhes e exceção; </w:t>
      </w:r>
      <w:r>
        <w:lastRenderedPageBreak/>
        <w:t>LOGS_SESSOES agrega início/fim, vínculo com usuário e histórico. Tarefas assíncronas preservam o contexto e podem atualizar uma sessão já encerrada.</w:t>
      </w:r>
    </w:p>
    <w:p w14:paraId="0F5C0791" w14:textId="77777777" w:rsidR="00B65AC8" w:rsidRDefault="003E2319">
      <w:pPr>
        <w:pStyle w:val="Normal1"/>
      </w:pPr>
      <w:r>
        <w:t>A configuração mantém logs Spring/Hibernate em ERROR, com.example em INFO e arquivo logs/app.log. spring.jpa.show-sql=true permanece ativo. Revisar verbosidade e retenção antes de produção. SonarQube, Prometheus e Grafana não estão implementados e continuam opcionais.</w:t>
      </w:r>
    </w:p>
    <w:p w14:paraId="589B0B5C" w14:textId="77777777" w:rsidR="00B65AC8" w:rsidRDefault="003E2319">
      <w:pPr>
        <w:pStyle w:val="Ttulo1"/>
      </w:pPr>
      <w:bookmarkStart w:id="13" w:name="_Toc241149833"/>
      <w:r>
        <w:t>14 Infraestrutura e execução</w:t>
      </w:r>
      <w:bookmarkEnd w:id="13"/>
    </w:p>
    <w:p w14:paraId="4F0F9F6A" w14:textId="77777777" w:rsidR="00B65AC8" w:rsidRDefault="003E2319">
      <w:pPr>
        <w:pStyle w:val="Ttulo2"/>
      </w:pPr>
      <w:r>
        <w:t>14 1 Configuração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9"/>
        <w:gridCol w:w="5499"/>
      </w:tblGrid>
      <w:tr w:rsidR="00B65AC8" w14:paraId="7C24D7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39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37AEE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Variável ou propriedade</w:t>
            </w:r>
          </w:p>
        </w:tc>
        <w:tc>
          <w:tcPr>
            <w:tcW w:w="5499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FB2A2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Uso</w:t>
            </w:r>
          </w:p>
        </w:tc>
      </w:tr>
      <w:tr w:rsidR="00B65AC8" w14:paraId="607A7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0C48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DB_URL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03268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URL JDBC de conexão ao PostgreSQL.</w:t>
            </w:r>
          </w:p>
        </w:tc>
      </w:tr>
      <w:tr w:rsidR="00B65AC8" w14:paraId="6C065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9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6891F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BREVO_USERNAME e BREVO_PASSWORD</w:t>
            </w:r>
          </w:p>
        </w:tc>
        <w:tc>
          <w:tcPr>
            <w:tcW w:w="5499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73B2F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Credenciais SMTP, somente no ambiente de execução.</w:t>
            </w:r>
          </w:p>
        </w:tc>
      </w:tr>
      <w:tr w:rsidR="00B65AC8" w14:paraId="27FB0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AFE4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SUPABASE_URL, SUPABASE_SECRET_KEY e SUPABASE_STORAGE_BUCKET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A9820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Endpoint, chave de back-end e bucket de arquivos.</w:t>
            </w:r>
          </w:p>
        </w:tc>
      </w:tr>
      <w:tr w:rsidR="00B65AC8" w14:paraId="49951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9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8D2FD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CAMPUSLINK_ADMIN_EMAIL</w:t>
            </w:r>
          </w:p>
        </w:tc>
        <w:tc>
          <w:tcPr>
            <w:tcW w:w="5499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31CCF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E-mail da conta de professor autorizada a moderar conteúdos.</w:t>
            </w:r>
          </w:p>
        </w:tc>
      </w:tr>
      <w:tr w:rsidR="00B65AC8" w14:paraId="3D43E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A3CA5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PORT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5791C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Porta HTTP, com padrão 8080.</w:t>
            </w:r>
          </w:p>
        </w:tc>
      </w:tr>
      <w:tr w:rsidR="00B65AC8" w14:paraId="4029A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9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617D1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campuslink.twofa.enabled</w:t>
            </w:r>
          </w:p>
        </w:tc>
        <w:tc>
          <w:tcPr>
            <w:tcW w:w="5499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CA8EE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Controle da etapa de código no login/cadastro; valor versionado atual: false.</w:t>
            </w:r>
          </w:p>
        </w:tc>
      </w:tr>
    </w:tbl>
    <w:p w14:paraId="18848EC8" w14:textId="77777777" w:rsidR="00B65AC8" w:rsidRDefault="00B65AC8">
      <w:pPr>
        <w:pStyle w:val="Normal1"/>
      </w:pPr>
    </w:p>
    <w:p w14:paraId="306643C8" w14:textId="77777777" w:rsidR="00B65AC8" w:rsidRDefault="003E2319">
      <w:pPr>
        <w:pStyle w:val="Normal1"/>
      </w:pPr>
      <w:r>
        <w:t>application.properties importa opcionalmente .env na raiz de execução ou em CampusLink/.env. Valores reais de segredos não devem ser incluídos neste documento nem versionados. Banco e bucket precisam existir e ser compatíveis com o código.</w:t>
      </w:r>
    </w:p>
    <w:p w14:paraId="5E43212D" w14:textId="77777777" w:rsidR="00B65AC8" w:rsidRDefault="003E2319">
      <w:pPr>
        <w:pStyle w:val="Ttulo2"/>
      </w:pPr>
      <w:r>
        <w:t>14 2 Build e implantação</w:t>
      </w:r>
    </w:p>
    <w:p w14:paraId="505CAD2A" w14:textId="77777777" w:rsidR="00B65AC8" w:rsidRDefault="003E2319">
      <w:pPr>
        <w:pStyle w:val="Normal1"/>
      </w:pPr>
      <w:r>
        <w:t>Execução local: .\mvnw.cmd spring-boot:run no Windows, com Java 25 e variáveis configuradas. Empacotamento: .\mvnw.cmd package. O Dockerfile usa maven:3.9-eclipse-temurin-25 no build e eclipse-temurin:25-jre-alpine na execução, expondo a porta 8080.</w:t>
      </w:r>
    </w:p>
    <w:p w14:paraId="0E6BFABA" w14:textId="77777777" w:rsidR="00B65AC8" w:rsidRDefault="003E2319">
      <w:pPr>
        <w:pStyle w:val="Normal1"/>
      </w:pPr>
      <w:r>
        <w:t>A hospedagem pode utilizar Render ou outro ambiente compatível com Docker; não há configuração de deploy suficiente para confirmar uma implantação ativa. Definir HTTPS na borda, variáveis protegidas, política de backups e persistência de logs. O estado de sessões, códigos e bloqueios em memória limita a operação com múltiplas instâncias.</w:t>
      </w:r>
    </w:p>
    <w:p w14:paraId="5F7E7C92" w14:textId="77777777" w:rsidR="00B65AC8" w:rsidRDefault="003E2319">
      <w:pPr>
        <w:pStyle w:val="Ttulo1"/>
      </w:pPr>
      <w:bookmarkStart w:id="14" w:name="_Toc241149834"/>
      <w:r>
        <w:t>15 Riscos técnicos e pendências</w:t>
      </w:r>
      <w:bookmarkEnd w:id="14"/>
    </w:p>
    <w:p w14:paraId="127DE66D" w14:textId="77777777" w:rsidR="00B65AC8" w:rsidRDefault="003E2319">
      <w:pPr>
        <w:pStyle w:val="Ttulo2"/>
      </w:pPr>
      <w:r>
        <w:t>Fluxo de cadastro</w:t>
      </w:r>
    </w:p>
    <w:p w14:paraId="02FDA0F8" w14:textId="77777777" w:rsidR="00B65AC8" w:rsidRDefault="003E2319">
      <w:pPr>
        <w:pStyle w:val="Normal1"/>
      </w:pPr>
      <w:r>
        <w:t>Corrigir a conclusão de cadastro quando a verificação por e-mail estiver desligada e testar ambos os modos antes de adicionar a lista administrativa.</w:t>
      </w:r>
    </w:p>
    <w:p w14:paraId="5714F481" w14:textId="77777777" w:rsidR="00B65AC8" w:rsidRDefault="003E2319">
      <w:pPr>
        <w:pStyle w:val="Ttulo2"/>
      </w:pPr>
      <w:r>
        <w:lastRenderedPageBreak/>
        <w:t>Autorização distribuída</w:t>
      </w:r>
    </w:p>
    <w:p w14:paraId="59F4CB5C" w14:textId="77777777" w:rsidR="00B65AC8" w:rsidRDefault="003E2319">
      <w:pPr>
        <w:pStyle w:val="Normal1"/>
      </w:pPr>
      <w:r>
        <w:t>A liberação geral no filtro exige controles consistentes nos controllers. Verificar listagens, downloads e manipulação de IDs de outras turmas.</w:t>
      </w:r>
    </w:p>
    <w:p w14:paraId="1F2A78BE" w14:textId="77777777" w:rsidR="00B65AC8" w:rsidRDefault="003E2319">
      <w:pPr>
        <w:pStyle w:val="Ttulo2"/>
      </w:pPr>
      <w:r>
        <w:t>Consistência dos dados</w:t>
      </w:r>
    </w:p>
    <w:p w14:paraId="3B66CF37" w14:textId="77777777" w:rsidR="00B65AC8" w:rsidRDefault="003E2319">
      <w:pPr>
        <w:pStyle w:val="Normal1"/>
      </w:pPr>
      <w:r>
        <w:t>Conferir arrays de participantes e tabelas associativas. Validar transações que misturam JDBC/JPA e operações com Storage; ausência de migrações completas dificulta reproduzir o banco.</w:t>
      </w:r>
    </w:p>
    <w:p w14:paraId="722841AD" w14:textId="77777777" w:rsidR="00B65AC8" w:rsidRDefault="003E2319">
      <w:pPr>
        <w:pStyle w:val="Ttulo2"/>
      </w:pPr>
      <w:r>
        <w:t>Rotas e interface</w:t>
      </w:r>
    </w:p>
    <w:p w14:paraId="0D6C7BBE" w14:textId="77777777" w:rsidR="00B65AC8" w:rsidRDefault="003E2319">
      <w:pPr>
        <w:pStyle w:val="Normal1"/>
      </w:pPr>
      <w:r>
        <w:t>Regularizar templates ausentes em /disponibilidade e links sem implementação, como /score e /acompanhamento. Evitar apresentar o calendário como plano gerado automaticamente.</w:t>
      </w:r>
    </w:p>
    <w:p w14:paraId="15D3DF19" w14:textId="77777777" w:rsidR="00B65AC8" w:rsidRDefault="003E2319">
      <w:pPr>
        <w:pStyle w:val="Ttulo2"/>
      </w:pPr>
      <w:r>
        <w:t>Algoritmo ainda pendente</w:t>
      </w:r>
    </w:p>
    <w:p w14:paraId="7C2288F6" w14:textId="77777777" w:rsidR="00B65AC8" w:rsidRDefault="003E2319">
      <w:pPr>
        <w:pStyle w:val="Normal1"/>
      </w:pPr>
      <w:r>
        <w:t>Padronizar duração, capacidade diária e progresso antes de calcular risco. Definir regras para compartilhar capacidade entre eventos concorrentes.</w:t>
      </w:r>
    </w:p>
    <w:p w14:paraId="53ED3F20" w14:textId="77777777" w:rsidR="00B65AC8" w:rsidRDefault="003E2319">
      <w:pPr>
        <w:pStyle w:val="Ttulo2"/>
      </w:pPr>
      <w:r>
        <w:t>Serviços externos</w:t>
      </w:r>
    </w:p>
    <w:p w14:paraId="4F9B8EE8" w14:textId="77777777" w:rsidR="00B65AC8" w:rsidRDefault="003E2319">
      <w:pPr>
        <w:pStyle w:val="Normal1"/>
      </w:pPr>
      <w:r>
        <w:t>Falhas de SMTP, Storage ou banco afetam fluxos essenciais. Entrega de e-mail assíncrona e compensação de upload devem ter comportamento verificável.</w:t>
      </w:r>
    </w:p>
    <w:p w14:paraId="1DC643C8" w14:textId="77777777" w:rsidR="00B65AC8" w:rsidRDefault="003E2319">
      <w:pPr>
        <w:pStyle w:val="Ttulo2"/>
      </w:pPr>
      <w:r>
        <w:t>Cobertura e dados pessoais</w:t>
      </w:r>
    </w:p>
    <w:p w14:paraId="5A231FE7" w14:textId="77777777" w:rsidR="00B65AC8" w:rsidRDefault="003E2319">
      <w:pPr>
        <w:pStyle w:val="Normal1"/>
      </w:pPr>
      <w:r>
        <w:t>A suíte atual não valida os fluxos principais. Logs e denúncias contêm dados pessoais e precisam de acesso, minimização e retenção definidos.</w:t>
      </w:r>
    </w:p>
    <w:p w14:paraId="108BCF5E" w14:textId="77777777" w:rsidR="00B65AC8" w:rsidRDefault="003E2319">
      <w:pPr>
        <w:pStyle w:val="Ttulo1"/>
      </w:pPr>
      <w:bookmarkStart w:id="15" w:name="_Toc241149835"/>
      <w:r>
        <w:t>16 Critérios de sucesso</w:t>
      </w:r>
      <w:bookmarkEnd w:id="15"/>
    </w:p>
    <w:p w14:paraId="5E9EF295" w14:textId="77777777" w:rsidR="00B65AC8" w:rsidRDefault="003E2319">
      <w:pPr>
        <w:pStyle w:val="Ttulo2"/>
      </w:pPr>
      <w:r>
        <w:t>16 1 Homologação da base atual</w:t>
      </w:r>
    </w:p>
    <w:p w14:paraId="12CD2921" w14:textId="77777777" w:rsidR="00B65AC8" w:rsidRDefault="003E2319">
      <w:pPr>
        <w:pStyle w:val="PargrafodaLista"/>
        <w:ind w:left="227" w:hanging="170"/>
      </w:pPr>
      <w:r>
        <w:t>• Aluno e professor conseguem cadastrar-se, autenticar-se, recuperar senha e encerrar sessão nas configurações suportadas.</w:t>
      </w:r>
    </w:p>
    <w:p w14:paraId="63AF9926" w14:textId="77777777" w:rsidR="00B65AC8" w:rsidRDefault="003E2319">
      <w:pPr>
        <w:pStyle w:val="PargrafodaLista"/>
        <w:ind w:left="227" w:hanging="170"/>
      </w:pPr>
      <w:r>
        <w:t>• Turmas, participantes, conteúdos, arquivos e eventos respeitam acesso por vínculo, autoria e propriedade.</w:t>
      </w:r>
    </w:p>
    <w:p w14:paraId="62932F8D" w14:textId="77777777" w:rsidR="00B65AC8" w:rsidRDefault="003E2319">
      <w:pPr>
        <w:pStyle w:val="PargrafodaLista"/>
        <w:ind w:left="227" w:hanging="170"/>
      </w:pPr>
      <w:r>
        <w:t>• O aluno registra disponibilidade no calendário; denúncia, suspensão e decisão administrativa seguem as regras definidas.</w:t>
      </w:r>
    </w:p>
    <w:p w14:paraId="439431E1" w14:textId="77777777" w:rsidR="00B65AC8" w:rsidRDefault="003E2319">
      <w:pPr>
        <w:pStyle w:val="PargrafodaLista"/>
        <w:ind w:left="227" w:hanging="170"/>
      </w:pPr>
      <w:r>
        <w:t>• Falhas de banco, SMTP e Storage não produzem confirmação indevida de sucesso nem dados órfãos sem tratamento.</w:t>
      </w:r>
    </w:p>
    <w:p w14:paraId="274A4FAB" w14:textId="77777777" w:rsidR="00B65AC8" w:rsidRDefault="003E2319">
      <w:pPr>
        <w:pStyle w:val="PargrafodaLista"/>
        <w:ind w:left="227" w:hanging="170"/>
      </w:pPr>
      <w:r>
        <w:t>• Os fluxos críticos possuem testes automatizados e a aplicação pode ser reproduzida com Docker e esquema documentado.</w:t>
      </w:r>
    </w:p>
    <w:p w14:paraId="68DF1F2C" w14:textId="77777777" w:rsidR="00B65AC8" w:rsidRDefault="003E2319">
      <w:pPr>
        <w:pStyle w:val="Ttulo2"/>
      </w:pPr>
      <w:r>
        <w:t>16 2 Aceitação das próximas entregas</w:t>
      </w:r>
    </w:p>
    <w:p w14:paraId="52BBC2D6" w14:textId="77777777" w:rsidR="00B65AC8" w:rsidRDefault="003E2319">
      <w:pPr>
        <w:pStyle w:val="Normal1"/>
      </w:pPr>
      <w:r>
        <w:t>O cadastro autorizado será aceito quando somente e-mails liberados puderem concluir a criação de conta, inclusive sob revogação e concorrência, com ações administrativas auditáveis. O planejamento será aceito quando produzir uma distribuição coerente, respeitar capacidade e prazo, explicar inviabilidade e recalcular sem perder progresso. O painel deverá refletir os mesmos dados e regras do plano.</w:t>
      </w:r>
    </w:p>
    <w:p w14:paraId="082E5C25" w14:textId="77777777" w:rsidR="00B65AC8" w:rsidRDefault="003E2319">
      <w:pPr>
        <w:pStyle w:val="Ttulo1"/>
      </w:pPr>
      <w:bookmarkStart w:id="16" w:name="_Toc241149836"/>
      <w:r>
        <w:lastRenderedPageBreak/>
        <w:t>17 Limitações e decisões de escopo</w:t>
      </w:r>
      <w:bookmarkEnd w:id="16"/>
    </w:p>
    <w:p w14:paraId="7591A718" w14:textId="77777777" w:rsidR="00B65AC8" w:rsidRDefault="003E2319">
      <w:pPr>
        <w:pStyle w:val="Normal1"/>
      </w:pPr>
      <w:r>
        <w:t>A prioridade é concluir e validar os fluxos existentes, implementar a autorização prévia de e-mails e desenvolver o núcleo de planejamento acadêmico. Login social com Google não faz parte do escopo. A autenticação permanece local, com autorização de cadastro sob controle do administrador na evolução prevista.</w:t>
      </w:r>
    </w:p>
    <w:p w14:paraId="6FC431A3" w14:textId="77777777" w:rsidR="00B65AC8" w:rsidRDefault="003E2319">
      <w:pPr>
        <w:pStyle w:val="Normal1"/>
      </w:pPr>
      <w:r>
        <w:t>O MVP alvo inclui planejamento determinístico, progresso, replanejamento e painel docente, mas esses itens não devem ser apresentados como entregues. Busca full-text, polling acadêmico e documentação OpenAPI também são pendências, não tecnologias já operacionais.</w:t>
      </w:r>
    </w:p>
    <w:p w14:paraId="54B12609" w14:textId="77777777" w:rsidR="00B65AC8" w:rsidRDefault="003E2319">
      <w:pPr>
        <w:pStyle w:val="Normal1"/>
      </w:pPr>
      <w:r>
        <w:t>Elasticsearch, Redis, WebSocket, AWS CodeArtifact, SonarQube, Prometheus/Grafana, Google Calendar e Cucumber ficam condicionados a necessidade concreta e disponibilidade após a base funcional. Não introduzir infraestrutura adicional apenas para completar uma lista de tecnologias.</w:t>
      </w:r>
    </w:p>
    <w:p w14:paraId="2B0D0FCC" w14:textId="77777777" w:rsidR="00B65AC8" w:rsidRDefault="003E2319">
      <w:pPr>
        <w:pStyle w:val="Ttulo1"/>
      </w:pPr>
      <w:bookmarkStart w:id="17" w:name="_Toc241149837"/>
      <w:r>
        <w:t>18 Evolução futura e rastreabilidade</w:t>
      </w:r>
      <w:bookmarkEnd w:id="17"/>
    </w:p>
    <w:p w14:paraId="2F23C77F" w14:textId="77777777" w:rsidR="00B65AC8" w:rsidRDefault="003E2319">
      <w:pPr>
        <w:pStyle w:val="Ttulo2"/>
      </w:pPr>
      <w:r>
        <w:t>18 1 Ordem de evolução proposta</w:t>
      </w:r>
    </w:p>
    <w:p w14:paraId="0AA92A6F" w14:textId="77777777" w:rsidR="00B65AC8" w:rsidRDefault="003E2319">
      <w:pPr>
        <w:pStyle w:val="PargrafodaLista"/>
        <w:ind w:left="227" w:hanging="170"/>
      </w:pPr>
      <w:r>
        <w:t>• Concluir correções de cadastro, autorização, rotas e consistência; criar testes dos fluxos críticos.</w:t>
      </w:r>
    </w:p>
    <w:p w14:paraId="16CD88E4" w14:textId="77777777" w:rsidR="00B65AC8" w:rsidRDefault="003E2319">
      <w:pPr>
        <w:pStyle w:val="PargrafodaLista"/>
        <w:ind w:left="227" w:hanging="170"/>
      </w:pPr>
      <w:r>
        <w:t>• Implementar gestão administrativa de e-mails elegíveis e revalidação da autorização na gravação do cadastro.</w:t>
      </w:r>
    </w:p>
    <w:p w14:paraId="66095EE1" w14:textId="77777777" w:rsidR="00B65AC8" w:rsidRDefault="003E2319">
      <w:pPr>
        <w:pStyle w:val="PargrafodaLista"/>
        <w:ind w:left="227" w:hanging="170"/>
      </w:pPr>
      <w:r>
        <w:t>• Padronizar duração/progresso e implementar plano diário, cálculo de capacidade e replanejamento.</w:t>
      </w:r>
    </w:p>
    <w:p w14:paraId="1089C598" w14:textId="77777777" w:rsidR="00B65AC8" w:rsidRDefault="003E2319">
      <w:pPr>
        <w:pStyle w:val="PargrafodaLista"/>
        <w:ind w:left="227" w:hanging="170"/>
      </w:pPr>
      <w:r>
        <w:t>• Entregar indicadores explicáveis e painel docente; evoluir busca, notificações e integrações de conteúdo conforme o escopo aprovado.</w:t>
      </w:r>
    </w:p>
    <w:p w14:paraId="106E0242" w14:textId="77777777" w:rsidR="00B65AC8" w:rsidRDefault="003E2319">
      <w:pPr>
        <w:pStyle w:val="PargrafodaLista"/>
        <w:ind w:left="227" w:hanging="170"/>
      </w:pPr>
      <w:r>
        <w:t>• Avaliar recorrência semanal, horários detalhados, aplicativo móvel e recomendações somente após o núcleo validado. IA e modelos preditivos exigem dados e justificativa específica.</w:t>
      </w:r>
    </w:p>
    <w:p w14:paraId="67594DA1" w14:textId="77777777" w:rsidR="00B65AC8" w:rsidRDefault="003E2319">
      <w:pPr>
        <w:pStyle w:val="Ttulo2"/>
      </w:pPr>
      <w:r>
        <w:t>18 2 Referências do projeto</w:t>
      </w:r>
    </w:p>
    <w:p w14:paraId="68040768" w14:textId="77777777" w:rsidR="00B65AC8" w:rsidRDefault="003E2319">
      <w:pPr>
        <w:pStyle w:val="Normal1"/>
      </w:pPr>
      <w:r>
        <w:t>Base da revisão: código local do CampusLink em 24 de setembro de 2026, referência Git 48d5b11, e Especificacao_Tecnica_CampusLink_v2.docx. A relação abaixo permite rastrear os componentes descritos sem incluir credenciais ou dados de produção.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B65AC8" w14:paraId="667A92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D0C86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w="7710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67887" w14:textId="77777777" w:rsidR="00B65AC8" w:rsidRDefault="003E2319">
            <w:pPr>
              <w:pStyle w:val="Normal1"/>
              <w:spacing w:before="40" w:after="40"/>
            </w:pPr>
            <w:r>
              <w:rPr>
                <w:b/>
                <w:sz w:val="20"/>
              </w:rPr>
              <w:t>Arquivos de referência</w:t>
            </w:r>
          </w:p>
        </w:tc>
      </w:tr>
      <w:tr w:rsidR="00B65AC8" w14:paraId="41938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9190B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Stack e execução</w:t>
            </w:r>
          </w:p>
        </w:tc>
        <w:tc>
          <w:tcPr>
            <w:tcW w:w="771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25E9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pom.xml; Dockerfile; .mvn/wrapper/maven-wrapper.properties; src/main/resources/application.properties.</w:t>
            </w:r>
          </w:p>
        </w:tc>
      </w:tr>
      <w:tr w:rsidR="00B65AC8" w14:paraId="7F78B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3EE0F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Acesso e cadastro</w:t>
            </w:r>
          </w:p>
        </w:tc>
        <w:tc>
          <w:tcPr>
            <w:tcW w:w="7710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08F5D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config/SecurityConfig.java; service/LoginAttemptService.java; service/TwoFactorService.java; controllers de login/cadastro; controller/Geral/VerificarController.java.</w:t>
            </w:r>
          </w:p>
        </w:tc>
      </w:tr>
      <w:tr w:rsidR="00B65AC8" w14:paraId="6A06A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B19DD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Turmas e conteúdo</w:t>
            </w:r>
          </w:p>
        </w:tc>
        <w:tc>
          <w:tcPr>
            <w:tcW w:w="771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C286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controller/Geral/turmasController.java; service/ConteudoService.java; dao/turmaDAO.java; dao/conteudoDAO.java.</w:t>
            </w:r>
          </w:p>
        </w:tc>
      </w:tr>
      <w:tr w:rsidR="00B65AC8" w14:paraId="12F52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A0B34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Eventos e disponibilidade</w:t>
            </w:r>
          </w:p>
        </w:tc>
        <w:tc>
          <w:tcPr>
            <w:tcW w:w="7710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C8708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controller/Geral/EventosController.java; service/EventoService.java; service/DisponibilidadeService.java; model/Evento.java; model/Disponibilidade.java.</w:t>
            </w:r>
          </w:p>
        </w:tc>
      </w:tr>
      <w:tr w:rsidR="00B65AC8" w14:paraId="27540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EBD93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lastRenderedPageBreak/>
              <w:t>Moderação</w:t>
            </w:r>
          </w:p>
        </w:tc>
        <w:tc>
          <w:tcPr>
            <w:tcW w:w="771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B889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service/DenunciaService.java; service/RevisaoConteudoService.java; controller/Usuarios/Admin/AdminConteudosController.java; dao/RevisaoConteudoDAO.java.</w:t>
            </w:r>
          </w:p>
        </w:tc>
      </w:tr>
      <w:tr w:rsidR="00B65AC8" w14:paraId="0C5C9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8C3F5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Storage e logs</w:t>
            </w:r>
          </w:p>
        </w:tc>
        <w:tc>
          <w:tcPr>
            <w:tcW w:w="7710" w:type="dxa"/>
            <w:shd w:val="clear" w:color="auto" w:fill="F6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27A5A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service/ArquivoService.java; service/SupabaseStorageService.java; config/EmailAsyncConfig.java; config/SessaoLogFilter.java; config/SessaoLogListener.java; dao/usuarioDAO.java.</w:t>
            </w:r>
          </w:p>
        </w:tc>
      </w:tr>
      <w:tr w:rsidR="00B65AC8" w14:paraId="0182C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AB876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Testes</w:t>
            </w:r>
          </w:p>
        </w:tc>
        <w:tc>
          <w:tcPr>
            <w:tcW w:w="771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364E7" w14:textId="77777777" w:rsidR="00B65AC8" w:rsidRDefault="003E2319">
            <w:pPr>
              <w:pStyle w:val="Normal1"/>
              <w:spacing w:before="40" w:after="40"/>
            </w:pPr>
            <w:r>
              <w:rPr>
                <w:sz w:val="20"/>
              </w:rPr>
              <w:t>src/test/java/com/example/CampusLink/CampusLinkApplicationTests.java.</w:t>
            </w:r>
          </w:p>
        </w:tc>
      </w:tr>
    </w:tbl>
    <w:p w14:paraId="119345DE" w14:textId="77777777" w:rsidR="00B65AC8" w:rsidRDefault="00B65AC8">
      <w:pPr>
        <w:pStyle w:val="Normal1"/>
      </w:pPr>
    </w:p>
    <w:p w14:paraId="59EC127D" w14:textId="77777777" w:rsidR="00B65AC8" w:rsidRDefault="003E2319">
      <w:pPr>
        <w:pStyle w:val="Normal1"/>
      </w:pPr>
      <w:r>
        <w:t>Os caminhos de classes Java acima são relativos a src/main/java/com/example/CampusLink, salvo indicação de caminho completo. A autorização administrativa de e-mails decorre da decisão de escopo desta revisão e ainda não possui classe ou tabela implementada.</w:t>
      </w:r>
    </w:p>
    <w:sectPr w:rsidR="00B65AC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5DA99" w14:textId="77777777" w:rsidR="003E2319" w:rsidRDefault="003E2319">
      <w:r>
        <w:separator/>
      </w:r>
    </w:p>
  </w:endnote>
  <w:endnote w:type="continuationSeparator" w:id="0">
    <w:p w14:paraId="3A0EA580" w14:textId="77777777" w:rsidR="003E2319" w:rsidRDefault="003E2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06CB" w14:textId="0C256E32" w:rsidR="00B65AC8" w:rsidRDefault="003E2319">
    <w:pPr>
      <w:jc w:val="right"/>
    </w:pPr>
    <w:r>
      <w:rPr>
        <w:sz w:val="18"/>
      </w:rPr>
      <w:t xml:space="preserve">CampusLink  |  Revisão 3  |  </w:t>
    </w:r>
    <w:r>
      <w:fldChar w:fldCharType="begin"/>
    </w:r>
    <w:r>
      <w:instrText>PAGE</w:instrText>
    </w:r>
    <w:r>
      <w:fldChar w:fldCharType="separate"/>
    </w:r>
    <w:r w:rsidR="007D311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F60CF" w14:textId="77777777" w:rsidR="00B65AC8" w:rsidRDefault="00B65A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4DD81" w14:textId="77777777" w:rsidR="003E2319" w:rsidRDefault="003E2319">
      <w:r>
        <w:separator/>
      </w:r>
    </w:p>
  </w:footnote>
  <w:footnote w:type="continuationSeparator" w:id="0">
    <w:p w14:paraId="58E99510" w14:textId="77777777" w:rsidR="003E2319" w:rsidRDefault="003E2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A008A" w14:textId="77777777" w:rsidR="00B65AC8" w:rsidRDefault="00B65A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FC566" w14:textId="77777777" w:rsidR="00B65AC8" w:rsidRDefault="00B65A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3B55"/>
    <w:multiLevelType w:val="hybridMultilevel"/>
    <w:tmpl w:val="A12A733A"/>
    <w:lvl w:ilvl="0" w:tplc="1848C698">
      <w:start w:val="1"/>
      <w:numFmt w:val="bullet"/>
      <w:lvlText w:val="●"/>
      <w:lvlJc w:val="left"/>
      <w:pPr>
        <w:ind w:left="720" w:hanging="360"/>
      </w:pPr>
    </w:lvl>
    <w:lvl w:ilvl="1" w:tplc="3D8EC82C">
      <w:start w:val="1"/>
      <w:numFmt w:val="bullet"/>
      <w:lvlText w:val="○"/>
      <w:lvlJc w:val="left"/>
      <w:pPr>
        <w:ind w:left="1440" w:hanging="360"/>
      </w:pPr>
    </w:lvl>
    <w:lvl w:ilvl="2" w:tplc="C552514A">
      <w:start w:val="1"/>
      <w:numFmt w:val="bullet"/>
      <w:lvlText w:val="■"/>
      <w:lvlJc w:val="left"/>
      <w:pPr>
        <w:ind w:left="2160" w:hanging="360"/>
      </w:pPr>
    </w:lvl>
    <w:lvl w:ilvl="3" w:tplc="FCB2C3BE">
      <w:start w:val="1"/>
      <w:numFmt w:val="bullet"/>
      <w:lvlText w:val="●"/>
      <w:lvlJc w:val="left"/>
      <w:pPr>
        <w:ind w:left="2880" w:hanging="360"/>
      </w:pPr>
    </w:lvl>
    <w:lvl w:ilvl="4" w:tplc="CD40B872">
      <w:start w:val="1"/>
      <w:numFmt w:val="bullet"/>
      <w:lvlText w:val="○"/>
      <w:lvlJc w:val="left"/>
      <w:pPr>
        <w:ind w:left="3600" w:hanging="360"/>
      </w:pPr>
    </w:lvl>
    <w:lvl w:ilvl="5" w:tplc="9D1829B2">
      <w:start w:val="1"/>
      <w:numFmt w:val="bullet"/>
      <w:lvlText w:val="■"/>
      <w:lvlJc w:val="left"/>
      <w:pPr>
        <w:ind w:left="4320" w:hanging="360"/>
      </w:pPr>
    </w:lvl>
    <w:lvl w:ilvl="6" w:tplc="F4669A48">
      <w:start w:val="1"/>
      <w:numFmt w:val="bullet"/>
      <w:lvlText w:val="●"/>
      <w:lvlJc w:val="left"/>
      <w:pPr>
        <w:ind w:left="5040" w:hanging="360"/>
      </w:pPr>
    </w:lvl>
    <w:lvl w:ilvl="7" w:tplc="314ECDCA">
      <w:start w:val="1"/>
      <w:numFmt w:val="bullet"/>
      <w:lvlText w:val="●"/>
      <w:lvlJc w:val="left"/>
      <w:pPr>
        <w:ind w:left="5760" w:hanging="360"/>
      </w:pPr>
    </w:lvl>
    <w:lvl w:ilvl="8" w:tplc="53708B04">
      <w:start w:val="1"/>
      <w:numFmt w:val="bullet"/>
      <w:lvlText w:val="●"/>
      <w:lvlJc w:val="left"/>
      <w:pPr>
        <w:ind w:left="6480" w:hanging="360"/>
      </w:pPr>
    </w:lvl>
  </w:abstractNum>
  <w:num w:numId="1" w16cid:durableId="2246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AC8"/>
    <w:rsid w:val="003E2319"/>
    <w:rsid w:val="006C6259"/>
    <w:rsid w:val="007D3114"/>
    <w:rsid w:val="00B6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0BA2E"/>
  <w15:docId w15:val="{49E120CA-411E-46BC-9DAC-8C793476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keepNext/>
      <w:spacing w:before="280"/>
      <w:outlineLvl w:val="0"/>
    </w:pPr>
    <w:rPr>
      <w:b/>
      <w:bCs/>
      <w:sz w:val="30"/>
      <w:szCs w:val="30"/>
    </w:rPr>
  </w:style>
  <w:style w:type="paragraph" w:styleId="Ttulo2">
    <w:name w:val="heading 2"/>
    <w:basedOn w:val="Normal1"/>
    <w:next w:val="Normal1"/>
    <w:uiPriority w:val="9"/>
    <w:unhideWhenUsed/>
    <w:qFormat/>
    <w:pPr>
      <w:keepNext/>
      <w:spacing w:before="280"/>
      <w:outlineLvl w:val="1"/>
    </w:pPr>
    <w:rPr>
      <w:b/>
      <w:bCs/>
      <w:sz w:val="26"/>
      <w:szCs w:val="2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spacing w:before="280"/>
      <w:outlineLvl w:val="2"/>
    </w:pPr>
    <w:rPr>
      <w:b/>
      <w:bCs/>
      <w:sz w:val="23"/>
      <w:szCs w:val="23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Normal1"/>
    <w:uiPriority w:val="10"/>
    <w:qFormat/>
    <w:pPr>
      <w:keepNext/>
    </w:pPr>
    <w:rPr>
      <w:sz w:val="56"/>
      <w:szCs w:val="56"/>
    </w:rPr>
  </w:style>
  <w:style w:type="paragraph" w:customStyle="1" w:styleId="Forte1">
    <w:name w:val="Forte1"/>
    <w:basedOn w:val="Normal1"/>
    <w:next w:val="Normal1"/>
    <w:qFormat/>
    <w:rPr>
      <w:b/>
      <w:bCs/>
    </w:rPr>
  </w:style>
  <w:style w:type="paragraph" w:styleId="PargrafodaLista">
    <w:name w:val="List Paragraph"/>
    <w:basedOn w:val="Normal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1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1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1">
    <w:name w:val="Normal1"/>
    <w:pPr>
      <w:spacing w:after="120" w:line="259" w:lineRule="auto"/>
    </w:pPr>
    <w:rPr>
      <w:color w:val="000000"/>
    </w:rPr>
  </w:style>
  <w:style w:type="paragraph" w:styleId="Sumrio1">
    <w:name w:val="toc 1"/>
    <w:basedOn w:val="Normal"/>
    <w:next w:val="Normal"/>
    <w:autoRedefine/>
    <w:uiPriority w:val="39"/>
    <w:unhideWhenUsed/>
    <w:rsid w:val="007D311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5274</Words>
  <Characters>28485</Characters>
  <Application>Microsoft Office Word</Application>
  <DocSecurity>0</DocSecurity>
  <Lines>237</Lines>
  <Paragraphs>67</Paragraphs>
  <ScaleCrop>false</ScaleCrop>
  <Company/>
  <LinksUpToDate>false</LinksUpToDate>
  <CharactersWithSpaces>33692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do CampusLink</dc:title>
  <dc:subject>Revisão 3 do estado atual e requisitos futuros</dc:subject>
  <dc:creator>Equipe CampusLink</dc:creator>
  <dc:description/>
  <cp:lastModifiedBy>Eddie Alencar Costa</cp:lastModifiedBy>
  <cp:revision>2</cp:revision>
  <dcterms:created xsi:type="dcterms:W3CDTF">2026-08-21T22:09:00Z</dcterms:created>
  <dcterms:modified xsi:type="dcterms:W3CDTF">2026-09-24T16:43:00Z</dcterms:modified>
</cp:coreProperties>
</file>