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0C742" w14:textId="6096A2E6" w:rsidR="00875B81" w:rsidRDefault="00875B81">
      <w:pPr>
        <w:rPr>
          <w:noProof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首先，选择一个合适的地方，创建一个空目录：</w:t>
      </w:r>
    </w:p>
    <w:p w14:paraId="04723517" w14:textId="257E9B19" w:rsidR="007C4867" w:rsidRDefault="007B0496">
      <w:r w:rsidRPr="007B0496">
        <w:rPr>
          <w:noProof/>
        </w:rPr>
        <w:drawing>
          <wp:inline distT="0" distB="0" distL="0" distR="0" wp14:anchorId="24509178" wp14:editId="41E9807C">
            <wp:extent cx="4572638" cy="12384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84E0" w14:textId="7B5F1334" w:rsidR="00875B81" w:rsidRDefault="00875B81">
      <w:pPr>
        <w:rPr>
          <w:noProof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第二步，通过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命令把这个目录变成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可以管理的仓库</w:t>
      </w:r>
    </w:p>
    <w:p w14:paraId="6D605A7E" w14:textId="0DF433CA" w:rsidR="007B0496" w:rsidRDefault="007B0496">
      <w:r w:rsidRPr="007B0496">
        <w:rPr>
          <w:noProof/>
        </w:rPr>
        <w:drawing>
          <wp:inline distT="0" distB="0" distL="0" distR="0" wp14:anchorId="622C83BA" wp14:editId="60C6579A">
            <wp:extent cx="4486901" cy="10097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A538" w14:textId="5C7A1964" w:rsidR="00875B81" w:rsidRDefault="00875B8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第一步，用命令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告诉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，把文件添加到仓库：</w:t>
      </w:r>
    </w:p>
    <w:p w14:paraId="532CFAAD" w14:textId="564B19C3" w:rsidR="00875B81" w:rsidRDefault="00875B8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第二步，用命令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告诉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，把文件提交到仓库</w:t>
      </w:r>
    </w:p>
    <w:p w14:paraId="22DF8AFB" w14:textId="77777777" w:rsidR="00F6112E" w:rsidRPr="00F6112E" w:rsidRDefault="00F6112E" w:rsidP="00F6112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6112E">
        <w:rPr>
          <w:rFonts w:ascii="Helvetica" w:hAnsi="Helvetica" w:cs="Helvetica"/>
          <w:color w:val="666666"/>
          <w:szCs w:val="21"/>
          <w:shd w:val="clear" w:color="auto" w:fill="FFFFFF"/>
        </w:rPr>
        <w:t>情况</w:t>
      </w:r>
      <w:proofErr w:type="gramStart"/>
      <w:r w:rsidRPr="00F6112E">
        <w:rPr>
          <w:rFonts w:ascii="Helvetica" w:hAnsi="Helvetica" w:cs="Helvetica"/>
          <w:color w:val="666666"/>
          <w:szCs w:val="21"/>
          <w:shd w:val="clear" w:color="auto" w:fill="FFFFFF"/>
        </w:rPr>
        <w:t>一</w:t>
      </w:r>
      <w:proofErr w:type="gramEnd"/>
      <w:r w:rsidRPr="00F6112E"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</w:p>
    <w:p w14:paraId="74E39174" w14:textId="77777777" w:rsidR="00F6112E" w:rsidRPr="00F6112E" w:rsidRDefault="00F6112E" w:rsidP="00F6112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6112E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</w:t>
      </w:r>
      <w:r w:rsidRPr="00F6112E">
        <w:rPr>
          <w:rFonts w:ascii="Helvetica" w:hAnsi="Helvetica" w:cs="Helvetica"/>
          <w:color w:val="666666"/>
          <w:szCs w:val="21"/>
          <w:shd w:val="clear" w:color="auto" w:fill="FFFFFF"/>
        </w:rPr>
        <w:t>可以在你提交时自动地把回车（</w:t>
      </w:r>
      <w:r w:rsidRPr="00F6112E">
        <w:rPr>
          <w:rFonts w:ascii="Helvetica" w:hAnsi="Helvetica" w:cs="Helvetica"/>
          <w:color w:val="666666"/>
          <w:szCs w:val="21"/>
          <w:shd w:val="clear" w:color="auto" w:fill="FFFFFF"/>
        </w:rPr>
        <w:t>CR</w:t>
      </w:r>
      <w:r w:rsidRPr="00F6112E">
        <w:rPr>
          <w:rFonts w:ascii="Helvetica" w:hAnsi="Helvetica" w:cs="Helvetica"/>
          <w:color w:val="666666"/>
          <w:szCs w:val="21"/>
          <w:shd w:val="clear" w:color="auto" w:fill="FFFFFF"/>
        </w:rPr>
        <w:t>）和换行（</w:t>
      </w:r>
      <w:r w:rsidRPr="00F6112E">
        <w:rPr>
          <w:rFonts w:ascii="Helvetica" w:hAnsi="Helvetica" w:cs="Helvetica"/>
          <w:color w:val="666666"/>
          <w:szCs w:val="21"/>
          <w:shd w:val="clear" w:color="auto" w:fill="FFFFFF"/>
        </w:rPr>
        <w:t>LF</w:t>
      </w:r>
      <w:r w:rsidRPr="00F6112E">
        <w:rPr>
          <w:rFonts w:ascii="Helvetica" w:hAnsi="Helvetica" w:cs="Helvetica"/>
          <w:color w:val="666666"/>
          <w:szCs w:val="21"/>
          <w:shd w:val="clear" w:color="auto" w:fill="FFFFFF"/>
        </w:rPr>
        <w:t>）转换成换行（</w:t>
      </w:r>
      <w:r w:rsidRPr="00F6112E">
        <w:rPr>
          <w:rFonts w:ascii="Helvetica" w:hAnsi="Helvetica" w:cs="Helvetica"/>
          <w:color w:val="666666"/>
          <w:szCs w:val="21"/>
          <w:shd w:val="clear" w:color="auto" w:fill="FFFFFF"/>
        </w:rPr>
        <w:t>LF</w:t>
      </w:r>
      <w:r w:rsidRPr="00F6112E">
        <w:rPr>
          <w:rFonts w:ascii="Helvetica" w:hAnsi="Helvetica" w:cs="Helvetica"/>
          <w:color w:val="666666"/>
          <w:szCs w:val="21"/>
          <w:shd w:val="clear" w:color="auto" w:fill="FFFFFF"/>
        </w:rPr>
        <w:t>），而在检出代码时把换行（</w:t>
      </w:r>
      <w:r w:rsidRPr="00F6112E">
        <w:rPr>
          <w:rFonts w:ascii="Helvetica" w:hAnsi="Helvetica" w:cs="Helvetica"/>
          <w:color w:val="666666"/>
          <w:szCs w:val="21"/>
          <w:shd w:val="clear" w:color="auto" w:fill="FFFFFF"/>
        </w:rPr>
        <w:t>LF</w:t>
      </w:r>
      <w:r w:rsidRPr="00F6112E">
        <w:rPr>
          <w:rFonts w:ascii="Helvetica" w:hAnsi="Helvetica" w:cs="Helvetica"/>
          <w:color w:val="666666"/>
          <w:szCs w:val="21"/>
          <w:shd w:val="clear" w:color="auto" w:fill="FFFFFF"/>
        </w:rPr>
        <w:t>）转换成回车（</w:t>
      </w:r>
      <w:r w:rsidRPr="00F6112E">
        <w:rPr>
          <w:rFonts w:ascii="Helvetica" w:hAnsi="Helvetica" w:cs="Helvetica"/>
          <w:color w:val="666666"/>
          <w:szCs w:val="21"/>
          <w:shd w:val="clear" w:color="auto" w:fill="FFFFFF"/>
        </w:rPr>
        <w:t>CR</w:t>
      </w:r>
      <w:r w:rsidRPr="00F6112E">
        <w:rPr>
          <w:rFonts w:ascii="Helvetica" w:hAnsi="Helvetica" w:cs="Helvetica"/>
          <w:color w:val="666666"/>
          <w:szCs w:val="21"/>
          <w:shd w:val="clear" w:color="auto" w:fill="FFFFFF"/>
        </w:rPr>
        <w:t>）和换行（</w:t>
      </w:r>
      <w:r w:rsidRPr="00F6112E">
        <w:rPr>
          <w:rFonts w:ascii="Helvetica" w:hAnsi="Helvetica" w:cs="Helvetica"/>
          <w:color w:val="666666"/>
          <w:szCs w:val="21"/>
          <w:shd w:val="clear" w:color="auto" w:fill="FFFFFF"/>
        </w:rPr>
        <w:t>LF</w:t>
      </w:r>
      <w:r w:rsidRPr="00F6112E">
        <w:rPr>
          <w:rFonts w:ascii="Helvetica" w:hAnsi="Helvetica" w:cs="Helvetica"/>
          <w:color w:val="666666"/>
          <w:szCs w:val="21"/>
          <w:shd w:val="clear" w:color="auto" w:fill="FFFFFF"/>
        </w:rPr>
        <w:t>）。</w:t>
      </w:r>
      <w:r w:rsidRPr="00F6112E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 w:rsidRPr="00F6112E">
        <w:rPr>
          <w:rFonts w:ascii="Helvetica" w:hAnsi="Helvetica" w:cs="Helvetica"/>
          <w:color w:val="666666"/>
          <w:szCs w:val="21"/>
          <w:shd w:val="clear" w:color="auto" w:fill="FFFFFF"/>
        </w:rPr>
        <w:t>你可以用</w:t>
      </w:r>
      <w:r w:rsidRPr="00F6112E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config --global </w:t>
      </w:r>
      <w:proofErr w:type="spellStart"/>
      <w:r w:rsidRPr="00F6112E">
        <w:rPr>
          <w:rFonts w:ascii="Helvetica" w:hAnsi="Helvetica" w:cs="Helvetica"/>
          <w:color w:val="666666"/>
          <w:szCs w:val="21"/>
          <w:shd w:val="clear" w:color="auto" w:fill="FFFFFF"/>
        </w:rPr>
        <w:t>core.autocrlf</w:t>
      </w:r>
      <w:proofErr w:type="spellEnd"/>
      <w:r w:rsidRPr="00F6112E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true </w:t>
      </w:r>
      <w:r w:rsidRPr="00F6112E">
        <w:rPr>
          <w:rFonts w:ascii="Helvetica" w:hAnsi="Helvetica" w:cs="Helvetica"/>
          <w:color w:val="666666"/>
          <w:szCs w:val="21"/>
          <w:shd w:val="clear" w:color="auto" w:fill="FFFFFF"/>
        </w:rPr>
        <w:t>来打开此项功能。</w:t>
      </w:r>
      <w:r w:rsidRPr="00F6112E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 w:rsidRPr="00F6112E">
        <w:rPr>
          <w:rFonts w:ascii="Helvetica" w:hAnsi="Helvetica" w:cs="Helvetica"/>
          <w:color w:val="666666"/>
          <w:szCs w:val="21"/>
          <w:shd w:val="clear" w:color="auto" w:fill="FFFFFF"/>
        </w:rPr>
        <w:t>如果是在</w:t>
      </w:r>
      <w:r w:rsidRPr="00F6112E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Windows </w:t>
      </w:r>
      <w:r w:rsidRPr="00F6112E">
        <w:rPr>
          <w:rFonts w:ascii="Helvetica" w:hAnsi="Helvetica" w:cs="Helvetica"/>
          <w:color w:val="666666"/>
          <w:szCs w:val="21"/>
          <w:shd w:val="clear" w:color="auto" w:fill="FFFFFF"/>
        </w:rPr>
        <w:t>系统上，把它设置成</w:t>
      </w:r>
      <w:r w:rsidRPr="00F6112E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true</w:t>
      </w:r>
      <w:r w:rsidRPr="00F6112E">
        <w:rPr>
          <w:rFonts w:ascii="Helvetica" w:hAnsi="Helvetica" w:cs="Helvetica"/>
          <w:color w:val="666666"/>
          <w:szCs w:val="21"/>
          <w:shd w:val="clear" w:color="auto" w:fill="FFFFFF"/>
        </w:rPr>
        <w:t>，这样在检出代码时，换行会被转换成回车和换行：</w:t>
      </w:r>
    </w:p>
    <w:p w14:paraId="594FF9EA" w14:textId="1EE8887A" w:rsidR="00F6112E" w:rsidRPr="00F6112E" w:rsidRDefault="00F6112E" w:rsidP="00F6112E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14:paraId="1A282835" w14:textId="77777777" w:rsidR="00F6112E" w:rsidRPr="00F6112E" w:rsidRDefault="00F6112E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14:paraId="5ADB4154" w14:textId="03B9301E" w:rsidR="00070286" w:rsidRDefault="00070286">
      <w:r w:rsidRPr="00070286">
        <w:rPr>
          <w:noProof/>
        </w:rPr>
        <w:drawing>
          <wp:inline distT="0" distB="0" distL="0" distR="0" wp14:anchorId="4D8E5451" wp14:editId="6845933F">
            <wp:extent cx="5106113" cy="2962688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DC"/>
    <w:rsid w:val="00070286"/>
    <w:rsid w:val="001C195E"/>
    <w:rsid w:val="006A2CDC"/>
    <w:rsid w:val="007B0496"/>
    <w:rsid w:val="007C4867"/>
    <w:rsid w:val="00875B81"/>
    <w:rsid w:val="00F6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F15C"/>
  <w15:chartTrackingRefBased/>
  <w15:docId w15:val="{AF801CF1-15FC-47D6-849E-A1536A8E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F6112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75B81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6112E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611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1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冬 至</dc:creator>
  <cp:keywords/>
  <dc:description/>
  <cp:lastModifiedBy>冬 至</cp:lastModifiedBy>
  <cp:revision>4</cp:revision>
  <dcterms:created xsi:type="dcterms:W3CDTF">2021-02-25T03:23:00Z</dcterms:created>
  <dcterms:modified xsi:type="dcterms:W3CDTF">2021-02-28T03:49:00Z</dcterms:modified>
</cp:coreProperties>
</file>