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347F" w14:textId="3225F1BD" w:rsidR="004B522A" w:rsidRDefault="004B522A" w:rsidP="004B522A">
      <w:pPr>
        <w:pStyle w:val="ListParagraph"/>
        <w:numPr>
          <w:ilvl w:val="0"/>
          <w:numId w:val="1"/>
        </w:numPr>
      </w:pPr>
      <w:r>
        <w:t xml:space="preserve">Criar o </w:t>
      </w:r>
      <w:r w:rsidRPr="004B522A">
        <w:t>arquivo manifest.json</w:t>
      </w:r>
      <w:r>
        <w:t>, na raiz do diretório,</w:t>
      </w:r>
      <w:r w:rsidRPr="004B522A">
        <w:t xml:space="preserve"> com metadados para um Progressive Web App (PWA), incluindo nome, descrição, ícone, tema de cor e outras informações relevantes</w:t>
      </w:r>
      <w:r>
        <w:t>:</w:t>
      </w:r>
    </w:p>
    <w:p w14:paraId="6948801E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>{</w:t>
      </w:r>
    </w:p>
    <w:p w14:paraId="1D67E3FB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B522A">
        <w:rPr>
          <w:rFonts w:ascii="Menlo" w:hAnsi="Menlo" w:cs="Menlo"/>
          <w:color w:val="9CDCFE"/>
          <w:sz w:val="18"/>
          <w:szCs w:val="18"/>
        </w:rPr>
        <w:t>"name"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"Meu App PWA"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35A1C8EF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B522A">
        <w:rPr>
          <w:rFonts w:ascii="Menlo" w:hAnsi="Menlo" w:cs="Menlo"/>
          <w:color w:val="9CDCFE"/>
          <w:sz w:val="18"/>
          <w:szCs w:val="18"/>
        </w:rPr>
        <w:t>"short_name"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"Meu App"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1AA64DDF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B522A">
        <w:rPr>
          <w:rFonts w:ascii="Menlo" w:hAnsi="Menlo" w:cs="Menlo"/>
          <w:color w:val="9CDCFE"/>
          <w:sz w:val="18"/>
          <w:szCs w:val="18"/>
        </w:rPr>
        <w:t>"description"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"Um aplicativo web progressivo (PWA) incrível!"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79061DB4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B522A">
        <w:rPr>
          <w:rFonts w:ascii="Menlo" w:hAnsi="Menlo" w:cs="Menlo"/>
          <w:color w:val="9CDCFE"/>
          <w:sz w:val="18"/>
          <w:szCs w:val="18"/>
        </w:rPr>
        <w:t>"icons"</w:t>
      </w:r>
      <w:r w:rsidRPr="004B522A">
        <w:rPr>
          <w:rFonts w:ascii="Menlo" w:hAnsi="Menlo" w:cs="Menlo"/>
          <w:color w:val="CCCCCC"/>
          <w:sz w:val="18"/>
          <w:szCs w:val="18"/>
        </w:rPr>
        <w:t>: [</w:t>
      </w:r>
    </w:p>
    <w:p w14:paraId="7AAE7D58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{</w:t>
      </w:r>
    </w:p>
    <w:p w14:paraId="130B9C05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"src"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"icons/icon-72x72.png"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3F6D39D1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"sizes"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"72x72"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5C4FE423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"type"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"image/png"</w:t>
      </w:r>
    </w:p>
    <w:p w14:paraId="7FEFEB0D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},</w:t>
      </w:r>
    </w:p>
    <w:p w14:paraId="321957D8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{</w:t>
      </w:r>
    </w:p>
    <w:p w14:paraId="114BD88E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"src"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"icons/icon-96x96.png"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25BF8652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"sizes"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"96x96"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3F90BD3F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"type"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"image/png"</w:t>
      </w:r>
    </w:p>
    <w:p w14:paraId="2EB90257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},</w:t>
      </w:r>
    </w:p>
    <w:p w14:paraId="0A9B7F07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{</w:t>
      </w:r>
    </w:p>
    <w:p w14:paraId="0A64E499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"src"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"icons/icon-128x128.png"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5BA265C5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"sizes"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"128x128"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00272C82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"type"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"image/png"</w:t>
      </w:r>
    </w:p>
    <w:p w14:paraId="79E326F4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},</w:t>
      </w:r>
    </w:p>
    <w:p w14:paraId="1A5A5388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{</w:t>
      </w:r>
    </w:p>
    <w:p w14:paraId="1643580F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"src"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"icons/icon-144x144.png"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3095EE26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"sizes"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"144x144"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02DDF236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"type"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"image/png"</w:t>
      </w:r>
    </w:p>
    <w:p w14:paraId="17A1C342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},</w:t>
      </w:r>
    </w:p>
    <w:p w14:paraId="33CC72F4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{</w:t>
      </w:r>
    </w:p>
    <w:p w14:paraId="4562B90E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"src"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"icons/icon-152x152.png"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776233B0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"sizes"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"152x152"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0D65CC78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"type"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"image/png"</w:t>
      </w:r>
    </w:p>
    <w:p w14:paraId="1561CFDE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},</w:t>
      </w:r>
    </w:p>
    <w:p w14:paraId="64703AEF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{</w:t>
      </w:r>
    </w:p>
    <w:p w14:paraId="4091C102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"src"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"icons/icon-192x192.png"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32A64FEE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"sizes"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"192x192"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31552E03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"type"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"image/png"</w:t>
      </w:r>
    </w:p>
    <w:p w14:paraId="2BD2E6AF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},</w:t>
      </w:r>
    </w:p>
    <w:p w14:paraId="54E886E3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{</w:t>
      </w:r>
    </w:p>
    <w:p w14:paraId="778B9EF5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"src"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"icons/icon-384x384.png"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425E1DCE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"sizes"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"384x384"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2FAA4AF8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"type"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"image/png"</w:t>
      </w:r>
    </w:p>
    <w:p w14:paraId="330ACB7C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},</w:t>
      </w:r>
    </w:p>
    <w:p w14:paraId="402D2126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{</w:t>
      </w:r>
    </w:p>
    <w:p w14:paraId="1E5D8520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"src"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"icons/icon-512x512.png"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04C8D9B2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"sizes"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"512x512"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28543691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B522A">
        <w:rPr>
          <w:rFonts w:ascii="Menlo" w:hAnsi="Menlo" w:cs="Menlo"/>
          <w:color w:val="9CDCFE"/>
          <w:sz w:val="18"/>
          <w:szCs w:val="18"/>
        </w:rPr>
        <w:t>"type"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"image/png"</w:t>
      </w:r>
    </w:p>
    <w:p w14:paraId="41BE154B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lastRenderedPageBreak/>
        <w:t xml:space="preserve">      }</w:t>
      </w:r>
    </w:p>
    <w:p w14:paraId="3443B610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],</w:t>
      </w:r>
    </w:p>
    <w:p w14:paraId="24AC5928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B522A">
        <w:rPr>
          <w:rFonts w:ascii="Menlo" w:hAnsi="Menlo" w:cs="Menlo"/>
          <w:color w:val="9CDCFE"/>
          <w:sz w:val="18"/>
          <w:szCs w:val="18"/>
        </w:rPr>
        <w:t>"theme_color"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"#317EFB"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02E5291A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B522A">
        <w:rPr>
          <w:rFonts w:ascii="Menlo" w:hAnsi="Menlo" w:cs="Menlo"/>
          <w:color w:val="9CDCFE"/>
          <w:sz w:val="18"/>
          <w:szCs w:val="18"/>
        </w:rPr>
        <w:t>"background_color"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"#FFFFFF"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2C668E8F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B522A">
        <w:rPr>
          <w:rFonts w:ascii="Menlo" w:hAnsi="Menlo" w:cs="Menlo"/>
          <w:color w:val="9CDCFE"/>
          <w:sz w:val="18"/>
          <w:szCs w:val="18"/>
        </w:rPr>
        <w:t>"display"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"standalone"</w:t>
      </w:r>
      <w:r w:rsidRPr="004B522A">
        <w:rPr>
          <w:rFonts w:ascii="Menlo" w:hAnsi="Menlo" w:cs="Menlo"/>
          <w:color w:val="CCCCCC"/>
          <w:sz w:val="18"/>
          <w:szCs w:val="18"/>
        </w:rPr>
        <w:t>,</w:t>
      </w:r>
    </w:p>
    <w:p w14:paraId="7577BBB2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B522A">
        <w:rPr>
          <w:rFonts w:ascii="Menlo" w:hAnsi="Menlo" w:cs="Menlo"/>
          <w:color w:val="9CDCFE"/>
          <w:sz w:val="18"/>
          <w:szCs w:val="18"/>
        </w:rPr>
        <w:t>"orientation"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B522A">
        <w:rPr>
          <w:rFonts w:ascii="Menlo" w:hAnsi="Menlo" w:cs="Menlo"/>
          <w:color w:val="CE9178"/>
          <w:sz w:val="18"/>
          <w:szCs w:val="18"/>
        </w:rPr>
        <w:t>"portrait"</w:t>
      </w:r>
    </w:p>
    <w:p w14:paraId="0D6891E8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7FB21684" w14:textId="77777777" w:rsidR="004B522A" w:rsidRPr="004B522A" w:rsidRDefault="004B522A" w:rsidP="004B522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6CF4F79A" w14:textId="77777777" w:rsidR="004B522A" w:rsidRDefault="004B522A" w:rsidP="004B522A"/>
    <w:p w14:paraId="46358995" w14:textId="7D680437" w:rsidR="004B522A" w:rsidRDefault="004B522A" w:rsidP="004B522A">
      <w:r>
        <w:t>Acima o trecho código, abaixo a explicação:</w:t>
      </w:r>
    </w:p>
    <w:p w14:paraId="0EEC01E2" w14:textId="77777777" w:rsidR="004B522A" w:rsidRDefault="004B522A" w:rsidP="004B522A">
      <w:r>
        <w:t>- `"name"`: O nome do aplicativo.</w:t>
      </w:r>
    </w:p>
    <w:p w14:paraId="0F10EC08" w14:textId="77777777" w:rsidR="004B522A" w:rsidRDefault="004B522A" w:rsidP="004B522A">
      <w:r>
        <w:t>- `"short_name"`: Um nome curto para ser exibido em espaços reduzidos, como a tela inicial de um dispositivo móvel.</w:t>
      </w:r>
    </w:p>
    <w:p w14:paraId="173BB9D6" w14:textId="77777777" w:rsidR="004B522A" w:rsidRDefault="004B522A" w:rsidP="004B522A">
      <w:r>
        <w:t>- `"description"`: Uma descrição breve do aplicativo.</w:t>
      </w:r>
    </w:p>
    <w:p w14:paraId="695512CB" w14:textId="77777777" w:rsidR="004B522A" w:rsidRDefault="004B522A" w:rsidP="004B522A">
      <w:r>
        <w:t>- `"icons"`: Uma matriz de objetos representando os ícones do aplicativo em diferentes tamanhos e formatos. Certifique-se de ter os ícones correspondentes disponíveis no diretório especificado.</w:t>
      </w:r>
    </w:p>
    <w:p w14:paraId="7FBEDD98" w14:textId="77777777" w:rsidR="004B522A" w:rsidRDefault="004B522A" w:rsidP="004B522A">
      <w:r>
        <w:t>- `"theme_color"`: A cor do tema do aplicativo, usada pela barra de status do dispositivo e no estilo do cabeçalho da interface do usuário do navegador.</w:t>
      </w:r>
    </w:p>
    <w:p w14:paraId="584806FB" w14:textId="77777777" w:rsidR="004B522A" w:rsidRDefault="004B522A" w:rsidP="004B522A">
      <w:r>
        <w:t>- `"background_color"`: A cor de fundo da tela de inicialização do aplicativo.</w:t>
      </w:r>
    </w:p>
    <w:p w14:paraId="5E40A146" w14:textId="77777777" w:rsidR="004B522A" w:rsidRDefault="004B522A" w:rsidP="004B522A">
      <w:r>
        <w:t>- `"display"`: Define como o aplicativo é exibido na janela do navegador. O valor `standalone` indica que o aplicativo deve ser aberto em sua própria janela, sem elementos do navegador.</w:t>
      </w:r>
    </w:p>
    <w:p w14:paraId="7077EF51" w14:textId="77777777" w:rsidR="004B522A" w:rsidRDefault="004B522A" w:rsidP="004B522A">
      <w:r>
        <w:t>- `"orientation"`: A orientação preferida da tela do aplicativo. Neste exemplo, está definido como `portrait` (retrato).</w:t>
      </w:r>
    </w:p>
    <w:p w14:paraId="4424DE0D" w14:textId="77777777" w:rsidR="004B522A" w:rsidRDefault="004B522A" w:rsidP="004B522A"/>
    <w:p w14:paraId="586C7F47" w14:textId="77777777" w:rsidR="004B522A" w:rsidRDefault="004B522A" w:rsidP="004B522A">
      <w:r>
        <w:t>Certifique-se de personalizar esses valores de acordo com as necessidades específicas do seu aplicativo. Além disso, substitua os ícones pelos seus próprios ícones nos tamanhos e formatos apropriados.</w:t>
      </w:r>
    </w:p>
    <w:p w14:paraId="38D7A562" w14:textId="77777777" w:rsidR="004B522A" w:rsidRDefault="004B522A" w:rsidP="004B522A"/>
    <w:p w14:paraId="3B9CFD5F" w14:textId="43F07DE3" w:rsidR="004B522A" w:rsidRDefault="004B522A" w:rsidP="004B522A">
      <w:pPr>
        <w:pStyle w:val="ListParagraph"/>
        <w:numPr>
          <w:ilvl w:val="0"/>
          <w:numId w:val="1"/>
        </w:numPr>
      </w:pPr>
      <w:r>
        <w:t>Criar o código para r</w:t>
      </w:r>
      <w:r w:rsidRPr="004B522A">
        <w:t>egistrar um Service Worker</w:t>
      </w:r>
      <w:r>
        <w:t>, na raiz do diretório (</w:t>
      </w:r>
      <w:r w:rsidRPr="004B522A">
        <w:t>service-worker.js</w:t>
      </w:r>
      <w:r>
        <w:t xml:space="preserve">), pois, </w:t>
      </w:r>
      <w:r w:rsidRPr="004B522A">
        <w:t xml:space="preserve">é uma etapa crucial para </w:t>
      </w:r>
      <w:r>
        <w:t xml:space="preserve">o </w:t>
      </w:r>
      <w:r w:rsidRPr="004B522A">
        <w:t xml:space="preserve">Progressive Web App (PWA). Aqui está </w:t>
      </w:r>
      <w:r>
        <w:t>código</w:t>
      </w:r>
      <w:r w:rsidRPr="004B522A">
        <w:t>:</w:t>
      </w:r>
      <w:r>
        <w:br/>
      </w:r>
    </w:p>
    <w:p w14:paraId="3326CF6E" w14:textId="5A92F5A0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6A9955"/>
          <w:sz w:val="18"/>
          <w:szCs w:val="18"/>
        </w:rPr>
        <w:t>// service-worker.js</w:t>
      </w:r>
    </w:p>
    <w:p w14:paraId="72F088CC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BCF226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6A9955"/>
          <w:sz w:val="18"/>
          <w:szCs w:val="18"/>
        </w:rPr>
        <w:t>// Evento de instalação do Service Worker</w:t>
      </w:r>
    </w:p>
    <w:p w14:paraId="3BA24ED5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9CDCFE"/>
          <w:sz w:val="18"/>
          <w:szCs w:val="18"/>
        </w:rPr>
        <w:t>self</w:t>
      </w:r>
      <w:r w:rsidRPr="004B522A">
        <w:rPr>
          <w:rFonts w:ascii="Menlo" w:hAnsi="Menlo" w:cs="Menlo"/>
          <w:color w:val="CCCCCC"/>
          <w:sz w:val="18"/>
          <w:szCs w:val="18"/>
        </w:rPr>
        <w:t>.</w:t>
      </w:r>
      <w:r w:rsidRPr="004B522A">
        <w:rPr>
          <w:rFonts w:ascii="Menlo" w:hAnsi="Menlo" w:cs="Menlo"/>
          <w:color w:val="DCDCAA"/>
          <w:sz w:val="18"/>
          <w:szCs w:val="18"/>
        </w:rPr>
        <w:t>addEventListener</w:t>
      </w:r>
      <w:r w:rsidRPr="004B522A">
        <w:rPr>
          <w:rFonts w:ascii="Menlo" w:hAnsi="Menlo" w:cs="Menlo"/>
          <w:color w:val="CCCCCC"/>
          <w:sz w:val="18"/>
          <w:szCs w:val="18"/>
        </w:rPr>
        <w:t>(</w:t>
      </w:r>
      <w:r w:rsidRPr="004B522A">
        <w:rPr>
          <w:rFonts w:ascii="Menlo" w:hAnsi="Menlo" w:cs="Menlo"/>
          <w:color w:val="CE9178"/>
          <w:sz w:val="18"/>
          <w:szCs w:val="18"/>
        </w:rPr>
        <w:t>'install'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B522A">
        <w:rPr>
          <w:rFonts w:ascii="Menlo" w:hAnsi="Menlo" w:cs="Menlo"/>
          <w:color w:val="9CDCFE"/>
          <w:sz w:val="18"/>
          <w:szCs w:val="18"/>
        </w:rPr>
        <w:t>event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 </w:t>
      </w:r>
      <w:r w:rsidRPr="004B522A">
        <w:rPr>
          <w:rFonts w:ascii="Menlo" w:hAnsi="Menlo" w:cs="Menlo"/>
          <w:color w:val="569CD6"/>
          <w:sz w:val="18"/>
          <w:szCs w:val="18"/>
        </w:rPr>
        <w:t>=&gt;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CB70F9A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B522A">
        <w:rPr>
          <w:rFonts w:ascii="Menlo" w:hAnsi="Menlo" w:cs="Menlo"/>
          <w:color w:val="9CDCFE"/>
          <w:sz w:val="18"/>
          <w:szCs w:val="18"/>
        </w:rPr>
        <w:t>console</w:t>
      </w:r>
      <w:r w:rsidRPr="004B522A">
        <w:rPr>
          <w:rFonts w:ascii="Menlo" w:hAnsi="Menlo" w:cs="Menlo"/>
          <w:color w:val="CCCCCC"/>
          <w:sz w:val="18"/>
          <w:szCs w:val="18"/>
        </w:rPr>
        <w:t>.</w:t>
      </w:r>
      <w:r w:rsidRPr="004B522A">
        <w:rPr>
          <w:rFonts w:ascii="Menlo" w:hAnsi="Menlo" w:cs="Menlo"/>
          <w:color w:val="DCDCAA"/>
          <w:sz w:val="18"/>
          <w:szCs w:val="18"/>
        </w:rPr>
        <w:t>log</w:t>
      </w:r>
      <w:r w:rsidRPr="004B522A">
        <w:rPr>
          <w:rFonts w:ascii="Menlo" w:hAnsi="Menlo" w:cs="Menlo"/>
          <w:color w:val="CCCCCC"/>
          <w:sz w:val="18"/>
          <w:szCs w:val="18"/>
        </w:rPr>
        <w:t>(</w:t>
      </w:r>
      <w:r w:rsidRPr="004B522A">
        <w:rPr>
          <w:rFonts w:ascii="Menlo" w:hAnsi="Menlo" w:cs="Menlo"/>
          <w:color w:val="CE9178"/>
          <w:sz w:val="18"/>
          <w:szCs w:val="18"/>
        </w:rPr>
        <w:t>'Service Worker instalado'</w:t>
      </w:r>
      <w:r w:rsidRPr="004B522A">
        <w:rPr>
          <w:rFonts w:ascii="Menlo" w:hAnsi="Menlo" w:cs="Menlo"/>
          <w:color w:val="CCCCCC"/>
          <w:sz w:val="18"/>
          <w:szCs w:val="18"/>
        </w:rPr>
        <w:t>);</w:t>
      </w:r>
    </w:p>
    <w:p w14:paraId="75DE790F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});</w:t>
      </w:r>
    </w:p>
    <w:p w14:paraId="72D726C9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6F8A525E" w14:textId="7DC9DC46" w:rsidR="004B522A" w:rsidRDefault="004B522A" w:rsidP="004B522A">
      <w:pPr>
        <w:pStyle w:val="ListParagraph"/>
      </w:pPr>
      <w:r>
        <w:br/>
        <w:t xml:space="preserve">O </w:t>
      </w:r>
      <w:r w:rsidRPr="004B522A">
        <w:t xml:space="preserve"> evento de instalação do Service Worker foi configurado corretamente. Quando o Service Worker for instalado, a mensagem "Service Worker instalado" será registrada no console do navegador. Isso confirma que o Service Worker foi instalado com sucesso e está pronto para ser ativado.</w:t>
      </w:r>
    </w:p>
    <w:p w14:paraId="5AF65239" w14:textId="77777777" w:rsidR="004B522A" w:rsidRDefault="004B522A" w:rsidP="004B522A">
      <w:pPr>
        <w:pStyle w:val="ListParagraph"/>
      </w:pPr>
    </w:p>
    <w:p w14:paraId="1B8B0A77" w14:textId="4407851C" w:rsidR="004B522A" w:rsidRDefault="004B522A" w:rsidP="004B522A">
      <w:pPr>
        <w:pStyle w:val="ListParagraph"/>
        <w:numPr>
          <w:ilvl w:val="0"/>
          <w:numId w:val="1"/>
        </w:numPr>
      </w:pPr>
      <w:r>
        <w:t xml:space="preserve">Trecho do código no index.html do </w:t>
      </w:r>
      <w:r w:rsidRPr="004B522A">
        <w:t>"Service Worker"</w:t>
      </w:r>
      <w:r>
        <w:t xml:space="preserve"> para ser implementado o app mobile.</w:t>
      </w:r>
    </w:p>
    <w:p w14:paraId="083EF334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808080"/>
          <w:sz w:val="18"/>
          <w:szCs w:val="18"/>
        </w:rPr>
        <w:t>&lt;!</w:t>
      </w:r>
      <w:r w:rsidRPr="004B522A">
        <w:rPr>
          <w:rFonts w:ascii="Menlo" w:hAnsi="Menlo" w:cs="Menlo"/>
          <w:color w:val="569CD6"/>
          <w:sz w:val="18"/>
          <w:szCs w:val="18"/>
        </w:rPr>
        <w:t>DOCTYPE</w:t>
      </w:r>
      <w:r w:rsidRPr="004B522A">
        <w:rPr>
          <w:rFonts w:ascii="Menlo" w:hAnsi="Menlo" w:cs="Menlo"/>
          <w:color w:val="CCCCCC"/>
          <w:sz w:val="18"/>
          <w:szCs w:val="18"/>
        </w:rPr>
        <w:t xml:space="preserve"> </w:t>
      </w:r>
      <w:r w:rsidRPr="004B522A">
        <w:rPr>
          <w:rFonts w:ascii="Menlo" w:hAnsi="Menlo" w:cs="Menlo"/>
          <w:color w:val="9CDCFE"/>
          <w:sz w:val="18"/>
          <w:szCs w:val="18"/>
        </w:rPr>
        <w:t>html</w:t>
      </w:r>
      <w:r w:rsidRPr="004B522A">
        <w:rPr>
          <w:rFonts w:ascii="Menlo" w:hAnsi="Menlo" w:cs="Menlo"/>
          <w:color w:val="808080"/>
          <w:sz w:val="18"/>
          <w:szCs w:val="18"/>
        </w:rPr>
        <w:t>&gt;</w:t>
      </w:r>
    </w:p>
    <w:p w14:paraId="7204C630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6A9955"/>
          <w:sz w:val="18"/>
          <w:szCs w:val="18"/>
        </w:rPr>
        <w:lastRenderedPageBreak/>
        <w:t>&lt;!-- index.html --&gt;</w:t>
      </w:r>
    </w:p>
    <w:p w14:paraId="3C341766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808080"/>
          <w:sz w:val="18"/>
          <w:szCs w:val="18"/>
        </w:rPr>
        <w:t>&lt;</w:t>
      </w:r>
      <w:r w:rsidRPr="004B522A">
        <w:rPr>
          <w:rFonts w:ascii="Menlo" w:hAnsi="Menlo" w:cs="Menlo"/>
          <w:color w:val="569CD6"/>
          <w:sz w:val="18"/>
          <w:szCs w:val="18"/>
        </w:rPr>
        <w:t>script</w:t>
      </w:r>
      <w:r w:rsidRPr="004B522A">
        <w:rPr>
          <w:rFonts w:ascii="Menlo" w:hAnsi="Menlo" w:cs="Menlo"/>
          <w:color w:val="808080"/>
          <w:sz w:val="18"/>
          <w:szCs w:val="18"/>
        </w:rPr>
        <w:t>&gt;</w:t>
      </w:r>
    </w:p>
    <w:p w14:paraId="3572768D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B522A">
        <w:rPr>
          <w:rFonts w:ascii="Menlo" w:hAnsi="Menlo" w:cs="Menlo"/>
          <w:color w:val="C586C0"/>
          <w:sz w:val="18"/>
          <w:szCs w:val="18"/>
        </w:rPr>
        <w:t>if</w:t>
      </w:r>
      <w:r w:rsidRPr="004B522A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B522A">
        <w:rPr>
          <w:rFonts w:ascii="Menlo" w:hAnsi="Menlo" w:cs="Menlo"/>
          <w:color w:val="CE9178"/>
          <w:sz w:val="18"/>
          <w:szCs w:val="18"/>
        </w:rPr>
        <w:t>'serviceWorker'</w:t>
      </w:r>
      <w:r w:rsidRPr="004B522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B522A">
        <w:rPr>
          <w:rFonts w:ascii="Menlo" w:hAnsi="Menlo" w:cs="Menlo"/>
          <w:color w:val="569CD6"/>
          <w:sz w:val="18"/>
          <w:szCs w:val="18"/>
        </w:rPr>
        <w:t>in</w:t>
      </w:r>
      <w:r w:rsidRPr="004B522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B522A">
        <w:rPr>
          <w:rFonts w:ascii="Menlo" w:hAnsi="Menlo" w:cs="Menlo"/>
          <w:color w:val="9CDCFE"/>
          <w:sz w:val="18"/>
          <w:szCs w:val="18"/>
        </w:rPr>
        <w:t>navigator</w:t>
      </w:r>
      <w:r w:rsidRPr="004B522A">
        <w:rPr>
          <w:rFonts w:ascii="Menlo" w:hAnsi="Menlo" w:cs="Menlo"/>
          <w:color w:val="D4D4D4"/>
          <w:sz w:val="18"/>
          <w:szCs w:val="18"/>
        </w:rPr>
        <w:t>) {</w:t>
      </w:r>
    </w:p>
    <w:p w14:paraId="033AD88B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B522A">
        <w:rPr>
          <w:rFonts w:ascii="Menlo" w:hAnsi="Menlo" w:cs="Menlo"/>
          <w:color w:val="9CDCFE"/>
          <w:sz w:val="18"/>
          <w:szCs w:val="18"/>
        </w:rPr>
        <w:t>window</w:t>
      </w:r>
      <w:r w:rsidRPr="004B522A">
        <w:rPr>
          <w:rFonts w:ascii="Menlo" w:hAnsi="Menlo" w:cs="Menlo"/>
          <w:color w:val="D4D4D4"/>
          <w:sz w:val="18"/>
          <w:szCs w:val="18"/>
        </w:rPr>
        <w:t>.</w:t>
      </w:r>
      <w:r w:rsidRPr="004B522A">
        <w:rPr>
          <w:rFonts w:ascii="Menlo" w:hAnsi="Menlo" w:cs="Menlo"/>
          <w:color w:val="DCDCAA"/>
          <w:sz w:val="18"/>
          <w:szCs w:val="18"/>
        </w:rPr>
        <w:t>addEventListener</w:t>
      </w:r>
      <w:r w:rsidRPr="004B522A">
        <w:rPr>
          <w:rFonts w:ascii="Menlo" w:hAnsi="Menlo" w:cs="Menlo"/>
          <w:color w:val="D4D4D4"/>
          <w:sz w:val="18"/>
          <w:szCs w:val="18"/>
        </w:rPr>
        <w:t>(</w:t>
      </w:r>
      <w:r w:rsidRPr="004B522A">
        <w:rPr>
          <w:rFonts w:ascii="Menlo" w:hAnsi="Menlo" w:cs="Menlo"/>
          <w:color w:val="CE9178"/>
          <w:sz w:val="18"/>
          <w:szCs w:val="18"/>
        </w:rPr>
        <w:t>'load'</w:t>
      </w:r>
      <w:r w:rsidRPr="004B522A">
        <w:rPr>
          <w:rFonts w:ascii="Menlo" w:hAnsi="Menlo" w:cs="Menlo"/>
          <w:color w:val="D4D4D4"/>
          <w:sz w:val="18"/>
          <w:szCs w:val="18"/>
        </w:rPr>
        <w:t xml:space="preserve">, () </w:t>
      </w:r>
      <w:r w:rsidRPr="004B522A">
        <w:rPr>
          <w:rFonts w:ascii="Menlo" w:hAnsi="Menlo" w:cs="Menlo"/>
          <w:color w:val="569CD6"/>
          <w:sz w:val="18"/>
          <w:szCs w:val="18"/>
        </w:rPr>
        <w:t>=&gt;</w:t>
      </w:r>
      <w:r w:rsidRPr="004B522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391ED65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4B522A">
        <w:rPr>
          <w:rFonts w:ascii="Menlo" w:hAnsi="Menlo" w:cs="Menlo"/>
          <w:color w:val="9CDCFE"/>
          <w:sz w:val="18"/>
          <w:szCs w:val="18"/>
        </w:rPr>
        <w:t>navigator</w:t>
      </w:r>
      <w:r w:rsidRPr="004B522A">
        <w:rPr>
          <w:rFonts w:ascii="Menlo" w:hAnsi="Menlo" w:cs="Menlo"/>
          <w:color w:val="D4D4D4"/>
          <w:sz w:val="18"/>
          <w:szCs w:val="18"/>
        </w:rPr>
        <w:t>.</w:t>
      </w:r>
      <w:r w:rsidRPr="004B522A">
        <w:rPr>
          <w:rFonts w:ascii="Menlo" w:hAnsi="Menlo" w:cs="Menlo"/>
          <w:color w:val="9CDCFE"/>
          <w:sz w:val="18"/>
          <w:szCs w:val="18"/>
        </w:rPr>
        <w:t>serviceWorker</w:t>
      </w:r>
      <w:r w:rsidRPr="004B522A">
        <w:rPr>
          <w:rFonts w:ascii="Menlo" w:hAnsi="Menlo" w:cs="Menlo"/>
          <w:color w:val="D4D4D4"/>
          <w:sz w:val="18"/>
          <w:szCs w:val="18"/>
        </w:rPr>
        <w:t>.</w:t>
      </w:r>
      <w:r w:rsidRPr="004B522A">
        <w:rPr>
          <w:rFonts w:ascii="Menlo" w:hAnsi="Menlo" w:cs="Menlo"/>
          <w:color w:val="DCDCAA"/>
          <w:sz w:val="18"/>
          <w:szCs w:val="18"/>
        </w:rPr>
        <w:t>register</w:t>
      </w:r>
      <w:r w:rsidRPr="004B522A">
        <w:rPr>
          <w:rFonts w:ascii="Menlo" w:hAnsi="Menlo" w:cs="Menlo"/>
          <w:color w:val="D4D4D4"/>
          <w:sz w:val="18"/>
          <w:szCs w:val="18"/>
        </w:rPr>
        <w:t>(</w:t>
      </w:r>
      <w:r w:rsidRPr="004B522A">
        <w:rPr>
          <w:rFonts w:ascii="Menlo" w:hAnsi="Menlo" w:cs="Menlo"/>
          <w:color w:val="CE9178"/>
          <w:sz w:val="18"/>
          <w:szCs w:val="18"/>
        </w:rPr>
        <w:t>'/service-worker.js'</w:t>
      </w:r>
      <w:r w:rsidRPr="004B522A">
        <w:rPr>
          <w:rFonts w:ascii="Menlo" w:hAnsi="Menlo" w:cs="Menlo"/>
          <w:color w:val="D4D4D4"/>
          <w:sz w:val="18"/>
          <w:szCs w:val="18"/>
        </w:rPr>
        <w:t>)</w:t>
      </w:r>
    </w:p>
    <w:p w14:paraId="104CE535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D4D4D4"/>
          <w:sz w:val="18"/>
          <w:szCs w:val="18"/>
        </w:rPr>
        <w:t xml:space="preserve">        .</w:t>
      </w:r>
      <w:r w:rsidRPr="004B522A">
        <w:rPr>
          <w:rFonts w:ascii="Menlo" w:hAnsi="Menlo" w:cs="Menlo"/>
          <w:color w:val="DCDCAA"/>
          <w:sz w:val="18"/>
          <w:szCs w:val="18"/>
        </w:rPr>
        <w:t>then</w:t>
      </w:r>
      <w:r w:rsidRPr="004B522A">
        <w:rPr>
          <w:rFonts w:ascii="Menlo" w:hAnsi="Menlo" w:cs="Menlo"/>
          <w:color w:val="D4D4D4"/>
          <w:sz w:val="18"/>
          <w:szCs w:val="18"/>
        </w:rPr>
        <w:t>(</w:t>
      </w:r>
      <w:r w:rsidRPr="004B522A">
        <w:rPr>
          <w:rFonts w:ascii="Menlo" w:hAnsi="Menlo" w:cs="Menlo"/>
          <w:color w:val="9CDCFE"/>
          <w:sz w:val="18"/>
          <w:szCs w:val="18"/>
        </w:rPr>
        <w:t>registration</w:t>
      </w:r>
      <w:r w:rsidRPr="004B522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B522A">
        <w:rPr>
          <w:rFonts w:ascii="Menlo" w:hAnsi="Menlo" w:cs="Menlo"/>
          <w:color w:val="569CD6"/>
          <w:sz w:val="18"/>
          <w:szCs w:val="18"/>
        </w:rPr>
        <w:t>=&gt;</w:t>
      </w:r>
      <w:r w:rsidRPr="004B522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101DE7D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4B522A">
        <w:rPr>
          <w:rFonts w:ascii="Menlo" w:hAnsi="Menlo" w:cs="Menlo"/>
          <w:color w:val="9CDCFE"/>
          <w:sz w:val="18"/>
          <w:szCs w:val="18"/>
        </w:rPr>
        <w:t>console</w:t>
      </w:r>
      <w:r w:rsidRPr="004B522A">
        <w:rPr>
          <w:rFonts w:ascii="Menlo" w:hAnsi="Menlo" w:cs="Menlo"/>
          <w:color w:val="D4D4D4"/>
          <w:sz w:val="18"/>
          <w:szCs w:val="18"/>
        </w:rPr>
        <w:t>.</w:t>
      </w:r>
      <w:r w:rsidRPr="004B522A">
        <w:rPr>
          <w:rFonts w:ascii="Menlo" w:hAnsi="Menlo" w:cs="Menlo"/>
          <w:color w:val="DCDCAA"/>
          <w:sz w:val="18"/>
          <w:szCs w:val="18"/>
        </w:rPr>
        <w:t>log</w:t>
      </w:r>
      <w:r w:rsidRPr="004B522A">
        <w:rPr>
          <w:rFonts w:ascii="Menlo" w:hAnsi="Menlo" w:cs="Menlo"/>
          <w:color w:val="D4D4D4"/>
          <w:sz w:val="18"/>
          <w:szCs w:val="18"/>
        </w:rPr>
        <w:t>(</w:t>
      </w:r>
      <w:r w:rsidRPr="004B522A">
        <w:rPr>
          <w:rFonts w:ascii="Menlo" w:hAnsi="Menlo" w:cs="Menlo"/>
          <w:color w:val="CE9178"/>
          <w:sz w:val="18"/>
          <w:szCs w:val="18"/>
        </w:rPr>
        <w:t>'Service Worker registrado com sucesso:'</w:t>
      </w:r>
      <w:r w:rsidRPr="004B522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B522A">
        <w:rPr>
          <w:rFonts w:ascii="Menlo" w:hAnsi="Menlo" w:cs="Menlo"/>
          <w:color w:val="9CDCFE"/>
          <w:sz w:val="18"/>
          <w:szCs w:val="18"/>
        </w:rPr>
        <w:t>registration</w:t>
      </w:r>
      <w:r w:rsidRPr="004B522A">
        <w:rPr>
          <w:rFonts w:ascii="Menlo" w:hAnsi="Menlo" w:cs="Menlo"/>
          <w:color w:val="D4D4D4"/>
          <w:sz w:val="18"/>
          <w:szCs w:val="18"/>
        </w:rPr>
        <w:t>);</w:t>
      </w:r>
    </w:p>
    <w:p w14:paraId="6FC15B7C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14:paraId="67DF9842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D4D4D4"/>
          <w:sz w:val="18"/>
          <w:szCs w:val="18"/>
        </w:rPr>
        <w:t xml:space="preserve">        .</w:t>
      </w:r>
      <w:r w:rsidRPr="004B522A">
        <w:rPr>
          <w:rFonts w:ascii="Menlo" w:hAnsi="Menlo" w:cs="Menlo"/>
          <w:color w:val="DCDCAA"/>
          <w:sz w:val="18"/>
          <w:szCs w:val="18"/>
        </w:rPr>
        <w:t>catch</w:t>
      </w:r>
      <w:r w:rsidRPr="004B522A">
        <w:rPr>
          <w:rFonts w:ascii="Menlo" w:hAnsi="Menlo" w:cs="Menlo"/>
          <w:color w:val="D4D4D4"/>
          <w:sz w:val="18"/>
          <w:szCs w:val="18"/>
        </w:rPr>
        <w:t>(</w:t>
      </w:r>
      <w:r w:rsidRPr="004B522A">
        <w:rPr>
          <w:rFonts w:ascii="Menlo" w:hAnsi="Menlo" w:cs="Menlo"/>
          <w:color w:val="9CDCFE"/>
          <w:sz w:val="18"/>
          <w:szCs w:val="18"/>
        </w:rPr>
        <w:t>error</w:t>
      </w:r>
      <w:r w:rsidRPr="004B522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B522A">
        <w:rPr>
          <w:rFonts w:ascii="Menlo" w:hAnsi="Menlo" w:cs="Menlo"/>
          <w:color w:val="569CD6"/>
          <w:sz w:val="18"/>
          <w:szCs w:val="18"/>
        </w:rPr>
        <w:t>=&gt;</w:t>
      </w:r>
      <w:r w:rsidRPr="004B522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7E111B1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4B522A">
        <w:rPr>
          <w:rFonts w:ascii="Menlo" w:hAnsi="Menlo" w:cs="Menlo"/>
          <w:color w:val="9CDCFE"/>
          <w:sz w:val="18"/>
          <w:szCs w:val="18"/>
        </w:rPr>
        <w:t>console</w:t>
      </w:r>
      <w:r w:rsidRPr="004B522A">
        <w:rPr>
          <w:rFonts w:ascii="Menlo" w:hAnsi="Menlo" w:cs="Menlo"/>
          <w:color w:val="D4D4D4"/>
          <w:sz w:val="18"/>
          <w:szCs w:val="18"/>
        </w:rPr>
        <w:t>.</w:t>
      </w:r>
      <w:r w:rsidRPr="004B522A">
        <w:rPr>
          <w:rFonts w:ascii="Menlo" w:hAnsi="Menlo" w:cs="Menlo"/>
          <w:color w:val="DCDCAA"/>
          <w:sz w:val="18"/>
          <w:szCs w:val="18"/>
        </w:rPr>
        <w:t>log</w:t>
      </w:r>
      <w:r w:rsidRPr="004B522A">
        <w:rPr>
          <w:rFonts w:ascii="Menlo" w:hAnsi="Menlo" w:cs="Menlo"/>
          <w:color w:val="D4D4D4"/>
          <w:sz w:val="18"/>
          <w:szCs w:val="18"/>
        </w:rPr>
        <w:t>(</w:t>
      </w:r>
      <w:r w:rsidRPr="004B522A">
        <w:rPr>
          <w:rFonts w:ascii="Menlo" w:hAnsi="Menlo" w:cs="Menlo"/>
          <w:color w:val="CE9178"/>
          <w:sz w:val="18"/>
          <w:szCs w:val="18"/>
        </w:rPr>
        <w:t>'Falha ao registrar o Service Worker:'</w:t>
      </w:r>
      <w:r w:rsidRPr="004B522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B522A">
        <w:rPr>
          <w:rFonts w:ascii="Menlo" w:hAnsi="Menlo" w:cs="Menlo"/>
          <w:color w:val="9CDCFE"/>
          <w:sz w:val="18"/>
          <w:szCs w:val="18"/>
        </w:rPr>
        <w:t>error</w:t>
      </w:r>
      <w:r w:rsidRPr="004B522A">
        <w:rPr>
          <w:rFonts w:ascii="Menlo" w:hAnsi="Menlo" w:cs="Menlo"/>
          <w:color w:val="D4D4D4"/>
          <w:sz w:val="18"/>
          <w:szCs w:val="18"/>
        </w:rPr>
        <w:t>);</w:t>
      </w:r>
    </w:p>
    <w:p w14:paraId="6070747D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D4D4D4"/>
          <w:sz w:val="18"/>
          <w:szCs w:val="18"/>
        </w:rPr>
        <w:t xml:space="preserve">        });</w:t>
      </w:r>
    </w:p>
    <w:p w14:paraId="5531BA4C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6FC4DC1C" w14:textId="77777777" w:rsidR="004B522A" w:rsidRPr="004B522A" w:rsidRDefault="004B522A" w:rsidP="004B522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B522A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A5BA111" w14:textId="77777777" w:rsidR="004B522A" w:rsidRDefault="004B522A"/>
    <w:p w14:paraId="148F3265" w14:textId="34E0DC9E" w:rsidR="003D1C37" w:rsidRDefault="00E6650F">
      <w:r w:rsidRPr="00E6650F">
        <w:rPr>
          <w:noProof/>
        </w:rPr>
        <w:drawing>
          <wp:inline distT="0" distB="0" distL="0" distR="0" wp14:anchorId="26885AFB" wp14:editId="53350A81">
            <wp:extent cx="5943600" cy="3115310"/>
            <wp:effectExtent l="0" t="0" r="0" b="0"/>
            <wp:docPr id="1577554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542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12D2" w14:textId="505B848F" w:rsidR="00E6650F" w:rsidRDefault="00E6650F">
      <w:r w:rsidRPr="00E6650F">
        <w:rPr>
          <w:noProof/>
        </w:rPr>
        <w:lastRenderedPageBreak/>
        <w:drawing>
          <wp:inline distT="0" distB="0" distL="0" distR="0" wp14:anchorId="61F94E25" wp14:editId="0A0A8205">
            <wp:extent cx="5943600" cy="4421505"/>
            <wp:effectExtent l="0" t="0" r="0" b="0"/>
            <wp:docPr id="200975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52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BD32" w14:textId="77777777" w:rsidR="00E6650F" w:rsidRDefault="00E6650F"/>
    <w:p w14:paraId="1BB6EAB7" w14:textId="72A49FB1" w:rsidR="00E6650F" w:rsidRDefault="00E6650F" w:rsidP="00E6650F">
      <w:r>
        <w:t>Resumo:</w:t>
      </w:r>
    </w:p>
    <w:p w14:paraId="5357336A" w14:textId="77777777" w:rsidR="00E6650F" w:rsidRDefault="00E6650F" w:rsidP="00E6650F">
      <w:r>
        <w:t>- O service worker #975 foi ativado e está em execução.</w:t>
      </w:r>
    </w:p>
    <w:p w14:paraId="535C478B" w14:textId="77777777" w:rsidR="00E6650F" w:rsidRDefault="00E6650F" w:rsidP="00E6650F">
      <w:r>
        <w:t>- Uma mensagem de teste de notificação push foi enviada a partir das DevTools, com a tag "test-tag-from-devtools".</w:t>
      </w:r>
    </w:p>
    <w:p w14:paraId="163177C4" w14:textId="77777777" w:rsidR="00E6650F" w:rsidRDefault="00E6650F" w:rsidP="00E6650F">
      <w:r>
        <w:t>- Uma operação de sincronização (sync) foi realizada.</w:t>
      </w:r>
    </w:p>
    <w:p w14:paraId="4AE2BFB6" w14:textId="02CC4CA2" w:rsidR="00E6650F" w:rsidRDefault="00E6650F" w:rsidP="00E6650F">
      <w:r>
        <w:t>- Uma sincronização periódica também foi realizada.</w:t>
      </w:r>
    </w:p>
    <w:p w14:paraId="108BE4D1" w14:textId="77777777" w:rsidR="00E6650F" w:rsidRDefault="00E6650F"/>
    <w:p w14:paraId="665DBAEE" w14:textId="77777777" w:rsidR="00E6650F" w:rsidRDefault="00E6650F"/>
    <w:p w14:paraId="6F82BEE8" w14:textId="77777777" w:rsidR="00E339FA" w:rsidRDefault="00E339FA" w:rsidP="00E339FA">
      <w:pPr>
        <w:pStyle w:val="ListParagraph"/>
        <w:numPr>
          <w:ilvl w:val="0"/>
          <w:numId w:val="1"/>
        </w:numPr>
      </w:pPr>
      <w:r>
        <w:t>Para tornar o aplicativo móvel responsivo para qualquer smartphone e tablet, você pode seguir estas diretrizes:</w:t>
      </w:r>
    </w:p>
    <w:p w14:paraId="6D858D4A" w14:textId="77777777" w:rsidR="00E339FA" w:rsidRPr="00E339FA" w:rsidRDefault="00E339FA" w:rsidP="00E339F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378A4C0A" w14:textId="77777777" w:rsidR="00E339FA" w:rsidRPr="00E339FA" w:rsidRDefault="00E339FA" w:rsidP="00E339FA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339FA">
        <w:rPr>
          <w:rFonts w:ascii="Menlo" w:hAnsi="Menlo" w:cs="Menlo"/>
          <w:color w:val="808080"/>
          <w:sz w:val="18"/>
          <w:szCs w:val="18"/>
        </w:rPr>
        <w:t>&lt;</w:t>
      </w:r>
      <w:r w:rsidRPr="00E339FA">
        <w:rPr>
          <w:rFonts w:ascii="Menlo" w:hAnsi="Menlo" w:cs="Menlo"/>
          <w:color w:val="569CD6"/>
          <w:sz w:val="18"/>
          <w:szCs w:val="18"/>
        </w:rPr>
        <w:t>meta</w:t>
      </w:r>
      <w:r w:rsidRPr="00E339FA">
        <w:rPr>
          <w:rFonts w:ascii="Menlo" w:hAnsi="Menlo" w:cs="Menlo"/>
          <w:color w:val="CCCCCC"/>
          <w:sz w:val="18"/>
          <w:szCs w:val="18"/>
        </w:rPr>
        <w:t xml:space="preserve"> </w:t>
      </w:r>
      <w:r w:rsidRPr="00E339FA">
        <w:rPr>
          <w:rFonts w:ascii="Menlo" w:hAnsi="Menlo" w:cs="Menlo"/>
          <w:color w:val="9CDCFE"/>
          <w:sz w:val="18"/>
          <w:szCs w:val="18"/>
        </w:rPr>
        <w:t>name</w:t>
      </w:r>
      <w:r w:rsidRPr="00E339FA">
        <w:rPr>
          <w:rFonts w:ascii="Menlo" w:hAnsi="Menlo" w:cs="Menlo"/>
          <w:color w:val="CCCCCC"/>
          <w:sz w:val="18"/>
          <w:szCs w:val="18"/>
        </w:rPr>
        <w:t>=</w:t>
      </w:r>
      <w:r w:rsidRPr="00E339FA">
        <w:rPr>
          <w:rFonts w:ascii="Menlo" w:hAnsi="Menlo" w:cs="Menlo"/>
          <w:color w:val="CE9178"/>
          <w:sz w:val="18"/>
          <w:szCs w:val="18"/>
        </w:rPr>
        <w:t>"viewport"</w:t>
      </w:r>
      <w:r w:rsidRPr="00E339FA">
        <w:rPr>
          <w:rFonts w:ascii="Menlo" w:hAnsi="Menlo" w:cs="Menlo"/>
          <w:color w:val="CCCCCC"/>
          <w:sz w:val="18"/>
          <w:szCs w:val="18"/>
        </w:rPr>
        <w:t xml:space="preserve"> </w:t>
      </w:r>
      <w:r w:rsidRPr="00E339FA">
        <w:rPr>
          <w:rFonts w:ascii="Menlo" w:hAnsi="Menlo" w:cs="Menlo"/>
          <w:color w:val="9CDCFE"/>
          <w:sz w:val="18"/>
          <w:szCs w:val="18"/>
        </w:rPr>
        <w:t>content</w:t>
      </w:r>
      <w:r w:rsidRPr="00E339FA">
        <w:rPr>
          <w:rFonts w:ascii="Menlo" w:hAnsi="Menlo" w:cs="Menlo"/>
          <w:color w:val="CCCCCC"/>
          <w:sz w:val="18"/>
          <w:szCs w:val="18"/>
        </w:rPr>
        <w:t>=</w:t>
      </w:r>
      <w:r w:rsidRPr="00E339FA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E339FA">
        <w:rPr>
          <w:rFonts w:ascii="Menlo" w:hAnsi="Menlo" w:cs="Menlo"/>
          <w:color w:val="808080"/>
          <w:sz w:val="18"/>
          <w:szCs w:val="18"/>
        </w:rPr>
        <w:t>&gt;</w:t>
      </w:r>
    </w:p>
    <w:p w14:paraId="4F93F4B9" w14:textId="77777777" w:rsidR="00E339FA" w:rsidRPr="00E339FA" w:rsidRDefault="00E339FA" w:rsidP="00E339FA">
      <w:pPr>
        <w:shd w:val="clear" w:color="auto" w:fill="1F1F1F"/>
        <w:spacing w:after="240"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14878996" w14:textId="77777777" w:rsidR="00E339FA" w:rsidRDefault="00E339FA" w:rsidP="00E339FA">
      <w:r>
        <w:t>Layout Flexível: Use layouts flexíveis em vez de layouts fixos. Isso permitirá que o conteúdo se ajuste dinamicamente ao tamanho da tela do dispositivo.</w:t>
      </w:r>
    </w:p>
    <w:p w14:paraId="2EB5EC73" w14:textId="77777777" w:rsidR="00E339FA" w:rsidRDefault="00E339FA" w:rsidP="00E339FA">
      <w:r>
        <w:t xml:space="preserve">Viewport Meta Tag: Certifique-se de incluir a tag de viewport meta no cabeçalho HTML para garantir que o layout se adapte corretamente a diferentes tamanhos de tela. </w:t>
      </w:r>
    </w:p>
    <w:p w14:paraId="7C2B6D1A" w14:textId="77777777" w:rsidR="00E339FA" w:rsidRDefault="00E339FA" w:rsidP="00E339FA"/>
    <w:p w14:paraId="5C93C2C7" w14:textId="143CD105" w:rsidR="00E339FA" w:rsidRDefault="00E339FA" w:rsidP="00E339FA">
      <w:r>
        <w:lastRenderedPageBreak/>
        <w:t>A tag `&lt;meta name="viewport" content="width=device-width, initial-scale=1.0"&gt;` é uma importante diretiva HTML usada para controlar a escala e a largura da tela em dispositivos móveis. Aqui está o que cada parte dessa tag faz:</w:t>
      </w:r>
    </w:p>
    <w:p w14:paraId="2BA43B6A" w14:textId="77777777" w:rsidR="00E339FA" w:rsidRDefault="00E339FA" w:rsidP="00E339FA"/>
    <w:p w14:paraId="5688134B" w14:textId="77777777" w:rsidR="00E339FA" w:rsidRDefault="00E339FA" w:rsidP="00E339FA">
      <w:r>
        <w:t>- `name="viewport"`: Este atributo indica que estamos configurando as propriedades de visualização do navegador.</w:t>
      </w:r>
    </w:p>
    <w:p w14:paraId="3D591085" w14:textId="77777777" w:rsidR="00E339FA" w:rsidRDefault="00E339FA" w:rsidP="00E339FA"/>
    <w:p w14:paraId="1CDB83DA" w14:textId="77777777" w:rsidR="00E339FA" w:rsidRDefault="00E339FA" w:rsidP="00E339FA">
      <w:r>
        <w:t>- `content="width=device-width, initial-scale=1.0"`: Aqui, definimos duas propriedades:</w:t>
      </w:r>
    </w:p>
    <w:p w14:paraId="2C5E0B40" w14:textId="77777777" w:rsidR="00E339FA" w:rsidRDefault="00E339FA" w:rsidP="00E339FA"/>
    <w:p w14:paraId="2EE273E9" w14:textId="77777777" w:rsidR="00E339FA" w:rsidRDefault="00E339FA" w:rsidP="00E339FA">
      <w:r>
        <w:t xml:space="preserve">  - `width=device-width`: Isso define a largura do viewport para ser igual à largura do dispositivo, garantindo que o conteúdo se ajuste ao tamanho da tela.</w:t>
      </w:r>
    </w:p>
    <w:p w14:paraId="40858D6F" w14:textId="77777777" w:rsidR="00E339FA" w:rsidRDefault="00E339FA" w:rsidP="00E339FA">
      <w:r>
        <w:t xml:space="preserve">  </w:t>
      </w:r>
    </w:p>
    <w:p w14:paraId="5E8FA25B" w14:textId="77777777" w:rsidR="00E339FA" w:rsidRDefault="00E339FA" w:rsidP="00E339FA">
      <w:r>
        <w:t xml:space="preserve">  - `initial-scale=1.0`: Define a escala inicial da página. Um valor de 1.0 significa que a página será exibida na escala original sem zoom.</w:t>
      </w:r>
    </w:p>
    <w:p w14:paraId="47545E64" w14:textId="77777777" w:rsidR="00E339FA" w:rsidRDefault="00E339FA" w:rsidP="00E339FA"/>
    <w:p w14:paraId="05E2AC4B" w14:textId="0AB5FA4C" w:rsidR="00E339FA" w:rsidRDefault="00E339FA" w:rsidP="00E339FA">
      <w:r>
        <w:t>Essa tag é essencial para garantir que o layout da página seja responsivo e se adapte corretamente a diferentes tamanhos de tela em dispositivos móveis. Sem isso, os navegadores móveis podem tentar mostrar a página em uma escala inadequada, resultando em uma experiência de usuário ruim.</w:t>
      </w:r>
    </w:p>
    <w:p w14:paraId="3C0E279C" w14:textId="77777777" w:rsidR="00E339FA" w:rsidRDefault="00E339FA" w:rsidP="00E339FA"/>
    <w:p w14:paraId="09D02FA5" w14:textId="35824786" w:rsidR="00E339FA" w:rsidRDefault="00E339FA" w:rsidP="001438B9">
      <w:pPr>
        <w:pStyle w:val="ListParagraph"/>
        <w:numPr>
          <w:ilvl w:val="0"/>
          <w:numId w:val="1"/>
        </w:numPr>
      </w:pPr>
      <w:r>
        <w:t>Substituir o arquivo ‘stylesheet.css’ para o estilo css responsivo de smartphones e tablets, assim:</w:t>
      </w:r>
      <w:r>
        <w:br/>
      </w:r>
    </w:p>
    <w:p w14:paraId="57F1212D" w14:textId="017F356E" w:rsid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D7BA7D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(ANTIGO)Stylesheet.css</w:t>
      </w:r>
    </w:p>
    <w:p w14:paraId="0CD0A8D3" w14:textId="77777777" w:rsid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D7BA7D"/>
          <w:sz w:val="18"/>
          <w:szCs w:val="18"/>
        </w:rPr>
      </w:pPr>
    </w:p>
    <w:p w14:paraId="5B7213B4" w14:textId="5892A4FF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D7BA7D"/>
          <w:sz w:val="18"/>
          <w:szCs w:val="18"/>
        </w:rPr>
        <w:t>body</w:t>
      </w:r>
      <w:r w:rsidRPr="001438B9">
        <w:rPr>
          <w:rFonts w:ascii="Menlo" w:hAnsi="Menlo" w:cs="Menlo"/>
          <w:color w:val="CCCCCC"/>
          <w:sz w:val="18"/>
          <w:szCs w:val="18"/>
        </w:rPr>
        <w:t>{</w:t>
      </w:r>
    </w:p>
    <w:p w14:paraId="426AD7C0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438B9">
        <w:rPr>
          <w:rFonts w:ascii="Menlo" w:hAnsi="Menlo" w:cs="Menlo"/>
          <w:color w:val="9CDCFE"/>
          <w:sz w:val="18"/>
          <w:szCs w:val="18"/>
        </w:rPr>
        <w:t>font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B5CEA8"/>
          <w:sz w:val="18"/>
          <w:szCs w:val="18"/>
        </w:rPr>
        <w:t>15px</w:t>
      </w:r>
      <w:r w:rsidRPr="001438B9">
        <w:rPr>
          <w:rFonts w:ascii="Menlo" w:hAnsi="Menlo" w:cs="Menlo"/>
          <w:color w:val="CCCCCC"/>
          <w:sz w:val="18"/>
          <w:szCs w:val="18"/>
        </w:rPr>
        <w:t>/</w:t>
      </w:r>
      <w:r w:rsidRPr="001438B9">
        <w:rPr>
          <w:rFonts w:ascii="Menlo" w:hAnsi="Menlo" w:cs="Menlo"/>
          <w:color w:val="B5CEA8"/>
          <w:sz w:val="18"/>
          <w:szCs w:val="18"/>
        </w:rPr>
        <w:t>1.5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 </w:t>
      </w:r>
      <w:r w:rsidRPr="001438B9">
        <w:rPr>
          <w:rFonts w:ascii="Menlo" w:hAnsi="Menlo" w:cs="Menlo"/>
          <w:color w:val="CE9178"/>
          <w:sz w:val="18"/>
          <w:szCs w:val="18"/>
        </w:rPr>
        <w:t>'Lato black'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438B9">
        <w:rPr>
          <w:rFonts w:ascii="Menlo" w:hAnsi="Menlo" w:cs="Menlo"/>
          <w:color w:val="CE9178"/>
          <w:sz w:val="18"/>
          <w:szCs w:val="18"/>
        </w:rPr>
        <w:t>Arial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438B9">
        <w:rPr>
          <w:rFonts w:ascii="Menlo" w:hAnsi="Menlo" w:cs="Menlo"/>
          <w:color w:val="CE9178"/>
          <w:sz w:val="18"/>
          <w:szCs w:val="18"/>
        </w:rPr>
        <w:t>Helvetica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438B9">
        <w:rPr>
          <w:rFonts w:ascii="Menlo" w:hAnsi="Menlo" w:cs="Menlo"/>
          <w:color w:val="CE9178"/>
          <w:sz w:val="18"/>
          <w:szCs w:val="18"/>
        </w:rPr>
        <w:t>Sans-serif</w:t>
      </w:r>
      <w:r w:rsidRPr="001438B9">
        <w:rPr>
          <w:rFonts w:ascii="Menlo" w:hAnsi="Menlo" w:cs="Menlo"/>
          <w:color w:val="CCCCCC"/>
          <w:sz w:val="18"/>
          <w:szCs w:val="18"/>
        </w:rPr>
        <w:t>;</w:t>
      </w:r>
    </w:p>
    <w:p w14:paraId="17E3C827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438B9">
        <w:rPr>
          <w:rFonts w:ascii="Menlo" w:hAnsi="Menlo" w:cs="Menlo"/>
          <w:color w:val="9CDCFE"/>
          <w:sz w:val="18"/>
          <w:szCs w:val="18"/>
        </w:rPr>
        <w:t>padding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B5CEA8"/>
          <w:sz w:val="18"/>
          <w:szCs w:val="18"/>
        </w:rPr>
        <w:t>0</w:t>
      </w:r>
      <w:r w:rsidRPr="001438B9">
        <w:rPr>
          <w:rFonts w:ascii="Menlo" w:hAnsi="Menlo" w:cs="Menlo"/>
          <w:color w:val="CCCCCC"/>
          <w:sz w:val="18"/>
          <w:szCs w:val="18"/>
        </w:rPr>
        <w:t>;</w:t>
      </w:r>
    </w:p>
    <w:p w14:paraId="18824D1F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438B9">
        <w:rPr>
          <w:rFonts w:ascii="Menlo" w:hAnsi="Menlo" w:cs="Menlo"/>
          <w:color w:val="9CDCFE"/>
          <w:sz w:val="18"/>
          <w:szCs w:val="18"/>
        </w:rPr>
        <w:t>margin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B5CEA8"/>
          <w:sz w:val="18"/>
          <w:szCs w:val="18"/>
        </w:rPr>
        <w:t>0</w:t>
      </w:r>
      <w:r w:rsidRPr="001438B9">
        <w:rPr>
          <w:rFonts w:ascii="Menlo" w:hAnsi="Menlo" w:cs="Menlo"/>
          <w:color w:val="CCCCCC"/>
          <w:sz w:val="18"/>
          <w:szCs w:val="18"/>
        </w:rPr>
        <w:t>;</w:t>
      </w:r>
    </w:p>
    <w:p w14:paraId="59D566A4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438B9">
        <w:rPr>
          <w:rFonts w:ascii="Menlo" w:hAnsi="Menlo" w:cs="Menlo"/>
          <w:color w:val="9CDCFE"/>
          <w:sz w:val="18"/>
          <w:szCs w:val="18"/>
        </w:rPr>
        <w:t>background-color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CE9178"/>
          <w:sz w:val="18"/>
          <w:szCs w:val="18"/>
        </w:rPr>
        <w:t>#f2f2f7</w:t>
      </w:r>
      <w:r w:rsidRPr="001438B9">
        <w:rPr>
          <w:rFonts w:ascii="Menlo" w:hAnsi="Menlo" w:cs="Menlo"/>
          <w:color w:val="CCCCCC"/>
          <w:sz w:val="18"/>
          <w:szCs w:val="18"/>
        </w:rPr>
        <w:t>;</w:t>
      </w:r>
    </w:p>
    <w:p w14:paraId="6ACF8D3F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>}</w:t>
      </w:r>
    </w:p>
    <w:p w14:paraId="376AAAC4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438B9">
        <w:rPr>
          <w:rFonts w:ascii="Menlo" w:hAnsi="Menlo" w:cs="Menlo"/>
          <w:color w:val="6A9955"/>
          <w:sz w:val="18"/>
          <w:szCs w:val="18"/>
        </w:rPr>
        <w:t>/* Global **/</w:t>
      </w:r>
    </w:p>
    <w:p w14:paraId="1225E4DE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D7BA7D"/>
          <w:sz w:val="18"/>
          <w:szCs w:val="18"/>
        </w:rPr>
        <w:t>.container</w:t>
      </w:r>
      <w:r w:rsidRPr="001438B9">
        <w:rPr>
          <w:rFonts w:ascii="Menlo" w:hAnsi="Menlo" w:cs="Menlo"/>
          <w:color w:val="CCCCCC"/>
          <w:sz w:val="18"/>
          <w:szCs w:val="18"/>
        </w:rPr>
        <w:t>{</w:t>
      </w:r>
    </w:p>
    <w:p w14:paraId="52C9CCF3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438B9">
        <w:rPr>
          <w:rFonts w:ascii="Menlo" w:hAnsi="Menlo" w:cs="Menlo"/>
          <w:color w:val="9CDCFE"/>
          <w:sz w:val="18"/>
          <w:szCs w:val="18"/>
        </w:rPr>
        <w:t>width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B5CEA8"/>
          <w:sz w:val="18"/>
          <w:szCs w:val="18"/>
        </w:rPr>
        <w:t>100%</w:t>
      </w:r>
      <w:r w:rsidRPr="001438B9">
        <w:rPr>
          <w:rFonts w:ascii="Menlo" w:hAnsi="Menlo" w:cs="Menlo"/>
          <w:color w:val="CCCCCC"/>
          <w:sz w:val="18"/>
          <w:szCs w:val="18"/>
        </w:rPr>
        <w:t>;</w:t>
      </w:r>
    </w:p>
    <w:p w14:paraId="22C857E0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438B9">
        <w:rPr>
          <w:rFonts w:ascii="Menlo" w:hAnsi="Menlo" w:cs="Menlo"/>
          <w:color w:val="9CDCFE"/>
          <w:sz w:val="18"/>
          <w:szCs w:val="18"/>
        </w:rPr>
        <w:t>margin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B5CEA8"/>
          <w:sz w:val="18"/>
          <w:szCs w:val="18"/>
        </w:rPr>
        <w:t>20px</w:t>
      </w:r>
      <w:r w:rsidRPr="001438B9">
        <w:rPr>
          <w:rFonts w:ascii="Menlo" w:hAnsi="Menlo" w:cs="Menlo"/>
          <w:color w:val="CCCCCC"/>
          <w:sz w:val="18"/>
          <w:szCs w:val="18"/>
        </w:rPr>
        <w:t>;</w:t>
      </w:r>
    </w:p>
    <w:p w14:paraId="7ADFFECB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438B9">
        <w:rPr>
          <w:rFonts w:ascii="Menlo" w:hAnsi="Menlo" w:cs="Menlo"/>
          <w:color w:val="9CDCFE"/>
          <w:sz w:val="18"/>
          <w:szCs w:val="18"/>
        </w:rPr>
        <w:t>overflow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CE9178"/>
          <w:sz w:val="18"/>
          <w:szCs w:val="18"/>
        </w:rPr>
        <w:t>hidden</w:t>
      </w:r>
      <w:r w:rsidRPr="001438B9">
        <w:rPr>
          <w:rFonts w:ascii="Menlo" w:hAnsi="Menlo" w:cs="Menlo"/>
          <w:color w:val="CCCCCC"/>
          <w:sz w:val="18"/>
          <w:szCs w:val="18"/>
        </w:rPr>
        <w:t>;</w:t>
      </w:r>
    </w:p>
    <w:p w14:paraId="7E3EAA74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>}</w:t>
      </w:r>
    </w:p>
    <w:p w14:paraId="451E15F5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D7BA7D"/>
          <w:sz w:val="18"/>
          <w:szCs w:val="18"/>
        </w:rPr>
        <w:t>ul</w:t>
      </w:r>
      <w:r w:rsidRPr="001438B9">
        <w:rPr>
          <w:rFonts w:ascii="Menlo" w:hAnsi="Menlo" w:cs="Menlo"/>
          <w:color w:val="CCCCCC"/>
          <w:sz w:val="18"/>
          <w:szCs w:val="18"/>
        </w:rPr>
        <w:t>{</w:t>
      </w:r>
    </w:p>
    <w:p w14:paraId="2E3D2E8C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438B9">
        <w:rPr>
          <w:rFonts w:ascii="Menlo" w:hAnsi="Menlo" w:cs="Menlo"/>
          <w:color w:val="9CDCFE"/>
          <w:sz w:val="18"/>
          <w:szCs w:val="18"/>
        </w:rPr>
        <w:t>margin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B5CEA8"/>
          <w:sz w:val="18"/>
          <w:szCs w:val="18"/>
        </w:rPr>
        <w:t>0</w:t>
      </w:r>
      <w:r w:rsidRPr="001438B9">
        <w:rPr>
          <w:rFonts w:ascii="Menlo" w:hAnsi="Menlo" w:cs="Menlo"/>
          <w:color w:val="CCCCCC"/>
          <w:sz w:val="18"/>
          <w:szCs w:val="18"/>
        </w:rPr>
        <w:t>;</w:t>
      </w:r>
    </w:p>
    <w:p w14:paraId="7C2F82D4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438B9">
        <w:rPr>
          <w:rFonts w:ascii="Menlo" w:hAnsi="Menlo" w:cs="Menlo"/>
          <w:color w:val="9CDCFE"/>
          <w:sz w:val="18"/>
          <w:szCs w:val="18"/>
        </w:rPr>
        <w:t>padding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B5CEA8"/>
          <w:sz w:val="18"/>
          <w:szCs w:val="18"/>
        </w:rPr>
        <w:t>0</w:t>
      </w:r>
      <w:r w:rsidRPr="001438B9">
        <w:rPr>
          <w:rFonts w:ascii="Menlo" w:hAnsi="Menlo" w:cs="Menlo"/>
          <w:color w:val="CCCCCC"/>
          <w:sz w:val="18"/>
          <w:szCs w:val="18"/>
        </w:rPr>
        <w:t>;</w:t>
      </w:r>
    </w:p>
    <w:p w14:paraId="45BAF447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>}</w:t>
      </w:r>
    </w:p>
    <w:p w14:paraId="303A2BF9" w14:textId="51BF47C5" w:rsid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D7BA7D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…</w:t>
      </w:r>
    </w:p>
    <w:p w14:paraId="5E1D45F0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410FC41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438B9">
        <w:rPr>
          <w:rFonts w:ascii="Menlo" w:hAnsi="Menlo" w:cs="Menlo"/>
          <w:color w:val="D7BA7D"/>
          <w:sz w:val="18"/>
          <w:szCs w:val="18"/>
        </w:rPr>
        <w:t>#newsletter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 </w:t>
      </w:r>
      <w:r w:rsidRPr="001438B9">
        <w:rPr>
          <w:rFonts w:ascii="Menlo" w:hAnsi="Menlo" w:cs="Menlo"/>
          <w:color w:val="D7BA7D"/>
          <w:sz w:val="18"/>
          <w:szCs w:val="18"/>
        </w:rPr>
        <w:t>form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 </w:t>
      </w:r>
      <w:r w:rsidRPr="001438B9">
        <w:rPr>
          <w:rFonts w:ascii="Menlo" w:hAnsi="Menlo" w:cs="Menlo"/>
          <w:color w:val="D7BA7D"/>
          <w:sz w:val="18"/>
          <w:szCs w:val="18"/>
        </w:rPr>
        <w:t>input</w:t>
      </w:r>
      <w:r w:rsidRPr="001438B9">
        <w:rPr>
          <w:rFonts w:ascii="Menlo" w:hAnsi="Menlo" w:cs="Menlo"/>
          <w:color w:val="CCCCCC"/>
          <w:sz w:val="18"/>
          <w:szCs w:val="18"/>
        </w:rPr>
        <w:t>[</w:t>
      </w:r>
      <w:r w:rsidRPr="001438B9">
        <w:rPr>
          <w:rFonts w:ascii="Menlo" w:hAnsi="Menlo" w:cs="Menlo"/>
          <w:color w:val="9CDCFE"/>
          <w:sz w:val="18"/>
          <w:szCs w:val="18"/>
        </w:rPr>
        <w:t>type</w:t>
      </w:r>
      <w:r w:rsidRPr="001438B9">
        <w:rPr>
          <w:rFonts w:ascii="Menlo" w:hAnsi="Menlo" w:cs="Menlo"/>
          <w:color w:val="D4D4D4"/>
          <w:sz w:val="18"/>
          <w:szCs w:val="18"/>
        </w:rPr>
        <w:t>=</w:t>
      </w:r>
      <w:r w:rsidRPr="001438B9">
        <w:rPr>
          <w:rFonts w:ascii="Menlo" w:hAnsi="Menlo" w:cs="Menlo"/>
          <w:color w:val="CE9178"/>
          <w:sz w:val="18"/>
          <w:szCs w:val="18"/>
        </w:rPr>
        <w:t>"email"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1438B9">
        <w:rPr>
          <w:rFonts w:ascii="Menlo" w:hAnsi="Menlo" w:cs="Menlo"/>
          <w:color w:val="D7BA7D"/>
          <w:sz w:val="18"/>
          <w:szCs w:val="18"/>
        </w:rPr>
        <w:t>.quote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 </w:t>
      </w:r>
      <w:r w:rsidRPr="001438B9">
        <w:rPr>
          <w:rFonts w:ascii="Menlo" w:hAnsi="Menlo" w:cs="Menlo"/>
          <w:color w:val="D7BA7D"/>
          <w:sz w:val="18"/>
          <w:szCs w:val="18"/>
        </w:rPr>
        <w:t>input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438B9">
        <w:rPr>
          <w:rFonts w:ascii="Menlo" w:hAnsi="Menlo" w:cs="Menlo"/>
          <w:color w:val="D7BA7D"/>
          <w:sz w:val="18"/>
          <w:szCs w:val="18"/>
        </w:rPr>
        <w:t>.quote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 </w:t>
      </w:r>
      <w:r w:rsidRPr="001438B9">
        <w:rPr>
          <w:rFonts w:ascii="Menlo" w:hAnsi="Menlo" w:cs="Menlo"/>
          <w:color w:val="D7BA7D"/>
          <w:sz w:val="18"/>
          <w:szCs w:val="18"/>
        </w:rPr>
        <w:t>textarea</w:t>
      </w:r>
      <w:r w:rsidRPr="001438B9">
        <w:rPr>
          <w:rFonts w:ascii="Menlo" w:hAnsi="Menlo" w:cs="Menlo"/>
          <w:color w:val="CCCCCC"/>
          <w:sz w:val="18"/>
          <w:szCs w:val="18"/>
        </w:rPr>
        <w:t>{</w:t>
      </w:r>
    </w:p>
    <w:p w14:paraId="3AAA0AF4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1438B9">
        <w:rPr>
          <w:rFonts w:ascii="Menlo" w:hAnsi="Menlo" w:cs="Menlo"/>
          <w:color w:val="9CDCFE"/>
          <w:sz w:val="18"/>
          <w:szCs w:val="18"/>
        </w:rPr>
        <w:t>width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B5CEA8"/>
          <w:sz w:val="18"/>
          <w:szCs w:val="18"/>
        </w:rPr>
        <w:t>100%</w:t>
      </w:r>
      <w:r w:rsidRPr="001438B9">
        <w:rPr>
          <w:rFonts w:ascii="Menlo" w:hAnsi="Menlo" w:cs="Menlo"/>
          <w:color w:val="CCCCCC"/>
          <w:sz w:val="18"/>
          <w:szCs w:val="18"/>
        </w:rPr>
        <w:t>;</w:t>
      </w:r>
    </w:p>
    <w:p w14:paraId="2872F51B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1438B9">
        <w:rPr>
          <w:rFonts w:ascii="Menlo" w:hAnsi="Menlo" w:cs="Menlo"/>
          <w:color w:val="9CDCFE"/>
          <w:sz w:val="18"/>
          <w:szCs w:val="18"/>
        </w:rPr>
        <w:t>margin-bottom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B5CEA8"/>
          <w:sz w:val="18"/>
          <w:szCs w:val="18"/>
        </w:rPr>
        <w:t>5px</w:t>
      </w:r>
      <w:r w:rsidRPr="001438B9">
        <w:rPr>
          <w:rFonts w:ascii="Menlo" w:hAnsi="Menlo" w:cs="Menlo"/>
          <w:color w:val="CCCCCC"/>
          <w:sz w:val="18"/>
          <w:szCs w:val="18"/>
        </w:rPr>
        <w:t>;</w:t>
      </w:r>
    </w:p>
    <w:p w14:paraId="5D31C4B4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9541A8F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lastRenderedPageBreak/>
        <w:t xml:space="preserve">  }</w:t>
      </w:r>
    </w:p>
    <w:p w14:paraId="0A8BD2BE" w14:textId="77777777" w:rsidR="001438B9" w:rsidRPr="001438B9" w:rsidRDefault="001438B9" w:rsidP="001438B9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5AD014CD" w14:textId="77777777" w:rsidR="001438B9" w:rsidRDefault="001438B9" w:rsidP="001438B9">
      <w:pPr>
        <w:ind w:left="360"/>
      </w:pPr>
    </w:p>
    <w:p w14:paraId="4E8FE69E" w14:textId="4B89F4E8" w:rsidR="001438B9" w:rsidRDefault="001438B9" w:rsidP="001438B9">
      <w:pPr>
        <w:shd w:val="clear" w:color="auto" w:fill="1F1F1F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“NOVO” STYLESHEET.CSS</w:t>
      </w:r>
    </w:p>
    <w:p w14:paraId="1AF70842" w14:textId="41B16C2E" w:rsidR="001438B9" w:rsidRPr="001438B9" w:rsidRDefault="001438B9" w:rsidP="001438B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6A9955"/>
          <w:sz w:val="18"/>
          <w:szCs w:val="18"/>
        </w:rPr>
        <w:t>/* Estilos para dispositivos com largura de tela menor ou igual a 768px */</w:t>
      </w:r>
    </w:p>
    <w:p w14:paraId="1204824D" w14:textId="77777777" w:rsidR="001438B9" w:rsidRPr="001438B9" w:rsidRDefault="001438B9" w:rsidP="001438B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586C0"/>
          <w:sz w:val="18"/>
          <w:szCs w:val="18"/>
        </w:rPr>
        <w:t>@media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 </w:t>
      </w:r>
      <w:r w:rsidRPr="001438B9">
        <w:rPr>
          <w:rFonts w:ascii="Menlo" w:hAnsi="Menlo" w:cs="Menlo"/>
          <w:color w:val="CE9178"/>
          <w:sz w:val="18"/>
          <w:szCs w:val="18"/>
        </w:rPr>
        <w:t>screen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 </w:t>
      </w:r>
      <w:r w:rsidRPr="001438B9">
        <w:rPr>
          <w:rFonts w:ascii="Menlo" w:hAnsi="Menlo" w:cs="Menlo"/>
          <w:color w:val="D4D4D4"/>
          <w:sz w:val="18"/>
          <w:szCs w:val="18"/>
        </w:rPr>
        <w:t>and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1438B9">
        <w:rPr>
          <w:rFonts w:ascii="Menlo" w:hAnsi="Menlo" w:cs="Menlo"/>
          <w:color w:val="9CDCFE"/>
          <w:sz w:val="18"/>
          <w:szCs w:val="18"/>
        </w:rPr>
        <w:t>max-width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B5CEA8"/>
          <w:sz w:val="18"/>
          <w:szCs w:val="18"/>
        </w:rPr>
        <w:t>768px</w:t>
      </w:r>
      <w:r w:rsidRPr="001438B9">
        <w:rPr>
          <w:rFonts w:ascii="Menlo" w:hAnsi="Menlo" w:cs="Menlo"/>
          <w:color w:val="CCCCCC"/>
          <w:sz w:val="18"/>
          <w:szCs w:val="18"/>
        </w:rPr>
        <w:t>) {</w:t>
      </w:r>
    </w:p>
    <w:p w14:paraId="520791E6" w14:textId="77777777" w:rsidR="001438B9" w:rsidRPr="001438B9" w:rsidRDefault="001438B9" w:rsidP="001438B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438B9">
        <w:rPr>
          <w:rFonts w:ascii="Menlo" w:hAnsi="Menlo" w:cs="Menlo"/>
          <w:color w:val="6A9955"/>
          <w:sz w:val="18"/>
          <w:szCs w:val="18"/>
        </w:rPr>
        <w:t>/* Estilos aqui */</w:t>
      </w:r>
    </w:p>
    <w:p w14:paraId="0774FACD" w14:textId="77777777" w:rsidR="001438B9" w:rsidRPr="001438B9" w:rsidRDefault="001438B9" w:rsidP="001438B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2DC64093" w14:textId="77777777" w:rsidR="001438B9" w:rsidRPr="001438B9" w:rsidRDefault="001438B9" w:rsidP="001438B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29A8006D" w14:textId="77777777" w:rsidR="001438B9" w:rsidRPr="001438B9" w:rsidRDefault="001438B9" w:rsidP="001438B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438B9">
        <w:rPr>
          <w:rFonts w:ascii="Menlo" w:hAnsi="Menlo" w:cs="Menlo"/>
          <w:color w:val="6A9955"/>
          <w:sz w:val="18"/>
          <w:szCs w:val="18"/>
        </w:rPr>
        <w:t>/* Estilos para dispositivos com largura de tela entre 769px e 1024px */</w:t>
      </w:r>
    </w:p>
    <w:p w14:paraId="2D2511D7" w14:textId="77777777" w:rsidR="001438B9" w:rsidRPr="001438B9" w:rsidRDefault="001438B9" w:rsidP="001438B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438B9">
        <w:rPr>
          <w:rFonts w:ascii="Menlo" w:hAnsi="Menlo" w:cs="Menlo"/>
          <w:color w:val="C586C0"/>
          <w:sz w:val="18"/>
          <w:szCs w:val="18"/>
        </w:rPr>
        <w:t>@media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 </w:t>
      </w:r>
      <w:r w:rsidRPr="001438B9">
        <w:rPr>
          <w:rFonts w:ascii="Menlo" w:hAnsi="Menlo" w:cs="Menlo"/>
          <w:color w:val="CE9178"/>
          <w:sz w:val="18"/>
          <w:szCs w:val="18"/>
        </w:rPr>
        <w:t>screen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 </w:t>
      </w:r>
      <w:r w:rsidRPr="001438B9">
        <w:rPr>
          <w:rFonts w:ascii="Menlo" w:hAnsi="Menlo" w:cs="Menlo"/>
          <w:color w:val="D4D4D4"/>
          <w:sz w:val="18"/>
          <w:szCs w:val="18"/>
        </w:rPr>
        <w:t>and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1438B9">
        <w:rPr>
          <w:rFonts w:ascii="Menlo" w:hAnsi="Menlo" w:cs="Menlo"/>
          <w:color w:val="9CDCFE"/>
          <w:sz w:val="18"/>
          <w:szCs w:val="18"/>
        </w:rPr>
        <w:t>min-width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B5CEA8"/>
          <w:sz w:val="18"/>
          <w:szCs w:val="18"/>
        </w:rPr>
        <w:t>769px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1438B9">
        <w:rPr>
          <w:rFonts w:ascii="Menlo" w:hAnsi="Menlo" w:cs="Menlo"/>
          <w:color w:val="D4D4D4"/>
          <w:sz w:val="18"/>
          <w:szCs w:val="18"/>
        </w:rPr>
        <w:t>and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1438B9">
        <w:rPr>
          <w:rFonts w:ascii="Menlo" w:hAnsi="Menlo" w:cs="Menlo"/>
          <w:color w:val="9CDCFE"/>
          <w:sz w:val="18"/>
          <w:szCs w:val="18"/>
        </w:rPr>
        <w:t>max-width</w:t>
      </w:r>
      <w:r w:rsidRPr="001438B9">
        <w:rPr>
          <w:rFonts w:ascii="Menlo" w:hAnsi="Menlo" w:cs="Menlo"/>
          <w:color w:val="CCCCCC"/>
          <w:sz w:val="18"/>
          <w:szCs w:val="18"/>
        </w:rPr>
        <w:t xml:space="preserve">: </w:t>
      </w:r>
      <w:r w:rsidRPr="001438B9">
        <w:rPr>
          <w:rFonts w:ascii="Menlo" w:hAnsi="Menlo" w:cs="Menlo"/>
          <w:color w:val="B5CEA8"/>
          <w:sz w:val="18"/>
          <w:szCs w:val="18"/>
        </w:rPr>
        <w:t>1024px</w:t>
      </w:r>
      <w:r w:rsidRPr="001438B9">
        <w:rPr>
          <w:rFonts w:ascii="Menlo" w:hAnsi="Menlo" w:cs="Menlo"/>
          <w:color w:val="CCCCCC"/>
          <w:sz w:val="18"/>
          <w:szCs w:val="18"/>
        </w:rPr>
        <w:t>) {</w:t>
      </w:r>
    </w:p>
    <w:p w14:paraId="022A4072" w14:textId="77777777" w:rsidR="001438B9" w:rsidRPr="001438B9" w:rsidRDefault="001438B9" w:rsidP="001438B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438B9">
        <w:rPr>
          <w:rFonts w:ascii="Menlo" w:hAnsi="Menlo" w:cs="Menlo"/>
          <w:color w:val="6A9955"/>
          <w:sz w:val="18"/>
          <w:szCs w:val="18"/>
        </w:rPr>
        <w:t>/* Estilos aqui */</w:t>
      </w:r>
    </w:p>
    <w:p w14:paraId="29F71900" w14:textId="77777777" w:rsidR="001438B9" w:rsidRPr="001438B9" w:rsidRDefault="001438B9" w:rsidP="001438B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0786E8B3" w14:textId="77777777" w:rsidR="001438B9" w:rsidRPr="001438B9" w:rsidRDefault="001438B9" w:rsidP="001438B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5D99E162" w14:textId="77777777" w:rsidR="001438B9" w:rsidRPr="001438B9" w:rsidRDefault="001438B9" w:rsidP="001438B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1438B9">
        <w:rPr>
          <w:rFonts w:ascii="Menlo" w:hAnsi="Menlo" w:cs="Menlo"/>
          <w:color w:val="6A9955"/>
          <w:sz w:val="18"/>
          <w:szCs w:val="18"/>
        </w:rPr>
        <w:t>/* Outras Media Queries conforme necessário */</w:t>
      </w:r>
    </w:p>
    <w:p w14:paraId="73685BF1" w14:textId="77777777" w:rsidR="001438B9" w:rsidRPr="001438B9" w:rsidRDefault="001438B9" w:rsidP="001438B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38B9"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77AEC88A" w14:textId="77777777" w:rsidR="001438B9" w:rsidRDefault="001438B9" w:rsidP="001438B9">
      <w:pPr>
        <w:pStyle w:val="ListParagraph"/>
      </w:pPr>
    </w:p>
    <w:p w14:paraId="4209E824" w14:textId="77777777" w:rsidR="001438B9" w:rsidRDefault="001438B9" w:rsidP="001438B9">
      <w:pPr>
        <w:pStyle w:val="ListParagraph"/>
      </w:pPr>
    </w:p>
    <w:p w14:paraId="66420BFE" w14:textId="47E26C77" w:rsidR="001438B9" w:rsidRDefault="001438B9" w:rsidP="001438B9">
      <w:pPr>
        <w:pStyle w:val="ListParagraph"/>
      </w:pPr>
      <w:r w:rsidRPr="001438B9">
        <w:t>Isso significa que os estilos dentro deste bloco serão aplicados apenas a dispositivos com uma largura de tela máxima de 768 pixels. Você pode adicionar estilos específicos aqui para ajustar a aparência do seu site em dispositivos menores, como smartphones.</w:t>
      </w:r>
    </w:p>
    <w:p w14:paraId="321C3E6D" w14:textId="421E4A54" w:rsidR="001438B9" w:rsidRDefault="001438B9" w:rsidP="001438B9">
      <w:pPr>
        <w:pStyle w:val="ListParagraph"/>
      </w:pPr>
      <w:r w:rsidRPr="001438B9">
        <w:t>Os estilos dentro deste bloco serão aplicados a dispositivos com largura de tela mínima de 769 pixels e largura de tela máxima de 1024 pixels. Esta faixa de largura de tela pode incluir tablets e dispositivos com telas um pouco maiores. Aqui, você pode adicionar estilos para otimizar a aparência do seu site nesses dispositivos específicos.</w:t>
      </w:r>
    </w:p>
    <w:p w14:paraId="7368F033" w14:textId="77777777" w:rsidR="003D1C37" w:rsidRDefault="003D1C37" w:rsidP="001438B9">
      <w:pPr>
        <w:pStyle w:val="ListParagraph"/>
      </w:pPr>
    </w:p>
    <w:p w14:paraId="268F72F6" w14:textId="723470C2" w:rsidR="003D1C37" w:rsidRDefault="003D1C37" w:rsidP="003D1C37">
      <w:pPr>
        <w:pStyle w:val="ListParagraph"/>
        <w:numPr>
          <w:ilvl w:val="0"/>
          <w:numId w:val="1"/>
        </w:numPr>
      </w:pPr>
      <w:r w:rsidRPr="003D1C37">
        <w:t>"Imagens Responsivas"</w:t>
      </w:r>
      <w:r w:rsidR="005C7AAE">
        <w:t>.</w:t>
      </w:r>
    </w:p>
    <w:p w14:paraId="743D720C" w14:textId="5E383B86" w:rsidR="005C7AAE" w:rsidRDefault="005C7AAE" w:rsidP="005C7AAE">
      <w:pPr>
        <w:pStyle w:val="ListParagraph"/>
        <w:numPr>
          <w:ilvl w:val="0"/>
          <w:numId w:val="1"/>
        </w:numPr>
      </w:pPr>
      <w:r>
        <w:t>Para fazer com que o Progressive Web App (PWA) seja aberto em tela cheia, sem a barra de endere</w:t>
      </w:r>
      <w:r>
        <w:t>ç</w:t>
      </w:r>
      <w:r>
        <w:t>o e outras distra</w:t>
      </w:r>
      <w:r>
        <w:t>çõ</w:t>
      </w:r>
      <w:r>
        <w:t>es do navegador, voc</w:t>
      </w:r>
      <w:r>
        <w:t>ê</w:t>
      </w:r>
      <w:r>
        <w:t xml:space="preserve"> pode seguir estes passos:</w:t>
      </w:r>
    </w:p>
    <w:p w14:paraId="744D1FEE" w14:textId="77777777" w:rsidR="005C7AAE" w:rsidRDefault="005C7AAE" w:rsidP="005C7AAE">
      <w:pPr>
        <w:pStyle w:val="ListParagraph"/>
      </w:pPr>
      <w:r>
        <w:t>Adicionar Meta Tags ao Cabe√ßalho HTML: Certifique-se de adicionar as seguintes meta tags ao cabe√ßalho HTML do seu PWA para habilitar o modo de tela cheia:</w:t>
      </w:r>
    </w:p>
    <w:p w14:paraId="4267E090" w14:textId="77777777" w:rsidR="005C7AAE" w:rsidRP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7AAE">
        <w:rPr>
          <w:rFonts w:ascii="Menlo" w:hAnsi="Menlo" w:cs="Menlo"/>
          <w:color w:val="808080"/>
          <w:sz w:val="18"/>
          <w:szCs w:val="18"/>
        </w:rPr>
        <w:t>&lt;</w:t>
      </w:r>
      <w:r w:rsidRPr="005C7AAE">
        <w:rPr>
          <w:rFonts w:ascii="Menlo" w:hAnsi="Menlo" w:cs="Menlo"/>
          <w:color w:val="569CD6"/>
          <w:sz w:val="18"/>
          <w:szCs w:val="18"/>
        </w:rPr>
        <w:t>meta</w:t>
      </w:r>
      <w:r w:rsidRPr="005C7AA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7AAE">
        <w:rPr>
          <w:rFonts w:ascii="Menlo" w:hAnsi="Menlo" w:cs="Menlo"/>
          <w:color w:val="9CDCFE"/>
          <w:sz w:val="18"/>
          <w:szCs w:val="18"/>
        </w:rPr>
        <w:t>name</w:t>
      </w:r>
      <w:r w:rsidRPr="005C7AAE">
        <w:rPr>
          <w:rFonts w:ascii="Menlo" w:hAnsi="Menlo" w:cs="Menlo"/>
          <w:color w:val="CCCCCC"/>
          <w:sz w:val="18"/>
          <w:szCs w:val="18"/>
        </w:rPr>
        <w:t>=</w:t>
      </w:r>
      <w:r w:rsidRPr="005C7AAE">
        <w:rPr>
          <w:rFonts w:ascii="Menlo" w:hAnsi="Menlo" w:cs="Menlo"/>
          <w:color w:val="CE9178"/>
          <w:sz w:val="18"/>
          <w:szCs w:val="18"/>
        </w:rPr>
        <w:t>"apple-mobile-web-app-capable"</w:t>
      </w:r>
      <w:r w:rsidRPr="005C7AA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7AAE">
        <w:rPr>
          <w:rFonts w:ascii="Menlo" w:hAnsi="Menlo" w:cs="Menlo"/>
          <w:color w:val="9CDCFE"/>
          <w:sz w:val="18"/>
          <w:szCs w:val="18"/>
        </w:rPr>
        <w:t>content</w:t>
      </w:r>
      <w:r w:rsidRPr="005C7AAE">
        <w:rPr>
          <w:rFonts w:ascii="Menlo" w:hAnsi="Menlo" w:cs="Menlo"/>
          <w:color w:val="CCCCCC"/>
          <w:sz w:val="18"/>
          <w:szCs w:val="18"/>
        </w:rPr>
        <w:t>=</w:t>
      </w:r>
      <w:r w:rsidRPr="005C7AAE">
        <w:rPr>
          <w:rFonts w:ascii="Menlo" w:hAnsi="Menlo" w:cs="Menlo"/>
          <w:color w:val="CE9178"/>
          <w:sz w:val="18"/>
          <w:szCs w:val="18"/>
        </w:rPr>
        <w:t>"yes"</w:t>
      </w:r>
      <w:r w:rsidRPr="005C7AAE">
        <w:rPr>
          <w:rFonts w:ascii="Menlo" w:hAnsi="Menlo" w:cs="Menlo"/>
          <w:color w:val="808080"/>
          <w:sz w:val="18"/>
          <w:szCs w:val="18"/>
        </w:rPr>
        <w:t>&gt;</w:t>
      </w:r>
    </w:p>
    <w:p w14:paraId="261EDF63" w14:textId="77777777" w:rsidR="005C7AAE" w:rsidRP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7AAE">
        <w:rPr>
          <w:rFonts w:ascii="Menlo" w:hAnsi="Menlo" w:cs="Menlo"/>
          <w:color w:val="808080"/>
          <w:sz w:val="18"/>
          <w:szCs w:val="18"/>
        </w:rPr>
        <w:t>&lt;</w:t>
      </w:r>
      <w:r w:rsidRPr="005C7AAE">
        <w:rPr>
          <w:rFonts w:ascii="Menlo" w:hAnsi="Menlo" w:cs="Menlo"/>
          <w:color w:val="569CD6"/>
          <w:sz w:val="18"/>
          <w:szCs w:val="18"/>
        </w:rPr>
        <w:t>meta</w:t>
      </w:r>
      <w:r w:rsidRPr="005C7AA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7AAE">
        <w:rPr>
          <w:rFonts w:ascii="Menlo" w:hAnsi="Menlo" w:cs="Menlo"/>
          <w:color w:val="9CDCFE"/>
          <w:sz w:val="18"/>
          <w:szCs w:val="18"/>
        </w:rPr>
        <w:t>name</w:t>
      </w:r>
      <w:r w:rsidRPr="005C7AAE">
        <w:rPr>
          <w:rFonts w:ascii="Menlo" w:hAnsi="Menlo" w:cs="Menlo"/>
          <w:color w:val="CCCCCC"/>
          <w:sz w:val="18"/>
          <w:szCs w:val="18"/>
        </w:rPr>
        <w:t>=</w:t>
      </w:r>
      <w:r w:rsidRPr="005C7AAE">
        <w:rPr>
          <w:rFonts w:ascii="Menlo" w:hAnsi="Menlo" w:cs="Menlo"/>
          <w:color w:val="CE9178"/>
          <w:sz w:val="18"/>
          <w:szCs w:val="18"/>
        </w:rPr>
        <w:t>"apple-mobile-web-app-status-bar-style"</w:t>
      </w:r>
      <w:r w:rsidRPr="005C7AA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C7AAE">
        <w:rPr>
          <w:rFonts w:ascii="Menlo" w:hAnsi="Menlo" w:cs="Menlo"/>
          <w:color w:val="9CDCFE"/>
          <w:sz w:val="18"/>
          <w:szCs w:val="18"/>
        </w:rPr>
        <w:t>content</w:t>
      </w:r>
      <w:r w:rsidRPr="005C7AAE">
        <w:rPr>
          <w:rFonts w:ascii="Menlo" w:hAnsi="Menlo" w:cs="Menlo"/>
          <w:color w:val="CCCCCC"/>
          <w:sz w:val="18"/>
          <w:szCs w:val="18"/>
        </w:rPr>
        <w:t>=</w:t>
      </w:r>
      <w:r w:rsidRPr="005C7AAE">
        <w:rPr>
          <w:rFonts w:ascii="Menlo" w:hAnsi="Menlo" w:cs="Menlo"/>
          <w:color w:val="CE9178"/>
          <w:sz w:val="18"/>
          <w:szCs w:val="18"/>
        </w:rPr>
        <w:t>"black-translucent"</w:t>
      </w:r>
      <w:r w:rsidRPr="005C7AAE">
        <w:rPr>
          <w:rFonts w:ascii="Menlo" w:hAnsi="Menlo" w:cs="Menlo"/>
          <w:color w:val="808080"/>
          <w:sz w:val="18"/>
          <w:szCs w:val="18"/>
        </w:rPr>
        <w:t>&gt;</w:t>
      </w:r>
    </w:p>
    <w:p w14:paraId="096CA219" w14:textId="77777777" w:rsidR="005C7AAE" w:rsidRP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4180A6" w14:textId="77777777" w:rsidR="003D1C37" w:rsidRDefault="003D1C37" w:rsidP="001438B9">
      <w:pPr>
        <w:pStyle w:val="ListParagraph"/>
      </w:pPr>
    </w:p>
    <w:p w14:paraId="3CB1775D" w14:textId="77777777" w:rsidR="005C7AAE" w:rsidRDefault="005C7AAE" w:rsidP="005C7AAE">
      <w:pPr>
        <w:pStyle w:val="ListParagraph"/>
      </w:pPr>
      <w:r>
        <w:t>A primeira meta tag indica ao iOS que o aplicativo pode ser aberto em tela cheia, enquanto a segunda define o estilo da barra de status quando o aplicativo estiver em uso.</w:t>
      </w:r>
    </w:p>
    <w:p w14:paraId="7F3CF3C3" w14:textId="77777777" w:rsidR="005C7AAE" w:rsidRDefault="005C7AAE" w:rsidP="005C7AAE">
      <w:pPr>
        <w:pStyle w:val="ListParagraph"/>
      </w:pPr>
      <w:r>
        <w:t>Adicionar Ícones da Tela de Início:</w:t>
      </w:r>
    </w:p>
    <w:p w14:paraId="60607CE5" w14:textId="77777777" w:rsidR="005C7AAE" w:rsidRDefault="005C7AAE" w:rsidP="005C7AAE">
      <w:pPr>
        <w:pStyle w:val="ListParagraph"/>
      </w:pPr>
      <w:r>
        <w:t>Certifique-se de incluir ícones da tela de início no manifesto do seu PWA. Isso garante que o sistema operacional iOS saiba quais ícones usar ao adicionar o aplicativo à tela inicial.</w:t>
      </w:r>
    </w:p>
    <w:p w14:paraId="70A43D2C" w14:textId="77777777" w:rsidR="005C7AAE" w:rsidRDefault="005C7AAE" w:rsidP="005C7AAE">
      <w:pPr>
        <w:pStyle w:val="ListParagraph"/>
      </w:pPr>
      <w:r>
        <w:t>Atualizar Manifesto do Aplicativo:</w:t>
      </w:r>
    </w:p>
    <w:p w14:paraId="67CBB4F9" w14:textId="77777777" w:rsidR="005C7AAE" w:rsidRDefault="005C7AAE" w:rsidP="005C7AAE">
      <w:pPr>
        <w:pStyle w:val="ListParagraph"/>
      </w:pPr>
      <w:r>
        <w:t>No arquivo manifest.json do seu PWA, verifique se todos os parâmetros estão configurados corretamente, incluindo o nome do aplicativo, descrição, ícones, cores de tema e outras configurações relevantes.</w:t>
      </w:r>
    </w:p>
    <w:p w14:paraId="0CEA9531" w14:textId="77777777" w:rsidR="005C7AAE" w:rsidRDefault="005C7AAE" w:rsidP="005C7AAE">
      <w:pPr>
        <w:pStyle w:val="ListParagraph"/>
      </w:pPr>
      <w:r>
        <w:t>Remover a Barra de Endereço no Safari:</w:t>
      </w:r>
    </w:p>
    <w:p w14:paraId="74F6DB0F" w14:textId="1E6A3F63" w:rsidR="005C7AAE" w:rsidRDefault="005C7AAE" w:rsidP="005C7AAE">
      <w:pPr>
        <w:pStyle w:val="ListParagraph"/>
      </w:pPr>
      <w:r>
        <w:lastRenderedPageBreak/>
        <w:t>Quando o PWA é aberto no Safari, a barra de endereço ainda pode estar visível. Para ocultá-la, você pode adicionar o seguinte código CSS ao seu arquivo de estilo:</w:t>
      </w:r>
    </w:p>
    <w:p w14:paraId="77532451" w14:textId="77777777" w:rsidR="005C7AAE" w:rsidRP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7AAE">
        <w:rPr>
          <w:rFonts w:ascii="Menlo" w:hAnsi="Menlo" w:cs="Menlo"/>
          <w:color w:val="CCCCCC"/>
          <w:sz w:val="18"/>
          <w:szCs w:val="18"/>
        </w:rPr>
        <w:t xml:space="preserve">  </w:t>
      </w:r>
      <w:r w:rsidRPr="005C7AAE">
        <w:rPr>
          <w:rFonts w:ascii="Menlo" w:hAnsi="Menlo" w:cs="Menlo"/>
          <w:color w:val="6A9955"/>
          <w:sz w:val="18"/>
          <w:szCs w:val="18"/>
        </w:rPr>
        <w:t>/* Esconda a barra de endereço no Safari */</w:t>
      </w:r>
    </w:p>
    <w:p w14:paraId="4BA5207A" w14:textId="77777777" w:rsidR="005C7AAE" w:rsidRP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7AAE">
        <w:rPr>
          <w:rFonts w:ascii="Menlo" w:hAnsi="Menlo" w:cs="Menlo"/>
          <w:color w:val="D7BA7D"/>
          <w:sz w:val="18"/>
          <w:szCs w:val="18"/>
        </w:rPr>
        <w:t>body</w:t>
      </w:r>
      <w:r w:rsidRPr="005C7AAE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8DBB520" w14:textId="77777777" w:rsidR="005C7AAE" w:rsidRP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7AAE">
        <w:rPr>
          <w:rFonts w:ascii="Menlo" w:hAnsi="Menlo" w:cs="Menlo"/>
          <w:color w:val="CCCCCC"/>
          <w:sz w:val="18"/>
          <w:szCs w:val="18"/>
        </w:rPr>
        <w:t xml:space="preserve">  </w:t>
      </w:r>
      <w:r w:rsidRPr="005C7AAE">
        <w:rPr>
          <w:rFonts w:ascii="Menlo" w:hAnsi="Menlo" w:cs="Menlo"/>
          <w:color w:val="9CDCFE"/>
          <w:sz w:val="18"/>
          <w:szCs w:val="18"/>
        </w:rPr>
        <w:t>padding-top</w:t>
      </w:r>
      <w:r w:rsidRPr="005C7AAE">
        <w:rPr>
          <w:rFonts w:ascii="Menlo" w:hAnsi="Menlo" w:cs="Menlo"/>
          <w:color w:val="CCCCCC"/>
          <w:sz w:val="18"/>
          <w:szCs w:val="18"/>
        </w:rPr>
        <w:t xml:space="preserve">: constant(safe-area-inset-top); </w:t>
      </w:r>
      <w:r w:rsidRPr="005C7AAE">
        <w:rPr>
          <w:rFonts w:ascii="Menlo" w:hAnsi="Menlo" w:cs="Menlo"/>
          <w:color w:val="6A9955"/>
          <w:sz w:val="18"/>
          <w:szCs w:val="18"/>
        </w:rPr>
        <w:t>/* iOS 11.0 */</w:t>
      </w:r>
    </w:p>
    <w:p w14:paraId="3FC04712" w14:textId="77777777" w:rsidR="005C7AAE" w:rsidRP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7AAE">
        <w:rPr>
          <w:rFonts w:ascii="Menlo" w:hAnsi="Menlo" w:cs="Menlo"/>
          <w:color w:val="CCCCCC"/>
          <w:sz w:val="18"/>
          <w:szCs w:val="18"/>
        </w:rPr>
        <w:t xml:space="preserve">  </w:t>
      </w:r>
      <w:r w:rsidRPr="005C7AAE">
        <w:rPr>
          <w:rFonts w:ascii="Menlo" w:hAnsi="Menlo" w:cs="Menlo"/>
          <w:color w:val="9CDCFE"/>
          <w:sz w:val="18"/>
          <w:szCs w:val="18"/>
        </w:rPr>
        <w:t>padding-top</w:t>
      </w:r>
      <w:r w:rsidRPr="005C7AAE">
        <w:rPr>
          <w:rFonts w:ascii="Menlo" w:hAnsi="Menlo" w:cs="Menlo"/>
          <w:color w:val="CCCCCC"/>
          <w:sz w:val="18"/>
          <w:szCs w:val="18"/>
        </w:rPr>
        <w:t xml:space="preserve">: env(safe-area-inset-top); </w:t>
      </w:r>
      <w:r w:rsidRPr="005C7AAE">
        <w:rPr>
          <w:rFonts w:ascii="Menlo" w:hAnsi="Menlo" w:cs="Menlo"/>
          <w:color w:val="6A9955"/>
          <w:sz w:val="18"/>
          <w:szCs w:val="18"/>
        </w:rPr>
        <w:t>/* iOS 11.2+ */</w:t>
      </w:r>
    </w:p>
    <w:p w14:paraId="4E734B17" w14:textId="77777777" w:rsidR="005C7AAE" w:rsidRP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C7AAE">
        <w:rPr>
          <w:rFonts w:ascii="Menlo" w:hAnsi="Menlo" w:cs="Menlo"/>
          <w:color w:val="CCCCCC"/>
          <w:sz w:val="18"/>
          <w:szCs w:val="18"/>
        </w:rPr>
        <w:t>}</w:t>
      </w:r>
    </w:p>
    <w:p w14:paraId="38148B1F" w14:textId="77777777" w:rsidR="005C7AAE" w:rsidRP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172062" w14:textId="77777777" w:rsidR="005C7AAE" w:rsidRDefault="005C7AAE" w:rsidP="005C7AAE">
      <w:pPr>
        <w:pStyle w:val="ListParagraph"/>
      </w:pPr>
      <w:r>
        <w:t>Este código CSS aproveita as variáveis de ambiente do CSS para ajustar o preenchimento do corpo para evitar que a barra de endereço do Safari cubra o conteúdo do PWA.</w:t>
      </w:r>
    </w:p>
    <w:p w14:paraId="5E42185B" w14:textId="77777777" w:rsidR="005C7AAE" w:rsidRDefault="005C7AAE" w:rsidP="005C7AAE">
      <w:pPr>
        <w:pStyle w:val="ListParagraph"/>
      </w:pPr>
      <w:r>
        <w:t>Adicionar à Tela Inicial:</w:t>
      </w:r>
    </w:p>
    <w:p w14:paraId="5DFE35BD" w14:textId="28AD4336" w:rsidR="005C7AAE" w:rsidRDefault="005C7AAE" w:rsidP="005C7AAE">
      <w:pPr>
        <w:pStyle w:val="ListParagraph"/>
      </w:pPr>
      <w:r>
        <w:t>Após implementar essas mudanças, remova o atalho existente do PWA da tela inicial do seu iPhone e adicione-o novamente. Isso garantirá que as configurações atualizadas sejam aplicadas corretamente.</w:t>
      </w:r>
    </w:p>
    <w:p w14:paraId="61850655" w14:textId="77777777" w:rsidR="003D1C37" w:rsidRDefault="003D1C37" w:rsidP="001438B9">
      <w:pPr>
        <w:pStyle w:val="ListParagraph"/>
      </w:pPr>
    </w:p>
    <w:p w14:paraId="05857FBF" w14:textId="20205F5D" w:rsidR="003D1C37" w:rsidRDefault="005C7AAE" w:rsidP="001438B9">
      <w:pPr>
        <w:pStyle w:val="ListParagraph"/>
        <w:rPr>
          <w:rFonts w:ascii="Segoe UI" w:hAnsi="Segoe UI" w:cs="Segoe UI"/>
          <w:color w:val="ECECEC"/>
          <w:shd w:val="clear" w:color="auto" w:fill="212121"/>
        </w:rPr>
      </w:pPr>
      <w:r>
        <w:br/>
      </w:r>
      <w:r>
        <w:rPr>
          <w:rFonts w:ascii="Segoe UI" w:hAnsi="Segoe UI" w:cs="Segoe UI"/>
          <w:color w:val="ECECEC"/>
          <w:shd w:val="clear" w:color="auto" w:fill="212121"/>
        </w:rPr>
        <w:t>Para esconder a barra de endereço nos navegadores Safari (iOS), Chrome (Android) e Safari (macOS), você pode utilizar o seguinte código CSS:</w:t>
      </w:r>
    </w:p>
    <w:p w14:paraId="39099ECB" w14:textId="77777777" w:rsidR="005C7AAE" w:rsidRDefault="005C7AAE" w:rsidP="001438B9">
      <w:pPr>
        <w:pStyle w:val="ListParagraph"/>
        <w:rPr>
          <w:rFonts w:ascii="Segoe UI" w:hAnsi="Segoe UI" w:cs="Segoe UI"/>
          <w:color w:val="ECECEC"/>
          <w:shd w:val="clear" w:color="auto" w:fill="212121"/>
        </w:rPr>
      </w:pPr>
    </w:p>
    <w:p w14:paraId="6271CB53" w14:textId="77777777" w:rsidR="005C7AAE" w:rsidRDefault="005C7AAE" w:rsidP="001438B9">
      <w:pPr>
        <w:pStyle w:val="ListParagraph"/>
      </w:pPr>
    </w:p>
    <w:p w14:paraId="2DB18CD4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Esconder a barra de endereço nos navegadores móveis */</w:t>
      </w:r>
    </w:p>
    <w:p w14:paraId="0F746AE6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@media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screen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max-device-width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480px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035B0C8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/* Safari (iOS) e Chrome (Android) */</w:t>
      </w:r>
    </w:p>
    <w:p w14:paraId="26CB971D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html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B70FEB0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overflow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8E79547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-webkit-overflow-scrolling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touch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756C1DA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765781BD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body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6191CAF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100%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C6E2423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overflow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86D4642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632D08E6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.hide-address-bar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1BB3EDD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7677FED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78A36031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EAE2160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43372A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Esconder a barra de endereço no Safari (macOS) */</w:t>
      </w:r>
    </w:p>
    <w:p w14:paraId="52A8378C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@media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all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min-resolution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.001dpcm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A67E847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@supports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-webkit-appearance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F46AD48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D7BA7D"/>
          <w:sz w:val="18"/>
          <w:szCs w:val="18"/>
        </w:rPr>
        <w:t>.hide-address-bar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572738D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padding-top</w:t>
      </w:r>
      <w:r>
        <w:rPr>
          <w:rFonts w:ascii="Menlo" w:hAnsi="Menlo" w:cs="Menlo"/>
          <w:color w:val="CCCCCC"/>
          <w:sz w:val="18"/>
          <w:szCs w:val="18"/>
        </w:rPr>
        <w:t xml:space="preserve">: constant(safe-area-inset-top); </w:t>
      </w:r>
      <w:r>
        <w:rPr>
          <w:rFonts w:ascii="Menlo" w:hAnsi="Menlo" w:cs="Menlo"/>
          <w:color w:val="6A9955"/>
          <w:sz w:val="18"/>
          <w:szCs w:val="18"/>
        </w:rPr>
        <w:t>/* iOS 11.0 */</w:t>
      </w:r>
    </w:p>
    <w:p w14:paraId="42C7E49B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padding-top</w:t>
      </w:r>
      <w:r>
        <w:rPr>
          <w:rFonts w:ascii="Menlo" w:hAnsi="Menlo" w:cs="Menlo"/>
          <w:color w:val="CCCCCC"/>
          <w:sz w:val="18"/>
          <w:szCs w:val="18"/>
        </w:rPr>
        <w:t xml:space="preserve">: env(safe-area-inset-top); </w:t>
      </w:r>
      <w:r>
        <w:rPr>
          <w:rFonts w:ascii="Menlo" w:hAnsi="Menlo" w:cs="Menlo"/>
          <w:color w:val="6A9955"/>
          <w:sz w:val="18"/>
          <w:szCs w:val="18"/>
        </w:rPr>
        <w:t>/* iOS 11.2+ */</w:t>
      </w:r>
    </w:p>
    <w:p w14:paraId="0999D5DE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6DAE6B08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574CF363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E2202F1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F65C35" w14:textId="77777777" w:rsidR="003D1C37" w:rsidRDefault="003D1C37" w:rsidP="001438B9">
      <w:pPr>
        <w:pStyle w:val="ListParagraph"/>
      </w:pPr>
    </w:p>
    <w:p w14:paraId="1EBFAB3E" w14:textId="77777777" w:rsidR="005C7AAE" w:rsidRPr="005C7AAE" w:rsidRDefault="005C7AAE" w:rsidP="005C7AAE">
      <w:pPr>
        <w:pStyle w:val="ListParagraph"/>
        <w:rPr>
          <w:rFonts w:ascii="Segoe UI" w:hAnsi="Segoe UI" w:cs="Segoe UI"/>
          <w:color w:val="ECECEC"/>
          <w:shd w:val="clear" w:color="auto" w:fill="212121"/>
        </w:rPr>
      </w:pPr>
      <w:r w:rsidRPr="005C7AAE">
        <w:rPr>
          <w:rFonts w:ascii="Segoe UI" w:hAnsi="Segoe UI" w:cs="Segoe UI"/>
          <w:color w:val="ECECEC"/>
          <w:shd w:val="clear" w:color="auto" w:fill="212121"/>
        </w:rPr>
        <w:lastRenderedPageBreak/>
        <w:t>Este código CSS ajusta o comportamento da barra de endereço em dispositivos móveis e no Safari do macOS.</w:t>
      </w:r>
    </w:p>
    <w:p w14:paraId="3A19320E" w14:textId="77777777" w:rsidR="005C7AAE" w:rsidRPr="005C7AAE" w:rsidRDefault="005C7AAE" w:rsidP="005C7AAE">
      <w:pPr>
        <w:pStyle w:val="ListParagraph"/>
        <w:rPr>
          <w:rFonts w:ascii="Segoe UI" w:hAnsi="Segoe UI" w:cs="Segoe UI"/>
          <w:color w:val="ECECEC"/>
          <w:shd w:val="clear" w:color="auto" w:fill="212121"/>
        </w:rPr>
      </w:pPr>
    </w:p>
    <w:p w14:paraId="73A21654" w14:textId="77777777" w:rsidR="005C7AAE" w:rsidRDefault="005C7AAE" w:rsidP="005C7AAE">
      <w:pPr>
        <w:pStyle w:val="ListParagraph"/>
        <w:rPr>
          <w:rFonts w:ascii="Segoe UI" w:hAnsi="Segoe UI" w:cs="Segoe UI"/>
          <w:color w:val="ECECEC"/>
          <w:shd w:val="clear" w:color="auto" w:fill="212121"/>
        </w:rPr>
      </w:pPr>
      <w:r w:rsidRPr="005C7AAE">
        <w:rPr>
          <w:rFonts w:ascii="Segoe UI" w:hAnsi="Segoe UI" w:cs="Segoe UI"/>
          <w:color w:val="ECECEC"/>
          <w:shd w:val="clear" w:color="auto" w:fill="212121"/>
        </w:rPr>
        <w:t>Lembre-se de adicionar a classe hide-address-bar aos elementos da página onde deseja esconder a barra de endereço, geralmente no elemento body. Por exemplo:</w:t>
      </w:r>
    </w:p>
    <w:p w14:paraId="4B273B54" w14:textId="77777777" w:rsidR="005C7AAE" w:rsidRDefault="005C7AAE" w:rsidP="001438B9">
      <w:pPr>
        <w:pStyle w:val="ListParagraph"/>
      </w:pPr>
    </w:p>
    <w:p w14:paraId="4F331304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56D51E6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D7BA7D"/>
          <w:sz w:val="18"/>
          <w:szCs w:val="18"/>
        </w:rPr>
        <w:t>body</w:t>
      </w:r>
      <w:r>
        <w:rPr>
          <w:rFonts w:ascii="Menlo" w:hAnsi="Menlo" w:cs="Menlo"/>
          <w:color w:val="CCCCCC"/>
          <w:sz w:val="18"/>
          <w:szCs w:val="18"/>
        </w:rPr>
        <w:t xml:space="preserve"> class="</w:t>
      </w:r>
      <w:r>
        <w:rPr>
          <w:rFonts w:ascii="Menlo" w:hAnsi="Menlo" w:cs="Menlo"/>
          <w:color w:val="569CD6"/>
          <w:sz w:val="18"/>
          <w:szCs w:val="18"/>
        </w:rPr>
        <w:t>hide-address-bar</w:t>
      </w:r>
      <w:r>
        <w:rPr>
          <w:rFonts w:ascii="Menlo" w:hAnsi="Menlo" w:cs="Menlo"/>
          <w:color w:val="CCCCCC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&gt;</w:t>
      </w:r>
    </w:p>
    <w:p w14:paraId="7DEBCF66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&lt;!-- Conteúdo da página aqui --</w:t>
      </w:r>
      <w:r>
        <w:rPr>
          <w:rFonts w:ascii="Menlo" w:hAnsi="Menlo" w:cs="Menlo"/>
          <w:color w:val="D4D4D4"/>
          <w:sz w:val="18"/>
          <w:szCs w:val="18"/>
        </w:rPr>
        <w:t>&gt;</w:t>
      </w:r>
    </w:p>
    <w:p w14:paraId="5A807D01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&lt;/</w:t>
      </w:r>
      <w:r>
        <w:rPr>
          <w:rFonts w:ascii="Menlo" w:hAnsi="Menlo" w:cs="Menlo"/>
          <w:color w:val="D7BA7D"/>
          <w:sz w:val="18"/>
          <w:szCs w:val="18"/>
        </w:rPr>
        <w:t>body</w:t>
      </w:r>
      <w:r>
        <w:rPr>
          <w:rFonts w:ascii="Menlo" w:hAnsi="Menlo" w:cs="Menlo"/>
          <w:color w:val="D4D4D4"/>
          <w:sz w:val="18"/>
          <w:szCs w:val="18"/>
        </w:rPr>
        <w:t>&gt;</w:t>
      </w:r>
    </w:p>
    <w:p w14:paraId="0E48806F" w14:textId="77777777" w:rsidR="005C7AAE" w:rsidRDefault="005C7AAE" w:rsidP="005C7AA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16D594" w14:textId="77777777" w:rsidR="005C7AAE" w:rsidRDefault="005C7AAE" w:rsidP="001438B9">
      <w:pPr>
        <w:pStyle w:val="ListParagraph"/>
      </w:pPr>
    </w:p>
    <w:p w14:paraId="4808CF25" w14:textId="77777777" w:rsidR="003D1C37" w:rsidRDefault="003D1C37" w:rsidP="001438B9">
      <w:pPr>
        <w:pStyle w:val="ListParagraph"/>
      </w:pPr>
    </w:p>
    <w:p w14:paraId="2F72F1F2" w14:textId="0EACF187" w:rsidR="003D1C37" w:rsidRPr="00E339FA" w:rsidRDefault="005C7AAE" w:rsidP="001438B9">
      <w:pPr>
        <w:pStyle w:val="ListParagraph"/>
      </w:pPr>
      <w:r>
        <w:rPr>
          <w:rFonts w:ascii="Segoe UI" w:hAnsi="Segoe UI" w:cs="Segoe UI"/>
          <w:color w:val="ECECEC"/>
          <w:shd w:val="clear" w:color="auto" w:fill="212121"/>
        </w:rPr>
        <w:t>Ao utilizar esse CSS, a barra de endereço será ocultada nos navegadores móveis e no Safari do macOS, proporcionando uma experiência mais imersiva ao usuário.</w:t>
      </w:r>
    </w:p>
    <w:sectPr w:rsidR="003D1C37" w:rsidRPr="00E33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2AE0"/>
    <w:multiLevelType w:val="hybridMultilevel"/>
    <w:tmpl w:val="8E24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66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A"/>
    <w:rsid w:val="001438B9"/>
    <w:rsid w:val="003D1C37"/>
    <w:rsid w:val="004B522A"/>
    <w:rsid w:val="005C7AAE"/>
    <w:rsid w:val="00E339FA"/>
    <w:rsid w:val="00E6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31064F"/>
  <w15:chartTrackingRefBased/>
  <w15:docId w15:val="{0AB7EA4A-A4E1-EF4A-B4AF-BBB26317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AA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2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2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2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2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2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22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438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FERNANDES BUENO</dc:creator>
  <cp:keywords/>
  <dc:description/>
  <cp:lastModifiedBy>EDUARDO FERNANDES BUENO</cp:lastModifiedBy>
  <cp:revision>3</cp:revision>
  <dcterms:created xsi:type="dcterms:W3CDTF">2024-04-01T22:35:00Z</dcterms:created>
  <dcterms:modified xsi:type="dcterms:W3CDTF">2024-04-02T12:45:00Z</dcterms:modified>
</cp:coreProperties>
</file>