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E7DB" w14:textId="6C131E0D" w:rsidR="00B742CB" w:rsidRDefault="00B742CB">
      <w:r>
        <w:br/>
      </w:r>
      <w:r>
        <w:br/>
      </w:r>
      <w:r>
        <w:br/>
        <w:t>Realizado download de dados dos anos 2020, 2021, 2022, 2023 e 2024</w:t>
      </w:r>
      <w:r w:rsidR="00064008">
        <w:br/>
      </w:r>
      <w:r w:rsidR="00064008" w:rsidRPr="00064008">
        <w:t>https://portal.inmet.gov.br/dadoshistoricos</w:t>
      </w:r>
      <w:r>
        <w:br/>
      </w:r>
      <w:r>
        <w:br/>
      </w:r>
      <w:r>
        <w:rPr>
          <w:noProof/>
        </w:rPr>
        <w:drawing>
          <wp:inline distT="0" distB="0" distL="0" distR="0" wp14:anchorId="305649E2" wp14:editId="24C19DCC">
            <wp:extent cx="5400040" cy="1242695"/>
            <wp:effectExtent l="0" t="0" r="0" b="0"/>
            <wp:docPr id="186568416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84165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Extraído o conteúdo e filtrado apenas das estações relacionadas a estação de Sorocaba</w:t>
      </w:r>
      <w:r>
        <w:br/>
        <w:t>obs.: No ano de 2024 e estação está nomeada para a cidade de Iperó, que são cidades vizinhas</w:t>
      </w:r>
      <w:r>
        <w:br/>
      </w:r>
      <w:r>
        <w:br/>
      </w:r>
      <w:r w:rsidRPr="00B742CB">
        <w:t>A estação meteorológica convencional do INMET em Sorocaba, localizada na Fatec, foi descontinuada</w:t>
      </w:r>
      <w:r>
        <w:t xml:space="preserve">. </w:t>
      </w:r>
      <w:r w:rsidRPr="00B742CB">
        <w:t>A única estação meteorológica do INMET que ainda funciona na região é a Sorocaba A713, instalada na Floresta Nacional de Ipanema (Flona)</w:t>
      </w:r>
      <w:r>
        <w:br/>
      </w:r>
      <w:r>
        <w:br/>
      </w:r>
      <w:r>
        <w:rPr>
          <w:noProof/>
        </w:rPr>
        <w:drawing>
          <wp:inline distT="0" distB="0" distL="0" distR="0" wp14:anchorId="1D66FEEA" wp14:editId="0CABB781">
            <wp:extent cx="5400040" cy="993140"/>
            <wp:effectExtent l="0" t="0" r="0" b="0"/>
            <wp:docPr id="45810391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3914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76AE" w14:textId="1B468B00" w:rsidR="00B742CB" w:rsidRDefault="00B742CB">
      <w:r>
        <w:t>Utilizado script .</w:t>
      </w:r>
      <w:proofErr w:type="spellStart"/>
      <w:r>
        <w:t>py</w:t>
      </w:r>
      <w:proofErr w:type="spellEnd"/>
      <w:r>
        <w:t xml:space="preserve"> para unificar os dados em um único CSV, porém retorna erro devido cabeçalho no </w:t>
      </w:r>
      <w:r w:rsidR="00BF08A3">
        <w:t>início</w:t>
      </w:r>
      <w:r>
        <w:t xml:space="preserve"> do .</w:t>
      </w:r>
      <w:proofErr w:type="spellStart"/>
      <w:r>
        <w:t>csv</w:t>
      </w:r>
      <w:proofErr w:type="spellEnd"/>
      <w:r>
        <w:t xml:space="preserve"> </w:t>
      </w:r>
      <w:r>
        <w:br/>
      </w:r>
      <w:r>
        <w:br/>
      </w:r>
      <w:proofErr w:type="spellStart"/>
      <w:r>
        <w:t>Codigo</w:t>
      </w:r>
      <w:proofErr w:type="spellEnd"/>
      <w:r>
        <w:t xml:space="preserve"> .</w:t>
      </w:r>
      <w:proofErr w:type="spellStart"/>
      <w:r>
        <w:t>py</w:t>
      </w:r>
      <w:proofErr w:type="spellEnd"/>
    </w:p>
    <w:p w14:paraId="242DE11C" w14:textId="77777777" w:rsidR="00BF08A3" w:rsidRDefault="00B742CB">
      <w:pPr>
        <w:rPr>
          <w:lang w:val="en-US"/>
        </w:rPr>
      </w:pPr>
      <w:r>
        <w:rPr>
          <w:noProof/>
        </w:rPr>
        <w:drawing>
          <wp:inline distT="0" distB="0" distL="0" distR="0" wp14:anchorId="2E8D3BCF" wp14:editId="3E631E3E">
            <wp:extent cx="5400040" cy="2651760"/>
            <wp:effectExtent l="0" t="0" r="0" b="0"/>
            <wp:docPr id="11982611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6111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E884" w14:textId="3BFBBA33" w:rsidR="00381B31" w:rsidRPr="00381B31" w:rsidRDefault="00BF08A3" w:rsidP="00381B31">
      <w:pPr>
        <w:rPr>
          <w:b/>
          <w:bCs/>
        </w:rPr>
      </w:pPr>
      <w:r w:rsidRPr="00381B31">
        <w:lastRenderedPageBreak/>
        <w:t>Cabeçalho CSV</w:t>
      </w:r>
      <w:r w:rsidRPr="00381B31">
        <w:br/>
      </w:r>
      <w:r w:rsidRPr="00381B31">
        <w:br/>
      </w:r>
      <w:r>
        <w:rPr>
          <w:noProof/>
        </w:rPr>
        <w:drawing>
          <wp:inline distT="0" distB="0" distL="0" distR="0" wp14:anchorId="6ADCA2A6" wp14:editId="567226E1">
            <wp:extent cx="5400040" cy="1134745"/>
            <wp:effectExtent l="0" t="0" r="0" b="8255"/>
            <wp:docPr id="9466082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0821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B31">
        <w:br/>
      </w:r>
      <w:r w:rsidRPr="00381B31">
        <w:br/>
      </w:r>
      <w:r w:rsidR="00B742CB" w:rsidRPr="00381B31">
        <w:br/>
      </w:r>
      <w:r w:rsidR="00381B31" w:rsidRPr="00381B31">
        <w:t xml:space="preserve">Utilizado </w:t>
      </w:r>
      <w:r w:rsidR="00381B31" w:rsidRPr="00381B31">
        <w:rPr>
          <w:b/>
          <w:bCs/>
        </w:rPr>
        <w:t xml:space="preserve">Power Query </w:t>
      </w:r>
      <w:r w:rsidR="00381B31">
        <w:rPr>
          <w:b/>
          <w:bCs/>
        </w:rPr>
        <w:t>para unificar os arquivos</w:t>
      </w:r>
    </w:p>
    <w:p w14:paraId="0713DC89" w14:textId="77777777" w:rsidR="00381B31" w:rsidRPr="00381B31" w:rsidRDefault="00381B31" w:rsidP="00381B31">
      <w:pPr>
        <w:numPr>
          <w:ilvl w:val="0"/>
          <w:numId w:val="1"/>
        </w:numPr>
      </w:pPr>
      <w:r w:rsidRPr="00381B31">
        <w:rPr>
          <w:b/>
          <w:bCs/>
        </w:rPr>
        <w:t>Abra o Excel e ative o Power Query:</w:t>
      </w:r>
    </w:p>
    <w:p w14:paraId="20001950" w14:textId="77777777" w:rsidR="00381B31" w:rsidRPr="00381B31" w:rsidRDefault="00381B31" w:rsidP="00381B31">
      <w:pPr>
        <w:numPr>
          <w:ilvl w:val="1"/>
          <w:numId w:val="1"/>
        </w:numPr>
      </w:pPr>
      <w:r w:rsidRPr="00381B31">
        <w:t xml:space="preserve">Vá para a aba </w:t>
      </w:r>
      <w:r w:rsidRPr="00381B31">
        <w:rPr>
          <w:b/>
          <w:bCs/>
        </w:rPr>
        <w:t>Dados</w:t>
      </w:r>
      <w:r w:rsidRPr="00381B31">
        <w:t>.</w:t>
      </w:r>
    </w:p>
    <w:p w14:paraId="3ED7C59D" w14:textId="77777777" w:rsidR="00381B31" w:rsidRPr="00381B31" w:rsidRDefault="00381B31" w:rsidP="00381B31">
      <w:pPr>
        <w:numPr>
          <w:ilvl w:val="1"/>
          <w:numId w:val="1"/>
        </w:numPr>
      </w:pPr>
      <w:r w:rsidRPr="00381B31">
        <w:t xml:space="preserve">Clique em </w:t>
      </w:r>
      <w:r w:rsidRPr="00381B31">
        <w:rPr>
          <w:b/>
          <w:bCs/>
        </w:rPr>
        <w:t>Obter Dados</w:t>
      </w:r>
      <w:r w:rsidRPr="00381B31">
        <w:t xml:space="preserve"> &gt; </w:t>
      </w:r>
      <w:r w:rsidRPr="00381B31">
        <w:rPr>
          <w:b/>
          <w:bCs/>
        </w:rPr>
        <w:t>De Arquivo</w:t>
      </w:r>
      <w:r w:rsidRPr="00381B31">
        <w:t xml:space="preserve"> &gt; </w:t>
      </w:r>
      <w:r w:rsidRPr="00381B31">
        <w:rPr>
          <w:b/>
          <w:bCs/>
        </w:rPr>
        <w:t>De Pasta</w:t>
      </w:r>
      <w:r w:rsidRPr="00381B31">
        <w:t xml:space="preserve"> (ou </w:t>
      </w:r>
      <w:proofErr w:type="spellStart"/>
      <w:r w:rsidRPr="00381B31">
        <w:rPr>
          <w:b/>
          <w:bCs/>
        </w:rPr>
        <w:t>Get</w:t>
      </w:r>
      <w:proofErr w:type="spellEnd"/>
      <w:r w:rsidRPr="00381B31">
        <w:rPr>
          <w:b/>
          <w:bCs/>
        </w:rPr>
        <w:t xml:space="preserve"> Data</w:t>
      </w:r>
      <w:r w:rsidRPr="00381B31">
        <w:t xml:space="preserve"> &gt; </w:t>
      </w:r>
      <w:proofErr w:type="spellStart"/>
      <w:r w:rsidRPr="00381B31">
        <w:rPr>
          <w:b/>
          <w:bCs/>
        </w:rPr>
        <w:t>From</w:t>
      </w:r>
      <w:proofErr w:type="spellEnd"/>
      <w:r w:rsidRPr="00381B31">
        <w:rPr>
          <w:b/>
          <w:bCs/>
        </w:rPr>
        <w:t xml:space="preserve"> File</w:t>
      </w:r>
      <w:r w:rsidRPr="00381B31">
        <w:t xml:space="preserve"> &gt; </w:t>
      </w:r>
      <w:proofErr w:type="spellStart"/>
      <w:r w:rsidRPr="00381B31">
        <w:rPr>
          <w:b/>
          <w:bCs/>
        </w:rPr>
        <w:t>From</w:t>
      </w:r>
      <w:proofErr w:type="spellEnd"/>
      <w:r w:rsidRPr="00381B31">
        <w:rPr>
          <w:b/>
          <w:bCs/>
        </w:rPr>
        <w:t xml:space="preserve"> Folder</w:t>
      </w:r>
      <w:r w:rsidRPr="00381B31">
        <w:t>).</w:t>
      </w:r>
    </w:p>
    <w:p w14:paraId="76C4F0AC" w14:textId="77777777" w:rsidR="00381B31" w:rsidRPr="00381B31" w:rsidRDefault="00381B31" w:rsidP="00381B31">
      <w:pPr>
        <w:numPr>
          <w:ilvl w:val="0"/>
          <w:numId w:val="1"/>
        </w:numPr>
      </w:pPr>
      <w:r w:rsidRPr="00381B31">
        <w:rPr>
          <w:b/>
          <w:bCs/>
        </w:rPr>
        <w:t xml:space="preserve">Selecione a pasta com os </w:t>
      </w:r>
      <w:proofErr w:type="spellStart"/>
      <w:r w:rsidRPr="00381B31">
        <w:rPr>
          <w:b/>
          <w:bCs/>
        </w:rPr>
        <w:t>CSVs</w:t>
      </w:r>
      <w:proofErr w:type="spellEnd"/>
      <w:r w:rsidRPr="00381B31">
        <w:rPr>
          <w:b/>
          <w:bCs/>
        </w:rPr>
        <w:t>:</w:t>
      </w:r>
    </w:p>
    <w:p w14:paraId="7C51F21D" w14:textId="77777777" w:rsidR="00381B31" w:rsidRPr="00381B31" w:rsidRDefault="00381B31" w:rsidP="00381B31">
      <w:pPr>
        <w:numPr>
          <w:ilvl w:val="1"/>
          <w:numId w:val="1"/>
        </w:numPr>
      </w:pPr>
      <w:r w:rsidRPr="00381B31">
        <w:t xml:space="preserve">Escolha a pasta onde os arquivos CSV estão localizados e clique em </w:t>
      </w:r>
      <w:r w:rsidRPr="00381B31">
        <w:rPr>
          <w:b/>
          <w:bCs/>
        </w:rPr>
        <w:t>OK</w:t>
      </w:r>
      <w:r w:rsidRPr="00381B31">
        <w:t>.</w:t>
      </w:r>
    </w:p>
    <w:p w14:paraId="6EC237A5" w14:textId="77777777" w:rsidR="00381B31" w:rsidRPr="00381B31" w:rsidRDefault="00381B31" w:rsidP="00381B31">
      <w:pPr>
        <w:numPr>
          <w:ilvl w:val="0"/>
          <w:numId w:val="1"/>
        </w:numPr>
      </w:pPr>
      <w:r w:rsidRPr="00381B31">
        <w:rPr>
          <w:b/>
          <w:bCs/>
        </w:rPr>
        <w:t>Conectar aos arquivos CSV:</w:t>
      </w:r>
    </w:p>
    <w:p w14:paraId="2BDDB18C" w14:textId="77777777" w:rsidR="00381B31" w:rsidRPr="00381B31" w:rsidRDefault="00381B31" w:rsidP="00381B31">
      <w:pPr>
        <w:numPr>
          <w:ilvl w:val="1"/>
          <w:numId w:val="1"/>
        </w:numPr>
      </w:pPr>
      <w:r w:rsidRPr="00381B31">
        <w:t xml:space="preserve">O Power Query irá carregar uma lista de todos os arquivos CSV na pasta. Clique em </w:t>
      </w:r>
      <w:r w:rsidRPr="00381B31">
        <w:rPr>
          <w:b/>
          <w:bCs/>
        </w:rPr>
        <w:t>Combinar</w:t>
      </w:r>
      <w:r w:rsidRPr="00381B31">
        <w:t xml:space="preserve"> (ou </w:t>
      </w:r>
      <w:r w:rsidRPr="00381B31">
        <w:rPr>
          <w:b/>
          <w:bCs/>
        </w:rPr>
        <w:t>Combine</w:t>
      </w:r>
      <w:r w:rsidRPr="00381B31">
        <w:t xml:space="preserve">), depois em </w:t>
      </w:r>
      <w:r w:rsidRPr="00381B31">
        <w:rPr>
          <w:b/>
          <w:bCs/>
        </w:rPr>
        <w:t>Combinar e Carregar</w:t>
      </w:r>
      <w:r w:rsidRPr="00381B31">
        <w:t xml:space="preserve"> (ou </w:t>
      </w:r>
      <w:r w:rsidRPr="00381B31">
        <w:rPr>
          <w:b/>
          <w:bCs/>
        </w:rPr>
        <w:t xml:space="preserve">Combine &amp; </w:t>
      </w:r>
      <w:proofErr w:type="spellStart"/>
      <w:r w:rsidRPr="00381B31">
        <w:rPr>
          <w:b/>
          <w:bCs/>
        </w:rPr>
        <w:t>Load</w:t>
      </w:r>
      <w:proofErr w:type="spellEnd"/>
      <w:r w:rsidRPr="00381B31">
        <w:t>).</w:t>
      </w:r>
    </w:p>
    <w:p w14:paraId="72F12465" w14:textId="77777777" w:rsidR="00381B31" w:rsidRPr="00381B31" w:rsidRDefault="00381B31" w:rsidP="00381B31">
      <w:pPr>
        <w:numPr>
          <w:ilvl w:val="0"/>
          <w:numId w:val="1"/>
        </w:numPr>
      </w:pPr>
      <w:r w:rsidRPr="00381B31">
        <w:rPr>
          <w:b/>
          <w:bCs/>
        </w:rPr>
        <w:t>Carregar os dados combinados no Excel:</w:t>
      </w:r>
    </w:p>
    <w:p w14:paraId="280E1D0C" w14:textId="4DC7B599" w:rsidR="00381B31" w:rsidRDefault="00381B31" w:rsidP="00381B31">
      <w:pPr>
        <w:numPr>
          <w:ilvl w:val="1"/>
          <w:numId w:val="1"/>
        </w:numPr>
      </w:pPr>
      <w:r w:rsidRPr="00381B31">
        <w:t>Power Query vai combinar automaticamente os arquivos CSV e carregar os dados combinados em uma nova planilha no Excel.</w:t>
      </w:r>
      <w:r>
        <w:br/>
      </w:r>
      <w:r>
        <w:br/>
        <w:t xml:space="preserve">Aplicado algumas etapas e unificado os arquivos, dessa forma, quando novos arquivos </w:t>
      </w:r>
      <w:r w:rsidR="005F373C">
        <w:t xml:space="preserve">forem adicionados na pasta será realizado o tratamento e o arquivo XLSX será atualizado automaticamente </w:t>
      </w:r>
    </w:p>
    <w:p w14:paraId="56CC099C" w14:textId="00E89F5A" w:rsidR="005F373C" w:rsidRDefault="005F373C" w:rsidP="005F373C">
      <w:pPr>
        <w:ind w:left="720"/>
      </w:pPr>
      <w:r>
        <w:rPr>
          <w:noProof/>
        </w:rPr>
        <w:drawing>
          <wp:inline distT="0" distB="0" distL="0" distR="0" wp14:anchorId="7735E0E3" wp14:editId="29A412F4">
            <wp:extent cx="2371725" cy="2619375"/>
            <wp:effectExtent l="0" t="0" r="9525" b="9525"/>
            <wp:docPr id="32159226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9226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507C" w14:textId="5C9418C4" w:rsidR="005F373C" w:rsidRDefault="005F373C" w:rsidP="005F373C">
      <w:pPr>
        <w:ind w:left="720"/>
      </w:pPr>
      <w:r>
        <w:lastRenderedPageBreak/>
        <w:t xml:space="preserve">Resultado: </w:t>
      </w:r>
    </w:p>
    <w:p w14:paraId="302F92C0" w14:textId="411651FB" w:rsidR="005F373C" w:rsidRDefault="000C6242" w:rsidP="005F373C">
      <w:pPr>
        <w:ind w:left="720"/>
      </w:pPr>
      <w:r>
        <w:rPr>
          <w:noProof/>
        </w:rPr>
        <w:drawing>
          <wp:inline distT="0" distB="0" distL="0" distR="0" wp14:anchorId="1053D604" wp14:editId="123100EF">
            <wp:extent cx="5400040" cy="2734945"/>
            <wp:effectExtent l="0" t="0" r="0" b="8255"/>
            <wp:docPr id="391367142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67142" name="Imagem 1" descr="Interface gráfica do usuário, Aplicativo, Tabela, Exce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95DD" w14:textId="77777777" w:rsidR="005F373C" w:rsidRDefault="005F373C" w:rsidP="005F373C">
      <w:pPr>
        <w:ind w:left="720"/>
      </w:pPr>
    </w:p>
    <w:p w14:paraId="569E59DA" w14:textId="77777777" w:rsidR="00064008" w:rsidRDefault="000C6242" w:rsidP="005F373C">
      <w:pPr>
        <w:ind w:left="720"/>
      </w:pPr>
      <w:r>
        <w:t>33168</w:t>
      </w:r>
      <w:r>
        <w:tab/>
      </w:r>
      <w:r w:rsidR="005F373C">
        <w:t xml:space="preserve"> linhas carregadas</w:t>
      </w:r>
      <w:r w:rsidR="005F373C">
        <w:br/>
      </w:r>
      <w:r w:rsidR="00064008">
        <w:br/>
      </w:r>
      <w:r w:rsidR="00064008">
        <w:br/>
        <w:t xml:space="preserve">Com os dados obtidos, partimos para o desenvolvimento Python para prever as temperaturas para 2025 </w:t>
      </w:r>
      <w:r w:rsidR="00064008">
        <w:br/>
      </w:r>
      <w:r w:rsidR="00064008">
        <w:br/>
        <w:t xml:space="preserve">Utilizado os seguintes programas evoluindo as analises: </w:t>
      </w:r>
      <w:r w:rsidR="00064008">
        <w:br/>
      </w:r>
      <w:r w:rsidR="00064008">
        <w:br/>
      </w:r>
      <w:r w:rsidR="00064008">
        <w:rPr>
          <w:noProof/>
        </w:rPr>
        <w:drawing>
          <wp:inline distT="0" distB="0" distL="0" distR="0" wp14:anchorId="065CDFCE" wp14:editId="696FE0CE">
            <wp:extent cx="3152775" cy="1104900"/>
            <wp:effectExtent l="0" t="0" r="9525" b="0"/>
            <wp:docPr id="90581115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1156" name="Imagem 1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008">
        <w:br/>
      </w:r>
      <w:r w:rsidR="00064008">
        <w:br/>
        <w:t xml:space="preserve">Como resultado chegamos a uma planilha do Excel com dados exportados </w:t>
      </w:r>
    </w:p>
    <w:p w14:paraId="1174ADDF" w14:textId="4FBEB2CA" w:rsidR="00064008" w:rsidRDefault="00064008" w:rsidP="005F373C">
      <w:pPr>
        <w:ind w:left="720"/>
      </w:pPr>
      <w:r>
        <w:rPr>
          <w:noProof/>
        </w:rPr>
        <w:lastRenderedPageBreak/>
        <w:drawing>
          <wp:inline distT="0" distB="0" distL="0" distR="0" wp14:anchorId="61DDDC8D" wp14:editId="05BF0144">
            <wp:extent cx="5276850" cy="7239000"/>
            <wp:effectExtent l="0" t="0" r="0" b="0"/>
            <wp:docPr id="3550644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64419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9A5A" w14:textId="13E9F550" w:rsidR="00064008" w:rsidRDefault="00064008" w:rsidP="005F373C">
      <w:pPr>
        <w:ind w:left="720"/>
      </w:pPr>
      <w:r>
        <w:t xml:space="preserve">E no seguinte gráfico gerado no código Python: </w:t>
      </w:r>
    </w:p>
    <w:p w14:paraId="3B99DDF0" w14:textId="375A9FEA" w:rsidR="005F373C" w:rsidRPr="00381B31" w:rsidRDefault="00064008" w:rsidP="005F373C">
      <w:pPr>
        <w:ind w:left="720"/>
      </w:pPr>
      <w:r>
        <w:rPr>
          <w:noProof/>
        </w:rPr>
        <w:lastRenderedPageBreak/>
        <w:drawing>
          <wp:inline distT="0" distB="0" distL="0" distR="0" wp14:anchorId="2AB59A98" wp14:editId="5D3E065D">
            <wp:extent cx="5400040" cy="2246630"/>
            <wp:effectExtent l="0" t="0" r="0" b="1270"/>
            <wp:docPr id="108243192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31921" name="Imagem 1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F373C">
        <w:br/>
      </w:r>
    </w:p>
    <w:p w14:paraId="033EF4B4" w14:textId="09D60C61" w:rsidR="00E24AB3" w:rsidRDefault="00B742CB">
      <w:r w:rsidRPr="00381B31">
        <w:br/>
      </w:r>
    </w:p>
    <w:p w14:paraId="026AE0D7" w14:textId="77777777" w:rsidR="001D50A2" w:rsidRDefault="001D50A2"/>
    <w:p w14:paraId="106A1E49" w14:textId="277C0BA1" w:rsidR="001D50A2" w:rsidRDefault="001D50A2">
      <w:r>
        <w:br/>
      </w:r>
    </w:p>
    <w:p w14:paraId="3AA6DD1D" w14:textId="77777777" w:rsidR="001231E1" w:rsidRDefault="001231E1" w:rsidP="003F016E">
      <w:pPr>
        <w:pStyle w:val="atexto-base"/>
      </w:pPr>
    </w:p>
    <w:p w14:paraId="1DFE8E8B" w14:textId="77777777" w:rsidR="001231E1" w:rsidRDefault="001231E1" w:rsidP="003F016E">
      <w:pPr>
        <w:pStyle w:val="atexto-base"/>
      </w:pPr>
    </w:p>
    <w:p w14:paraId="5ECD033D" w14:textId="77777777" w:rsidR="001231E1" w:rsidRDefault="001231E1" w:rsidP="003F016E">
      <w:pPr>
        <w:pStyle w:val="atexto-base"/>
      </w:pPr>
    </w:p>
    <w:p w14:paraId="3F6D75D5" w14:textId="77777777" w:rsidR="001231E1" w:rsidRDefault="001231E1" w:rsidP="003F016E">
      <w:pPr>
        <w:pStyle w:val="atexto-base"/>
      </w:pPr>
    </w:p>
    <w:p w14:paraId="3DF1FF1B" w14:textId="654E4791" w:rsidR="003F016E" w:rsidRPr="00CD752A" w:rsidRDefault="001231E1" w:rsidP="003F016E">
      <w:pPr>
        <w:pStyle w:val="atexto-base"/>
        <w:rPr>
          <w:lang w:val="en-BR"/>
        </w:rPr>
      </w:pPr>
      <w:r>
        <w:rPr>
          <w:lang w:val="en-BR"/>
        </w:rPr>
        <w:t xml:space="preserve">Dados Históricos. Fonte: </w:t>
      </w:r>
      <w:hyperlink r:id="rId14" w:history="1">
        <w:r w:rsidRPr="00677571">
          <w:rPr>
            <w:rStyle w:val="Hyperlink"/>
            <w:rFonts w:eastAsiaTheme="majorEastAsia"/>
            <w:lang w:val="en-BR"/>
          </w:rPr>
          <w:t>https://portal.inmet.gov.br/dadoshistoricos</w:t>
        </w:r>
      </w:hyperlink>
      <w:r>
        <w:rPr>
          <w:lang w:val="en-BR"/>
        </w:rPr>
        <w:t xml:space="preserve"> Acesso: 19/10/2024.</w:t>
      </w:r>
      <w:r w:rsidR="001D50A2">
        <w:br w:type="page"/>
      </w:r>
      <w:r w:rsidR="003F016E" w:rsidRPr="00CD752A">
        <w:rPr>
          <w:lang w:val="en-BR"/>
        </w:rPr>
        <w:lastRenderedPageBreak/>
        <w:t xml:space="preserve"> </w:t>
      </w:r>
    </w:p>
    <w:p w14:paraId="5CD6E1A6" w14:textId="07D493AA" w:rsidR="001D50A2" w:rsidRPr="003F016E" w:rsidRDefault="001D50A2">
      <w:pPr>
        <w:rPr>
          <w:lang w:val="en-BR"/>
        </w:rPr>
      </w:pPr>
    </w:p>
    <w:p w14:paraId="67F91FBF" w14:textId="77777777" w:rsidR="001D50A2" w:rsidRPr="0014513F" w:rsidRDefault="001D50A2" w:rsidP="001D50A2">
      <w:pPr>
        <w:rPr>
          <w:color w:val="FF0000"/>
          <w:lang w:val="en-BR"/>
        </w:rPr>
      </w:pPr>
      <w:r w:rsidRPr="0014513F">
        <w:rPr>
          <w:b/>
          <w:bCs/>
          <w:color w:val="FF0000"/>
        </w:rPr>
        <w:t>CONSIDERAÇÕES EDU:</w:t>
      </w:r>
      <w:r w:rsidRPr="0014513F">
        <w:rPr>
          <w:color w:val="FF0000"/>
        </w:rPr>
        <w:br/>
      </w:r>
      <w:r w:rsidRPr="0014513F">
        <w:rPr>
          <w:color w:val="FF0000"/>
          <w:lang w:val="en-BR"/>
        </w:rPr>
        <w:t>Com base nos documentos revisados, os requisitos e rubricas do PI 4 foram parcialmente preenchidos. O documento </w:t>
      </w:r>
      <w:r w:rsidRPr="0014513F">
        <w:rPr>
          <w:b/>
          <w:bCs/>
          <w:color w:val="FF0000"/>
          <w:lang w:val="en-BR"/>
        </w:rPr>
        <w:t>"Etapas coleta de dados"</w:t>
      </w:r>
      <w:r w:rsidRPr="0014513F">
        <w:rPr>
          <w:color w:val="FF0000"/>
          <w:lang w:val="en-BR"/>
        </w:rPr>
        <w:t> mostra etapas detalhadas para o download, tratamento e análise de dados meteorológicos de Sorocaba, bem como a previsão climática para 2025. No entanto, há algumas áreas que podem ser aprimoradas para garantir que o projeto atenda completamente às expectativas de todas as rubricas.</w:t>
      </w:r>
    </w:p>
    <w:p w14:paraId="5B43C3B8" w14:textId="77777777" w:rsidR="001D50A2" w:rsidRPr="00250CA6" w:rsidRDefault="001D50A2" w:rsidP="001D50A2">
      <w:pPr>
        <w:rPr>
          <w:b/>
          <w:bCs/>
          <w:color w:val="FF0000"/>
          <w:highlight w:val="green"/>
          <w:lang w:val="en-BR"/>
        </w:rPr>
      </w:pPr>
      <w:r w:rsidRPr="00250CA6">
        <w:rPr>
          <w:b/>
          <w:bCs/>
          <w:color w:val="FF0000"/>
          <w:highlight w:val="green"/>
          <w:lang w:val="en-BR"/>
        </w:rPr>
        <w:t>Seções do Relatório Final em que Inserir os Excertos:</w:t>
      </w:r>
    </w:p>
    <w:p w14:paraId="51B841CF" w14:textId="77777777" w:rsidR="001D50A2" w:rsidRPr="00250CA6" w:rsidRDefault="001D50A2" w:rsidP="001D50A2">
      <w:pPr>
        <w:numPr>
          <w:ilvl w:val="0"/>
          <w:numId w:val="2"/>
        </w:numPr>
        <w:rPr>
          <w:color w:val="FF0000"/>
          <w:highlight w:val="green"/>
          <w:lang w:val="en-BR"/>
        </w:rPr>
      </w:pPr>
      <w:r w:rsidRPr="00250CA6">
        <w:rPr>
          <w:b/>
          <w:bCs/>
          <w:color w:val="FF0000"/>
          <w:highlight w:val="green"/>
          <w:lang w:val="en-BR"/>
        </w:rPr>
        <w:t>Capítulo de "Metodologia":</w:t>
      </w:r>
      <w:r w:rsidRPr="00250CA6">
        <w:rPr>
          <w:color w:val="FF0000"/>
          <w:highlight w:val="green"/>
          <w:lang w:val="en-BR"/>
        </w:rPr>
        <w:t> O documento </w:t>
      </w:r>
      <w:r w:rsidRPr="00250CA6">
        <w:rPr>
          <w:b/>
          <w:bCs/>
          <w:color w:val="FF0000"/>
          <w:highlight w:val="green"/>
          <w:lang w:val="en-BR"/>
        </w:rPr>
        <w:t>"Etapas coleta de dados"</w:t>
      </w:r>
      <w:r w:rsidRPr="00250CA6">
        <w:rPr>
          <w:color w:val="FF0000"/>
          <w:highlight w:val="green"/>
          <w:lang w:val="en-BR"/>
        </w:rPr>
        <w:t> descreve o processo de download de dados e manipulação dos arquivos CSV usando </w:t>
      </w:r>
      <w:r w:rsidRPr="00250CA6">
        <w:rPr>
          <w:b/>
          <w:bCs/>
          <w:color w:val="FF0000"/>
          <w:highlight w:val="green"/>
          <w:lang w:val="en-BR"/>
        </w:rPr>
        <w:t>Power Query</w:t>
      </w:r>
      <w:r w:rsidRPr="00250CA6">
        <w:rPr>
          <w:color w:val="FF0000"/>
          <w:highlight w:val="green"/>
          <w:lang w:val="en-BR"/>
        </w:rPr>
        <w:t> e Python para prever a temperatura. Esses excertos podem ser incluídos na seção de "Coleta de Dados" e "Tratamento de Dados" da metodologia.</w:t>
      </w:r>
    </w:p>
    <w:p w14:paraId="24C1857B" w14:textId="77777777" w:rsidR="001D50A2" w:rsidRPr="00250CA6" w:rsidRDefault="001D50A2" w:rsidP="001D50A2">
      <w:pPr>
        <w:rPr>
          <w:color w:val="FF0000"/>
          <w:highlight w:val="green"/>
          <w:lang w:val="en-BR"/>
        </w:rPr>
      </w:pPr>
      <w:r w:rsidRPr="00250CA6">
        <w:rPr>
          <w:b/>
          <w:bCs/>
          <w:color w:val="FF0000"/>
          <w:highlight w:val="green"/>
          <w:lang w:val="en-BR"/>
        </w:rPr>
        <w:t>Sugestão de Tópicos:</w:t>
      </w:r>
    </w:p>
    <w:p w14:paraId="2F2A8D03" w14:textId="77777777" w:rsidR="001D50A2" w:rsidRPr="00250CA6" w:rsidRDefault="001D50A2" w:rsidP="001D50A2">
      <w:pPr>
        <w:numPr>
          <w:ilvl w:val="1"/>
          <w:numId w:val="2"/>
        </w:numPr>
        <w:rPr>
          <w:color w:val="FF0000"/>
          <w:highlight w:val="green"/>
          <w:lang w:val="en-BR"/>
        </w:rPr>
      </w:pPr>
      <w:r w:rsidRPr="00250CA6">
        <w:rPr>
          <w:color w:val="FF0000"/>
          <w:highlight w:val="green"/>
          <w:lang w:val="en-BR"/>
        </w:rPr>
        <w:t>Coleta de Dados: Incluir o processo detalhado de download dos dados do INMET.</w:t>
      </w:r>
    </w:p>
    <w:p w14:paraId="0E7070F4" w14:textId="77777777" w:rsidR="001D50A2" w:rsidRPr="00250CA6" w:rsidRDefault="001D50A2" w:rsidP="001D50A2">
      <w:pPr>
        <w:numPr>
          <w:ilvl w:val="1"/>
          <w:numId w:val="2"/>
        </w:numPr>
        <w:rPr>
          <w:color w:val="FF0000"/>
          <w:highlight w:val="green"/>
          <w:lang w:val="en-BR"/>
        </w:rPr>
      </w:pPr>
      <w:r w:rsidRPr="00250CA6">
        <w:rPr>
          <w:color w:val="FF0000"/>
          <w:highlight w:val="green"/>
          <w:lang w:val="en-BR"/>
        </w:rPr>
        <w:t>Tratamento de Dados: Explicar como os dados foram unificados usando </w:t>
      </w:r>
      <w:r w:rsidRPr="00250CA6">
        <w:rPr>
          <w:b/>
          <w:bCs/>
          <w:color w:val="FF0000"/>
          <w:highlight w:val="green"/>
          <w:lang w:val="en-BR"/>
        </w:rPr>
        <w:t>Power Query</w:t>
      </w:r>
      <w:r w:rsidRPr="00250CA6">
        <w:rPr>
          <w:color w:val="FF0000"/>
          <w:highlight w:val="green"/>
          <w:lang w:val="en-BR"/>
        </w:rPr>
        <w:t> e scripts em Python.</w:t>
      </w:r>
    </w:p>
    <w:p w14:paraId="0AA9F159" w14:textId="77777777" w:rsidR="001D50A2" w:rsidRPr="0014513F" w:rsidRDefault="001D50A2" w:rsidP="001D50A2">
      <w:pPr>
        <w:numPr>
          <w:ilvl w:val="0"/>
          <w:numId w:val="2"/>
        </w:numPr>
        <w:rPr>
          <w:color w:val="FF0000"/>
          <w:lang w:val="en-BR"/>
        </w:rPr>
      </w:pPr>
      <w:r w:rsidRPr="0014513F">
        <w:rPr>
          <w:b/>
          <w:bCs/>
          <w:color w:val="FF0000"/>
          <w:lang w:val="en-BR"/>
        </w:rPr>
        <w:t>Capítulo de "Resultados e Discussão":</w:t>
      </w:r>
      <w:r w:rsidRPr="0014513F">
        <w:rPr>
          <w:color w:val="FF0000"/>
          <w:lang w:val="en-BR"/>
        </w:rPr>
        <w:t> O uso das ferramentas mencionadas no documento para realizar previsões de temperatura deve ser abordado aqui. A planilha resultante e os gráficos gerados por meio do desenvolvimento Python, conforme descrito, podem ser inseridos como resultados.</w:t>
      </w:r>
    </w:p>
    <w:p w14:paraId="349C995B" w14:textId="77777777" w:rsidR="001D50A2" w:rsidRPr="0014513F" w:rsidRDefault="001D50A2" w:rsidP="001D50A2">
      <w:pPr>
        <w:rPr>
          <w:color w:val="FF0000"/>
          <w:lang w:val="en-BR"/>
        </w:rPr>
      </w:pPr>
      <w:r w:rsidRPr="0014513F">
        <w:rPr>
          <w:b/>
          <w:bCs/>
          <w:color w:val="FF0000"/>
          <w:lang w:val="en-BR"/>
        </w:rPr>
        <w:t>Sugestão de Tópicos:</w:t>
      </w:r>
    </w:p>
    <w:p w14:paraId="76B41079" w14:textId="77777777" w:rsidR="001D50A2" w:rsidRPr="0014513F" w:rsidRDefault="001D50A2" w:rsidP="001D50A2">
      <w:pPr>
        <w:numPr>
          <w:ilvl w:val="1"/>
          <w:numId w:val="2"/>
        </w:numPr>
        <w:rPr>
          <w:color w:val="FF0000"/>
          <w:lang w:val="en-BR"/>
        </w:rPr>
      </w:pPr>
      <w:r w:rsidRPr="0014513F">
        <w:rPr>
          <w:color w:val="FF0000"/>
          <w:lang w:val="en-BR"/>
        </w:rPr>
        <w:t>Resultados Preliminares: Mostrar o gráfico gerado e a planilha com as previsões para 2025.</w:t>
      </w:r>
    </w:p>
    <w:p w14:paraId="74E8D8AE" w14:textId="77777777" w:rsidR="001D50A2" w:rsidRPr="0014513F" w:rsidRDefault="001D50A2" w:rsidP="001D50A2">
      <w:pPr>
        <w:numPr>
          <w:ilvl w:val="1"/>
          <w:numId w:val="2"/>
        </w:numPr>
        <w:rPr>
          <w:color w:val="FF0000"/>
          <w:lang w:val="en-BR"/>
        </w:rPr>
      </w:pPr>
      <w:r w:rsidRPr="0014513F">
        <w:rPr>
          <w:color w:val="FF0000"/>
          <w:lang w:val="en-BR"/>
        </w:rPr>
        <w:t>Discussão dos Resultados: Analisar a precisão das previsões e como os dados de 2020 a 2023 ajudaram a prever 2025.</w:t>
      </w:r>
    </w:p>
    <w:p w14:paraId="23CD8C9D" w14:textId="77777777" w:rsidR="001D50A2" w:rsidRPr="00237EDA" w:rsidRDefault="001D50A2" w:rsidP="001D50A2">
      <w:pPr>
        <w:rPr>
          <w:b/>
          <w:bCs/>
          <w:color w:val="FF0000"/>
          <w:highlight w:val="green"/>
          <w:lang w:val="en-BR"/>
        </w:rPr>
      </w:pPr>
      <w:r w:rsidRPr="00237EDA">
        <w:rPr>
          <w:b/>
          <w:bCs/>
          <w:color w:val="FF0000"/>
          <w:highlight w:val="green"/>
          <w:lang w:val="en-BR"/>
        </w:rPr>
        <w:t>Ferramentas Utilizadas e Abordagens:</w:t>
      </w:r>
    </w:p>
    <w:p w14:paraId="1F983130" w14:textId="77777777" w:rsidR="001D50A2" w:rsidRPr="00237EDA" w:rsidRDefault="001D50A2" w:rsidP="001D50A2">
      <w:pPr>
        <w:numPr>
          <w:ilvl w:val="0"/>
          <w:numId w:val="3"/>
        </w:numPr>
        <w:rPr>
          <w:color w:val="FF0000"/>
          <w:highlight w:val="green"/>
          <w:lang w:val="en-BR"/>
        </w:rPr>
      </w:pPr>
      <w:r w:rsidRPr="00237EDA">
        <w:rPr>
          <w:b/>
          <w:bCs/>
          <w:color w:val="FF0000"/>
          <w:highlight w:val="green"/>
          <w:lang w:val="en-BR"/>
        </w:rPr>
        <w:t>Power Query</w:t>
      </w:r>
      <w:r w:rsidRPr="00237EDA">
        <w:rPr>
          <w:color w:val="FF0000"/>
          <w:highlight w:val="green"/>
          <w:lang w:val="en-BR"/>
        </w:rPr>
        <w:t> foi usado para unificar os arquivos CSV de dados meteorológicos de Sorocaba. Este método permite que novos arquivos sejam adicionados automaticamente à análise, uma etapa importante para automatizar o processo.</w:t>
      </w:r>
    </w:p>
    <w:p w14:paraId="2CA3C339" w14:textId="77777777" w:rsidR="001D50A2" w:rsidRPr="00237EDA" w:rsidRDefault="001D50A2" w:rsidP="001D50A2">
      <w:pPr>
        <w:numPr>
          <w:ilvl w:val="0"/>
          <w:numId w:val="3"/>
        </w:numPr>
        <w:rPr>
          <w:color w:val="FF0000"/>
          <w:highlight w:val="green"/>
          <w:lang w:val="en-BR"/>
        </w:rPr>
      </w:pPr>
      <w:r w:rsidRPr="00237EDA">
        <w:rPr>
          <w:b/>
          <w:bCs/>
          <w:color w:val="FF0000"/>
          <w:highlight w:val="green"/>
          <w:lang w:val="en-BR"/>
        </w:rPr>
        <w:t>Python</w:t>
      </w:r>
      <w:r w:rsidRPr="00237EDA">
        <w:rPr>
          <w:color w:val="FF0000"/>
          <w:highlight w:val="green"/>
          <w:lang w:val="en-BR"/>
        </w:rPr>
        <w:t> foi utilizado para prever as temperaturas para 2025, gerando gráficos detalhados.</w:t>
      </w:r>
    </w:p>
    <w:p w14:paraId="218531CF" w14:textId="77777777" w:rsidR="001D50A2" w:rsidRPr="00237EDA" w:rsidRDefault="001D50A2" w:rsidP="001D50A2">
      <w:pPr>
        <w:numPr>
          <w:ilvl w:val="0"/>
          <w:numId w:val="3"/>
        </w:numPr>
        <w:rPr>
          <w:color w:val="FF0000"/>
          <w:highlight w:val="green"/>
          <w:lang w:val="en-BR"/>
        </w:rPr>
      </w:pPr>
      <w:r w:rsidRPr="00237EDA">
        <w:rPr>
          <w:b/>
          <w:bCs/>
          <w:color w:val="FF0000"/>
          <w:highlight w:val="green"/>
          <w:lang w:val="en-BR"/>
        </w:rPr>
        <w:t>Excel</w:t>
      </w:r>
      <w:r w:rsidRPr="00237EDA">
        <w:rPr>
          <w:color w:val="FF0000"/>
          <w:highlight w:val="green"/>
          <w:lang w:val="en-BR"/>
        </w:rPr>
        <w:t> serviu para carregar os dados combinados e foi a base para o desenvolvimento do código Python.</w:t>
      </w:r>
    </w:p>
    <w:p w14:paraId="0DD48C59" w14:textId="77777777" w:rsidR="001D50A2" w:rsidRPr="0014513F" w:rsidRDefault="001D50A2" w:rsidP="001D50A2">
      <w:pPr>
        <w:rPr>
          <w:b/>
          <w:bCs/>
          <w:color w:val="FF0000"/>
          <w:lang w:val="en-BR"/>
        </w:rPr>
      </w:pPr>
      <w:r w:rsidRPr="0014513F">
        <w:rPr>
          <w:b/>
          <w:bCs/>
          <w:color w:val="FF0000"/>
          <w:lang w:val="en-BR"/>
        </w:rPr>
        <w:t>Considerações:</w:t>
      </w:r>
    </w:p>
    <w:p w14:paraId="2E18E403" w14:textId="77777777" w:rsidR="001D50A2" w:rsidRPr="0014513F" w:rsidRDefault="001D50A2" w:rsidP="001D50A2">
      <w:pPr>
        <w:rPr>
          <w:color w:val="FF0000"/>
          <w:lang w:val="en-BR"/>
        </w:rPr>
      </w:pPr>
      <w:r w:rsidRPr="0014513F">
        <w:rPr>
          <w:color w:val="FF0000"/>
          <w:lang w:val="en-BR"/>
        </w:rPr>
        <w:lastRenderedPageBreak/>
        <w:t>Os documentos </w:t>
      </w:r>
      <w:r w:rsidRPr="0014513F">
        <w:rPr>
          <w:b/>
          <w:bCs/>
          <w:color w:val="FF0000"/>
          <w:lang w:val="en-BR"/>
        </w:rPr>
        <w:t>"Etapas coleta de dados"</w:t>
      </w:r>
      <w:r w:rsidRPr="0014513F">
        <w:rPr>
          <w:color w:val="FF0000"/>
          <w:lang w:val="en-BR"/>
        </w:rPr>
        <w:t> e </w:t>
      </w:r>
      <w:r w:rsidRPr="0014513F">
        <w:rPr>
          <w:b/>
          <w:bCs/>
          <w:color w:val="FF0000"/>
          <w:lang w:val="en-BR"/>
        </w:rPr>
        <w:t>"previsões_temperatura_2025.xlsx"</w:t>
      </w:r>
      <w:r w:rsidRPr="0014513F">
        <w:rPr>
          <w:color w:val="FF0000"/>
          <w:lang w:val="en-BR"/>
        </w:rPr>
        <w:t> preenchem adequadamente grande parte das exigências de coleta de dados e visualização de resultados, porém, é necessário certificar-se de que as ferramentas como RNA, aprendizado profundo, ou visão computacional, mencionadas no relatório parcial, sejam incorporadas, se forem pertinentes. Se essas técnicas não foram utilizadas, é importante deixar claro no relatório o motivo, justificando a escolha por métodos mais simples, como a regressão linear.</w:t>
      </w:r>
    </w:p>
    <w:p w14:paraId="0BF00AFA" w14:textId="77777777" w:rsidR="001D50A2" w:rsidRPr="0014513F" w:rsidRDefault="001D50A2" w:rsidP="001D50A2">
      <w:pPr>
        <w:rPr>
          <w:b/>
          <w:bCs/>
          <w:color w:val="FF0000"/>
          <w:lang w:val="en-BR"/>
        </w:rPr>
      </w:pPr>
      <w:r w:rsidRPr="0014513F">
        <w:rPr>
          <w:b/>
          <w:bCs/>
          <w:color w:val="FF0000"/>
          <w:lang w:val="en-BR"/>
        </w:rPr>
        <w:t>Ferramentas e Disciplinas Não Utilizadas:</w:t>
      </w:r>
    </w:p>
    <w:p w14:paraId="12E1E207" w14:textId="77777777" w:rsidR="001D50A2" w:rsidRPr="0014513F" w:rsidRDefault="001D50A2" w:rsidP="001D50A2">
      <w:pPr>
        <w:numPr>
          <w:ilvl w:val="0"/>
          <w:numId w:val="4"/>
        </w:numPr>
        <w:rPr>
          <w:color w:val="FF0000"/>
          <w:lang w:val="en-BR"/>
        </w:rPr>
      </w:pPr>
      <w:r w:rsidRPr="0014513F">
        <w:rPr>
          <w:b/>
          <w:bCs/>
          <w:color w:val="FF0000"/>
          <w:lang w:val="en-BR"/>
        </w:rPr>
        <w:t>Redes Neurais Artificiais (RNA)</w:t>
      </w:r>
    </w:p>
    <w:p w14:paraId="7EA8EBC6" w14:textId="77777777" w:rsidR="001D50A2" w:rsidRPr="0014513F" w:rsidRDefault="001D50A2" w:rsidP="001D50A2">
      <w:pPr>
        <w:numPr>
          <w:ilvl w:val="0"/>
          <w:numId w:val="4"/>
        </w:numPr>
        <w:rPr>
          <w:color w:val="FF0000"/>
          <w:lang w:val="en-BR"/>
        </w:rPr>
      </w:pPr>
      <w:r w:rsidRPr="0014513F">
        <w:rPr>
          <w:b/>
          <w:bCs/>
          <w:color w:val="FF0000"/>
          <w:lang w:val="en-BR"/>
        </w:rPr>
        <w:t>Visão Computacional</w:t>
      </w:r>
    </w:p>
    <w:p w14:paraId="316A04D7" w14:textId="77777777" w:rsidR="001D50A2" w:rsidRPr="0014513F" w:rsidRDefault="001D50A2" w:rsidP="001D50A2">
      <w:pPr>
        <w:numPr>
          <w:ilvl w:val="0"/>
          <w:numId w:val="4"/>
        </w:numPr>
        <w:rPr>
          <w:color w:val="FF0000"/>
          <w:lang w:val="en-BR"/>
        </w:rPr>
      </w:pPr>
      <w:r w:rsidRPr="0014513F">
        <w:rPr>
          <w:b/>
          <w:bCs/>
          <w:color w:val="FF0000"/>
          <w:lang w:val="en-BR"/>
        </w:rPr>
        <w:t>Aprendizado Profundo (AP)</w:t>
      </w:r>
    </w:p>
    <w:p w14:paraId="4B4873F6" w14:textId="77777777" w:rsidR="001D50A2" w:rsidRPr="0014513F" w:rsidRDefault="001D50A2" w:rsidP="001D50A2">
      <w:pPr>
        <w:rPr>
          <w:color w:val="FF0000"/>
          <w:lang w:val="en-BR"/>
        </w:rPr>
      </w:pPr>
      <w:r w:rsidRPr="0014513F">
        <w:rPr>
          <w:color w:val="FF0000"/>
          <w:lang w:val="en-BR"/>
        </w:rPr>
        <w:t>Essas ferramentas e disciplinas não foram mencionadas explicitamente nos documentos revisados, sugerindo que o projeto pode ter se concentrado em técnicas mais simples de aprendizado de máquina, como regressão linear.</w:t>
      </w:r>
    </w:p>
    <w:p w14:paraId="36063716" w14:textId="359585A0" w:rsidR="001D50A2" w:rsidRPr="0014513F" w:rsidRDefault="001D50A2">
      <w:pPr>
        <w:rPr>
          <w:color w:val="FF0000"/>
        </w:rPr>
      </w:pPr>
    </w:p>
    <w:sectPr w:rsidR="001D50A2" w:rsidRPr="00145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018A"/>
    <w:multiLevelType w:val="multilevel"/>
    <w:tmpl w:val="85CE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02AD5"/>
    <w:multiLevelType w:val="multilevel"/>
    <w:tmpl w:val="E4A4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F6184"/>
    <w:multiLevelType w:val="multilevel"/>
    <w:tmpl w:val="88F0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16D7A"/>
    <w:multiLevelType w:val="multilevel"/>
    <w:tmpl w:val="4AA8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63517">
    <w:abstractNumId w:val="3"/>
  </w:num>
  <w:num w:numId="2" w16cid:durableId="597443024">
    <w:abstractNumId w:val="2"/>
  </w:num>
  <w:num w:numId="3" w16cid:durableId="154884606">
    <w:abstractNumId w:val="0"/>
  </w:num>
  <w:num w:numId="4" w16cid:durableId="235290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CB"/>
    <w:rsid w:val="00064008"/>
    <w:rsid w:val="000C6242"/>
    <w:rsid w:val="000D694D"/>
    <w:rsid w:val="001231E1"/>
    <w:rsid w:val="0014513F"/>
    <w:rsid w:val="001D50A2"/>
    <w:rsid w:val="00236F43"/>
    <w:rsid w:val="00237EDA"/>
    <w:rsid w:val="00250CA6"/>
    <w:rsid w:val="00381B31"/>
    <w:rsid w:val="003F016E"/>
    <w:rsid w:val="004A5428"/>
    <w:rsid w:val="00584B22"/>
    <w:rsid w:val="005F373C"/>
    <w:rsid w:val="00A60387"/>
    <w:rsid w:val="00B742CB"/>
    <w:rsid w:val="00BF08A3"/>
    <w:rsid w:val="00D45547"/>
    <w:rsid w:val="00D6777A"/>
    <w:rsid w:val="00E24AB3"/>
    <w:rsid w:val="00F5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EEC3F"/>
  <w15:chartTrackingRefBased/>
  <w15:docId w15:val="{00EA2C03-E140-46A8-A48B-F9038BAE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2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0A2"/>
    <w:rPr>
      <w:rFonts w:ascii="Times New Roman" w:hAnsi="Times New Roman" w:cs="Times New Roman"/>
      <w:sz w:val="24"/>
      <w:szCs w:val="24"/>
    </w:rPr>
  </w:style>
  <w:style w:type="paragraph" w:customStyle="1" w:styleId="atexto-base">
    <w:name w:val="a) texto-base"/>
    <w:qFormat/>
    <w:rsid w:val="003F016E"/>
    <w:pPr>
      <w:spacing w:after="36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1231E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ortal.inmet.gov.br/dadoshistoric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Paraizo</dc:creator>
  <cp:keywords/>
  <dc:description/>
  <cp:lastModifiedBy>EDUARDO FERNANDES BUENO</cp:lastModifiedBy>
  <cp:revision>11</cp:revision>
  <dcterms:created xsi:type="dcterms:W3CDTF">2024-10-19T17:10:00Z</dcterms:created>
  <dcterms:modified xsi:type="dcterms:W3CDTF">2024-10-23T14:18:00Z</dcterms:modified>
</cp:coreProperties>
</file>