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83E5E" w14:textId="77777777" w:rsidR="007676E8" w:rsidRDefault="00000000" w:rsidP="006369C3">
      <w:pPr>
        <w:spacing w:after="0" w:line="240" w:lineRule="auto"/>
        <w:ind w:left="65"/>
        <w:jc w:val="both"/>
        <w:rPr>
          <w:rFonts w:cs="Times New Roman"/>
          <w:szCs w:val="24"/>
        </w:rPr>
      </w:pPr>
      <w:bookmarkStart w:id="0" w:name="_Toc65382317"/>
      <w:r>
        <w:rPr>
          <w:rFonts w:cs="Times New Roman"/>
          <w:noProof/>
          <w:szCs w:val="24"/>
        </w:rPr>
        <w:drawing>
          <wp:inline distT="0" distB="0" distL="0" distR="0" wp14:anchorId="13241A37" wp14:editId="6B0E6C12">
            <wp:extent cx="1371600" cy="1133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33475"/>
                    </a:xfrm>
                    <a:prstGeom prst="rect">
                      <a:avLst/>
                    </a:prstGeom>
                  </pic:spPr>
                </pic:pic>
              </a:graphicData>
            </a:graphic>
          </wp:inline>
        </w:drawing>
      </w:r>
      <w:r>
        <w:rPr>
          <w:rFonts w:cs="Times New Roman"/>
          <w:szCs w:val="24"/>
        </w:rPr>
        <w:t xml:space="preserve"> </w:t>
      </w:r>
    </w:p>
    <w:p w14:paraId="302D820D" w14:textId="77777777" w:rsidR="007676E8" w:rsidRDefault="007676E8" w:rsidP="006369C3">
      <w:pPr>
        <w:spacing w:after="0" w:line="240" w:lineRule="auto"/>
        <w:ind w:left="65"/>
        <w:jc w:val="both"/>
        <w:rPr>
          <w:rFonts w:cs="Times New Roman"/>
          <w:szCs w:val="24"/>
        </w:rPr>
      </w:pPr>
    </w:p>
    <w:p w14:paraId="5CE307C2" w14:textId="77777777" w:rsidR="007676E8" w:rsidRDefault="00000000" w:rsidP="004E7511">
      <w:pPr>
        <w:spacing w:after="13" w:line="240" w:lineRule="auto"/>
        <w:ind w:left="18" w:right="5"/>
        <w:rPr>
          <w:rFonts w:cs="Times New Roman"/>
          <w:szCs w:val="24"/>
        </w:rPr>
      </w:pPr>
      <w:r>
        <w:rPr>
          <w:rFonts w:cs="Times New Roman"/>
          <w:b/>
          <w:szCs w:val="24"/>
        </w:rPr>
        <w:t>THE REPUBLIC OF KENYA</w:t>
      </w:r>
    </w:p>
    <w:p w14:paraId="0CAD91EB" w14:textId="77777777" w:rsidR="007676E8" w:rsidRDefault="007676E8" w:rsidP="004E7511">
      <w:pPr>
        <w:spacing w:after="21" w:line="240" w:lineRule="auto"/>
        <w:ind w:left="67"/>
        <w:rPr>
          <w:rFonts w:cs="Times New Roman"/>
          <w:szCs w:val="24"/>
        </w:rPr>
      </w:pPr>
    </w:p>
    <w:p w14:paraId="79C3A22F" w14:textId="77777777" w:rsidR="007676E8" w:rsidRDefault="00000000" w:rsidP="004E7511">
      <w:pPr>
        <w:spacing w:after="13" w:line="240" w:lineRule="auto"/>
        <w:ind w:left="-5"/>
        <w:rPr>
          <w:rFonts w:cs="Times New Roman"/>
          <w:b/>
          <w:szCs w:val="24"/>
        </w:rPr>
      </w:pPr>
      <w:r>
        <w:rPr>
          <w:rFonts w:cs="Times New Roman"/>
          <w:b/>
          <w:szCs w:val="24"/>
        </w:rPr>
        <w:t>NATIONAL OCCUPATIONAL STANDARD</w:t>
      </w:r>
    </w:p>
    <w:p w14:paraId="6131DFA8" w14:textId="77777777" w:rsidR="007676E8" w:rsidRDefault="007676E8" w:rsidP="004E7511">
      <w:pPr>
        <w:spacing w:after="13" w:line="240" w:lineRule="auto"/>
        <w:ind w:left="-5"/>
        <w:rPr>
          <w:rFonts w:cs="Times New Roman"/>
          <w:b/>
          <w:szCs w:val="24"/>
        </w:rPr>
      </w:pPr>
    </w:p>
    <w:p w14:paraId="515E102A" w14:textId="4536B641" w:rsidR="007676E8" w:rsidRDefault="00000000" w:rsidP="004E7511">
      <w:pPr>
        <w:spacing w:after="13" w:line="240" w:lineRule="auto"/>
        <w:ind w:left="-5"/>
        <w:rPr>
          <w:rFonts w:cs="Times New Roman"/>
          <w:b/>
          <w:szCs w:val="24"/>
        </w:rPr>
      </w:pPr>
      <w:r>
        <w:rPr>
          <w:rFonts w:cs="Times New Roman"/>
          <w:b/>
          <w:szCs w:val="24"/>
        </w:rPr>
        <w:t>FOR</w:t>
      </w:r>
    </w:p>
    <w:p w14:paraId="209EF6D3" w14:textId="77777777" w:rsidR="007676E8" w:rsidRDefault="007676E8" w:rsidP="004E7511">
      <w:pPr>
        <w:spacing w:after="13" w:line="240" w:lineRule="auto"/>
        <w:ind w:left="-5"/>
        <w:rPr>
          <w:rFonts w:cs="Times New Roman"/>
          <w:b/>
          <w:szCs w:val="24"/>
        </w:rPr>
      </w:pPr>
    </w:p>
    <w:p w14:paraId="0D6FAEC8" w14:textId="77777777" w:rsidR="007676E8" w:rsidRDefault="00000000" w:rsidP="004E7511">
      <w:pPr>
        <w:spacing w:after="13" w:line="240" w:lineRule="auto"/>
        <w:ind w:left="-5"/>
        <w:rPr>
          <w:rFonts w:cs="Times New Roman"/>
          <w:b/>
          <w:szCs w:val="24"/>
        </w:rPr>
      </w:pPr>
      <w:r>
        <w:rPr>
          <w:rFonts w:cs="Times New Roman"/>
          <w:b/>
          <w:szCs w:val="24"/>
        </w:rPr>
        <w:t>CARPENTER AND JOINER</w:t>
      </w:r>
    </w:p>
    <w:p w14:paraId="1090F5FE" w14:textId="77777777" w:rsidR="007676E8" w:rsidRDefault="007676E8" w:rsidP="004E7511">
      <w:pPr>
        <w:spacing w:after="13" w:line="240" w:lineRule="auto"/>
        <w:ind w:left="-5"/>
        <w:rPr>
          <w:rFonts w:cs="Times New Roman"/>
          <w:szCs w:val="24"/>
        </w:rPr>
      </w:pPr>
    </w:p>
    <w:p w14:paraId="2439C1C1" w14:textId="77777777" w:rsidR="007676E8" w:rsidRDefault="007676E8" w:rsidP="004E7511">
      <w:pPr>
        <w:spacing w:line="240" w:lineRule="auto"/>
        <w:rPr>
          <w:rFonts w:cs="Times New Roman"/>
          <w:b/>
          <w:szCs w:val="24"/>
        </w:rPr>
      </w:pPr>
    </w:p>
    <w:p w14:paraId="56CAD098" w14:textId="77777777" w:rsidR="007676E8" w:rsidRDefault="007676E8" w:rsidP="004E7511">
      <w:pPr>
        <w:spacing w:line="240" w:lineRule="auto"/>
        <w:rPr>
          <w:rFonts w:cs="Times New Roman"/>
          <w:b/>
          <w:szCs w:val="24"/>
        </w:rPr>
      </w:pPr>
    </w:p>
    <w:p w14:paraId="3DB13BFF" w14:textId="77777777" w:rsidR="007676E8" w:rsidRDefault="00000000" w:rsidP="004E7511">
      <w:pPr>
        <w:spacing w:line="240" w:lineRule="auto"/>
        <w:rPr>
          <w:rFonts w:cs="Times New Roman"/>
          <w:b/>
          <w:szCs w:val="24"/>
        </w:rPr>
      </w:pPr>
      <w:r>
        <w:rPr>
          <w:rFonts w:cs="Times New Roman"/>
          <w:b/>
          <w:szCs w:val="24"/>
        </w:rPr>
        <w:t>LEVEL 3</w:t>
      </w:r>
    </w:p>
    <w:p w14:paraId="53578B3D" w14:textId="5EFAC449" w:rsidR="007676E8" w:rsidRDefault="007676E8" w:rsidP="004E7511">
      <w:pPr>
        <w:spacing w:line="240" w:lineRule="auto"/>
        <w:rPr>
          <w:rFonts w:cs="Times New Roman"/>
          <w:szCs w:val="24"/>
        </w:rPr>
      </w:pPr>
    </w:p>
    <w:p w14:paraId="608588B0" w14:textId="77777777" w:rsidR="007676E8" w:rsidRDefault="007676E8" w:rsidP="004E7511">
      <w:pPr>
        <w:spacing w:before="0" w:after="0" w:line="240" w:lineRule="auto"/>
        <w:rPr>
          <w:rFonts w:eastAsia="Calibri" w:cs="Times New Roman"/>
          <w:b/>
          <w:color w:val="000000" w:themeColor="text1"/>
          <w:szCs w:val="24"/>
          <w:lang w:val="en-ZW"/>
        </w:rPr>
      </w:pPr>
    </w:p>
    <w:p w14:paraId="7DD9A67E" w14:textId="77777777" w:rsidR="007676E8" w:rsidRDefault="007676E8" w:rsidP="004E7511">
      <w:pPr>
        <w:spacing w:before="0" w:after="0" w:line="240" w:lineRule="auto"/>
        <w:rPr>
          <w:rFonts w:eastAsia="Calibri" w:cs="Times New Roman"/>
          <w:b/>
          <w:color w:val="000000" w:themeColor="text1"/>
          <w:szCs w:val="24"/>
          <w:lang w:val="en-ZW"/>
        </w:rPr>
      </w:pPr>
    </w:p>
    <w:p w14:paraId="21D538D2" w14:textId="77777777" w:rsidR="007676E8" w:rsidRDefault="007676E8" w:rsidP="004E7511">
      <w:pPr>
        <w:spacing w:before="0" w:after="0" w:line="240" w:lineRule="auto"/>
        <w:rPr>
          <w:rFonts w:eastAsia="Calibri" w:cs="Times New Roman"/>
          <w:b/>
          <w:color w:val="000000" w:themeColor="text1"/>
          <w:szCs w:val="24"/>
          <w:lang w:val="en-ZW"/>
        </w:rPr>
      </w:pPr>
    </w:p>
    <w:p w14:paraId="0BF18C4F" w14:textId="77777777" w:rsidR="007676E8" w:rsidRDefault="007676E8" w:rsidP="004E7511">
      <w:pPr>
        <w:spacing w:before="0" w:after="0" w:line="240" w:lineRule="auto"/>
        <w:rPr>
          <w:rFonts w:eastAsia="Calibri" w:cs="Times New Roman"/>
          <w:b/>
          <w:color w:val="000000" w:themeColor="text1"/>
          <w:szCs w:val="24"/>
          <w:lang w:val="en-ZW"/>
        </w:rPr>
      </w:pPr>
    </w:p>
    <w:p w14:paraId="4CA07922" w14:textId="77777777" w:rsidR="007676E8" w:rsidRDefault="007676E8" w:rsidP="004E7511">
      <w:pPr>
        <w:spacing w:before="0" w:after="0" w:line="240" w:lineRule="auto"/>
        <w:rPr>
          <w:rFonts w:eastAsia="Calibri" w:cs="Times New Roman"/>
          <w:b/>
          <w:color w:val="000000" w:themeColor="text1"/>
          <w:szCs w:val="24"/>
          <w:lang w:val="en-ZW"/>
        </w:rPr>
      </w:pPr>
    </w:p>
    <w:p w14:paraId="4353DD4D" w14:textId="77777777" w:rsidR="007676E8" w:rsidRDefault="00000000" w:rsidP="004E7511">
      <w:pPr>
        <w:spacing w:before="0" w:after="0" w:line="240" w:lineRule="auto"/>
        <w:rPr>
          <w:rFonts w:eastAsia="Calibri" w:cs="Times New Roman"/>
          <w:b/>
          <w:color w:val="000000"/>
          <w:szCs w:val="24"/>
        </w:rPr>
        <w:sectPr w:rsidR="007676E8">
          <w:footerReference w:type="default" r:id="rId9"/>
          <w:type w:val="continuous"/>
          <w:pgSz w:w="12240" w:h="15840"/>
          <w:pgMar w:top="1440" w:right="1800" w:bottom="1440" w:left="1800" w:header="720" w:footer="720" w:gutter="0"/>
          <w:cols w:space="720"/>
          <w:titlePg/>
          <w:docGrid w:linePitch="360"/>
        </w:sectPr>
      </w:pPr>
      <w:r>
        <w:rPr>
          <w:rFonts w:eastAsia="Calibri" w:cs="Times New Roman"/>
          <w:b/>
          <w:color w:val="000000" w:themeColor="text1"/>
          <w:szCs w:val="24"/>
          <w:lang w:val="en-ZW"/>
        </w:rPr>
        <w:t>PROGRAMME CODE:</w:t>
      </w:r>
      <w:r>
        <w:rPr>
          <w:rFonts w:eastAsia="Calibri" w:cs="Times New Roman"/>
          <w:b/>
          <w:szCs w:val="24"/>
        </w:rPr>
        <w:t xml:space="preserve"> 0732 254 A</w:t>
      </w:r>
    </w:p>
    <w:p w14:paraId="035DA58C" w14:textId="77777777" w:rsidR="007676E8" w:rsidRDefault="00000000" w:rsidP="006369C3">
      <w:pPr>
        <w:keepNext/>
        <w:keepLines/>
        <w:tabs>
          <w:tab w:val="left" w:pos="1395"/>
        </w:tabs>
        <w:spacing w:before="0" w:after="0" w:line="276" w:lineRule="auto"/>
        <w:jc w:val="both"/>
        <w:outlineLvl w:val="0"/>
        <w:rPr>
          <w:rFonts w:eastAsia="Calibri" w:cs="Times New Roman"/>
          <w:b/>
          <w:bCs/>
          <w:color w:val="000000"/>
          <w:szCs w:val="24"/>
          <w:lang w:eastAsia="fr-FR"/>
          <w14:ligatures w14:val="none"/>
        </w:rPr>
      </w:pPr>
      <w:bookmarkStart w:id="1" w:name="_Toc196906623"/>
      <w:bookmarkStart w:id="2" w:name="_Toc196925315"/>
      <w:r>
        <w:rPr>
          <w:rFonts w:eastAsia="Calibri" w:cs="Times New Roman"/>
          <w:b/>
          <w:bCs/>
          <w:color w:val="000000"/>
          <w:szCs w:val="24"/>
          <w:lang w:eastAsia="fr-FR"/>
          <w14:ligatures w14:val="none"/>
        </w:rPr>
        <w:lastRenderedPageBreak/>
        <w:t>FOREWORD</w:t>
      </w:r>
      <w:bookmarkEnd w:id="1"/>
      <w:bookmarkEnd w:id="2"/>
    </w:p>
    <w:p w14:paraId="3AA4A5C8"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5978ACCA"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p>
    <w:p w14:paraId="0589B800"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0F6479B9"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p>
    <w:p w14:paraId="1C9E57A5" w14:textId="0BD621B1"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w:t>
      </w:r>
      <w:r w:rsidR="0084772E" w:rsidRPr="0084772E">
        <w:rPr>
          <w:rFonts w:eastAsia="Calibri" w:cs="Times New Roman"/>
          <w:kern w:val="28"/>
          <w:szCs w:val="20"/>
          <w:lang w:val="en-US" w:eastAsia="en-GB"/>
          <w14:ligatures w14:val="none"/>
        </w:rPr>
        <w:t>carpentry</w:t>
      </w:r>
      <w:r w:rsidRPr="0084772E">
        <w:rPr>
          <w:rFonts w:eastAsia="Calibri" w:cs="Times New Roman"/>
          <w:kern w:val="28"/>
          <w:szCs w:val="20"/>
          <w:lang w:val="en-US" w:eastAsia="en-GB"/>
          <w14:ligatures w14:val="none"/>
        </w:rPr>
        <w:t xml:space="preserve"> and </w:t>
      </w:r>
      <w:r w:rsidR="0084772E" w:rsidRPr="0084772E">
        <w:rPr>
          <w:rFonts w:eastAsia="Calibri" w:cs="Times New Roman"/>
          <w:kern w:val="28"/>
          <w:szCs w:val="20"/>
          <w:lang w:val="en-US" w:eastAsia="en-GB"/>
          <w14:ligatures w14:val="none"/>
        </w:rPr>
        <w:t>joinery level 3</w:t>
      </w:r>
      <w:r w:rsidRPr="0084772E">
        <w:rPr>
          <w:rFonts w:eastAsia="Calibri" w:cs="Times New Roman"/>
          <w:kern w:val="28"/>
          <w:szCs w:val="20"/>
          <w:lang w:val="en-US" w:eastAsia="en-GB"/>
          <w14:ligatures w14:val="none"/>
        </w:rPr>
        <w:t xml:space="preserve"> </w:t>
      </w:r>
      <w:r>
        <w:rPr>
          <w:rFonts w:eastAsia="Calibri" w:cs="Times New Roman"/>
          <w:color w:val="000000"/>
          <w:kern w:val="28"/>
          <w:szCs w:val="20"/>
          <w:lang w:val="en-US" w:eastAsia="en-GB"/>
          <w14:ligatures w14:val="none"/>
        </w:rPr>
        <w:t xml:space="preserve">Curriculum. This Occupational Standard will also form the basis for assessment of an individual for competency certification.   </w:t>
      </w:r>
    </w:p>
    <w:p w14:paraId="01951994"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p>
    <w:p w14:paraId="500304ED"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It is my conviction that this Occupational Standard will play a great role towards development of a competent human resource for the Construction Sector’s growth and sustainable development.  </w:t>
      </w:r>
    </w:p>
    <w:p w14:paraId="1EE0E0DA" w14:textId="77777777" w:rsidR="007676E8" w:rsidRDefault="00000000" w:rsidP="006369C3">
      <w:pPr>
        <w:spacing w:before="0" w:line="283" w:lineRule="auto"/>
        <w:jc w:val="both"/>
        <w:rPr>
          <w:rFonts w:eastAsia="Calibri" w:cs="Times New Roman"/>
          <w:bCs/>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r>
        <w:rPr>
          <w:rFonts w:eastAsia="Calibri" w:cs="Times New Roman"/>
          <w:bCs/>
          <w:color w:val="000000"/>
          <w:kern w:val="28"/>
          <w:szCs w:val="20"/>
          <w:lang w:val="en-US" w:eastAsia="en-GB"/>
          <w14:ligatures w14:val="none"/>
        </w:rPr>
        <w:t xml:space="preserve"> </w:t>
      </w:r>
    </w:p>
    <w:p w14:paraId="341EC797" w14:textId="77777777" w:rsidR="007676E8" w:rsidRDefault="00000000" w:rsidP="006369C3">
      <w:pPr>
        <w:spacing w:before="0" w:line="283" w:lineRule="auto"/>
        <w:jc w:val="both"/>
        <w:rPr>
          <w:rFonts w:eastAsia="Calibri" w:cs="Times New Roman"/>
          <w:b/>
          <w:color w:val="000000"/>
          <w:kern w:val="28"/>
          <w:szCs w:val="20"/>
          <w:lang w:val="en-US" w:eastAsia="en-GB"/>
          <w14:ligatures w14:val="none"/>
        </w:rPr>
      </w:pPr>
      <w:r>
        <w:rPr>
          <w:rFonts w:eastAsia="Calibri" w:cs="Times New Roman"/>
          <w:b/>
          <w:color w:val="000000"/>
          <w:kern w:val="28"/>
          <w:szCs w:val="20"/>
          <w:lang w:val="en-US" w:eastAsia="en-GB"/>
          <w14:ligatures w14:val="none"/>
        </w:rPr>
        <w:t xml:space="preserve">CABINET SECRETARY </w:t>
      </w:r>
    </w:p>
    <w:p w14:paraId="1BDBAEC5"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b/>
          <w:color w:val="000000"/>
          <w:kern w:val="28"/>
          <w:szCs w:val="20"/>
          <w:lang w:val="en-US" w:eastAsia="en-GB"/>
          <w14:ligatures w14:val="none"/>
        </w:rPr>
        <w:t>MINISTRY OF ……… </w:t>
      </w:r>
    </w:p>
    <w:p w14:paraId="55CC76E9" w14:textId="77777777" w:rsidR="007676E8" w:rsidRDefault="00000000" w:rsidP="006369C3">
      <w:pPr>
        <w:spacing w:before="0" w:after="160" w:line="256" w:lineRule="auto"/>
        <w:jc w:val="both"/>
        <w:rPr>
          <w:rFonts w:eastAsia="Calibri" w:cs="Times New Roman"/>
          <w:b/>
          <w:color w:val="000000"/>
          <w:kern w:val="28"/>
          <w:szCs w:val="24"/>
          <w:lang w:eastAsia="en-GB"/>
          <w14:ligatures w14:val="none"/>
        </w:rPr>
      </w:pPr>
      <w:r>
        <w:rPr>
          <w:rFonts w:eastAsia="Calibri" w:cs="Times New Roman"/>
          <w:bCs/>
          <w:color w:val="000000"/>
          <w:kern w:val="28"/>
          <w:szCs w:val="20"/>
          <w:lang w:val="en-US" w:eastAsia="en-GB"/>
          <w14:ligatures w14:val="none"/>
        </w:rPr>
        <w:br w:type="page"/>
      </w:r>
    </w:p>
    <w:p w14:paraId="1FFA9D17" w14:textId="77777777" w:rsidR="007676E8" w:rsidRDefault="00000000" w:rsidP="006369C3">
      <w:pPr>
        <w:keepNext/>
        <w:keepLines/>
        <w:tabs>
          <w:tab w:val="left" w:pos="1395"/>
        </w:tabs>
        <w:spacing w:before="0" w:after="0" w:line="276" w:lineRule="auto"/>
        <w:jc w:val="both"/>
        <w:outlineLvl w:val="0"/>
        <w:rPr>
          <w:rFonts w:eastAsia="Calibri" w:cs="Times New Roman"/>
          <w:b/>
          <w:bCs/>
          <w:color w:val="000000"/>
          <w:szCs w:val="24"/>
          <w:lang w:eastAsia="fr-FR"/>
          <w14:ligatures w14:val="none"/>
        </w:rPr>
      </w:pPr>
      <w:bookmarkStart w:id="3" w:name="_Toc196906624"/>
      <w:bookmarkStart w:id="4" w:name="_Toc196925316"/>
      <w:r>
        <w:rPr>
          <w:rFonts w:eastAsia="Calibri" w:cs="Times New Roman"/>
          <w:b/>
          <w:bCs/>
          <w:color w:val="000000"/>
          <w:szCs w:val="24"/>
          <w:lang w:eastAsia="fr-FR"/>
          <w14:ligatures w14:val="none"/>
        </w:rPr>
        <w:lastRenderedPageBreak/>
        <w:t>PREFACE</w:t>
      </w:r>
      <w:bookmarkEnd w:id="3"/>
      <w:bookmarkEnd w:id="4"/>
      <w:r>
        <w:rPr>
          <w:rFonts w:eastAsia="Calibri" w:cs="Times New Roman"/>
          <w:b/>
          <w:bCs/>
          <w:color w:val="000000"/>
          <w:szCs w:val="24"/>
          <w:lang w:eastAsia="fr-FR"/>
          <w14:ligatures w14:val="none"/>
        </w:rPr>
        <w:t xml:space="preserve"> </w:t>
      </w:r>
    </w:p>
    <w:p w14:paraId="6C694A07"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E49E41C"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p>
    <w:p w14:paraId="13C0B980" w14:textId="42F488DB"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The Technical and Vocational Education and Training Act, CAP 210</w:t>
      </w:r>
      <w:r w:rsidR="0084772E">
        <w:rPr>
          <w:rFonts w:eastAsia="Calibri" w:cs="Times New Roman"/>
          <w:color w:val="000000"/>
          <w:kern w:val="28"/>
          <w:szCs w:val="20"/>
          <w:lang w:val="en-US" w:eastAsia="en-GB"/>
          <w14:ligatures w14:val="none"/>
        </w:rPr>
        <w:t>A and</w:t>
      </w:r>
      <w:r>
        <w:rPr>
          <w:rFonts w:eastAsia="Calibri" w:cs="Times New Roman"/>
          <w:color w:val="000000"/>
          <w:kern w:val="28"/>
          <w:szCs w:val="20"/>
          <w:lang w:val="en-US" w:eastAsia="en-GB"/>
          <w14:ligatures w14:val="none"/>
        </w:rPr>
        <w:t xml:space="preserve"> the Sessional Paper No. 4 of 2016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Pr>
          <w:rFonts w:eastAsia="Calibri" w:cs="Times New Roman"/>
          <w:color w:val="000000"/>
          <w:kern w:val="28"/>
          <w:szCs w:val="20"/>
          <w:lang w:val="en-US" w:eastAsia="en-GB"/>
          <w14:ligatures w14:val="none"/>
        </w:rPr>
        <w:t>labour</w:t>
      </w:r>
      <w:proofErr w:type="spellEnd"/>
      <w:r>
        <w:rPr>
          <w:rFonts w:eastAsia="Calibri" w:cs="Times New Roman"/>
          <w:color w:val="000000"/>
          <w:kern w:val="28"/>
          <w:szCs w:val="20"/>
          <w:lang w:val="en-US" w:eastAsia="en-GB"/>
          <w14:ligatures w14:val="none"/>
        </w:rPr>
        <w:t xml:space="preserve"> force.  </w:t>
      </w:r>
    </w:p>
    <w:p w14:paraId="6399273C" w14:textId="77777777"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 </w:t>
      </w:r>
    </w:p>
    <w:p w14:paraId="05830A6F" w14:textId="35BBBFE1" w:rsidR="007676E8" w:rsidRDefault="00000000" w:rsidP="006369C3">
      <w:pPr>
        <w:spacing w:before="0" w:line="283" w:lineRule="auto"/>
        <w:jc w:val="both"/>
        <w:rPr>
          <w:rFonts w:eastAsia="Calibri" w:cs="Times New Roman"/>
          <w:color w:val="000000"/>
          <w:kern w:val="28"/>
          <w:szCs w:val="20"/>
          <w:lang w:val="en-US" w:eastAsia="en-GB"/>
          <w14:ligatures w14:val="none"/>
        </w:rPr>
      </w:pPr>
      <w:r>
        <w:rPr>
          <w:rFonts w:eastAsia="Calibri" w:cs="Times New Roman"/>
          <w:color w:val="000000"/>
          <w:kern w:val="28"/>
          <w:szCs w:val="20"/>
          <w:lang w:val="en-US" w:eastAsia="en-GB"/>
          <w14:ligatures w14:val="none"/>
        </w:rPr>
        <w:t xml:space="preserve">The industry in conjunction with national polytechnics and other national agencies have developed this Carpenter and </w:t>
      </w:r>
      <w:r w:rsidR="0084772E">
        <w:rPr>
          <w:rFonts w:eastAsia="Calibri" w:cs="Times New Roman"/>
          <w:color w:val="000000"/>
          <w:kern w:val="28"/>
          <w:szCs w:val="20"/>
          <w:lang w:val="en-US" w:eastAsia="en-GB"/>
          <w14:ligatures w14:val="none"/>
        </w:rPr>
        <w:t>Joiner Level</w:t>
      </w:r>
      <w:r>
        <w:rPr>
          <w:rFonts w:eastAsia="Calibri" w:cs="Times New Roman"/>
          <w:color w:val="000000"/>
          <w:kern w:val="28"/>
          <w:szCs w:val="20"/>
          <w:lang w:val="en-US" w:eastAsia="en-GB"/>
          <w14:ligatures w14:val="none"/>
        </w:rPr>
        <w:t xml:space="preserve"> 3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0F33EB71"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55DBFA7B"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732535DE"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75908925"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44EA4840"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6AE2AA2C"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14A73B8B"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6EA40A27" w14:textId="77777777" w:rsidR="007676E8" w:rsidRDefault="007676E8" w:rsidP="006369C3">
      <w:pPr>
        <w:spacing w:before="0" w:line="283" w:lineRule="auto"/>
        <w:jc w:val="both"/>
        <w:rPr>
          <w:rFonts w:eastAsia="Calibri" w:cs="Times New Roman"/>
          <w:b/>
          <w:color w:val="000000"/>
          <w:kern w:val="28"/>
          <w:szCs w:val="20"/>
          <w:lang w:val="en-US" w:eastAsia="en-GB"/>
          <w14:ligatures w14:val="none"/>
        </w:rPr>
      </w:pPr>
    </w:p>
    <w:p w14:paraId="26265F06" w14:textId="77777777" w:rsidR="007676E8" w:rsidRDefault="00000000" w:rsidP="006369C3">
      <w:pPr>
        <w:spacing w:before="0" w:line="283" w:lineRule="auto"/>
        <w:jc w:val="both"/>
        <w:rPr>
          <w:rFonts w:eastAsia="Calibri" w:cs="Times New Roman"/>
          <w:b/>
          <w:color w:val="000000"/>
          <w:kern w:val="28"/>
          <w:szCs w:val="20"/>
          <w:lang w:val="en-US" w:eastAsia="en-GB"/>
          <w14:ligatures w14:val="none"/>
        </w:rPr>
      </w:pPr>
      <w:r>
        <w:rPr>
          <w:rFonts w:eastAsia="Calibri" w:cs="Times New Roman"/>
          <w:b/>
          <w:color w:val="000000"/>
          <w:kern w:val="28"/>
          <w:szCs w:val="20"/>
          <w:lang w:val="en-US" w:eastAsia="en-GB"/>
          <w14:ligatures w14:val="none"/>
        </w:rPr>
        <w:t xml:space="preserve">PRINCIPAL SECRETARY </w:t>
      </w:r>
    </w:p>
    <w:p w14:paraId="29182F8A" w14:textId="77777777" w:rsidR="007676E8" w:rsidRDefault="007676E8" w:rsidP="006369C3">
      <w:pPr>
        <w:spacing w:after="21" w:line="360" w:lineRule="auto"/>
        <w:jc w:val="both"/>
        <w:rPr>
          <w:rFonts w:cs="Times New Roman"/>
          <w:szCs w:val="24"/>
        </w:rPr>
      </w:pPr>
    </w:p>
    <w:p w14:paraId="1FE48A1E" w14:textId="77777777" w:rsidR="007676E8" w:rsidRDefault="007676E8" w:rsidP="006369C3">
      <w:pPr>
        <w:spacing w:after="21" w:line="360" w:lineRule="auto"/>
        <w:jc w:val="both"/>
        <w:rPr>
          <w:rFonts w:cs="Times New Roman"/>
          <w:szCs w:val="24"/>
        </w:rPr>
      </w:pPr>
    </w:p>
    <w:p w14:paraId="1D93513B" w14:textId="77777777" w:rsidR="007676E8" w:rsidRDefault="007676E8" w:rsidP="006369C3">
      <w:pPr>
        <w:spacing w:after="19" w:line="360" w:lineRule="auto"/>
        <w:ind w:left="59"/>
        <w:jc w:val="both"/>
        <w:rPr>
          <w:rFonts w:cs="Times New Roman"/>
          <w:szCs w:val="24"/>
        </w:rPr>
      </w:pPr>
    </w:p>
    <w:p w14:paraId="379FFDFB" w14:textId="77777777" w:rsidR="007676E8" w:rsidRDefault="00000000" w:rsidP="006369C3">
      <w:pPr>
        <w:spacing w:after="16" w:line="360" w:lineRule="auto"/>
        <w:ind w:left="59"/>
        <w:jc w:val="both"/>
        <w:rPr>
          <w:rFonts w:cs="Times New Roman"/>
          <w:szCs w:val="24"/>
        </w:rPr>
      </w:pPr>
      <w:r>
        <w:rPr>
          <w:rFonts w:cs="Times New Roman"/>
          <w:szCs w:val="24"/>
        </w:rPr>
        <w:lastRenderedPageBreak/>
        <w:t xml:space="preserve"> </w:t>
      </w:r>
    </w:p>
    <w:p w14:paraId="0FDF4CD8" w14:textId="77777777" w:rsidR="007676E8" w:rsidRDefault="00000000" w:rsidP="00E9106A">
      <w:pPr>
        <w:keepNext/>
        <w:keepLines/>
        <w:spacing w:before="360" w:after="80" w:line="278" w:lineRule="auto"/>
        <w:outlineLvl w:val="0"/>
        <w:rPr>
          <w:rFonts w:eastAsia="DengXian Light" w:cs="Times New Roman"/>
          <w:b/>
          <w:kern w:val="2"/>
          <w:szCs w:val="24"/>
          <w:lang w:val="en-US"/>
        </w:rPr>
      </w:pPr>
      <w:bookmarkStart w:id="5" w:name="_Toc196925317"/>
      <w:r>
        <w:rPr>
          <w:rFonts w:eastAsia="DengXian Light" w:cs="Times New Roman"/>
          <w:b/>
          <w:kern w:val="2"/>
          <w:szCs w:val="24"/>
          <w:lang w:val="en-US"/>
        </w:rPr>
        <w:t>ABBREVIATIONS AND ACRONYMS</w:t>
      </w:r>
      <w:bookmarkEnd w:id="5"/>
    </w:p>
    <w:p w14:paraId="5130D66D" w14:textId="77777777" w:rsidR="000F735A" w:rsidRDefault="000F735A" w:rsidP="006369C3">
      <w:pPr>
        <w:keepNext/>
        <w:keepLines/>
        <w:spacing w:before="360" w:after="80" w:line="278" w:lineRule="auto"/>
        <w:jc w:val="both"/>
        <w:outlineLvl w:val="0"/>
        <w:rPr>
          <w:rFonts w:eastAsia="DengXian Light" w:cs="Times New Roman"/>
          <w:b/>
          <w:kern w:val="2"/>
          <w:szCs w:val="24"/>
          <w:lang w:val="en-US"/>
        </w:rPr>
      </w:pPr>
    </w:p>
    <w:p w14:paraId="0493B8F7" w14:textId="3A2EDF42" w:rsidR="007676E8" w:rsidRDefault="00000000" w:rsidP="006369C3">
      <w:pPr>
        <w:spacing w:before="0" w:after="160" w:line="360" w:lineRule="auto"/>
        <w:jc w:val="both"/>
        <w:rPr>
          <w:rFonts w:eastAsia="Tahoma" w:cs="Times New Roman"/>
          <w:kern w:val="2"/>
          <w:szCs w:val="24"/>
          <w:lang w:val="en-US"/>
        </w:rPr>
      </w:pPr>
      <w:r>
        <w:rPr>
          <w:rFonts w:eastAsia="Tahoma" w:cs="Times New Roman"/>
          <w:kern w:val="2"/>
          <w:szCs w:val="24"/>
          <w:lang w:val="en-US"/>
        </w:rPr>
        <w:t>PPEs- PERSONAL PROTECTIVE EQUIPEMENTS.</w:t>
      </w:r>
    </w:p>
    <w:p w14:paraId="322B7B93" w14:textId="7F650F68" w:rsidR="007676E8" w:rsidRDefault="00000000" w:rsidP="006369C3">
      <w:pPr>
        <w:spacing w:before="0" w:after="160" w:line="360" w:lineRule="auto"/>
        <w:jc w:val="both"/>
        <w:rPr>
          <w:rFonts w:eastAsia="Tahoma" w:cs="Times New Roman"/>
          <w:kern w:val="2"/>
          <w:szCs w:val="24"/>
          <w:lang w:val="en-US"/>
        </w:rPr>
      </w:pPr>
      <w:r>
        <w:rPr>
          <w:rFonts w:eastAsia="Tahoma" w:cs="Times New Roman"/>
          <w:kern w:val="2"/>
          <w:szCs w:val="24"/>
          <w:lang w:val="en-US"/>
        </w:rPr>
        <w:t>CBET- COMPITENCE BASED EDUCATION TRAINING.</w:t>
      </w:r>
    </w:p>
    <w:p w14:paraId="493097CF" w14:textId="3EE1EAA4" w:rsidR="007676E8" w:rsidRDefault="00000000" w:rsidP="006369C3">
      <w:pPr>
        <w:spacing w:before="0" w:after="160" w:line="360" w:lineRule="auto"/>
        <w:jc w:val="both"/>
        <w:rPr>
          <w:rFonts w:eastAsia="Tahoma" w:cs="Times New Roman"/>
          <w:kern w:val="2"/>
          <w:szCs w:val="24"/>
          <w:lang w:val="en-US"/>
        </w:rPr>
      </w:pPr>
      <w:r>
        <w:rPr>
          <w:rFonts w:eastAsia="Tahoma" w:cs="Times New Roman"/>
          <w:kern w:val="2"/>
          <w:szCs w:val="24"/>
          <w:lang w:val="en-US"/>
        </w:rPr>
        <w:t>TVET- TECHNICAL VOCATIONAL EDUCATION TRAINING</w:t>
      </w:r>
    </w:p>
    <w:p w14:paraId="7D7D5A82" w14:textId="131166B9" w:rsidR="007676E8" w:rsidRDefault="00000000" w:rsidP="006369C3">
      <w:pPr>
        <w:spacing w:before="0" w:after="160" w:line="360" w:lineRule="auto"/>
        <w:jc w:val="both"/>
        <w:rPr>
          <w:rFonts w:eastAsia="Tahoma" w:cs="Times New Roman"/>
          <w:kern w:val="2"/>
          <w:szCs w:val="24"/>
          <w:lang w:val="en-US"/>
        </w:rPr>
      </w:pPr>
      <w:r>
        <w:rPr>
          <w:rFonts w:eastAsia="Tahoma" w:cs="Times New Roman"/>
          <w:kern w:val="2"/>
          <w:szCs w:val="24"/>
          <w:lang w:val="en-US"/>
        </w:rPr>
        <w:t>ISCED- INTERNATIONAL STANDARDS CLASSIFICATION OF EDUCATION</w:t>
      </w:r>
    </w:p>
    <w:p w14:paraId="7F37FBA8" w14:textId="77777777" w:rsidR="007676E8" w:rsidRDefault="007676E8" w:rsidP="006369C3">
      <w:pPr>
        <w:keepNext/>
        <w:keepLines/>
        <w:spacing w:after="0"/>
        <w:jc w:val="both"/>
        <w:rPr>
          <w:rFonts w:ascii="Calibri Light" w:eastAsia="DengXian Light" w:hAnsi="Calibri Light" w:cs="Times New Roman"/>
          <w:color w:val="2F5496"/>
          <w:sz w:val="32"/>
          <w:szCs w:val="32"/>
          <w:lang w:val="en-US"/>
          <w14:ligatures w14:val="none"/>
        </w:rPr>
      </w:pPr>
    </w:p>
    <w:p w14:paraId="21BE4BD4" w14:textId="77777777" w:rsidR="007676E8" w:rsidRDefault="00000000" w:rsidP="006369C3">
      <w:pPr>
        <w:spacing w:after="16" w:line="360" w:lineRule="auto"/>
        <w:ind w:left="59"/>
        <w:jc w:val="both"/>
        <w:rPr>
          <w:rFonts w:cs="Times New Roman"/>
          <w:szCs w:val="24"/>
        </w:rPr>
      </w:pPr>
      <w:r>
        <w:rPr>
          <w:rFonts w:cs="Times New Roman"/>
          <w:szCs w:val="24"/>
        </w:rPr>
        <w:t xml:space="preserve"> </w:t>
      </w:r>
    </w:p>
    <w:p w14:paraId="1C6FB7CB" w14:textId="77777777" w:rsidR="007676E8" w:rsidRDefault="00000000" w:rsidP="006369C3">
      <w:pPr>
        <w:spacing w:after="16" w:line="360" w:lineRule="auto"/>
        <w:ind w:left="59"/>
        <w:jc w:val="both"/>
        <w:rPr>
          <w:rFonts w:cs="Times New Roman"/>
          <w:szCs w:val="24"/>
        </w:rPr>
      </w:pPr>
      <w:r>
        <w:rPr>
          <w:rFonts w:cs="Times New Roman"/>
          <w:szCs w:val="24"/>
        </w:rPr>
        <w:t xml:space="preserve"> </w:t>
      </w:r>
    </w:p>
    <w:p w14:paraId="04EAADEF" w14:textId="77777777" w:rsidR="007676E8" w:rsidRDefault="00000000" w:rsidP="006369C3">
      <w:pPr>
        <w:spacing w:after="19" w:line="360" w:lineRule="auto"/>
        <w:ind w:left="59"/>
        <w:jc w:val="both"/>
        <w:rPr>
          <w:rFonts w:cs="Times New Roman"/>
          <w:szCs w:val="24"/>
        </w:rPr>
      </w:pPr>
      <w:r>
        <w:rPr>
          <w:rFonts w:cs="Times New Roman"/>
          <w:szCs w:val="24"/>
        </w:rPr>
        <w:t xml:space="preserve"> </w:t>
      </w:r>
    </w:p>
    <w:p w14:paraId="3A1F4C5E" w14:textId="77777777" w:rsidR="007676E8" w:rsidRDefault="00000000" w:rsidP="006369C3">
      <w:pPr>
        <w:spacing w:after="16" w:line="360" w:lineRule="auto"/>
        <w:ind w:left="59"/>
        <w:jc w:val="both"/>
        <w:rPr>
          <w:rFonts w:cs="Times New Roman"/>
          <w:szCs w:val="24"/>
        </w:rPr>
      </w:pPr>
      <w:r>
        <w:rPr>
          <w:rFonts w:cs="Times New Roman"/>
          <w:szCs w:val="24"/>
        </w:rPr>
        <w:t xml:space="preserve"> </w:t>
      </w:r>
    </w:p>
    <w:p w14:paraId="5DC181DF" w14:textId="77777777" w:rsidR="007676E8" w:rsidRDefault="007676E8" w:rsidP="006369C3">
      <w:pPr>
        <w:spacing w:after="216" w:line="360" w:lineRule="auto"/>
        <w:jc w:val="both"/>
        <w:rPr>
          <w:rFonts w:cs="Times New Roman"/>
          <w:szCs w:val="24"/>
        </w:rPr>
        <w:sectPr w:rsidR="007676E8">
          <w:footerReference w:type="even" r:id="rId10"/>
          <w:footerReference w:type="default" r:id="rId11"/>
          <w:footerReference w:type="first" r:id="rId12"/>
          <w:pgSz w:w="11906" w:h="16838"/>
          <w:pgMar w:top="1440" w:right="1120" w:bottom="1440" w:left="1124" w:header="720" w:footer="720" w:gutter="0"/>
          <w:pgNumType w:fmt="lowerRoman" w:start="1"/>
          <w:cols w:space="720"/>
          <w:titlePg/>
          <w:docGrid w:linePitch="299"/>
        </w:sectPr>
      </w:pPr>
    </w:p>
    <w:p w14:paraId="63A02C0A" w14:textId="77777777" w:rsidR="007676E8" w:rsidRDefault="00000000" w:rsidP="000F735A">
      <w:pPr>
        <w:spacing w:before="0" w:after="160" w:line="278" w:lineRule="auto"/>
        <w:rPr>
          <w:rFonts w:ascii="Calibri" w:eastAsia="Calibri" w:hAnsi="Calibri" w:cs="Times New Roman"/>
          <w:kern w:val="2"/>
          <w:szCs w:val="24"/>
          <w:lang w:val="en-US"/>
        </w:rPr>
      </w:pPr>
      <w:bookmarkStart w:id="6" w:name="_Toc129699736"/>
      <w:bookmarkStart w:id="7" w:name="_Toc92983680"/>
      <w:bookmarkStart w:id="8" w:name="_Toc196925318"/>
      <w:bookmarkStart w:id="9" w:name="_Toc179550572"/>
      <w:bookmarkStart w:id="10" w:name="_Toc179448928"/>
      <w:bookmarkStart w:id="11" w:name="_Toc165819987"/>
      <w:bookmarkStart w:id="12" w:name="_Toc165296179"/>
      <w:bookmarkStart w:id="13" w:name="_Toc7277"/>
      <w:bookmarkStart w:id="14" w:name="_Toc195781732"/>
      <w:r>
        <w:rPr>
          <w:rStyle w:val="Heading1Char"/>
          <w:lang w:val="en-ZW"/>
        </w:rPr>
        <w:lastRenderedPageBreak/>
        <w:t>KEY TO UNIT CODE</w:t>
      </w:r>
      <w:bookmarkEnd w:id="6"/>
      <w:bookmarkEnd w:id="7"/>
      <w:bookmarkEnd w:id="8"/>
      <w:r>
        <w:rPr>
          <w:rFonts w:ascii="Calibri" w:eastAsia="Calibri" w:hAnsi="Calibri" w:cs="Times New Roman"/>
          <w:noProof/>
          <w:kern w:val="2"/>
          <w:szCs w:val="24"/>
          <w:lang w:val="en-US"/>
        </w:rPr>
        <w:drawing>
          <wp:inline distT="0" distB="0" distL="0" distR="0" wp14:anchorId="2354E24E" wp14:editId="0A7A963E">
            <wp:extent cx="5273040" cy="2514600"/>
            <wp:effectExtent l="0" t="0" r="0" b="0"/>
            <wp:docPr id="149674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46817" name="Picture 2"/>
                    <pic:cNvPicPr>
                      <a:picLocks noChangeAspect="1" noChangeArrowheads="1"/>
                    </pic:cNvPicPr>
                  </pic:nvPicPr>
                  <pic:blipFill>
                    <a:blip r:embed="rId13">
                      <a:extLst>
                        <a:ext uri="{28A0092B-C50C-407E-A947-70E740481C1C}">
                          <a14:useLocalDpi xmlns:a14="http://schemas.microsoft.com/office/drawing/2010/main" val="0"/>
                        </a:ext>
                      </a:extLst>
                    </a:blip>
                    <a:srcRect l="-1558" t="15971"/>
                    <a:stretch>
                      <a:fillRect/>
                    </a:stretch>
                  </pic:blipFill>
                  <pic:spPr>
                    <a:xfrm>
                      <a:off x="0" y="0"/>
                      <a:ext cx="5273040" cy="2514600"/>
                    </a:xfrm>
                    <a:prstGeom prst="rect">
                      <a:avLst/>
                    </a:prstGeom>
                    <a:noFill/>
                    <a:ln>
                      <a:noFill/>
                    </a:ln>
                  </pic:spPr>
                </pic:pic>
              </a:graphicData>
            </a:graphic>
          </wp:inline>
        </w:drawing>
      </w:r>
    </w:p>
    <w:bookmarkEnd w:id="9"/>
    <w:bookmarkEnd w:id="10"/>
    <w:bookmarkEnd w:id="11"/>
    <w:bookmarkEnd w:id="12"/>
    <w:bookmarkEnd w:id="13"/>
    <w:bookmarkEnd w:id="14"/>
    <w:p w14:paraId="12C66848" w14:textId="77777777" w:rsidR="007676E8" w:rsidRDefault="007676E8" w:rsidP="006369C3">
      <w:pPr>
        <w:jc w:val="both"/>
      </w:pPr>
    </w:p>
    <w:p w14:paraId="609B542B" w14:textId="77777777" w:rsidR="007676E8" w:rsidRDefault="007676E8" w:rsidP="006369C3">
      <w:pPr>
        <w:jc w:val="both"/>
      </w:pPr>
    </w:p>
    <w:p w14:paraId="41F8D06F" w14:textId="77777777" w:rsidR="007676E8" w:rsidRDefault="007676E8" w:rsidP="006369C3">
      <w:pPr>
        <w:jc w:val="both"/>
      </w:pPr>
    </w:p>
    <w:p w14:paraId="016111DD" w14:textId="77777777" w:rsidR="007676E8" w:rsidRDefault="007676E8" w:rsidP="006369C3">
      <w:pPr>
        <w:jc w:val="both"/>
      </w:pPr>
    </w:p>
    <w:p w14:paraId="03F6EF1B" w14:textId="77777777" w:rsidR="007676E8" w:rsidRDefault="007676E8" w:rsidP="006369C3">
      <w:pPr>
        <w:jc w:val="both"/>
      </w:pPr>
    </w:p>
    <w:p w14:paraId="333F8B8B" w14:textId="77777777" w:rsidR="007676E8" w:rsidRDefault="007676E8" w:rsidP="006369C3">
      <w:pPr>
        <w:jc w:val="both"/>
      </w:pPr>
    </w:p>
    <w:p w14:paraId="27D92354" w14:textId="77777777" w:rsidR="007676E8" w:rsidRDefault="007676E8" w:rsidP="006369C3">
      <w:pPr>
        <w:jc w:val="both"/>
      </w:pPr>
    </w:p>
    <w:p w14:paraId="502D212C" w14:textId="77777777" w:rsidR="007676E8" w:rsidRDefault="007676E8" w:rsidP="006369C3">
      <w:pPr>
        <w:jc w:val="both"/>
      </w:pPr>
    </w:p>
    <w:p w14:paraId="6E5E7A66" w14:textId="77777777" w:rsidR="007676E8" w:rsidRDefault="007676E8" w:rsidP="006369C3">
      <w:pPr>
        <w:jc w:val="both"/>
      </w:pPr>
    </w:p>
    <w:p w14:paraId="398A824E" w14:textId="77777777" w:rsidR="007676E8" w:rsidRDefault="007676E8" w:rsidP="006369C3">
      <w:pPr>
        <w:jc w:val="both"/>
      </w:pPr>
    </w:p>
    <w:p w14:paraId="11B5CFDE" w14:textId="77777777" w:rsidR="007676E8" w:rsidRDefault="007676E8" w:rsidP="006369C3">
      <w:pPr>
        <w:jc w:val="both"/>
      </w:pPr>
    </w:p>
    <w:p w14:paraId="06F42FD9" w14:textId="77777777" w:rsidR="007676E8" w:rsidRDefault="007676E8" w:rsidP="006369C3">
      <w:pPr>
        <w:jc w:val="both"/>
      </w:pPr>
    </w:p>
    <w:p w14:paraId="60DC5426" w14:textId="77777777" w:rsidR="007676E8" w:rsidRDefault="007676E8" w:rsidP="006369C3">
      <w:pPr>
        <w:jc w:val="both"/>
      </w:pPr>
    </w:p>
    <w:p w14:paraId="7F95181B" w14:textId="77777777" w:rsidR="007676E8" w:rsidRDefault="007676E8" w:rsidP="006369C3">
      <w:pPr>
        <w:jc w:val="both"/>
      </w:pPr>
    </w:p>
    <w:p w14:paraId="15CAD001" w14:textId="77777777" w:rsidR="007676E8" w:rsidRDefault="007676E8" w:rsidP="006369C3">
      <w:pPr>
        <w:jc w:val="both"/>
      </w:pPr>
    </w:p>
    <w:p w14:paraId="47BC8286" w14:textId="77777777" w:rsidR="00ED79D6" w:rsidRDefault="00ED79D6" w:rsidP="006369C3">
      <w:pPr>
        <w:spacing w:before="0" w:after="0" w:line="240" w:lineRule="auto"/>
        <w:jc w:val="both"/>
      </w:pPr>
      <w:r>
        <w:br w:type="page"/>
      </w:r>
    </w:p>
    <w:p w14:paraId="209A6426" w14:textId="59706416" w:rsidR="007676E8" w:rsidRDefault="00000000" w:rsidP="006369C3">
      <w:pPr>
        <w:jc w:val="both"/>
      </w:pPr>
      <w:r>
        <w:lastRenderedPageBreak/>
        <w:t>TABLE OF CONTENTS</w:t>
      </w:r>
    </w:p>
    <w:bookmarkStart w:id="15" w:name="_Toc196897111" w:displacedByCustomXml="next"/>
    <w:bookmarkEnd w:id="15" w:displacedByCustomXml="next"/>
    <w:sdt>
      <w:sdtPr>
        <w:rPr>
          <w:b/>
          <w:bCs/>
        </w:rPr>
        <w:id w:val="-622157892"/>
        <w:docPartObj>
          <w:docPartGallery w:val="Table of Contents"/>
          <w:docPartUnique/>
        </w:docPartObj>
      </w:sdtPr>
      <w:sdtEndPr>
        <w:rPr>
          <w:rFonts w:eastAsiaTheme="minorHAnsi" w:cstheme="minorBidi"/>
          <w:b w:val="0"/>
          <w:bCs w:val="0"/>
          <w:color w:val="auto"/>
          <w:szCs w:val="24"/>
          <w:lang w:val="en-GB"/>
          <w14:ligatures w14:val="standardContextual"/>
        </w:rPr>
      </w:sdtEndPr>
      <w:sdtContent>
        <w:p w14:paraId="77C56E67" w14:textId="00C76E28" w:rsidR="00ED79D6" w:rsidRDefault="00000000" w:rsidP="006369C3">
          <w:pPr>
            <w:pStyle w:val="TOC1"/>
            <w:tabs>
              <w:tab w:val="right" w:leader="dot" w:pos="8368"/>
            </w:tabs>
            <w:rPr>
              <w:rFonts w:asciiTheme="minorHAnsi" w:eastAsiaTheme="minorEastAsia" w:hAnsiTheme="minorHAnsi" w:cstheme="minorBidi"/>
              <w:noProof/>
              <w:color w:val="auto"/>
              <w:kern w:val="2"/>
              <w:szCs w:val="24"/>
              <w:lang w:val="en-IN" w:eastAsia="en-IN"/>
              <w14:ligatures w14:val="standardContextual"/>
            </w:rPr>
          </w:pPr>
          <w:r>
            <w:rPr>
              <w:rFonts w:eastAsiaTheme="minorHAnsi" w:cstheme="minorBidi"/>
              <w:color w:val="auto"/>
              <w:szCs w:val="24"/>
              <w:lang w:val="en-GB"/>
              <w14:ligatures w14:val="standardContextual"/>
            </w:rPr>
            <w:fldChar w:fldCharType="begin"/>
          </w:r>
          <w:r>
            <w:rPr>
              <w:szCs w:val="24"/>
            </w:rPr>
            <w:instrText xml:space="preserve"> TOC \o "1-3" \h \z \u </w:instrText>
          </w:r>
          <w:r>
            <w:rPr>
              <w:rFonts w:eastAsiaTheme="minorHAnsi" w:cstheme="minorBidi"/>
              <w:color w:val="auto"/>
              <w:szCs w:val="24"/>
              <w:lang w:val="en-GB"/>
              <w14:ligatures w14:val="standardContextual"/>
            </w:rPr>
            <w:fldChar w:fldCharType="separate"/>
          </w:r>
          <w:hyperlink w:anchor="_Toc196925315" w:history="1">
            <w:r w:rsidR="00ED79D6" w:rsidRPr="0039626C">
              <w:rPr>
                <w:rStyle w:val="Hyperlink"/>
                <w:rFonts w:eastAsia="Calibri"/>
                <w:b/>
                <w:bCs/>
                <w:noProof/>
                <w:lang w:eastAsia="fr-FR"/>
              </w:rPr>
              <w:t>FOREWORD</w:t>
            </w:r>
            <w:r w:rsidR="00ED79D6">
              <w:rPr>
                <w:noProof/>
                <w:webHidden/>
              </w:rPr>
              <w:tab/>
            </w:r>
            <w:r w:rsidR="00ED79D6">
              <w:rPr>
                <w:noProof/>
                <w:webHidden/>
              </w:rPr>
              <w:fldChar w:fldCharType="begin"/>
            </w:r>
            <w:r w:rsidR="00ED79D6">
              <w:rPr>
                <w:noProof/>
                <w:webHidden/>
              </w:rPr>
              <w:instrText xml:space="preserve"> PAGEREF _Toc196925315 \h </w:instrText>
            </w:r>
            <w:r w:rsidR="00ED79D6">
              <w:rPr>
                <w:noProof/>
                <w:webHidden/>
              </w:rPr>
            </w:r>
            <w:r w:rsidR="00ED79D6">
              <w:rPr>
                <w:noProof/>
                <w:webHidden/>
              </w:rPr>
              <w:fldChar w:fldCharType="separate"/>
            </w:r>
            <w:r w:rsidR="00ED79D6">
              <w:rPr>
                <w:noProof/>
                <w:webHidden/>
              </w:rPr>
              <w:t>i</w:t>
            </w:r>
            <w:r w:rsidR="00ED79D6">
              <w:rPr>
                <w:noProof/>
                <w:webHidden/>
              </w:rPr>
              <w:fldChar w:fldCharType="end"/>
            </w:r>
          </w:hyperlink>
        </w:p>
        <w:p w14:paraId="6C2955CF" w14:textId="06BCE395" w:rsidR="00ED79D6" w:rsidRDefault="00ED79D6" w:rsidP="006369C3">
          <w:pPr>
            <w:pStyle w:val="TOC1"/>
            <w:tabs>
              <w:tab w:val="right" w:leader="dot" w:pos="8368"/>
            </w:tabs>
            <w:rPr>
              <w:rFonts w:asciiTheme="minorHAnsi" w:eastAsiaTheme="minorEastAsia" w:hAnsiTheme="minorHAnsi" w:cstheme="minorBidi"/>
              <w:noProof/>
              <w:color w:val="auto"/>
              <w:kern w:val="2"/>
              <w:szCs w:val="24"/>
              <w:lang w:val="en-IN" w:eastAsia="en-IN"/>
              <w14:ligatures w14:val="standardContextual"/>
            </w:rPr>
          </w:pPr>
          <w:hyperlink w:anchor="_Toc196925316" w:history="1">
            <w:r w:rsidRPr="0039626C">
              <w:rPr>
                <w:rStyle w:val="Hyperlink"/>
                <w:rFonts w:eastAsia="Calibri"/>
                <w:b/>
                <w:bCs/>
                <w:noProof/>
                <w:lang w:eastAsia="fr-FR"/>
              </w:rPr>
              <w:t>PREFACE</w:t>
            </w:r>
            <w:r>
              <w:rPr>
                <w:noProof/>
                <w:webHidden/>
              </w:rPr>
              <w:tab/>
            </w:r>
            <w:r>
              <w:rPr>
                <w:noProof/>
                <w:webHidden/>
              </w:rPr>
              <w:fldChar w:fldCharType="begin"/>
            </w:r>
            <w:r>
              <w:rPr>
                <w:noProof/>
                <w:webHidden/>
              </w:rPr>
              <w:instrText xml:space="preserve"> PAGEREF _Toc196925316 \h </w:instrText>
            </w:r>
            <w:r>
              <w:rPr>
                <w:noProof/>
                <w:webHidden/>
              </w:rPr>
            </w:r>
            <w:r>
              <w:rPr>
                <w:noProof/>
                <w:webHidden/>
              </w:rPr>
              <w:fldChar w:fldCharType="separate"/>
            </w:r>
            <w:r>
              <w:rPr>
                <w:noProof/>
                <w:webHidden/>
              </w:rPr>
              <w:t>ii</w:t>
            </w:r>
            <w:r>
              <w:rPr>
                <w:noProof/>
                <w:webHidden/>
              </w:rPr>
              <w:fldChar w:fldCharType="end"/>
            </w:r>
          </w:hyperlink>
        </w:p>
        <w:p w14:paraId="08CDD1BA" w14:textId="3550B179" w:rsidR="00ED79D6" w:rsidRDefault="00ED79D6" w:rsidP="006369C3">
          <w:pPr>
            <w:pStyle w:val="TOC1"/>
            <w:tabs>
              <w:tab w:val="right" w:leader="dot" w:pos="8368"/>
            </w:tabs>
            <w:rPr>
              <w:rFonts w:asciiTheme="minorHAnsi" w:eastAsiaTheme="minorEastAsia" w:hAnsiTheme="minorHAnsi" w:cstheme="minorBidi"/>
              <w:noProof/>
              <w:color w:val="auto"/>
              <w:kern w:val="2"/>
              <w:szCs w:val="24"/>
              <w:lang w:val="en-IN" w:eastAsia="en-IN"/>
              <w14:ligatures w14:val="standardContextual"/>
            </w:rPr>
          </w:pPr>
          <w:hyperlink w:anchor="_Toc196925317" w:history="1">
            <w:r w:rsidRPr="0039626C">
              <w:rPr>
                <w:rStyle w:val="Hyperlink"/>
                <w:rFonts w:eastAsia="DengXian Light"/>
                <w:b/>
                <w:noProof/>
              </w:rPr>
              <w:t>ABBREVIATIONS AND ACRONYMS</w:t>
            </w:r>
            <w:r>
              <w:rPr>
                <w:noProof/>
                <w:webHidden/>
              </w:rPr>
              <w:tab/>
            </w:r>
            <w:r>
              <w:rPr>
                <w:noProof/>
                <w:webHidden/>
              </w:rPr>
              <w:fldChar w:fldCharType="begin"/>
            </w:r>
            <w:r>
              <w:rPr>
                <w:noProof/>
                <w:webHidden/>
              </w:rPr>
              <w:instrText xml:space="preserve"> PAGEREF _Toc196925317 \h </w:instrText>
            </w:r>
            <w:r>
              <w:rPr>
                <w:noProof/>
                <w:webHidden/>
              </w:rPr>
            </w:r>
            <w:r>
              <w:rPr>
                <w:noProof/>
                <w:webHidden/>
              </w:rPr>
              <w:fldChar w:fldCharType="separate"/>
            </w:r>
            <w:r>
              <w:rPr>
                <w:noProof/>
                <w:webHidden/>
              </w:rPr>
              <w:t>iii</w:t>
            </w:r>
            <w:r>
              <w:rPr>
                <w:noProof/>
                <w:webHidden/>
              </w:rPr>
              <w:fldChar w:fldCharType="end"/>
            </w:r>
          </w:hyperlink>
        </w:p>
        <w:p w14:paraId="5AF372DB" w14:textId="7B452974" w:rsidR="00ED79D6" w:rsidRDefault="00ED79D6" w:rsidP="006369C3">
          <w:pPr>
            <w:pStyle w:val="TOC1"/>
            <w:tabs>
              <w:tab w:val="right" w:leader="dot" w:pos="8368"/>
            </w:tabs>
            <w:rPr>
              <w:rFonts w:asciiTheme="minorHAnsi" w:eastAsiaTheme="minorEastAsia" w:hAnsiTheme="minorHAnsi" w:cstheme="minorBidi"/>
              <w:noProof/>
              <w:color w:val="auto"/>
              <w:kern w:val="2"/>
              <w:szCs w:val="24"/>
              <w:lang w:val="en-IN" w:eastAsia="en-IN"/>
              <w14:ligatures w14:val="standardContextual"/>
            </w:rPr>
          </w:pPr>
          <w:hyperlink w:anchor="_Toc196925318" w:history="1">
            <w:r w:rsidRPr="0039626C">
              <w:rPr>
                <w:rStyle w:val="Hyperlink"/>
                <w:noProof/>
                <w:lang w:val="en-ZW"/>
              </w:rPr>
              <w:t>KEY TO UNIT CODE</w:t>
            </w:r>
            <w:r>
              <w:rPr>
                <w:noProof/>
                <w:webHidden/>
              </w:rPr>
              <w:tab/>
            </w:r>
            <w:r>
              <w:rPr>
                <w:noProof/>
                <w:webHidden/>
              </w:rPr>
              <w:fldChar w:fldCharType="begin"/>
            </w:r>
            <w:r>
              <w:rPr>
                <w:noProof/>
                <w:webHidden/>
              </w:rPr>
              <w:instrText xml:space="preserve"> PAGEREF _Toc196925318 \h </w:instrText>
            </w:r>
            <w:r>
              <w:rPr>
                <w:noProof/>
                <w:webHidden/>
              </w:rPr>
            </w:r>
            <w:r>
              <w:rPr>
                <w:noProof/>
                <w:webHidden/>
              </w:rPr>
              <w:fldChar w:fldCharType="separate"/>
            </w:r>
            <w:r>
              <w:rPr>
                <w:noProof/>
                <w:webHidden/>
              </w:rPr>
              <w:t>1</w:t>
            </w:r>
            <w:r>
              <w:rPr>
                <w:noProof/>
                <w:webHidden/>
              </w:rPr>
              <w:fldChar w:fldCharType="end"/>
            </w:r>
          </w:hyperlink>
        </w:p>
        <w:p w14:paraId="488A34CB" w14:textId="5EAB9DB0" w:rsidR="00ED79D6" w:rsidRDefault="00ED79D6" w:rsidP="006369C3">
          <w:pPr>
            <w:pStyle w:val="TOC1"/>
            <w:tabs>
              <w:tab w:val="right" w:leader="dot" w:pos="8368"/>
            </w:tabs>
            <w:rPr>
              <w:rFonts w:asciiTheme="minorHAnsi" w:eastAsiaTheme="minorEastAsia" w:hAnsiTheme="minorHAnsi" w:cstheme="minorBidi"/>
              <w:noProof/>
              <w:color w:val="auto"/>
              <w:kern w:val="2"/>
              <w:szCs w:val="24"/>
              <w:lang w:val="en-IN" w:eastAsia="en-IN"/>
              <w14:ligatures w14:val="standardContextual"/>
            </w:rPr>
          </w:pPr>
          <w:hyperlink w:anchor="_Toc196925319" w:history="1">
            <w:r w:rsidRPr="0039626C">
              <w:rPr>
                <w:rStyle w:val="Hyperlink"/>
                <w:bCs/>
                <w:noProof/>
              </w:rPr>
              <w:t>OVERVIEW</w:t>
            </w:r>
            <w:r>
              <w:rPr>
                <w:noProof/>
                <w:webHidden/>
              </w:rPr>
              <w:tab/>
            </w:r>
            <w:r>
              <w:rPr>
                <w:noProof/>
                <w:webHidden/>
              </w:rPr>
              <w:fldChar w:fldCharType="begin"/>
            </w:r>
            <w:r>
              <w:rPr>
                <w:noProof/>
                <w:webHidden/>
              </w:rPr>
              <w:instrText xml:space="preserve"> PAGEREF _Toc196925319 \h </w:instrText>
            </w:r>
            <w:r>
              <w:rPr>
                <w:noProof/>
                <w:webHidden/>
              </w:rPr>
            </w:r>
            <w:r>
              <w:rPr>
                <w:noProof/>
                <w:webHidden/>
              </w:rPr>
              <w:fldChar w:fldCharType="separate"/>
            </w:r>
            <w:r>
              <w:rPr>
                <w:noProof/>
                <w:webHidden/>
              </w:rPr>
              <w:t>3</w:t>
            </w:r>
            <w:r>
              <w:rPr>
                <w:noProof/>
                <w:webHidden/>
              </w:rPr>
              <w:fldChar w:fldCharType="end"/>
            </w:r>
          </w:hyperlink>
        </w:p>
        <w:p w14:paraId="79182589" w14:textId="4F1E8207" w:rsidR="00ED79D6" w:rsidRDefault="00ED79D6" w:rsidP="006369C3">
          <w:pPr>
            <w:pStyle w:val="TOC3"/>
            <w:tabs>
              <w:tab w:val="right" w:leader="dot" w:pos="8368"/>
            </w:tabs>
            <w:jc w:val="both"/>
            <w:rPr>
              <w:rFonts w:asciiTheme="minorHAnsi" w:eastAsiaTheme="minorEastAsia" w:hAnsiTheme="minorHAnsi" w:cstheme="minorBidi"/>
              <w:noProof/>
              <w:kern w:val="2"/>
              <w:sz w:val="24"/>
              <w:szCs w:val="24"/>
              <w:lang w:val="en-IN" w:eastAsia="en-IN"/>
              <w14:ligatures w14:val="standardContextual"/>
            </w:rPr>
          </w:pPr>
          <w:hyperlink w:anchor="_Toc196925320" w:history="1">
            <w:r w:rsidRPr="0039626C">
              <w:rPr>
                <w:rStyle w:val="Hyperlink"/>
                <w:rFonts w:ascii="Times New Roman" w:hAnsi="Times New Roman"/>
                <w:b/>
                <w:bCs/>
                <w:noProof/>
              </w:rPr>
              <w:t>CONSTRUCT TEMPORARY WORKS</w:t>
            </w:r>
            <w:r>
              <w:rPr>
                <w:noProof/>
                <w:webHidden/>
              </w:rPr>
              <w:tab/>
            </w:r>
            <w:r>
              <w:rPr>
                <w:noProof/>
                <w:webHidden/>
              </w:rPr>
              <w:fldChar w:fldCharType="begin"/>
            </w:r>
            <w:r>
              <w:rPr>
                <w:noProof/>
                <w:webHidden/>
              </w:rPr>
              <w:instrText xml:space="preserve"> PAGEREF _Toc196925320 \h </w:instrText>
            </w:r>
            <w:r>
              <w:rPr>
                <w:noProof/>
                <w:webHidden/>
              </w:rPr>
            </w:r>
            <w:r>
              <w:rPr>
                <w:noProof/>
                <w:webHidden/>
              </w:rPr>
              <w:fldChar w:fldCharType="separate"/>
            </w:r>
            <w:r>
              <w:rPr>
                <w:noProof/>
                <w:webHidden/>
              </w:rPr>
              <w:t>4</w:t>
            </w:r>
            <w:r>
              <w:rPr>
                <w:noProof/>
                <w:webHidden/>
              </w:rPr>
              <w:fldChar w:fldCharType="end"/>
            </w:r>
          </w:hyperlink>
        </w:p>
        <w:p w14:paraId="2E64F826" w14:textId="3684AC34" w:rsidR="00ED79D6" w:rsidRDefault="00ED79D6" w:rsidP="006369C3">
          <w:pPr>
            <w:pStyle w:val="TOC3"/>
            <w:tabs>
              <w:tab w:val="right" w:leader="dot" w:pos="8368"/>
            </w:tabs>
            <w:jc w:val="both"/>
            <w:rPr>
              <w:rFonts w:asciiTheme="minorHAnsi" w:eastAsiaTheme="minorEastAsia" w:hAnsiTheme="minorHAnsi" w:cstheme="minorBidi"/>
              <w:noProof/>
              <w:kern w:val="2"/>
              <w:sz w:val="24"/>
              <w:szCs w:val="24"/>
              <w:lang w:val="en-IN" w:eastAsia="en-IN"/>
              <w14:ligatures w14:val="standardContextual"/>
            </w:rPr>
          </w:pPr>
          <w:hyperlink w:anchor="_Toc196925321" w:history="1">
            <w:r w:rsidRPr="0039626C">
              <w:rPr>
                <w:rStyle w:val="Hyperlink"/>
                <w:rFonts w:ascii="Times New Roman" w:hAnsi="Times New Roman"/>
                <w:b/>
                <w:bCs/>
                <w:noProof/>
              </w:rPr>
              <w:t>FIX DOOR AND WINDOW FRAMES</w:t>
            </w:r>
            <w:r>
              <w:rPr>
                <w:noProof/>
                <w:webHidden/>
              </w:rPr>
              <w:tab/>
            </w:r>
            <w:r>
              <w:rPr>
                <w:noProof/>
                <w:webHidden/>
              </w:rPr>
              <w:fldChar w:fldCharType="begin"/>
            </w:r>
            <w:r>
              <w:rPr>
                <w:noProof/>
                <w:webHidden/>
              </w:rPr>
              <w:instrText xml:space="preserve"> PAGEREF _Toc196925321 \h </w:instrText>
            </w:r>
            <w:r>
              <w:rPr>
                <w:noProof/>
                <w:webHidden/>
              </w:rPr>
            </w:r>
            <w:r>
              <w:rPr>
                <w:noProof/>
                <w:webHidden/>
              </w:rPr>
              <w:fldChar w:fldCharType="separate"/>
            </w:r>
            <w:r>
              <w:rPr>
                <w:noProof/>
                <w:webHidden/>
              </w:rPr>
              <w:t>8</w:t>
            </w:r>
            <w:r>
              <w:rPr>
                <w:noProof/>
                <w:webHidden/>
              </w:rPr>
              <w:fldChar w:fldCharType="end"/>
            </w:r>
          </w:hyperlink>
        </w:p>
        <w:p w14:paraId="72909B8C" w14:textId="3AE95B86" w:rsidR="00ED79D6" w:rsidRDefault="00ED79D6" w:rsidP="006369C3">
          <w:pPr>
            <w:pStyle w:val="TOC3"/>
            <w:tabs>
              <w:tab w:val="right" w:leader="dot" w:pos="8368"/>
            </w:tabs>
            <w:jc w:val="both"/>
            <w:rPr>
              <w:rFonts w:asciiTheme="minorHAnsi" w:eastAsiaTheme="minorEastAsia" w:hAnsiTheme="minorHAnsi" w:cstheme="minorBidi"/>
              <w:noProof/>
              <w:kern w:val="2"/>
              <w:sz w:val="24"/>
              <w:szCs w:val="24"/>
              <w:lang w:val="en-IN" w:eastAsia="en-IN"/>
              <w14:ligatures w14:val="standardContextual"/>
            </w:rPr>
          </w:pPr>
          <w:hyperlink w:anchor="_Toc196925322" w:history="1">
            <w:r w:rsidRPr="0039626C">
              <w:rPr>
                <w:rStyle w:val="Hyperlink"/>
                <w:rFonts w:ascii="Times New Roman" w:hAnsi="Times New Roman"/>
                <w:b/>
                <w:bCs/>
                <w:noProof/>
              </w:rPr>
              <w:t>CARRY OUT CABINETRY WORKS</w:t>
            </w:r>
            <w:r>
              <w:rPr>
                <w:noProof/>
                <w:webHidden/>
              </w:rPr>
              <w:tab/>
            </w:r>
            <w:r>
              <w:rPr>
                <w:noProof/>
                <w:webHidden/>
              </w:rPr>
              <w:fldChar w:fldCharType="begin"/>
            </w:r>
            <w:r>
              <w:rPr>
                <w:noProof/>
                <w:webHidden/>
              </w:rPr>
              <w:instrText xml:space="preserve"> PAGEREF _Toc196925322 \h </w:instrText>
            </w:r>
            <w:r>
              <w:rPr>
                <w:noProof/>
                <w:webHidden/>
              </w:rPr>
            </w:r>
            <w:r>
              <w:rPr>
                <w:noProof/>
                <w:webHidden/>
              </w:rPr>
              <w:fldChar w:fldCharType="separate"/>
            </w:r>
            <w:r>
              <w:rPr>
                <w:noProof/>
                <w:webHidden/>
              </w:rPr>
              <w:t>12</w:t>
            </w:r>
            <w:r>
              <w:rPr>
                <w:noProof/>
                <w:webHidden/>
              </w:rPr>
              <w:fldChar w:fldCharType="end"/>
            </w:r>
          </w:hyperlink>
        </w:p>
        <w:p w14:paraId="3D16EF35" w14:textId="30AC5095" w:rsidR="007676E8" w:rsidRDefault="00000000" w:rsidP="006369C3">
          <w:pPr>
            <w:pStyle w:val="TOC1"/>
            <w:tabs>
              <w:tab w:val="right" w:leader="dot" w:pos="8368"/>
            </w:tabs>
            <w:rPr>
              <w:szCs w:val="24"/>
            </w:rPr>
          </w:pPr>
          <w:r>
            <w:rPr>
              <w:szCs w:val="24"/>
            </w:rPr>
            <w:fldChar w:fldCharType="end"/>
          </w:r>
        </w:p>
      </w:sdtContent>
    </w:sdt>
    <w:p w14:paraId="33E389A4" w14:textId="77777777" w:rsidR="007676E8" w:rsidRDefault="007676E8" w:rsidP="006369C3">
      <w:pPr>
        <w:spacing w:line="240" w:lineRule="auto"/>
        <w:jc w:val="both"/>
        <w:rPr>
          <w:rFonts w:cs="Times New Roman"/>
          <w:szCs w:val="24"/>
        </w:rPr>
      </w:pPr>
    </w:p>
    <w:p w14:paraId="3B242AB3" w14:textId="77777777" w:rsidR="007676E8" w:rsidRDefault="007676E8" w:rsidP="006369C3">
      <w:pPr>
        <w:spacing w:line="240" w:lineRule="auto"/>
        <w:jc w:val="both"/>
        <w:rPr>
          <w:rFonts w:cs="Times New Roman"/>
          <w:szCs w:val="24"/>
        </w:rPr>
      </w:pPr>
    </w:p>
    <w:p w14:paraId="7586F1DC" w14:textId="77777777" w:rsidR="007676E8" w:rsidRDefault="007676E8" w:rsidP="006369C3">
      <w:pPr>
        <w:spacing w:line="240" w:lineRule="auto"/>
        <w:jc w:val="both"/>
        <w:rPr>
          <w:rFonts w:cs="Times New Roman"/>
          <w:szCs w:val="24"/>
        </w:rPr>
      </w:pPr>
    </w:p>
    <w:p w14:paraId="54F98725" w14:textId="77777777" w:rsidR="007676E8" w:rsidRDefault="007676E8" w:rsidP="006369C3">
      <w:pPr>
        <w:spacing w:line="240" w:lineRule="auto"/>
        <w:jc w:val="both"/>
        <w:rPr>
          <w:rFonts w:cs="Times New Roman"/>
          <w:szCs w:val="24"/>
        </w:rPr>
      </w:pPr>
    </w:p>
    <w:p w14:paraId="03C28AF5" w14:textId="77777777" w:rsidR="007676E8" w:rsidRDefault="007676E8" w:rsidP="006369C3">
      <w:pPr>
        <w:spacing w:line="240" w:lineRule="auto"/>
        <w:jc w:val="both"/>
        <w:rPr>
          <w:rFonts w:cs="Times New Roman"/>
          <w:szCs w:val="24"/>
        </w:rPr>
      </w:pPr>
    </w:p>
    <w:p w14:paraId="59599DC9" w14:textId="77777777" w:rsidR="007676E8" w:rsidRDefault="007676E8" w:rsidP="006369C3">
      <w:pPr>
        <w:spacing w:line="240" w:lineRule="auto"/>
        <w:jc w:val="both"/>
        <w:rPr>
          <w:rFonts w:cs="Times New Roman"/>
          <w:szCs w:val="24"/>
        </w:rPr>
      </w:pPr>
    </w:p>
    <w:p w14:paraId="5E071E7B" w14:textId="77777777" w:rsidR="007676E8" w:rsidRDefault="00000000" w:rsidP="006369C3">
      <w:pPr>
        <w:spacing w:after="160" w:line="240" w:lineRule="auto"/>
        <w:jc w:val="both"/>
        <w:rPr>
          <w:rFonts w:cs="Times New Roman"/>
          <w:szCs w:val="24"/>
        </w:rPr>
      </w:pPr>
      <w:r>
        <w:rPr>
          <w:rFonts w:cs="Times New Roman"/>
          <w:szCs w:val="24"/>
        </w:rPr>
        <w:br w:type="page"/>
      </w:r>
    </w:p>
    <w:p w14:paraId="11EA70D8" w14:textId="77777777" w:rsidR="007676E8" w:rsidRDefault="00000000" w:rsidP="00E9106A">
      <w:pPr>
        <w:pStyle w:val="Heading1"/>
        <w:spacing w:line="360" w:lineRule="auto"/>
        <w:ind w:hanging="5"/>
        <w:rPr>
          <w:rFonts w:cs="Times New Roman"/>
          <w:b w:val="0"/>
          <w:bCs/>
          <w:color w:val="000000"/>
          <w:sz w:val="24"/>
          <w:szCs w:val="24"/>
        </w:rPr>
      </w:pPr>
      <w:bookmarkStart w:id="16" w:name="_Toc29969"/>
      <w:bookmarkStart w:id="17" w:name="_Toc194747754"/>
      <w:bookmarkStart w:id="18" w:name="_Toc196925319"/>
      <w:r>
        <w:rPr>
          <w:rFonts w:cs="Times New Roman"/>
          <w:bCs/>
          <w:color w:val="000000"/>
          <w:sz w:val="24"/>
          <w:szCs w:val="24"/>
        </w:rPr>
        <w:lastRenderedPageBreak/>
        <w:t>OVERVIEW</w:t>
      </w:r>
      <w:bookmarkEnd w:id="16"/>
      <w:bookmarkEnd w:id="17"/>
      <w:bookmarkEnd w:id="18"/>
    </w:p>
    <w:p w14:paraId="7CF180ED" w14:textId="57EC0FB0" w:rsidR="00952FF2" w:rsidRDefault="00952FF2" w:rsidP="006369C3">
      <w:pPr>
        <w:spacing w:after="0" w:line="360" w:lineRule="auto"/>
        <w:jc w:val="both"/>
        <w:rPr>
          <w:rFonts w:eastAsia="Calibri" w:cs="Times New Roman"/>
          <w:color w:val="000000"/>
          <w:szCs w:val="24"/>
          <w14:ligatures w14:val="none"/>
        </w:rPr>
      </w:pPr>
      <w:r w:rsidRPr="00952FF2">
        <w:rPr>
          <w:rFonts w:eastAsia="Calibri" w:cs="Times New Roman"/>
          <w:szCs w:val="24"/>
          <w14:ligatures w14:val="none"/>
        </w:rPr>
        <w:t>Carpentry and Joinery</w:t>
      </w:r>
      <w:r w:rsidRPr="00952FF2">
        <w:rPr>
          <w:rFonts w:eastAsia="Calibri" w:cs="Times New Roman"/>
          <w:smallCaps/>
          <w:szCs w:val="24"/>
          <w14:ligatures w14:val="none"/>
        </w:rPr>
        <w:t xml:space="preserve"> </w:t>
      </w:r>
      <w:r w:rsidRPr="00952FF2">
        <w:rPr>
          <w:rFonts w:eastAsia="Calibri" w:cs="Times New Roman"/>
          <w:szCs w:val="24"/>
          <w14:ligatures w14:val="none"/>
        </w:rPr>
        <w:t xml:space="preserve">Level 3 qualification </w:t>
      </w:r>
      <w:r w:rsidRPr="00952FF2">
        <w:rPr>
          <w:rFonts w:eastAsia="Calibri" w:cs="Times New Roman"/>
          <w:color w:val="000000"/>
          <w:szCs w:val="24"/>
          <w14:ligatures w14:val="none"/>
        </w:rPr>
        <w:t>consist of competencies that a person must achieve to enable him/her to perform carpentry and joinery works. It involves constructing temporary works, fixing door and door frames and installing cabinetry works</w:t>
      </w:r>
      <w:r>
        <w:rPr>
          <w:rFonts w:eastAsia="Calibri" w:cs="Times New Roman"/>
          <w:color w:val="000000"/>
          <w:szCs w:val="24"/>
          <w14:ligatures w14:val="none"/>
        </w:rPr>
        <w:t>.</w:t>
      </w:r>
    </w:p>
    <w:p w14:paraId="634DB643" w14:textId="3E0C67A9" w:rsidR="007676E8" w:rsidRDefault="00000000" w:rsidP="006369C3">
      <w:pPr>
        <w:spacing w:after="0" w:line="360" w:lineRule="auto"/>
        <w:jc w:val="both"/>
        <w:rPr>
          <w:rFonts w:cs="Times New Roman"/>
          <w:szCs w:val="24"/>
        </w:rPr>
      </w:pPr>
      <w:r>
        <w:rPr>
          <w:rFonts w:cs="Times New Roman"/>
          <w:szCs w:val="24"/>
        </w:rPr>
        <w:t>SUMMARY OF UNITS OF COMPETENCY</w:t>
      </w:r>
    </w:p>
    <w:tbl>
      <w:tblPr>
        <w:tblW w:w="8505" w:type="dxa"/>
        <w:tblInd w:w="-5" w:type="dxa"/>
        <w:tblCellMar>
          <w:top w:w="7" w:type="dxa"/>
          <w:right w:w="52" w:type="dxa"/>
        </w:tblCellMar>
        <w:tblLook w:val="04A0" w:firstRow="1" w:lastRow="0" w:firstColumn="1" w:lastColumn="0" w:noHBand="0" w:noVBand="1"/>
      </w:tblPr>
      <w:tblGrid>
        <w:gridCol w:w="2371"/>
        <w:gridCol w:w="6134"/>
      </w:tblGrid>
      <w:tr w:rsidR="007676E8" w14:paraId="657A4114" w14:textId="77777777">
        <w:trPr>
          <w:trHeight w:val="286"/>
        </w:trPr>
        <w:tc>
          <w:tcPr>
            <w:tcW w:w="2371" w:type="dxa"/>
            <w:tcBorders>
              <w:top w:val="single" w:sz="4" w:space="0" w:color="000000"/>
              <w:left w:val="single" w:sz="4" w:space="0" w:color="000000"/>
              <w:bottom w:val="single" w:sz="4" w:space="0" w:color="000000"/>
              <w:right w:val="single" w:sz="4" w:space="0" w:color="000000"/>
            </w:tcBorders>
          </w:tcPr>
          <w:p w14:paraId="375613F0" w14:textId="77777777" w:rsidR="007676E8" w:rsidRDefault="00000000" w:rsidP="006369C3">
            <w:pPr>
              <w:spacing w:after="0" w:line="360" w:lineRule="auto"/>
              <w:jc w:val="both"/>
              <w:rPr>
                <w:rFonts w:cs="Times New Roman"/>
                <w:szCs w:val="24"/>
              </w:rPr>
            </w:pPr>
            <w:r>
              <w:rPr>
                <w:rFonts w:cs="Times New Roman"/>
                <w:b/>
                <w:szCs w:val="24"/>
              </w:rPr>
              <w:t xml:space="preserve">Unit Code </w:t>
            </w:r>
          </w:p>
        </w:tc>
        <w:tc>
          <w:tcPr>
            <w:tcW w:w="6134" w:type="dxa"/>
            <w:tcBorders>
              <w:top w:val="single" w:sz="4" w:space="0" w:color="000000"/>
              <w:left w:val="single" w:sz="4" w:space="0" w:color="000000"/>
              <w:bottom w:val="single" w:sz="4" w:space="0" w:color="000000"/>
              <w:right w:val="single" w:sz="4" w:space="0" w:color="000000"/>
            </w:tcBorders>
          </w:tcPr>
          <w:p w14:paraId="7C47B1BB" w14:textId="77777777" w:rsidR="007676E8" w:rsidRDefault="00000000" w:rsidP="006369C3">
            <w:pPr>
              <w:spacing w:after="0" w:line="360" w:lineRule="auto"/>
              <w:jc w:val="both"/>
              <w:rPr>
                <w:rFonts w:cs="Times New Roman"/>
                <w:szCs w:val="24"/>
              </w:rPr>
            </w:pPr>
            <w:r>
              <w:rPr>
                <w:rFonts w:cs="Times New Roman"/>
                <w:b/>
                <w:szCs w:val="24"/>
              </w:rPr>
              <w:t xml:space="preserve">Unit of Competency Title  </w:t>
            </w:r>
          </w:p>
        </w:tc>
      </w:tr>
      <w:tr w:rsidR="007676E8" w14:paraId="4E128633" w14:textId="77777777">
        <w:trPr>
          <w:trHeight w:val="403"/>
        </w:trPr>
        <w:tc>
          <w:tcPr>
            <w:tcW w:w="2371" w:type="dxa"/>
            <w:tcBorders>
              <w:top w:val="single" w:sz="4" w:space="0" w:color="000000"/>
              <w:left w:val="single" w:sz="4" w:space="0" w:color="000000"/>
              <w:bottom w:val="single" w:sz="4" w:space="0" w:color="000000"/>
              <w:right w:val="single" w:sz="4" w:space="0" w:color="000000"/>
            </w:tcBorders>
          </w:tcPr>
          <w:p w14:paraId="1E1F76B5" w14:textId="77777777" w:rsidR="007676E8" w:rsidRDefault="00000000" w:rsidP="006369C3">
            <w:pPr>
              <w:spacing w:after="0" w:line="360" w:lineRule="auto"/>
              <w:jc w:val="both"/>
              <w:rPr>
                <w:rFonts w:cs="Times New Roman"/>
                <w:bCs/>
                <w:szCs w:val="24"/>
              </w:rPr>
            </w:pPr>
            <w:r>
              <w:rPr>
                <w:rFonts w:cs="Times New Roman"/>
                <w:bCs/>
                <w:szCs w:val="24"/>
              </w:rPr>
              <w:t>0732 251 01A</w:t>
            </w:r>
          </w:p>
        </w:tc>
        <w:tc>
          <w:tcPr>
            <w:tcW w:w="6134" w:type="dxa"/>
            <w:tcBorders>
              <w:top w:val="single" w:sz="4" w:space="0" w:color="000000"/>
              <w:left w:val="single" w:sz="4" w:space="0" w:color="000000"/>
              <w:bottom w:val="single" w:sz="4" w:space="0" w:color="000000"/>
              <w:right w:val="single" w:sz="4" w:space="0" w:color="000000"/>
            </w:tcBorders>
          </w:tcPr>
          <w:p w14:paraId="3819BA72" w14:textId="4F68EB5B" w:rsidR="007676E8" w:rsidRDefault="007C0183" w:rsidP="006369C3">
            <w:pPr>
              <w:spacing w:after="0" w:line="360" w:lineRule="auto"/>
              <w:jc w:val="both"/>
              <w:rPr>
                <w:rFonts w:cs="Times New Roman"/>
                <w:szCs w:val="24"/>
              </w:rPr>
            </w:pPr>
            <w:r>
              <w:rPr>
                <w:rFonts w:cs="Times New Roman"/>
                <w:szCs w:val="24"/>
              </w:rPr>
              <w:t>Construct Temporary Works</w:t>
            </w:r>
          </w:p>
        </w:tc>
      </w:tr>
      <w:tr w:rsidR="007676E8" w14:paraId="3FC43741" w14:textId="77777777">
        <w:trPr>
          <w:trHeight w:val="403"/>
        </w:trPr>
        <w:tc>
          <w:tcPr>
            <w:tcW w:w="2371" w:type="dxa"/>
            <w:tcBorders>
              <w:top w:val="single" w:sz="4" w:space="0" w:color="000000"/>
              <w:left w:val="single" w:sz="4" w:space="0" w:color="000000"/>
              <w:bottom w:val="single" w:sz="4" w:space="0" w:color="000000"/>
              <w:right w:val="single" w:sz="4" w:space="0" w:color="000000"/>
            </w:tcBorders>
          </w:tcPr>
          <w:p w14:paraId="37B323C0" w14:textId="77777777" w:rsidR="007676E8" w:rsidRDefault="00000000" w:rsidP="006369C3">
            <w:pPr>
              <w:spacing w:after="0" w:line="360" w:lineRule="auto"/>
              <w:jc w:val="both"/>
              <w:rPr>
                <w:rFonts w:cs="Times New Roman"/>
                <w:bCs/>
                <w:szCs w:val="24"/>
              </w:rPr>
            </w:pPr>
            <w:r>
              <w:rPr>
                <w:rFonts w:cs="Times New Roman"/>
                <w:bCs/>
                <w:szCs w:val="24"/>
              </w:rPr>
              <w:t>0732 251 02A</w:t>
            </w:r>
          </w:p>
        </w:tc>
        <w:tc>
          <w:tcPr>
            <w:tcW w:w="6134" w:type="dxa"/>
            <w:tcBorders>
              <w:top w:val="single" w:sz="4" w:space="0" w:color="000000"/>
              <w:left w:val="single" w:sz="4" w:space="0" w:color="000000"/>
              <w:bottom w:val="single" w:sz="4" w:space="0" w:color="000000"/>
              <w:right w:val="single" w:sz="4" w:space="0" w:color="000000"/>
            </w:tcBorders>
          </w:tcPr>
          <w:p w14:paraId="6E6F52B1" w14:textId="14A7D29D" w:rsidR="007676E8" w:rsidRDefault="007C0183" w:rsidP="006369C3">
            <w:pPr>
              <w:spacing w:after="0" w:line="360" w:lineRule="auto"/>
              <w:jc w:val="both"/>
              <w:rPr>
                <w:rFonts w:cs="Times New Roman"/>
                <w:szCs w:val="24"/>
              </w:rPr>
            </w:pPr>
            <w:r>
              <w:rPr>
                <w:rFonts w:cs="Times New Roman"/>
                <w:szCs w:val="24"/>
              </w:rPr>
              <w:t xml:space="preserve">Fix </w:t>
            </w:r>
            <w:r w:rsidR="00EF37D7">
              <w:rPr>
                <w:rFonts w:cs="Times New Roman"/>
                <w:szCs w:val="24"/>
              </w:rPr>
              <w:t>Door</w:t>
            </w:r>
            <w:r>
              <w:rPr>
                <w:rFonts w:cs="Times New Roman"/>
                <w:szCs w:val="24"/>
              </w:rPr>
              <w:t xml:space="preserve"> &amp; W</w:t>
            </w:r>
            <w:r w:rsidR="00EF37D7">
              <w:rPr>
                <w:rFonts w:cs="Times New Roman"/>
                <w:szCs w:val="24"/>
              </w:rPr>
              <w:t>indow</w:t>
            </w:r>
            <w:r>
              <w:rPr>
                <w:rFonts w:cs="Times New Roman"/>
                <w:szCs w:val="24"/>
              </w:rPr>
              <w:t xml:space="preserve"> F</w:t>
            </w:r>
            <w:r w:rsidR="00EF37D7">
              <w:rPr>
                <w:rFonts w:cs="Times New Roman"/>
                <w:szCs w:val="24"/>
              </w:rPr>
              <w:t>rames</w:t>
            </w:r>
          </w:p>
        </w:tc>
      </w:tr>
      <w:tr w:rsidR="007676E8" w14:paraId="5F51D591" w14:textId="77777777">
        <w:trPr>
          <w:trHeight w:val="421"/>
        </w:trPr>
        <w:tc>
          <w:tcPr>
            <w:tcW w:w="2371" w:type="dxa"/>
            <w:tcBorders>
              <w:top w:val="single" w:sz="4" w:space="0" w:color="000000"/>
              <w:left w:val="single" w:sz="4" w:space="0" w:color="000000"/>
              <w:bottom w:val="single" w:sz="4" w:space="0" w:color="000000"/>
              <w:right w:val="single" w:sz="4" w:space="0" w:color="000000"/>
            </w:tcBorders>
          </w:tcPr>
          <w:p w14:paraId="65888244" w14:textId="77777777" w:rsidR="007676E8" w:rsidRDefault="00000000" w:rsidP="006369C3">
            <w:pPr>
              <w:spacing w:after="0" w:line="360" w:lineRule="auto"/>
              <w:jc w:val="both"/>
              <w:rPr>
                <w:rFonts w:cs="Times New Roman"/>
                <w:bCs/>
                <w:szCs w:val="24"/>
              </w:rPr>
            </w:pPr>
            <w:r>
              <w:rPr>
                <w:rFonts w:cs="Times New Roman"/>
                <w:bCs/>
                <w:szCs w:val="24"/>
              </w:rPr>
              <w:t>0732 251 03A</w:t>
            </w:r>
          </w:p>
        </w:tc>
        <w:tc>
          <w:tcPr>
            <w:tcW w:w="6134" w:type="dxa"/>
            <w:tcBorders>
              <w:top w:val="single" w:sz="4" w:space="0" w:color="000000"/>
              <w:left w:val="single" w:sz="4" w:space="0" w:color="000000"/>
              <w:bottom w:val="single" w:sz="4" w:space="0" w:color="000000"/>
              <w:right w:val="single" w:sz="4" w:space="0" w:color="000000"/>
            </w:tcBorders>
          </w:tcPr>
          <w:p w14:paraId="40FA59BF" w14:textId="029E7623" w:rsidR="007676E8" w:rsidRDefault="00EF37D7" w:rsidP="006369C3">
            <w:pPr>
              <w:spacing w:after="0" w:line="360" w:lineRule="auto"/>
              <w:jc w:val="both"/>
              <w:rPr>
                <w:rFonts w:cs="Times New Roman"/>
                <w:szCs w:val="24"/>
              </w:rPr>
            </w:pPr>
            <w:r>
              <w:rPr>
                <w:rFonts w:cs="Times New Roman"/>
                <w:szCs w:val="24"/>
              </w:rPr>
              <w:t>Carry out Cabinetry Works</w:t>
            </w:r>
          </w:p>
        </w:tc>
      </w:tr>
    </w:tbl>
    <w:p w14:paraId="617B0C11" w14:textId="77777777" w:rsidR="007676E8" w:rsidRDefault="007676E8" w:rsidP="006369C3">
      <w:pPr>
        <w:spacing w:line="360" w:lineRule="auto"/>
        <w:jc w:val="both"/>
        <w:rPr>
          <w:rFonts w:cs="Times New Roman"/>
          <w:b/>
          <w:bCs/>
          <w:kern w:val="2"/>
          <w:szCs w:val="24"/>
        </w:rPr>
      </w:pPr>
    </w:p>
    <w:p w14:paraId="488AD3B3" w14:textId="77777777" w:rsidR="007676E8" w:rsidRDefault="007676E8" w:rsidP="006369C3">
      <w:pPr>
        <w:spacing w:after="0" w:line="360" w:lineRule="auto"/>
        <w:jc w:val="both"/>
        <w:rPr>
          <w:rFonts w:cs="Times New Roman"/>
          <w:b/>
          <w:szCs w:val="24"/>
        </w:rPr>
      </w:pPr>
    </w:p>
    <w:p w14:paraId="10E8469B" w14:textId="77777777" w:rsidR="007676E8" w:rsidRDefault="007676E8" w:rsidP="006369C3">
      <w:pPr>
        <w:pStyle w:val="Heading3"/>
        <w:jc w:val="both"/>
        <w:rPr>
          <w:rFonts w:ascii="Times New Roman" w:hAnsi="Times New Roman" w:cs="Times New Roman"/>
          <w:sz w:val="24"/>
          <w:szCs w:val="24"/>
        </w:rPr>
      </w:pPr>
    </w:p>
    <w:p w14:paraId="39E97436" w14:textId="77777777" w:rsidR="007676E8" w:rsidRDefault="00000000" w:rsidP="006369C3">
      <w:pPr>
        <w:spacing w:before="0" w:after="0" w:line="360" w:lineRule="auto"/>
        <w:jc w:val="both"/>
        <w:rPr>
          <w:rFonts w:eastAsiaTheme="majorEastAsia" w:cs="Times New Roman"/>
          <w:color w:val="2F5496" w:themeColor="accent1" w:themeShade="BF"/>
          <w:szCs w:val="24"/>
        </w:rPr>
      </w:pPr>
      <w:r>
        <w:rPr>
          <w:rFonts w:cs="Times New Roman"/>
          <w:szCs w:val="24"/>
        </w:rPr>
        <w:br w:type="page"/>
      </w:r>
    </w:p>
    <w:p w14:paraId="4C1C1588" w14:textId="77777777" w:rsidR="007676E8" w:rsidRDefault="00000000" w:rsidP="006369C3">
      <w:pPr>
        <w:pStyle w:val="Heading3"/>
        <w:rPr>
          <w:rFonts w:ascii="Times New Roman" w:hAnsi="Times New Roman" w:cs="Times New Roman"/>
          <w:b/>
          <w:bCs/>
          <w:color w:val="auto"/>
          <w:sz w:val="24"/>
          <w:szCs w:val="24"/>
        </w:rPr>
      </w:pPr>
      <w:bookmarkStart w:id="19" w:name="_Toc196925320"/>
      <w:r>
        <w:rPr>
          <w:rFonts w:ascii="Times New Roman" w:hAnsi="Times New Roman" w:cs="Times New Roman"/>
          <w:b/>
          <w:bCs/>
          <w:color w:val="auto"/>
          <w:sz w:val="24"/>
          <w:szCs w:val="24"/>
        </w:rPr>
        <w:lastRenderedPageBreak/>
        <w:t>CONSTRUCT TEMPORARY WORKS</w:t>
      </w:r>
      <w:bookmarkEnd w:id="0"/>
      <w:bookmarkEnd w:id="19"/>
    </w:p>
    <w:p w14:paraId="6C72DB0B" w14:textId="77777777" w:rsidR="007676E8" w:rsidRDefault="007676E8" w:rsidP="006369C3">
      <w:pPr>
        <w:shd w:val="clear" w:color="auto" w:fill="FFFFFF" w:themeFill="background1"/>
        <w:spacing w:before="0" w:after="0" w:line="276" w:lineRule="auto"/>
        <w:ind w:left="357" w:hanging="357"/>
        <w:jc w:val="both"/>
        <w:rPr>
          <w:rFonts w:cs="Times New Roman"/>
          <w:b/>
          <w:szCs w:val="24"/>
        </w:rPr>
      </w:pPr>
    </w:p>
    <w:p w14:paraId="0D4A30A2" w14:textId="77777777" w:rsidR="007676E8" w:rsidRDefault="00000000" w:rsidP="006369C3">
      <w:pPr>
        <w:shd w:val="clear" w:color="auto" w:fill="FFFFFF" w:themeFill="background1"/>
        <w:spacing w:before="0" w:after="0" w:line="276" w:lineRule="auto"/>
        <w:ind w:left="357" w:hanging="357"/>
        <w:jc w:val="both"/>
        <w:rPr>
          <w:rFonts w:cs="Times New Roman"/>
          <w:szCs w:val="24"/>
        </w:rPr>
      </w:pPr>
      <w:r>
        <w:rPr>
          <w:rFonts w:cs="Times New Roman"/>
          <w:b/>
          <w:szCs w:val="24"/>
        </w:rPr>
        <w:t>UNIT CODE:</w:t>
      </w:r>
      <w:r>
        <w:rPr>
          <w:rFonts w:cs="Times New Roman"/>
          <w:szCs w:val="24"/>
        </w:rPr>
        <w:t xml:space="preserve"> </w:t>
      </w:r>
      <w:r>
        <w:rPr>
          <w:rFonts w:cs="Times New Roman"/>
          <w:b/>
          <w:bCs/>
          <w:szCs w:val="24"/>
        </w:rPr>
        <w:t>0732 251 01A</w:t>
      </w:r>
    </w:p>
    <w:p w14:paraId="77AA7D53" w14:textId="2798923B"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UNIT DESCRIPTION</w:t>
      </w:r>
    </w:p>
    <w:p w14:paraId="6296D528" w14:textId="77777777" w:rsidR="007676E8" w:rsidRDefault="00000000" w:rsidP="006369C3">
      <w:pPr>
        <w:spacing w:before="0" w:after="0" w:line="276" w:lineRule="auto"/>
        <w:jc w:val="both"/>
        <w:rPr>
          <w:rFonts w:eastAsia="Calibri" w:cs="Times New Roman"/>
          <w:szCs w:val="24"/>
        </w:rPr>
      </w:pPr>
      <w:bookmarkStart w:id="20" w:name="_Hlk65048879"/>
      <w:r>
        <w:rPr>
          <w:rFonts w:eastAsia="Calibri" w:cs="Times New Roman"/>
          <w:szCs w:val="24"/>
        </w:rPr>
        <w:t>This unit describes the competencies required to construct temporary works. It involves setting out and preparing for temporary works, installing trench timbering for excavation support, constructing and erecting formwork for concrete structures, installing and securing shuttering for concrete works, dismantling and removing temporary works.</w:t>
      </w:r>
    </w:p>
    <w:bookmarkEnd w:id="20"/>
    <w:p w14:paraId="4F7C510C" w14:textId="77777777" w:rsidR="007676E8" w:rsidRDefault="007676E8" w:rsidP="006369C3">
      <w:pPr>
        <w:shd w:val="clear" w:color="auto" w:fill="FFFFFF" w:themeFill="background1"/>
        <w:spacing w:before="0" w:after="0" w:line="276" w:lineRule="auto"/>
        <w:ind w:left="357" w:hanging="357"/>
        <w:jc w:val="both"/>
        <w:rPr>
          <w:rFonts w:cs="Times New Roman"/>
          <w:b/>
          <w:bCs/>
          <w:caps/>
          <w:szCs w:val="24"/>
        </w:rPr>
      </w:pPr>
    </w:p>
    <w:p w14:paraId="6F3E1A50" w14:textId="77777777" w:rsidR="007676E8" w:rsidRDefault="00000000" w:rsidP="006369C3">
      <w:pPr>
        <w:shd w:val="clear" w:color="auto" w:fill="FFFFFF" w:themeFill="background1"/>
        <w:spacing w:before="0" w:after="0" w:line="276" w:lineRule="auto"/>
        <w:ind w:left="357" w:hanging="357"/>
        <w:jc w:val="both"/>
        <w:rPr>
          <w:rFonts w:cs="Times New Roman"/>
          <w:b/>
          <w:bCs/>
          <w:caps/>
          <w:szCs w:val="24"/>
        </w:rPr>
      </w:pPr>
      <w:r>
        <w:rPr>
          <w:rFonts w:cs="Times New Roman"/>
          <w:b/>
          <w:bCs/>
          <w:caps/>
          <w:szCs w:val="24"/>
        </w:rPr>
        <w:t xml:space="preserve">ELEMENTS AND PERFORMANCE CRITERIA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521"/>
      </w:tblGrid>
      <w:tr w:rsidR="007676E8" w14:paraId="1791D648" w14:textId="77777777">
        <w:trPr>
          <w:tblHeader/>
        </w:trPr>
        <w:tc>
          <w:tcPr>
            <w:tcW w:w="2943" w:type="dxa"/>
            <w:shd w:val="clear" w:color="auto" w:fill="auto"/>
            <w:vAlign w:val="center"/>
          </w:tcPr>
          <w:p w14:paraId="3C8470EA"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 xml:space="preserve">ELEMENT </w:t>
            </w:r>
          </w:p>
        </w:tc>
        <w:tc>
          <w:tcPr>
            <w:tcW w:w="6521" w:type="dxa"/>
            <w:shd w:val="clear" w:color="auto" w:fill="auto"/>
          </w:tcPr>
          <w:p w14:paraId="3FEC929B"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PERFORMANCE CRITERIA</w:t>
            </w:r>
          </w:p>
          <w:p w14:paraId="71C116BA" w14:textId="77777777" w:rsidR="007676E8" w:rsidRDefault="00000000" w:rsidP="006369C3">
            <w:pPr>
              <w:shd w:val="clear" w:color="auto" w:fill="FFFFFF" w:themeFill="background1"/>
              <w:spacing w:before="0" w:after="0" w:line="276" w:lineRule="auto"/>
              <w:ind w:left="357" w:hanging="357"/>
              <w:jc w:val="both"/>
              <w:rPr>
                <w:rFonts w:cs="Times New Roman"/>
                <w:bCs/>
                <w:szCs w:val="24"/>
              </w:rPr>
            </w:pPr>
            <w:r>
              <w:rPr>
                <w:rFonts w:cs="Times New Roman"/>
                <w:bCs/>
                <w:i/>
                <w:szCs w:val="24"/>
              </w:rPr>
              <w:t>(Bold and italicized terms are elaborated in the Range)</w:t>
            </w:r>
          </w:p>
        </w:tc>
      </w:tr>
      <w:tr w:rsidR="007676E8" w14:paraId="2E823717" w14:textId="77777777">
        <w:tc>
          <w:tcPr>
            <w:tcW w:w="2943" w:type="dxa"/>
          </w:tcPr>
          <w:p w14:paraId="50D6539C" w14:textId="77777777" w:rsidR="007676E8" w:rsidRDefault="00000000" w:rsidP="006369C3">
            <w:pPr>
              <w:pStyle w:val="ListParagraph"/>
              <w:numPr>
                <w:ilvl w:val="0"/>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Set out and prepare for temporary works</w:t>
            </w:r>
          </w:p>
        </w:tc>
        <w:tc>
          <w:tcPr>
            <w:tcW w:w="6521" w:type="dxa"/>
          </w:tcPr>
          <w:p w14:paraId="49525E24"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b/>
                <w:bCs/>
                <w:i/>
                <w:iCs/>
                <w:szCs w:val="24"/>
              </w:rPr>
              <w:t>Personal protective equipment</w:t>
            </w:r>
            <w:r>
              <w:rPr>
                <w:rFonts w:cs="Times New Roman"/>
                <w:szCs w:val="24"/>
              </w:rPr>
              <w:t xml:space="preserve"> is selected, fitted and used according to safety rules and regulations</w:t>
            </w:r>
            <w:r>
              <w:rPr>
                <w:rFonts w:cs="Times New Roman"/>
                <w:b/>
                <w:i/>
                <w:szCs w:val="24"/>
              </w:rPr>
              <w:t xml:space="preserve"> </w:t>
            </w:r>
          </w:p>
          <w:p w14:paraId="77F25614"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Drawings for temporary structures are interpreted according to the structural drawings.</w:t>
            </w:r>
          </w:p>
          <w:p w14:paraId="26DD36A7"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b/>
                <w:bCs/>
                <w:i/>
                <w:iCs/>
                <w:szCs w:val="24"/>
              </w:rPr>
              <w:t>Materials</w:t>
            </w:r>
            <w:r>
              <w:rPr>
                <w:rFonts w:cs="Times New Roman"/>
                <w:szCs w:val="24"/>
              </w:rPr>
              <w:t>, tools and equipment are identified and prepared as per the job task.</w:t>
            </w:r>
          </w:p>
          <w:p w14:paraId="0F86620A"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Materials are measured and marked out as per the drawings.</w:t>
            </w:r>
          </w:p>
          <w:p w14:paraId="316BC40B"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Safety regulations and risk management is ensured to comply with the site procedures as per safety requirements</w:t>
            </w:r>
          </w:p>
          <w:p w14:paraId="0E4CAC7F"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Performed housekeeping practices as per workplace procedures</w:t>
            </w:r>
          </w:p>
        </w:tc>
      </w:tr>
      <w:tr w:rsidR="007676E8" w14:paraId="3AE6ED94" w14:textId="77777777">
        <w:tc>
          <w:tcPr>
            <w:tcW w:w="2943" w:type="dxa"/>
          </w:tcPr>
          <w:p w14:paraId="5488349D" w14:textId="77777777" w:rsidR="007676E8" w:rsidRDefault="00000000" w:rsidP="006369C3">
            <w:pPr>
              <w:pStyle w:val="ListParagraph"/>
              <w:numPr>
                <w:ilvl w:val="0"/>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Install trench timbering for excavation support</w:t>
            </w:r>
          </w:p>
        </w:tc>
        <w:tc>
          <w:tcPr>
            <w:tcW w:w="6521" w:type="dxa"/>
          </w:tcPr>
          <w:p w14:paraId="08573AEA"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b/>
                <w:bCs/>
                <w:i/>
                <w:iCs/>
                <w:szCs w:val="24"/>
              </w:rPr>
              <w:t>Trench timbering materials, tools and equipment</w:t>
            </w:r>
            <w:r>
              <w:rPr>
                <w:rFonts w:cs="Times New Roman"/>
                <w:szCs w:val="24"/>
              </w:rPr>
              <w:t xml:space="preserve"> are selected and prepared as per the drawings and instructions.</w:t>
            </w:r>
          </w:p>
          <w:p w14:paraId="157BC840"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Timber walling boards, poling boards, struts for trench support are installed as per the drawings.</w:t>
            </w:r>
          </w:p>
          <w:p w14:paraId="48BDFD4A"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lang w:val="en-US"/>
              </w:rPr>
              <w:t xml:space="preserve">The structure is secured and braced depending with the </w:t>
            </w:r>
            <w:r>
              <w:rPr>
                <w:rFonts w:cs="Times New Roman"/>
                <w:b/>
                <w:bCs/>
                <w:i/>
                <w:iCs/>
                <w:szCs w:val="24"/>
                <w:lang w:val="en-US"/>
              </w:rPr>
              <w:t>soil type</w:t>
            </w:r>
            <w:r>
              <w:rPr>
                <w:rFonts w:cs="Times New Roman"/>
                <w:szCs w:val="24"/>
                <w:lang w:val="en-US"/>
              </w:rPr>
              <w:t xml:space="preserve"> to prevent collapse according to the drawing </w:t>
            </w:r>
          </w:p>
          <w:p w14:paraId="3BAAE902"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Ensured safe access and stability of trench timbering as per the building codes</w:t>
            </w:r>
          </w:p>
          <w:p w14:paraId="26B9C580"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Timbering is inspected and maintained throughout the excavation works as per the instructions</w:t>
            </w:r>
          </w:p>
          <w:p w14:paraId="3FDA75D3"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Performed housekeeping practices as per workplace procedures</w:t>
            </w:r>
          </w:p>
        </w:tc>
      </w:tr>
      <w:tr w:rsidR="007676E8" w14:paraId="201DF18B" w14:textId="77777777">
        <w:tc>
          <w:tcPr>
            <w:tcW w:w="2943" w:type="dxa"/>
          </w:tcPr>
          <w:p w14:paraId="48351D02" w14:textId="77777777" w:rsidR="007676E8" w:rsidRDefault="00000000" w:rsidP="006369C3">
            <w:pPr>
              <w:pStyle w:val="ListParagraph"/>
              <w:numPr>
                <w:ilvl w:val="0"/>
                <w:numId w:val="2"/>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Construct and erect formwork for concrete structures </w:t>
            </w:r>
          </w:p>
        </w:tc>
        <w:tc>
          <w:tcPr>
            <w:tcW w:w="6521" w:type="dxa"/>
          </w:tcPr>
          <w:p w14:paraId="38A6B230"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 xml:space="preserve">Personal protective equipment is selected, fitted and used according to safety rules and regulations </w:t>
            </w:r>
          </w:p>
          <w:p w14:paraId="6E0EBAD2"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Formwork dimensions are determined as per the structural elements to be supported</w:t>
            </w:r>
          </w:p>
          <w:p w14:paraId="4621ECE5"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Formwork material is identified as per structure complexity, job drawings or supervisor instructions</w:t>
            </w:r>
          </w:p>
          <w:p w14:paraId="1E89E888"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b/>
                <w:bCs/>
                <w:i/>
                <w:iCs/>
                <w:szCs w:val="24"/>
              </w:rPr>
              <w:lastRenderedPageBreak/>
              <w:t>Formwork type</w:t>
            </w:r>
            <w:r>
              <w:rPr>
                <w:rFonts w:cs="Times New Roman"/>
                <w:szCs w:val="24"/>
              </w:rPr>
              <w:t xml:space="preserve"> is erected according to the structural element to be cast as per the structural drawing</w:t>
            </w:r>
          </w:p>
          <w:p w14:paraId="2BAA6CFE"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Oiling of timber formwork surface is carried as per job instructions</w:t>
            </w:r>
          </w:p>
          <w:p w14:paraId="44241FF8"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Formwork is fixed into position in accordance with the construction rules and regulations</w:t>
            </w:r>
          </w:p>
          <w:p w14:paraId="38EB42D0" w14:textId="77777777" w:rsidR="007676E8" w:rsidRDefault="00000000" w:rsidP="006369C3">
            <w:pPr>
              <w:pStyle w:val="ListParagraph"/>
              <w:numPr>
                <w:ilvl w:val="1"/>
                <w:numId w:val="2"/>
              </w:numPr>
              <w:shd w:val="clear" w:color="auto" w:fill="FFFFFF" w:themeFill="background1"/>
              <w:spacing w:before="0" w:after="0" w:line="276" w:lineRule="auto"/>
              <w:jc w:val="both"/>
              <w:rPr>
                <w:rFonts w:cs="Times New Roman"/>
                <w:szCs w:val="24"/>
              </w:rPr>
            </w:pPr>
            <w:r>
              <w:rPr>
                <w:rFonts w:cs="Times New Roman"/>
                <w:szCs w:val="24"/>
              </w:rPr>
              <w:t>Formwork is dismantled according to site procedures and critical structural safety requirements</w:t>
            </w:r>
          </w:p>
          <w:p w14:paraId="346EF79C" w14:textId="77777777" w:rsidR="007676E8" w:rsidRDefault="00000000" w:rsidP="006369C3">
            <w:pPr>
              <w:pStyle w:val="ListParagraph"/>
              <w:numPr>
                <w:ilvl w:val="1"/>
                <w:numId w:val="2"/>
              </w:numPr>
              <w:shd w:val="clear" w:color="auto" w:fill="FFFFFF" w:themeFill="background1"/>
              <w:spacing w:before="0" w:after="0" w:line="276" w:lineRule="auto"/>
              <w:contextualSpacing w:val="0"/>
              <w:jc w:val="both"/>
              <w:rPr>
                <w:rFonts w:cs="Times New Roman"/>
                <w:szCs w:val="24"/>
              </w:rPr>
            </w:pPr>
            <w:r>
              <w:rPr>
                <w:rFonts w:cs="Times New Roman"/>
                <w:szCs w:val="24"/>
              </w:rPr>
              <w:t>Performed housekeeping practices after construction of formwork as per workplace procedures</w:t>
            </w:r>
          </w:p>
        </w:tc>
      </w:tr>
      <w:tr w:rsidR="007676E8" w14:paraId="6D69F13A" w14:textId="77777777">
        <w:tc>
          <w:tcPr>
            <w:tcW w:w="2943" w:type="dxa"/>
          </w:tcPr>
          <w:p w14:paraId="37C81B1E" w14:textId="77777777" w:rsidR="007676E8" w:rsidRDefault="00000000" w:rsidP="00E9106A">
            <w:pPr>
              <w:pStyle w:val="ListParagraph"/>
              <w:numPr>
                <w:ilvl w:val="0"/>
                <w:numId w:val="2"/>
              </w:numPr>
              <w:shd w:val="clear" w:color="auto" w:fill="FFFFFF" w:themeFill="background1"/>
              <w:spacing w:before="0" w:after="0" w:line="276" w:lineRule="auto"/>
              <w:ind w:left="357" w:hanging="357"/>
              <w:contextualSpacing w:val="0"/>
              <w:jc w:val="left"/>
              <w:rPr>
                <w:rFonts w:cs="Times New Roman"/>
                <w:szCs w:val="24"/>
              </w:rPr>
            </w:pPr>
            <w:r>
              <w:rPr>
                <w:rFonts w:cs="Times New Roman"/>
                <w:szCs w:val="24"/>
              </w:rPr>
              <w:lastRenderedPageBreak/>
              <w:t>Install and secure shuttering for concrete works</w:t>
            </w:r>
          </w:p>
        </w:tc>
        <w:tc>
          <w:tcPr>
            <w:tcW w:w="6521" w:type="dxa"/>
          </w:tcPr>
          <w:p w14:paraId="12C51B87"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Shuttering boards or panels are cut and assembled to required sizes as per the drawing and instruction</w:t>
            </w:r>
          </w:p>
          <w:p w14:paraId="2EBDC46A"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 xml:space="preserve">Shuttering </w:t>
            </w:r>
            <w:proofErr w:type="gramStart"/>
            <w:r>
              <w:rPr>
                <w:rFonts w:cs="Times New Roman"/>
                <w:szCs w:val="24"/>
              </w:rPr>
              <w:t>are</w:t>
            </w:r>
            <w:proofErr w:type="gramEnd"/>
            <w:r>
              <w:rPr>
                <w:rFonts w:cs="Times New Roman"/>
                <w:szCs w:val="24"/>
              </w:rPr>
              <w:t xml:space="preserve"> positioned and fitted for vertical and horizontal elements as per the working drawings and site instructions</w:t>
            </w:r>
          </w:p>
          <w:p w14:paraId="4124DD17"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Provided reinforcement access and ensured proper sealing to prevent leaks as per site instructions</w:t>
            </w:r>
          </w:p>
          <w:p w14:paraId="3E42993E"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Inspected and reinforced shuttering before pouring concrete as per engineer’s instructions and approval</w:t>
            </w:r>
          </w:p>
          <w:p w14:paraId="1BFDA9DB"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Performed housekeeping practices after construction of shuttering as per workplace procedures</w:t>
            </w:r>
          </w:p>
        </w:tc>
      </w:tr>
      <w:tr w:rsidR="007676E8" w14:paraId="2F0685A7" w14:textId="77777777">
        <w:tc>
          <w:tcPr>
            <w:tcW w:w="2943" w:type="dxa"/>
          </w:tcPr>
          <w:p w14:paraId="14582087" w14:textId="77777777" w:rsidR="007676E8" w:rsidRDefault="00000000" w:rsidP="006369C3">
            <w:pPr>
              <w:pStyle w:val="ListParagraph"/>
              <w:numPr>
                <w:ilvl w:val="0"/>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Dismantle and remove temporary works</w:t>
            </w:r>
          </w:p>
        </w:tc>
        <w:tc>
          <w:tcPr>
            <w:tcW w:w="6521" w:type="dxa"/>
          </w:tcPr>
          <w:p w14:paraId="13E4A899"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Assessed and confirmed concrete curing before formwork/shuttering removal as per instructions</w:t>
            </w:r>
          </w:p>
          <w:p w14:paraId="4624A8FC"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Supports are removed carefully without damaging concrete as per instructions</w:t>
            </w:r>
          </w:p>
          <w:p w14:paraId="07739641"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Reusable materials are cleaned, repaired and stored for future use as per site instructions</w:t>
            </w:r>
          </w:p>
          <w:p w14:paraId="7857F2C2"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Restored work site condition and disposed waste materials as per regulations and instructions.</w:t>
            </w:r>
          </w:p>
          <w:p w14:paraId="6108F0B0" w14:textId="77777777" w:rsidR="007676E8" w:rsidRDefault="00000000" w:rsidP="006369C3">
            <w:pPr>
              <w:pStyle w:val="ListParagraph"/>
              <w:numPr>
                <w:ilvl w:val="1"/>
                <w:numId w:val="2"/>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Performed housekeeping practices as per workplace procedures</w:t>
            </w:r>
          </w:p>
        </w:tc>
      </w:tr>
    </w:tbl>
    <w:p w14:paraId="284218DB" w14:textId="77777777" w:rsidR="007676E8" w:rsidRDefault="007676E8" w:rsidP="006369C3">
      <w:pPr>
        <w:shd w:val="clear" w:color="auto" w:fill="FFFFFF" w:themeFill="background1"/>
        <w:spacing w:before="0" w:after="0" w:line="276" w:lineRule="auto"/>
        <w:jc w:val="both"/>
        <w:rPr>
          <w:rFonts w:cs="Times New Roman"/>
          <w:b/>
          <w:bCs/>
          <w:caps/>
          <w:szCs w:val="24"/>
        </w:rPr>
      </w:pPr>
    </w:p>
    <w:p w14:paraId="0AC06473" w14:textId="77777777" w:rsidR="007676E8" w:rsidRDefault="00000000" w:rsidP="006369C3">
      <w:pPr>
        <w:shd w:val="clear" w:color="auto" w:fill="FFFFFF" w:themeFill="background1"/>
        <w:spacing w:before="0" w:after="0" w:line="276" w:lineRule="auto"/>
        <w:ind w:left="357" w:hanging="357"/>
        <w:jc w:val="both"/>
        <w:rPr>
          <w:rFonts w:cs="Times New Roman"/>
          <w:b/>
          <w:bCs/>
          <w:caps/>
          <w:szCs w:val="24"/>
        </w:rPr>
      </w:pPr>
      <w:r>
        <w:rPr>
          <w:rFonts w:cs="Times New Roman"/>
          <w:b/>
          <w:bCs/>
          <w:caps/>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5873"/>
      </w:tblGrid>
      <w:tr w:rsidR="007676E8" w14:paraId="3CD53F6E" w14:textId="77777777">
        <w:trPr>
          <w:trHeight w:val="422"/>
          <w:tblHeader/>
        </w:trPr>
        <w:tc>
          <w:tcPr>
            <w:tcW w:w="1491" w:type="pct"/>
            <w:shd w:val="clear" w:color="auto" w:fill="auto"/>
          </w:tcPr>
          <w:p w14:paraId="11DA4FEB"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Variable</w:t>
            </w:r>
          </w:p>
        </w:tc>
        <w:tc>
          <w:tcPr>
            <w:tcW w:w="3509" w:type="pct"/>
            <w:shd w:val="clear" w:color="auto" w:fill="auto"/>
            <w:vAlign w:val="center"/>
          </w:tcPr>
          <w:p w14:paraId="7F38B06D"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Range</w:t>
            </w:r>
          </w:p>
        </w:tc>
      </w:tr>
      <w:tr w:rsidR="007676E8" w14:paraId="6D6E4011" w14:textId="77777777">
        <w:trPr>
          <w:trHeight w:val="422"/>
        </w:trPr>
        <w:tc>
          <w:tcPr>
            <w:tcW w:w="1491" w:type="pct"/>
            <w:shd w:val="clear" w:color="auto" w:fill="FFFFFF" w:themeFill="background1"/>
          </w:tcPr>
          <w:p w14:paraId="5BEF4649" w14:textId="77777777" w:rsidR="007676E8" w:rsidRDefault="00000000" w:rsidP="006369C3">
            <w:pPr>
              <w:pStyle w:val="ListParagraph"/>
              <w:numPr>
                <w:ilvl w:val="0"/>
                <w:numId w:val="3"/>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Personal protective equipment </w:t>
            </w:r>
            <w:r>
              <w:rPr>
                <w:rFonts w:cs="Times New Roman"/>
                <w:bCs/>
                <w:szCs w:val="24"/>
              </w:rPr>
              <w:t>may include but is not limited to:</w:t>
            </w:r>
          </w:p>
        </w:tc>
        <w:tc>
          <w:tcPr>
            <w:tcW w:w="3509" w:type="pct"/>
            <w:shd w:val="clear" w:color="auto" w:fill="FFFFFF" w:themeFill="background1"/>
          </w:tcPr>
          <w:p w14:paraId="05684ADF"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Helmets</w:t>
            </w:r>
          </w:p>
          <w:p w14:paraId="0D0CF327"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Safety boots</w:t>
            </w:r>
          </w:p>
          <w:p w14:paraId="44D8E41A"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Gloves</w:t>
            </w:r>
          </w:p>
          <w:p w14:paraId="4FB3977B"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Overall </w:t>
            </w:r>
          </w:p>
          <w:p w14:paraId="37C721F3"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Reflectors</w:t>
            </w:r>
          </w:p>
        </w:tc>
      </w:tr>
      <w:tr w:rsidR="007676E8" w14:paraId="0F0C9D18" w14:textId="77777777">
        <w:trPr>
          <w:trHeight w:val="422"/>
        </w:trPr>
        <w:tc>
          <w:tcPr>
            <w:tcW w:w="1491" w:type="pct"/>
            <w:shd w:val="clear" w:color="auto" w:fill="FFFFFF" w:themeFill="background1"/>
          </w:tcPr>
          <w:p w14:paraId="399CAF62" w14:textId="77777777" w:rsidR="007676E8" w:rsidRDefault="00000000" w:rsidP="006369C3">
            <w:pPr>
              <w:pStyle w:val="ListParagraph"/>
              <w:numPr>
                <w:ilvl w:val="0"/>
                <w:numId w:val="3"/>
              </w:numPr>
              <w:shd w:val="clear" w:color="auto" w:fill="FFFFFF" w:themeFill="background1"/>
              <w:spacing w:before="0" w:after="0" w:line="276" w:lineRule="auto"/>
              <w:contextualSpacing w:val="0"/>
              <w:jc w:val="both"/>
              <w:rPr>
                <w:rFonts w:cs="Times New Roman"/>
                <w:szCs w:val="24"/>
              </w:rPr>
            </w:pPr>
            <w:r>
              <w:rPr>
                <w:rFonts w:cs="Times New Roman"/>
                <w:szCs w:val="24"/>
              </w:rPr>
              <w:lastRenderedPageBreak/>
              <w:t xml:space="preserve">Formwork material </w:t>
            </w:r>
            <w:r>
              <w:rPr>
                <w:rFonts w:cs="Times New Roman"/>
                <w:bCs/>
                <w:szCs w:val="24"/>
              </w:rPr>
              <w:t>may include but is not limited to:</w:t>
            </w:r>
          </w:p>
        </w:tc>
        <w:tc>
          <w:tcPr>
            <w:tcW w:w="3509" w:type="pct"/>
            <w:shd w:val="clear" w:color="auto" w:fill="FFFFFF" w:themeFill="background1"/>
          </w:tcPr>
          <w:p w14:paraId="4B0108F5"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Timber</w:t>
            </w:r>
          </w:p>
          <w:p w14:paraId="01C18E5A"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Metal plates</w:t>
            </w:r>
          </w:p>
          <w:p w14:paraId="797EC305"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Plastic</w:t>
            </w:r>
          </w:p>
        </w:tc>
      </w:tr>
      <w:tr w:rsidR="007676E8" w14:paraId="2A41B0E6" w14:textId="77777777">
        <w:trPr>
          <w:trHeight w:val="422"/>
        </w:trPr>
        <w:tc>
          <w:tcPr>
            <w:tcW w:w="1491" w:type="pct"/>
            <w:shd w:val="clear" w:color="auto" w:fill="FFFFFF" w:themeFill="background1"/>
          </w:tcPr>
          <w:p w14:paraId="71F35917" w14:textId="77777777" w:rsidR="007676E8" w:rsidRDefault="00000000" w:rsidP="006369C3">
            <w:pPr>
              <w:pStyle w:val="ListParagraph"/>
              <w:numPr>
                <w:ilvl w:val="0"/>
                <w:numId w:val="3"/>
              </w:numPr>
              <w:shd w:val="clear" w:color="auto" w:fill="FFFFFF" w:themeFill="background1"/>
              <w:spacing w:before="0" w:after="0" w:line="276" w:lineRule="auto"/>
              <w:contextualSpacing w:val="0"/>
              <w:jc w:val="both"/>
              <w:rPr>
                <w:rFonts w:cs="Times New Roman"/>
                <w:szCs w:val="24"/>
              </w:rPr>
            </w:pPr>
            <w:r>
              <w:rPr>
                <w:rFonts w:cs="Times New Roman"/>
                <w:szCs w:val="24"/>
              </w:rPr>
              <w:t>Formwork type</w:t>
            </w:r>
            <w:r>
              <w:rPr>
                <w:rFonts w:cs="Times New Roman"/>
                <w:bCs/>
                <w:szCs w:val="24"/>
              </w:rPr>
              <w:t xml:space="preserve"> may include but is not limited to:</w:t>
            </w:r>
          </w:p>
        </w:tc>
        <w:tc>
          <w:tcPr>
            <w:tcW w:w="3509" w:type="pct"/>
            <w:shd w:val="clear" w:color="auto" w:fill="FFFFFF" w:themeFill="background1"/>
          </w:tcPr>
          <w:p w14:paraId="1FADAA1D"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Column formwork</w:t>
            </w:r>
          </w:p>
          <w:p w14:paraId="6463DD98"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Beam formwork</w:t>
            </w:r>
          </w:p>
          <w:p w14:paraId="6638FFDC"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Floor formwork</w:t>
            </w:r>
          </w:p>
          <w:p w14:paraId="33BC8D7D"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Wall formwork</w:t>
            </w:r>
          </w:p>
          <w:p w14:paraId="638CC3D5"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Permanent formwork</w:t>
            </w:r>
          </w:p>
        </w:tc>
      </w:tr>
      <w:tr w:rsidR="007676E8" w14:paraId="38BD03D8" w14:textId="77777777">
        <w:trPr>
          <w:trHeight w:val="422"/>
        </w:trPr>
        <w:tc>
          <w:tcPr>
            <w:tcW w:w="1491" w:type="pct"/>
            <w:shd w:val="clear" w:color="auto" w:fill="FFFFFF" w:themeFill="background1"/>
          </w:tcPr>
          <w:p w14:paraId="352C3E53" w14:textId="77777777" w:rsidR="007676E8" w:rsidRDefault="00000000" w:rsidP="006369C3">
            <w:pPr>
              <w:pStyle w:val="ListParagraph"/>
              <w:numPr>
                <w:ilvl w:val="0"/>
                <w:numId w:val="3"/>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Trench timbering materials, tools and equipment </w:t>
            </w:r>
            <w:r>
              <w:rPr>
                <w:rFonts w:cs="Times New Roman"/>
                <w:bCs/>
                <w:szCs w:val="24"/>
              </w:rPr>
              <w:t>may include but is not limited to:</w:t>
            </w:r>
          </w:p>
        </w:tc>
        <w:tc>
          <w:tcPr>
            <w:tcW w:w="3509" w:type="pct"/>
            <w:shd w:val="clear" w:color="auto" w:fill="FFFFFF" w:themeFill="background1"/>
          </w:tcPr>
          <w:p w14:paraId="7D5FB6AA"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Timber</w:t>
            </w:r>
          </w:p>
          <w:p w14:paraId="5BEF80A8"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Hammer</w:t>
            </w:r>
          </w:p>
          <w:p w14:paraId="0E279243"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Metal plates</w:t>
            </w:r>
          </w:p>
          <w:p w14:paraId="1F22D707"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Pliers</w:t>
            </w:r>
          </w:p>
          <w:p w14:paraId="169FF459"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Nails</w:t>
            </w:r>
          </w:p>
          <w:p w14:paraId="116DB4C7"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Binding wires</w:t>
            </w:r>
          </w:p>
        </w:tc>
      </w:tr>
      <w:tr w:rsidR="007676E8" w14:paraId="73D5FFE6" w14:textId="77777777">
        <w:trPr>
          <w:trHeight w:val="422"/>
        </w:trPr>
        <w:tc>
          <w:tcPr>
            <w:tcW w:w="1491" w:type="pct"/>
            <w:shd w:val="clear" w:color="auto" w:fill="FFFFFF" w:themeFill="background1"/>
          </w:tcPr>
          <w:p w14:paraId="46494F3C" w14:textId="77777777" w:rsidR="007676E8" w:rsidRDefault="00000000" w:rsidP="006369C3">
            <w:pPr>
              <w:pStyle w:val="ListParagraph"/>
              <w:numPr>
                <w:ilvl w:val="0"/>
                <w:numId w:val="3"/>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Soil type </w:t>
            </w:r>
            <w:r>
              <w:rPr>
                <w:rFonts w:cs="Times New Roman"/>
                <w:bCs/>
                <w:szCs w:val="24"/>
              </w:rPr>
              <w:t>may include but is not limited to:</w:t>
            </w:r>
          </w:p>
        </w:tc>
        <w:tc>
          <w:tcPr>
            <w:tcW w:w="3509" w:type="pct"/>
            <w:shd w:val="clear" w:color="auto" w:fill="FFFFFF" w:themeFill="background1"/>
          </w:tcPr>
          <w:p w14:paraId="05717B81"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firm soil</w:t>
            </w:r>
          </w:p>
          <w:p w14:paraId="6D9BBB02"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Loose soil</w:t>
            </w:r>
          </w:p>
          <w:p w14:paraId="0A622FF2" w14:textId="77777777" w:rsidR="007676E8" w:rsidRDefault="00000000" w:rsidP="006369C3">
            <w:pPr>
              <w:pStyle w:val="ListParagraph"/>
              <w:numPr>
                <w:ilvl w:val="0"/>
                <w:numId w:val="4"/>
              </w:numPr>
              <w:shd w:val="clear" w:color="auto" w:fill="FFFFFF" w:themeFill="background1"/>
              <w:spacing w:before="0" w:after="0" w:line="276" w:lineRule="auto"/>
              <w:contextualSpacing w:val="0"/>
              <w:jc w:val="both"/>
              <w:rPr>
                <w:rFonts w:cs="Times New Roman"/>
                <w:szCs w:val="24"/>
              </w:rPr>
            </w:pPr>
            <w:r>
              <w:rPr>
                <w:rFonts w:cs="Times New Roman"/>
                <w:szCs w:val="24"/>
              </w:rPr>
              <w:t>Waterlogged soil</w:t>
            </w:r>
          </w:p>
        </w:tc>
      </w:tr>
    </w:tbl>
    <w:p w14:paraId="73C7021A" w14:textId="77777777" w:rsidR="007676E8" w:rsidRDefault="007676E8" w:rsidP="006369C3">
      <w:pPr>
        <w:shd w:val="clear" w:color="auto" w:fill="FFFFFF" w:themeFill="background1"/>
        <w:spacing w:before="0" w:after="0" w:line="276" w:lineRule="auto"/>
        <w:jc w:val="both"/>
        <w:rPr>
          <w:rFonts w:cs="Times New Roman"/>
          <w:b/>
          <w:bCs/>
          <w:caps/>
          <w:szCs w:val="24"/>
        </w:rPr>
      </w:pPr>
    </w:p>
    <w:p w14:paraId="34A8A0D9" w14:textId="77777777" w:rsidR="007676E8" w:rsidRDefault="00000000" w:rsidP="006369C3">
      <w:pPr>
        <w:shd w:val="clear" w:color="auto" w:fill="FFFFFF" w:themeFill="background1"/>
        <w:spacing w:before="0" w:after="0" w:line="276" w:lineRule="auto"/>
        <w:jc w:val="both"/>
        <w:rPr>
          <w:rFonts w:cs="Times New Roman"/>
          <w:b/>
          <w:bCs/>
          <w:caps/>
          <w:szCs w:val="24"/>
        </w:rPr>
      </w:pPr>
      <w:r>
        <w:rPr>
          <w:rFonts w:cs="Times New Roman"/>
          <w:b/>
          <w:bCs/>
          <w:caps/>
          <w:szCs w:val="24"/>
        </w:rPr>
        <w:t>REQUIRED KNOWLEDGe and SKILLS</w:t>
      </w:r>
    </w:p>
    <w:p w14:paraId="442F72FB" w14:textId="77777777" w:rsidR="007676E8" w:rsidRDefault="00000000" w:rsidP="006369C3">
      <w:pPr>
        <w:shd w:val="clear" w:color="auto" w:fill="FFFFFF" w:themeFill="background1"/>
        <w:spacing w:before="0" w:after="0" w:line="276" w:lineRule="auto"/>
        <w:ind w:left="357" w:hanging="357"/>
        <w:jc w:val="both"/>
        <w:rPr>
          <w:rFonts w:cs="Times New Roman"/>
          <w:b/>
          <w:bCs/>
          <w:szCs w:val="24"/>
        </w:rPr>
      </w:pPr>
      <w:r>
        <w:rPr>
          <w:rFonts w:cs="Times New Roman"/>
          <w:b/>
          <w:bCs/>
          <w:caps/>
          <w:szCs w:val="24"/>
        </w:rPr>
        <w:t>k</w:t>
      </w:r>
      <w:r>
        <w:rPr>
          <w:rFonts w:cs="Times New Roman"/>
          <w:b/>
          <w:bCs/>
          <w:szCs w:val="24"/>
        </w:rPr>
        <w:t>nowledge</w:t>
      </w:r>
    </w:p>
    <w:p w14:paraId="6B5AF254"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Measurement</w:t>
      </w:r>
    </w:p>
    <w:p w14:paraId="1B0F76FB"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Formwork</w:t>
      </w:r>
    </w:p>
    <w:p w14:paraId="3B543567"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Shuttering</w:t>
      </w:r>
    </w:p>
    <w:p w14:paraId="28918F6E"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Soil properties</w:t>
      </w:r>
    </w:p>
    <w:p w14:paraId="73382EB9"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Wall construction</w:t>
      </w:r>
    </w:p>
    <w:p w14:paraId="4D655F26"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 xml:space="preserve">Trench excavation </w:t>
      </w:r>
    </w:p>
    <w:p w14:paraId="45001D08"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Basic arithmetic</w:t>
      </w:r>
    </w:p>
    <w:p w14:paraId="306688C9" w14:textId="77777777" w:rsidR="007676E8" w:rsidRDefault="00000000" w:rsidP="006369C3">
      <w:pPr>
        <w:pStyle w:val="ListParagraph"/>
        <w:numPr>
          <w:ilvl w:val="0"/>
          <w:numId w:val="5"/>
        </w:numPr>
        <w:shd w:val="clear" w:color="auto" w:fill="FFFFFF" w:themeFill="background1"/>
        <w:spacing w:before="0" w:after="0" w:line="276" w:lineRule="auto"/>
        <w:contextualSpacing w:val="0"/>
        <w:jc w:val="both"/>
        <w:rPr>
          <w:rFonts w:cs="Times New Roman"/>
          <w:bCs/>
          <w:szCs w:val="24"/>
        </w:rPr>
      </w:pPr>
      <w:r>
        <w:rPr>
          <w:rFonts w:cs="Times New Roman"/>
          <w:bCs/>
          <w:szCs w:val="24"/>
        </w:rPr>
        <w:t>Technical drawings</w:t>
      </w:r>
    </w:p>
    <w:p w14:paraId="689A486E" w14:textId="77777777" w:rsidR="007676E8" w:rsidRDefault="00000000" w:rsidP="006369C3">
      <w:pPr>
        <w:spacing w:before="0" w:after="0" w:line="276" w:lineRule="auto"/>
        <w:jc w:val="both"/>
        <w:rPr>
          <w:rFonts w:cs="Times New Roman"/>
          <w:b/>
          <w:szCs w:val="24"/>
        </w:rPr>
      </w:pPr>
      <w:r>
        <w:rPr>
          <w:rFonts w:cs="Times New Roman"/>
          <w:b/>
          <w:szCs w:val="24"/>
        </w:rPr>
        <w:t>Skills</w:t>
      </w:r>
    </w:p>
    <w:p w14:paraId="01D993C2" w14:textId="77777777" w:rsidR="007676E8" w:rsidRDefault="00000000" w:rsidP="006369C3">
      <w:pPr>
        <w:pStyle w:val="ListParagraph"/>
        <w:numPr>
          <w:ilvl w:val="0"/>
          <w:numId w:val="6"/>
        </w:numPr>
        <w:spacing w:before="0" w:after="0" w:line="276" w:lineRule="auto"/>
        <w:contextualSpacing w:val="0"/>
        <w:jc w:val="both"/>
        <w:rPr>
          <w:rFonts w:cs="Times New Roman"/>
          <w:szCs w:val="24"/>
        </w:rPr>
      </w:pPr>
      <w:r>
        <w:rPr>
          <w:rFonts w:cs="Times New Roman"/>
          <w:szCs w:val="24"/>
        </w:rPr>
        <w:t>Measurement skills</w:t>
      </w:r>
    </w:p>
    <w:p w14:paraId="13062D41" w14:textId="77777777" w:rsidR="007676E8" w:rsidRDefault="00000000" w:rsidP="006369C3">
      <w:pPr>
        <w:pStyle w:val="ListParagraph"/>
        <w:numPr>
          <w:ilvl w:val="0"/>
          <w:numId w:val="6"/>
        </w:numPr>
        <w:spacing w:before="0" w:after="0" w:line="276" w:lineRule="auto"/>
        <w:contextualSpacing w:val="0"/>
        <w:jc w:val="both"/>
        <w:rPr>
          <w:rFonts w:cs="Times New Roman"/>
          <w:szCs w:val="24"/>
        </w:rPr>
      </w:pPr>
      <w:r>
        <w:rPr>
          <w:rFonts w:cs="Times New Roman"/>
          <w:szCs w:val="24"/>
        </w:rPr>
        <w:t>Basic mathematic skills</w:t>
      </w:r>
    </w:p>
    <w:p w14:paraId="6F02DDCC" w14:textId="77777777" w:rsidR="007676E8" w:rsidRDefault="00000000" w:rsidP="006369C3">
      <w:pPr>
        <w:pStyle w:val="ListParagraph"/>
        <w:numPr>
          <w:ilvl w:val="0"/>
          <w:numId w:val="6"/>
        </w:numPr>
        <w:spacing w:before="0" w:after="0" w:line="276" w:lineRule="auto"/>
        <w:contextualSpacing w:val="0"/>
        <w:jc w:val="both"/>
        <w:rPr>
          <w:rFonts w:cs="Times New Roman"/>
          <w:szCs w:val="24"/>
        </w:rPr>
      </w:pPr>
      <w:r>
        <w:rPr>
          <w:rFonts w:cs="Times New Roman"/>
          <w:szCs w:val="24"/>
        </w:rPr>
        <w:t>Reading skills</w:t>
      </w:r>
    </w:p>
    <w:p w14:paraId="5C03BB04" w14:textId="77777777" w:rsidR="007676E8" w:rsidRDefault="00000000" w:rsidP="006369C3">
      <w:pPr>
        <w:pStyle w:val="ListParagraph"/>
        <w:numPr>
          <w:ilvl w:val="0"/>
          <w:numId w:val="6"/>
        </w:numPr>
        <w:spacing w:before="0" w:after="0" w:line="276" w:lineRule="auto"/>
        <w:contextualSpacing w:val="0"/>
        <w:jc w:val="both"/>
        <w:rPr>
          <w:rFonts w:cs="Times New Roman"/>
          <w:szCs w:val="24"/>
        </w:rPr>
      </w:pPr>
      <w:r>
        <w:rPr>
          <w:rFonts w:cs="Times New Roman"/>
          <w:szCs w:val="24"/>
        </w:rPr>
        <w:t>Communication skills</w:t>
      </w:r>
    </w:p>
    <w:p w14:paraId="162A757A" w14:textId="77777777" w:rsidR="007676E8" w:rsidRDefault="00000000" w:rsidP="006369C3">
      <w:pPr>
        <w:pStyle w:val="ListParagraph"/>
        <w:numPr>
          <w:ilvl w:val="0"/>
          <w:numId w:val="6"/>
        </w:numPr>
        <w:spacing w:before="0" w:after="0" w:line="276" w:lineRule="auto"/>
        <w:contextualSpacing w:val="0"/>
        <w:jc w:val="both"/>
        <w:rPr>
          <w:rFonts w:cs="Times New Roman"/>
          <w:szCs w:val="24"/>
        </w:rPr>
      </w:pPr>
      <w:r>
        <w:rPr>
          <w:rFonts w:cs="Times New Roman"/>
          <w:szCs w:val="24"/>
        </w:rPr>
        <w:t>Construction tools handling skills</w:t>
      </w:r>
    </w:p>
    <w:p w14:paraId="75E987CF" w14:textId="77777777" w:rsidR="007676E8" w:rsidRDefault="007676E8" w:rsidP="006369C3">
      <w:pPr>
        <w:spacing w:before="0" w:after="0" w:line="276" w:lineRule="auto"/>
        <w:jc w:val="both"/>
        <w:rPr>
          <w:rFonts w:cs="Times New Roman"/>
          <w:b/>
          <w:szCs w:val="24"/>
        </w:rPr>
      </w:pPr>
    </w:p>
    <w:p w14:paraId="1B0BFCC6" w14:textId="77777777" w:rsidR="007676E8" w:rsidRDefault="00000000" w:rsidP="006369C3">
      <w:pPr>
        <w:spacing w:before="0" w:after="0" w:line="276" w:lineRule="auto"/>
        <w:jc w:val="both"/>
        <w:rPr>
          <w:rFonts w:cs="Times New Roman"/>
          <w:b/>
          <w:szCs w:val="24"/>
        </w:rPr>
      </w:pPr>
      <w:r>
        <w:rPr>
          <w:rFonts w:cs="Times New Roman"/>
          <w:b/>
          <w:szCs w:val="24"/>
        </w:rPr>
        <w:t>EVIDENCE GUIDE</w:t>
      </w:r>
    </w:p>
    <w:p w14:paraId="35ECF30D" w14:textId="77777777" w:rsidR="007676E8" w:rsidRDefault="00000000" w:rsidP="006369C3">
      <w:pPr>
        <w:pStyle w:val="NoSpacing"/>
        <w:spacing w:line="276" w:lineRule="auto"/>
        <w:jc w:val="both"/>
        <w:rPr>
          <w:rFonts w:cs="Times New Roman"/>
          <w:szCs w:val="24"/>
        </w:rPr>
      </w:pPr>
      <w:r>
        <w:rPr>
          <w:rFonts w:cs="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5618"/>
      </w:tblGrid>
      <w:tr w:rsidR="007676E8" w14:paraId="62D62035" w14:textId="77777777">
        <w:tc>
          <w:tcPr>
            <w:tcW w:w="0" w:type="auto"/>
          </w:tcPr>
          <w:p w14:paraId="5E34F943" w14:textId="77777777" w:rsidR="007676E8" w:rsidRDefault="00000000" w:rsidP="006369C3">
            <w:pPr>
              <w:numPr>
                <w:ilvl w:val="0"/>
                <w:numId w:val="7"/>
              </w:numPr>
              <w:shd w:val="clear" w:color="auto" w:fill="FFFFFF" w:themeFill="background1"/>
              <w:spacing w:before="0" w:after="0" w:line="276" w:lineRule="auto"/>
              <w:jc w:val="both"/>
              <w:rPr>
                <w:rFonts w:cs="Times New Roman"/>
                <w:szCs w:val="24"/>
              </w:rPr>
            </w:pPr>
            <w:r>
              <w:rPr>
                <w:rFonts w:cs="Times New Roman"/>
                <w:szCs w:val="24"/>
              </w:rPr>
              <w:lastRenderedPageBreak/>
              <w:t>Critical Aspects of Competency</w:t>
            </w:r>
          </w:p>
        </w:tc>
        <w:tc>
          <w:tcPr>
            <w:tcW w:w="0" w:type="auto"/>
          </w:tcPr>
          <w:p w14:paraId="314B5A61" w14:textId="77777777" w:rsidR="007676E8" w:rsidRDefault="00000000" w:rsidP="006369C3">
            <w:pPr>
              <w:shd w:val="clear" w:color="auto" w:fill="FFFFFF" w:themeFill="background1"/>
              <w:spacing w:before="0" w:after="0" w:line="276" w:lineRule="auto"/>
              <w:ind w:left="357" w:hanging="357"/>
              <w:jc w:val="both"/>
              <w:rPr>
                <w:rFonts w:cs="Times New Roman"/>
                <w:szCs w:val="24"/>
              </w:rPr>
            </w:pPr>
            <w:r>
              <w:rPr>
                <w:rFonts w:cs="Times New Roman"/>
                <w:szCs w:val="24"/>
              </w:rPr>
              <w:t>Assessment requires evidence that the candidate:</w:t>
            </w:r>
          </w:p>
          <w:p w14:paraId="32D70951" w14:textId="77777777" w:rsidR="007676E8" w:rsidRDefault="00000000" w:rsidP="006369C3">
            <w:pPr>
              <w:pStyle w:val="ListParagraph"/>
              <w:numPr>
                <w:ilvl w:val="1"/>
                <w:numId w:val="8"/>
              </w:numPr>
              <w:jc w:val="both"/>
              <w:rPr>
                <w:rFonts w:cs="Times New Roman"/>
                <w:szCs w:val="24"/>
              </w:rPr>
            </w:pPr>
            <w:r>
              <w:rPr>
                <w:rFonts w:cs="Times New Roman"/>
                <w:szCs w:val="24"/>
              </w:rPr>
              <w:t>Drawings are interpreted and materials, tools and equipment prepared.</w:t>
            </w:r>
          </w:p>
          <w:p w14:paraId="7E8D263D" w14:textId="77777777" w:rsidR="007676E8" w:rsidRDefault="00000000" w:rsidP="006369C3">
            <w:pPr>
              <w:pStyle w:val="ListParagraph"/>
              <w:numPr>
                <w:ilvl w:val="1"/>
                <w:numId w:val="8"/>
              </w:numPr>
              <w:jc w:val="both"/>
              <w:rPr>
                <w:rFonts w:cs="Times New Roman"/>
                <w:szCs w:val="24"/>
              </w:rPr>
            </w:pPr>
            <w:r>
              <w:rPr>
                <w:rFonts w:cs="Times New Roman"/>
                <w:szCs w:val="24"/>
              </w:rPr>
              <w:t>Constructed and dismantled trench timbering</w:t>
            </w:r>
          </w:p>
          <w:p w14:paraId="0800ECBF" w14:textId="77777777" w:rsidR="007676E8" w:rsidRDefault="00000000" w:rsidP="006369C3">
            <w:pPr>
              <w:pStyle w:val="ListParagraph"/>
              <w:numPr>
                <w:ilvl w:val="1"/>
                <w:numId w:val="8"/>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Constructed and dismantled building formwork</w:t>
            </w:r>
          </w:p>
          <w:p w14:paraId="26871529" w14:textId="77777777" w:rsidR="007676E8" w:rsidRDefault="00000000" w:rsidP="006369C3">
            <w:pPr>
              <w:pStyle w:val="ListParagraph"/>
              <w:numPr>
                <w:ilvl w:val="1"/>
                <w:numId w:val="8"/>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Erected and dismantled building Shuttering.</w:t>
            </w:r>
          </w:p>
          <w:p w14:paraId="27437B18" w14:textId="77777777" w:rsidR="007676E8" w:rsidRDefault="00000000" w:rsidP="006369C3">
            <w:pPr>
              <w:pStyle w:val="ListParagraph"/>
              <w:numPr>
                <w:ilvl w:val="1"/>
                <w:numId w:val="8"/>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Observed occupational health and safety procedures to create a safe working environment</w:t>
            </w:r>
          </w:p>
        </w:tc>
      </w:tr>
      <w:tr w:rsidR="007676E8" w14:paraId="09D5FC6F" w14:textId="77777777">
        <w:tc>
          <w:tcPr>
            <w:tcW w:w="0" w:type="auto"/>
          </w:tcPr>
          <w:p w14:paraId="4B9E7EF3" w14:textId="77777777" w:rsidR="007676E8" w:rsidRDefault="00000000" w:rsidP="006369C3">
            <w:pPr>
              <w:numPr>
                <w:ilvl w:val="0"/>
                <w:numId w:val="7"/>
              </w:numPr>
              <w:shd w:val="clear" w:color="auto" w:fill="FFFFFF" w:themeFill="background1"/>
              <w:spacing w:before="0" w:after="0" w:line="276" w:lineRule="auto"/>
              <w:ind w:left="357" w:hanging="357"/>
              <w:jc w:val="both"/>
              <w:rPr>
                <w:rFonts w:cs="Times New Roman"/>
                <w:szCs w:val="24"/>
              </w:rPr>
            </w:pPr>
            <w:r>
              <w:rPr>
                <w:rFonts w:cs="Times New Roman"/>
                <w:szCs w:val="24"/>
              </w:rPr>
              <w:t>Resource Implications</w:t>
            </w:r>
          </w:p>
        </w:tc>
        <w:tc>
          <w:tcPr>
            <w:tcW w:w="0" w:type="auto"/>
          </w:tcPr>
          <w:p w14:paraId="1A79071F" w14:textId="77777777" w:rsidR="007676E8" w:rsidRDefault="00000000" w:rsidP="006369C3">
            <w:pPr>
              <w:shd w:val="clear" w:color="auto" w:fill="FFFFFF" w:themeFill="background1"/>
              <w:spacing w:before="0" w:after="0" w:line="276" w:lineRule="auto"/>
              <w:jc w:val="both"/>
              <w:rPr>
                <w:rFonts w:cs="Times New Roman"/>
                <w:szCs w:val="24"/>
              </w:rPr>
            </w:pPr>
            <w:r>
              <w:rPr>
                <w:rFonts w:cs="Times New Roman"/>
                <w:szCs w:val="24"/>
              </w:rPr>
              <w:t xml:space="preserve">The following resources should be provided: </w:t>
            </w:r>
          </w:p>
          <w:p w14:paraId="3012F7BF" w14:textId="77777777" w:rsidR="007676E8" w:rsidRDefault="00000000" w:rsidP="006369C3">
            <w:pPr>
              <w:pStyle w:val="ListParagraph"/>
              <w:numPr>
                <w:ilvl w:val="1"/>
                <w:numId w:val="7"/>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Access to relevant workplace or appropriately simulated environment where assessment can take place </w:t>
            </w:r>
          </w:p>
          <w:p w14:paraId="62B718CD" w14:textId="77777777" w:rsidR="007676E8" w:rsidRDefault="00000000" w:rsidP="006369C3">
            <w:pPr>
              <w:pStyle w:val="ListParagraph"/>
              <w:numPr>
                <w:ilvl w:val="1"/>
                <w:numId w:val="7"/>
              </w:numPr>
              <w:shd w:val="clear" w:color="auto" w:fill="FFFFFF" w:themeFill="background1"/>
              <w:spacing w:before="0" w:after="0" w:line="276" w:lineRule="auto"/>
              <w:contextualSpacing w:val="0"/>
              <w:jc w:val="both"/>
              <w:rPr>
                <w:rFonts w:cs="Times New Roman"/>
                <w:szCs w:val="24"/>
              </w:rPr>
            </w:pPr>
            <w:r>
              <w:rPr>
                <w:rFonts w:cs="Times New Roman"/>
                <w:szCs w:val="24"/>
              </w:rPr>
              <w:t>Measuring equipment</w:t>
            </w:r>
          </w:p>
          <w:p w14:paraId="253F5614" w14:textId="77777777" w:rsidR="007676E8" w:rsidRDefault="00000000" w:rsidP="006369C3">
            <w:pPr>
              <w:pStyle w:val="ListParagraph"/>
              <w:numPr>
                <w:ilvl w:val="1"/>
                <w:numId w:val="7"/>
              </w:numPr>
              <w:shd w:val="clear" w:color="auto" w:fill="FFFFFF" w:themeFill="background1"/>
              <w:spacing w:before="0" w:after="0" w:line="276" w:lineRule="auto"/>
              <w:contextualSpacing w:val="0"/>
              <w:jc w:val="both"/>
              <w:rPr>
                <w:rFonts w:cs="Times New Roman"/>
                <w:szCs w:val="24"/>
              </w:rPr>
            </w:pPr>
            <w:r>
              <w:rPr>
                <w:rFonts w:cs="Times New Roman"/>
                <w:szCs w:val="24"/>
              </w:rPr>
              <w:t>Materials relevant to the proposed activity or tasks</w:t>
            </w:r>
          </w:p>
        </w:tc>
      </w:tr>
      <w:tr w:rsidR="007676E8" w14:paraId="4267E2AE" w14:textId="77777777">
        <w:tc>
          <w:tcPr>
            <w:tcW w:w="0" w:type="auto"/>
          </w:tcPr>
          <w:p w14:paraId="7141E685" w14:textId="77777777" w:rsidR="007676E8" w:rsidRDefault="00000000" w:rsidP="006369C3">
            <w:pPr>
              <w:numPr>
                <w:ilvl w:val="0"/>
                <w:numId w:val="7"/>
              </w:numPr>
              <w:shd w:val="clear" w:color="auto" w:fill="FFFFFF" w:themeFill="background1"/>
              <w:spacing w:before="0" w:after="0" w:line="276" w:lineRule="auto"/>
              <w:ind w:left="357" w:hanging="357"/>
              <w:jc w:val="both"/>
              <w:rPr>
                <w:rFonts w:cs="Times New Roman"/>
                <w:szCs w:val="24"/>
              </w:rPr>
            </w:pPr>
            <w:r>
              <w:rPr>
                <w:rFonts w:cs="Times New Roman"/>
                <w:szCs w:val="24"/>
              </w:rPr>
              <w:t>Methods of Assessment</w:t>
            </w:r>
          </w:p>
        </w:tc>
        <w:tc>
          <w:tcPr>
            <w:tcW w:w="0" w:type="auto"/>
          </w:tcPr>
          <w:p w14:paraId="08355F00" w14:textId="77777777" w:rsidR="007676E8" w:rsidRDefault="00000000" w:rsidP="006369C3">
            <w:pPr>
              <w:shd w:val="clear" w:color="auto" w:fill="FFFFFF" w:themeFill="background1"/>
              <w:spacing w:before="0" w:after="0" w:line="276" w:lineRule="auto"/>
              <w:ind w:left="357" w:hanging="357"/>
              <w:jc w:val="both"/>
              <w:rPr>
                <w:rFonts w:cs="Times New Roman"/>
                <w:szCs w:val="24"/>
              </w:rPr>
            </w:pPr>
            <w:r>
              <w:rPr>
                <w:rFonts w:cs="Times New Roman"/>
                <w:szCs w:val="24"/>
              </w:rPr>
              <w:t>Competency may be assessed through:</w:t>
            </w:r>
          </w:p>
          <w:p w14:paraId="028A3F06" w14:textId="77777777" w:rsidR="007676E8" w:rsidRDefault="00000000" w:rsidP="006369C3">
            <w:pPr>
              <w:pStyle w:val="ListParagraph"/>
              <w:numPr>
                <w:ilvl w:val="1"/>
                <w:numId w:val="9"/>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Practical assignment</w:t>
            </w:r>
          </w:p>
          <w:p w14:paraId="0CA06941" w14:textId="77777777" w:rsidR="007676E8" w:rsidRDefault="00000000" w:rsidP="006369C3">
            <w:pPr>
              <w:pStyle w:val="ListParagraph"/>
              <w:numPr>
                <w:ilvl w:val="1"/>
                <w:numId w:val="9"/>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Written</w:t>
            </w:r>
          </w:p>
          <w:p w14:paraId="00F28C34" w14:textId="77777777" w:rsidR="007676E8" w:rsidRDefault="00000000" w:rsidP="006369C3">
            <w:pPr>
              <w:pStyle w:val="ListParagraph"/>
              <w:numPr>
                <w:ilvl w:val="1"/>
                <w:numId w:val="9"/>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Oral interview</w:t>
            </w:r>
          </w:p>
          <w:p w14:paraId="73F96A17" w14:textId="77777777" w:rsidR="007676E8" w:rsidRDefault="00000000" w:rsidP="006369C3">
            <w:pPr>
              <w:pStyle w:val="ListParagraph"/>
              <w:numPr>
                <w:ilvl w:val="1"/>
                <w:numId w:val="9"/>
              </w:numPr>
              <w:shd w:val="clear" w:color="auto" w:fill="FFFFFF" w:themeFill="background1"/>
              <w:spacing w:before="0" w:after="0" w:line="276" w:lineRule="auto"/>
              <w:ind w:left="465" w:hanging="465"/>
              <w:contextualSpacing w:val="0"/>
              <w:jc w:val="both"/>
              <w:rPr>
                <w:rFonts w:cs="Times New Roman"/>
                <w:szCs w:val="24"/>
              </w:rPr>
            </w:pPr>
            <w:r>
              <w:rPr>
                <w:rFonts w:cs="Times New Roman"/>
                <w:szCs w:val="24"/>
              </w:rPr>
              <w:t>Demonstrations</w:t>
            </w:r>
          </w:p>
        </w:tc>
      </w:tr>
      <w:tr w:rsidR="007676E8" w14:paraId="25B8C837" w14:textId="77777777">
        <w:tc>
          <w:tcPr>
            <w:tcW w:w="0" w:type="auto"/>
          </w:tcPr>
          <w:p w14:paraId="2670021B" w14:textId="77777777" w:rsidR="007676E8" w:rsidRDefault="00000000" w:rsidP="006369C3">
            <w:pPr>
              <w:numPr>
                <w:ilvl w:val="0"/>
                <w:numId w:val="7"/>
              </w:numPr>
              <w:shd w:val="clear" w:color="auto" w:fill="FFFFFF" w:themeFill="background1"/>
              <w:spacing w:before="0" w:after="0" w:line="276" w:lineRule="auto"/>
              <w:ind w:left="357" w:hanging="357"/>
              <w:jc w:val="both"/>
              <w:rPr>
                <w:rFonts w:cs="Times New Roman"/>
                <w:szCs w:val="24"/>
              </w:rPr>
            </w:pPr>
            <w:r>
              <w:rPr>
                <w:rFonts w:cs="Times New Roman"/>
                <w:szCs w:val="24"/>
              </w:rPr>
              <w:t>Context of Assessment</w:t>
            </w:r>
          </w:p>
        </w:tc>
        <w:tc>
          <w:tcPr>
            <w:tcW w:w="0" w:type="auto"/>
          </w:tcPr>
          <w:p w14:paraId="320D97EE" w14:textId="77777777" w:rsidR="007676E8" w:rsidRDefault="00000000" w:rsidP="006369C3">
            <w:pPr>
              <w:shd w:val="clear" w:color="auto" w:fill="FFFFFF" w:themeFill="background1"/>
              <w:spacing w:before="0" w:after="0" w:line="276" w:lineRule="auto"/>
              <w:ind w:left="357" w:hanging="357"/>
              <w:jc w:val="both"/>
              <w:rPr>
                <w:rFonts w:cs="Times New Roman"/>
                <w:szCs w:val="24"/>
              </w:rPr>
            </w:pPr>
            <w:r>
              <w:rPr>
                <w:rFonts w:cs="Times New Roman"/>
                <w:szCs w:val="24"/>
              </w:rPr>
              <w:t xml:space="preserve">Competency may be assessed </w:t>
            </w:r>
          </w:p>
          <w:p w14:paraId="4E8A624C" w14:textId="77777777" w:rsidR="007676E8" w:rsidRDefault="00000000" w:rsidP="006369C3">
            <w:pPr>
              <w:shd w:val="clear" w:color="auto" w:fill="FFFFFF" w:themeFill="background1"/>
              <w:spacing w:before="0" w:after="0" w:line="276" w:lineRule="auto"/>
              <w:ind w:left="435" w:hanging="435"/>
              <w:jc w:val="both"/>
              <w:rPr>
                <w:rFonts w:cs="Times New Roman"/>
                <w:szCs w:val="24"/>
              </w:rPr>
            </w:pPr>
            <w:r>
              <w:rPr>
                <w:rFonts w:cs="Times New Roman"/>
                <w:szCs w:val="24"/>
              </w:rPr>
              <w:t>4.1.</w:t>
            </w:r>
            <w:r>
              <w:rPr>
                <w:rFonts w:cs="Times New Roman"/>
                <w:szCs w:val="24"/>
              </w:rPr>
              <w:tab/>
              <w:t>On-the-job</w:t>
            </w:r>
          </w:p>
          <w:p w14:paraId="2DE9D979" w14:textId="77777777" w:rsidR="007676E8" w:rsidRDefault="00000000" w:rsidP="006369C3">
            <w:pPr>
              <w:shd w:val="clear" w:color="auto" w:fill="FFFFFF" w:themeFill="background1"/>
              <w:spacing w:before="0" w:after="0" w:line="276" w:lineRule="auto"/>
              <w:ind w:left="435" w:hanging="435"/>
              <w:jc w:val="both"/>
              <w:rPr>
                <w:rFonts w:cs="Times New Roman"/>
                <w:szCs w:val="24"/>
              </w:rPr>
            </w:pPr>
            <w:r>
              <w:rPr>
                <w:rFonts w:cs="Times New Roman"/>
                <w:szCs w:val="24"/>
              </w:rPr>
              <w:t>4.2.</w:t>
            </w:r>
            <w:r>
              <w:rPr>
                <w:rFonts w:cs="Times New Roman"/>
                <w:szCs w:val="24"/>
              </w:rPr>
              <w:tab/>
              <w:t>Off-the –job</w:t>
            </w:r>
          </w:p>
          <w:p w14:paraId="7F48C4F4" w14:textId="77777777" w:rsidR="007676E8" w:rsidRDefault="00000000" w:rsidP="006369C3">
            <w:pPr>
              <w:shd w:val="clear" w:color="auto" w:fill="FFFFFF" w:themeFill="background1"/>
              <w:spacing w:before="0" w:after="0" w:line="276" w:lineRule="auto"/>
              <w:ind w:left="435" w:hanging="435"/>
              <w:jc w:val="both"/>
              <w:rPr>
                <w:rFonts w:cs="Times New Roman"/>
                <w:szCs w:val="24"/>
              </w:rPr>
            </w:pPr>
            <w:r>
              <w:rPr>
                <w:rFonts w:cs="Times New Roman"/>
                <w:szCs w:val="24"/>
              </w:rPr>
              <w:t>4.3.</w:t>
            </w:r>
            <w:r>
              <w:rPr>
                <w:rFonts w:cs="Times New Roman"/>
                <w:szCs w:val="24"/>
              </w:rPr>
              <w:tab/>
              <w:t>During Industrial attachment</w:t>
            </w:r>
          </w:p>
        </w:tc>
      </w:tr>
      <w:tr w:rsidR="007676E8" w14:paraId="34A5C6A6" w14:textId="77777777">
        <w:tc>
          <w:tcPr>
            <w:tcW w:w="0" w:type="auto"/>
          </w:tcPr>
          <w:p w14:paraId="3CE5BE52" w14:textId="77777777" w:rsidR="007676E8" w:rsidRDefault="00000000" w:rsidP="006369C3">
            <w:pPr>
              <w:numPr>
                <w:ilvl w:val="0"/>
                <w:numId w:val="7"/>
              </w:numPr>
              <w:shd w:val="clear" w:color="auto" w:fill="FFFFFF" w:themeFill="background1"/>
              <w:spacing w:before="0" w:after="0" w:line="276" w:lineRule="auto"/>
              <w:ind w:left="357" w:hanging="357"/>
              <w:jc w:val="both"/>
              <w:rPr>
                <w:rFonts w:cs="Times New Roman"/>
                <w:szCs w:val="24"/>
              </w:rPr>
            </w:pPr>
            <w:r>
              <w:rPr>
                <w:rFonts w:cs="Times New Roman"/>
                <w:szCs w:val="24"/>
              </w:rPr>
              <w:t>Guidance information for assessment</w:t>
            </w:r>
          </w:p>
        </w:tc>
        <w:tc>
          <w:tcPr>
            <w:tcW w:w="0" w:type="auto"/>
          </w:tcPr>
          <w:p w14:paraId="54C32F8C" w14:textId="77777777" w:rsidR="007676E8" w:rsidRDefault="00000000" w:rsidP="006369C3">
            <w:pPr>
              <w:shd w:val="clear" w:color="auto" w:fill="FFFFFF" w:themeFill="background1"/>
              <w:spacing w:before="0" w:after="0" w:line="276" w:lineRule="auto"/>
              <w:ind w:left="357" w:hanging="357"/>
              <w:jc w:val="both"/>
              <w:rPr>
                <w:rFonts w:cs="Times New Roman"/>
                <w:szCs w:val="24"/>
              </w:rPr>
            </w:pPr>
            <w:r>
              <w:rPr>
                <w:rFonts w:cs="Times New Roman"/>
                <w:szCs w:val="24"/>
              </w:rPr>
              <w:t>Holistic assessment with other units relevant to the industry sector, workplace and job role is recommended.</w:t>
            </w:r>
          </w:p>
          <w:p w14:paraId="5F03ECF1" w14:textId="77777777" w:rsidR="007676E8" w:rsidRDefault="007676E8" w:rsidP="006369C3">
            <w:pPr>
              <w:shd w:val="clear" w:color="auto" w:fill="FFFFFF" w:themeFill="background1"/>
              <w:spacing w:before="0" w:after="0" w:line="276" w:lineRule="auto"/>
              <w:ind w:left="357" w:hanging="357"/>
              <w:jc w:val="both"/>
              <w:rPr>
                <w:rFonts w:cs="Times New Roman"/>
                <w:szCs w:val="24"/>
              </w:rPr>
            </w:pPr>
          </w:p>
        </w:tc>
      </w:tr>
    </w:tbl>
    <w:p w14:paraId="56C293C3" w14:textId="77777777" w:rsidR="007676E8" w:rsidRDefault="007676E8" w:rsidP="006369C3">
      <w:pPr>
        <w:spacing w:before="0" w:after="0" w:line="276" w:lineRule="auto"/>
        <w:jc w:val="both"/>
        <w:rPr>
          <w:rFonts w:cs="Times New Roman"/>
          <w:szCs w:val="24"/>
        </w:rPr>
      </w:pPr>
    </w:p>
    <w:p w14:paraId="01AB884B" w14:textId="77777777" w:rsidR="007676E8" w:rsidRDefault="00000000" w:rsidP="006369C3">
      <w:pPr>
        <w:spacing w:before="0" w:after="0" w:line="276" w:lineRule="auto"/>
        <w:jc w:val="both"/>
        <w:rPr>
          <w:rFonts w:cs="Times New Roman"/>
          <w:szCs w:val="24"/>
        </w:rPr>
      </w:pPr>
      <w:r>
        <w:rPr>
          <w:rFonts w:cs="Times New Roman"/>
          <w:szCs w:val="24"/>
        </w:rPr>
        <w:br w:type="page"/>
      </w:r>
    </w:p>
    <w:p w14:paraId="2C9860AA" w14:textId="77777777" w:rsidR="007676E8" w:rsidRDefault="00000000" w:rsidP="006369C3">
      <w:pPr>
        <w:pStyle w:val="Heading3"/>
        <w:rPr>
          <w:rFonts w:ascii="Times New Roman" w:hAnsi="Times New Roman" w:cs="Times New Roman"/>
          <w:b/>
          <w:bCs/>
          <w:color w:val="auto"/>
          <w:sz w:val="24"/>
          <w:szCs w:val="24"/>
        </w:rPr>
      </w:pPr>
      <w:bookmarkStart w:id="21" w:name="_Toc65382319"/>
      <w:bookmarkStart w:id="22" w:name="_Toc196925321"/>
      <w:r>
        <w:rPr>
          <w:rFonts w:ascii="Times New Roman" w:hAnsi="Times New Roman" w:cs="Times New Roman"/>
          <w:b/>
          <w:bCs/>
          <w:color w:val="auto"/>
          <w:sz w:val="24"/>
          <w:szCs w:val="24"/>
        </w:rPr>
        <w:lastRenderedPageBreak/>
        <w:t>FIX DOOR AND WINDOW FRAMES</w:t>
      </w:r>
      <w:bookmarkEnd w:id="21"/>
      <w:bookmarkEnd w:id="22"/>
    </w:p>
    <w:p w14:paraId="730A446A" w14:textId="77777777" w:rsidR="000D4361" w:rsidRPr="000D4361" w:rsidRDefault="000D4361" w:rsidP="006369C3">
      <w:pPr>
        <w:jc w:val="both"/>
      </w:pPr>
    </w:p>
    <w:p w14:paraId="4B21BA8A" w14:textId="52B0BFA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lang w:val="fr-FR"/>
        </w:rPr>
        <w:t>UNIT CODE :</w:t>
      </w:r>
      <w:r>
        <w:rPr>
          <w:rFonts w:cs="Times New Roman"/>
          <w:szCs w:val="24"/>
        </w:rPr>
        <w:t xml:space="preserve"> </w:t>
      </w:r>
      <w:r>
        <w:rPr>
          <w:rFonts w:cs="Times New Roman"/>
          <w:b/>
          <w:bCs/>
          <w:szCs w:val="24"/>
        </w:rPr>
        <w:t>0732 251 02A</w:t>
      </w:r>
    </w:p>
    <w:p w14:paraId="67FE2D27" w14:textId="77777777" w:rsidR="007676E8" w:rsidRDefault="007676E8" w:rsidP="006369C3">
      <w:pPr>
        <w:shd w:val="clear" w:color="auto" w:fill="FFFFFF" w:themeFill="background1"/>
        <w:spacing w:before="0" w:after="0" w:line="276" w:lineRule="auto"/>
        <w:ind w:left="357" w:hanging="357"/>
        <w:jc w:val="both"/>
        <w:rPr>
          <w:rFonts w:cs="Times New Roman"/>
          <w:b/>
          <w:szCs w:val="24"/>
        </w:rPr>
      </w:pPr>
    </w:p>
    <w:p w14:paraId="1D171606"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UNIT DESCRIPTION</w:t>
      </w:r>
    </w:p>
    <w:p w14:paraId="19B4AA64" w14:textId="77777777" w:rsidR="007676E8" w:rsidRDefault="00000000" w:rsidP="006369C3">
      <w:pPr>
        <w:shd w:val="clear" w:color="auto" w:fill="FFFFFF"/>
        <w:spacing w:before="0" w:after="0" w:line="276" w:lineRule="auto"/>
        <w:jc w:val="both"/>
        <w:rPr>
          <w:rFonts w:eastAsia="Calibri" w:cs="Times New Roman"/>
          <w:szCs w:val="24"/>
          <w:lang w:val="en-US"/>
          <w14:ligatures w14:val="none"/>
        </w:rPr>
      </w:pPr>
      <w:bookmarkStart w:id="23" w:name="_Hlk195530887"/>
      <w:r>
        <w:rPr>
          <w:rFonts w:eastAsia="Calibri" w:cs="Times New Roman"/>
          <w:szCs w:val="24"/>
          <w:lang w:val="en-US"/>
          <w14:ligatures w14:val="none"/>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23"/>
    <w:p w14:paraId="42F9795F" w14:textId="77777777" w:rsidR="007676E8" w:rsidRDefault="00000000" w:rsidP="006369C3">
      <w:pPr>
        <w:shd w:val="clear" w:color="auto" w:fill="FFFFFF" w:themeFill="background1"/>
        <w:spacing w:before="0" w:after="0" w:line="276" w:lineRule="auto"/>
        <w:ind w:left="357" w:hanging="357"/>
        <w:jc w:val="both"/>
        <w:rPr>
          <w:rFonts w:cs="Times New Roman"/>
          <w:b/>
          <w:bCs/>
          <w:caps/>
          <w:szCs w:val="24"/>
        </w:rPr>
      </w:pPr>
      <w:r>
        <w:rPr>
          <w:rFonts w:cs="Times New Roman"/>
          <w:b/>
          <w:bCs/>
          <w:caps/>
          <w:szCs w:val="24"/>
        </w:rPr>
        <w:t xml:space="preserve">ELEMENTS AND PERFORMANCE CRITERIA </w:t>
      </w:r>
    </w:p>
    <w:tbl>
      <w:tblPr>
        <w:tblW w:w="496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5646"/>
      </w:tblGrid>
      <w:tr w:rsidR="007676E8" w14:paraId="4074F55E" w14:textId="77777777">
        <w:trPr>
          <w:tblHeader/>
        </w:trPr>
        <w:tc>
          <w:tcPr>
            <w:tcW w:w="1603" w:type="pct"/>
            <w:shd w:val="clear" w:color="auto" w:fill="auto"/>
          </w:tcPr>
          <w:p w14:paraId="77B21071" w14:textId="77777777" w:rsidR="007676E8" w:rsidRDefault="00000000" w:rsidP="006369C3">
            <w:pPr>
              <w:shd w:val="clear" w:color="auto" w:fill="FFFFFF" w:themeFill="background1"/>
              <w:spacing w:before="0" w:after="0" w:line="276" w:lineRule="auto"/>
              <w:ind w:left="567" w:hanging="567"/>
              <w:jc w:val="both"/>
              <w:rPr>
                <w:rFonts w:cs="Times New Roman"/>
                <w:b/>
                <w:szCs w:val="24"/>
              </w:rPr>
            </w:pPr>
            <w:r>
              <w:rPr>
                <w:rFonts w:cs="Times New Roman"/>
                <w:b/>
                <w:szCs w:val="24"/>
              </w:rPr>
              <w:t xml:space="preserve">ELEMENTS </w:t>
            </w:r>
          </w:p>
          <w:p w14:paraId="052DC494" w14:textId="77777777" w:rsidR="007676E8" w:rsidRDefault="00000000" w:rsidP="006369C3">
            <w:pPr>
              <w:shd w:val="clear" w:color="auto" w:fill="FFFFFF" w:themeFill="background1"/>
              <w:spacing w:before="0" w:after="0" w:line="276" w:lineRule="auto"/>
              <w:jc w:val="both"/>
              <w:rPr>
                <w:rFonts w:cs="Times New Roman"/>
                <w:szCs w:val="24"/>
              </w:rPr>
            </w:pPr>
            <w:r>
              <w:rPr>
                <w:rFonts w:cs="Times New Roman"/>
                <w:szCs w:val="24"/>
              </w:rPr>
              <w:t>These describe the key outcomes which make up the workplace function</w:t>
            </w:r>
          </w:p>
        </w:tc>
        <w:tc>
          <w:tcPr>
            <w:tcW w:w="3397" w:type="pct"/>
            <w:shd w:val="clear" w:color="auto" w:fill="auto"/>
          </w:tcPr>
          <w:p w14:paraId="47DB0941" w14:textId="77777777" w:rsidR="007676E8" w:rsidRDefault="00000000" w:rsidP="006369C3">
            <w:pPr>
              <w:shd w:val="clear" w:color="auto" w:fill="FFFFFF" w:themeFill="background1"/>
              <w:spacing w:before="0" w:after="0" w:line="276" w:lineRule="auto"/>
              <w:ind w:left="567" w:hanging="567"/>
              <w:jc w:val="both"/>
              <w:rPr>
                <w:rFonts w:cs="Times New Roman"/>
                <w:b/>
                <w:szCs w:val="24"/>
              </w:rPr>
            </w:pPr>
            <w:r>
              <w:rPr>
                <w:rFonts w:cs="Times New Roman"/>
                <w:b/>
                <w:szCs w:val="24"/>
              </w:rPr>
              <w:t>PERFORMANCE CRITERIA</w:t>
            </w:r>
          </w:p>
          <w:p w14:paraId="38FED1E3" w14:textId="77777777" w:rsidR="007676E8" w:rsidRDefault="00000000" w:rsidP="006369C3">
            <w:pPr>
              <w:shd w:val="clear" w:color="auto" w:fill="FFFFFF" w:themeFill="background1"/>
              <w:spacing w:before="0" w:after="0" w:line="276" w:lineRule="auto"/>
              <w:ind w:left="25" w:hanging="25"/>
              <w:jc w:val="both"/>
              <w:rPr>
                <w:rFonts w:cs="Times New Roman"/>
                <w:szCs w:val="24"/>
              </w:rPr>
            </w:pPr>
            <w:r>
              <w:rPr>
                <w:rFonts w:cs="Times New Roman"/>
                <w:szCs w:val="24"/>
              </w:rPr>
              <w:t>These are assessable statements which specify the required level of performance for each of the elements</w:t>
            </w:r>
          </w:p>
          <w:p w14:paraId="22C6D20D" w14:textId="77777777" w:rsidR="007676E8" w:rsidRDefault="00000000" w:rsidP="006369C3">
            <w:pPr>
              <w:shd w:val="clear" w:color="auto" w:fill="FFFFFF" w:themeFill="background1"/>
              <w:spacing w:before="0" w:after="0" w:line="276" w:lineRule="auto"/>
              <w:ind w:left="567" w:hanging="567"/>
              <w:jc w:val="both"/>
              <w:rPr>
                <w:rFonts w:cs="Times New Roman"/>
                <w:bCs/>
                <w:szCs w:val="24"/>
              </w:rPr>
            </w:pPr>
            <w:r>
              <w:rPr>
                <w:rFonts w:cs="Times New Roman"/>
                <w:bCs/>
                <w:i/>
                <w:szCs w:val="24"/>
              </w:rPr>
              <w:t>(Bold terms are elaborated in the Range)</w:t>
            </w:r>
          </w:p>
        </w:tc>
      </w:tr>
      <w:tr w:rsidR="007676E8" w14:paraId="39641A28" w14:textId="77777777">
        <w:trPr>
          <w:trHeight w:val="60"/>
        </w:trPr>
        <w:tc>
          <w:tcPr>
            <w:tcW w:w="1603" w:type="pct"/>
          </w:tcPr>
          <w:p w14:paraId="61F5FD46" w14:textId="77777777" w:rsidR="007676E8" w:rsidRDefault="00000000" w:rsidP="006369C3">
            <w:pPr>
              <w:pStyle w:val="ListParagraph"/>
              <w:numPr>
                <w:ilvl w:val="0"/>
                <w:numId w:val="10"/>
              </w:numPr>
              <w:shd w:val="clear" w:color="auto" w:fill="FFFFFF" w:themeFill="background1"/>
              <w:spacing w:before="0" w:after="0" w:line="276" w:lineRule="auto"/>
              <w:ind w:left="318" w:hanging="284"/>
              <w:contextualSpacing w:val="0"/>
              <w:jc w:val="both"/>
              <w:rPr>
                <w:rFonts w:cs="Times New Roman"/>
                <w:szCs w:val="24"/>
              </w:rPr>
            </w:pPr>
            <w:bookmarkStart w:id="24" w:name="_Hlk499167772"/>
            <w:r>
              <w:rPr>
                <w:rFonts w:cs="Times New Roman"/>
                <w:szCs w:val="24"/>
              </w:rPr>
              <w:t>Set Out and Prepare Openings for Frames</w:t>
            </w:r>
          </w:p>
        </w:tc>
        <w:tc>
          <w:tcPr>
            <w:tcW w:w="3397" w:type="pct"/>
          </w:tcPr>
          <w:p w14:paraId="35025660"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Drawings are interpreted for door and window frame installation as per the working drawings.</w:t>
            </w:r>
          </w:p>
          <w:p w14:paraId="35B86297"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Dimensions of openings are verified as per the design requirements.</w:t>
            </w:r>
          </w:p>
          <w:p w14:paraId="7DAAF9CB"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b/>
                <w:bCs/>
                <w:i/>
                <w:iCs/>
                <w:szCs w:val="24"/>
              </w:rPr>
              <w:t>Materials, tools and equipment</w:t>
            </w:r>
            <w:r>
              <w:rPr>
                <w:rFonts w:cs="Times New Roman"/>
                <w:szCs w:val="24"/>
              </w:rPr>
              <w:t xml:space="preserve"> are identified as per the job requirement.</w:t>
            </w:r>
          </w:p>
          <w:p w14:paraId="233DD0C4"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Openings are aligned ensuring plumbness, levelness and squareness as per the site instructions.</w:t>
            </w:r>
          </w:p>
          <w:p w14:paraId="157EB7F6"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1BE27C14" wp14:editId="5ABEBD8B">
                      <wp:simplePos x="0" y="0"/>
                      <wp:positionH relativeFrom="column">
                        <wp:posOffset>2758440</wp:posOffset>
                      </wp:positionH>
                      <wp:positionV relativeFrom="paragraph">
                        <wp:posOffset>52070</wp:posOffset>
                      </wp:positionV>
                      <wp:extent cx="7620" cy="12700"/>
                      <wp:effectExtent l="57150" t="57150" r="49530" b="45085"/>
                      <wp:wrapNone/>
                      <wp:docPr id="2022578874"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7920" cy="12600"/>
                            </w14:xfrm>
                          </w14:contentPart>
                        </a:graphicData>
                      </a:graphic>
                    </wp:anchor>
                  </w:drawing>
                </mc:Choice>
                <mc:Fallback xmlns:wpsCustomData="http://www.wps.cn/officeDocument/2013/wpsCustomData">
                  <w:pict>
                    <v:shape id="Ink 7" o:spid="_x0000_s1026" o:spt="75" style="position:absolute;left:0pt;margin-left:217.2pt;margin-top:4.1pt;height:1pt;width:0.6pt;z-index:251660288;mso-width-relative:page;mso-height-relative:page;" coordsize="21600,21600" o:gfxdata="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">
                      <v:imagedata r:id="rId19" o:title=""/>
                      <o:lock v:ext="edit"/>
                    </v:shape>
                  </w:pict>
                </mc:Fallback>
              </mc:AlternateContent>
            </w:r>
            <w:r>
              <w:rPr>
                <w:rFonts w:cs="Times New Roman"/>
                <w:szCs w:val="24"/>
              </w:rPr>
              <w:t>Surfaces are prepared and necessary treatments are applied as per the instructions.</w:t>
            </w:r>
          </w:p>
        </w:tc>
      </w:tr>
      <w:tr w:rsidR="007676E8" w14:paraId="500BA638" w14:textId="77777777">
        <w:tc>
          <w:tcPr>
            <w:tcW w:w="1603" w:type="pct"/>
          </w:tcPr>
          <w:p w14:paraId="504C3670" w14:textId="77777777" w:rsidR="007676E8" w:rsidRDefault="00000000" w:rsidP="006369C3">
            <w:pPr>
              <w:pStyle w:val="ListParagraph"/>
              <w:numPr>
                <w:ilvl w:val="0"/>
                <w:numId w:val="10"/>
              </w:numPr>
              <w:shd w:val="clear" w:color="auto" w:fill="FFFFFF" w:themeFill="background1"/>
              <w:spacing w:before="0" w:after="0" w:line="276" w:lineRule="auto"/>
              <w:ind w:left="318" w:hanging="284"/>
              <w:contextualSpacing w:val="0"/>
              <w:jc w:val="both"/>
              <w:rPr>
                <w:rFonts w:eastAsia="Times New Roman" w:cs="Times New Roman"/>
                <w:szCs w:val="24"/>
              </w:rPr>
            </w:pPr>
            <w:r>
              <w:rPr>
                <w:rFonts w:eastAsia="Times New Roman" w:cs="Times New Roman"/>
                <w:szCs w:val="24"/>
              </w:rPr>
              <w:t>Position and Secure Door and Window Frames</w:t>
            </w:r>
          </w:p>
        </w:tc>
        <w:tc>
          <w:tcPr>
            <w:tcW w:w="3397" w:type="pct"/>
          </w:tcPr>
          <w:p w14:paraId="16D15296" w14:textId="77777777" w:rsidR="007676E8" w:rsidRDefault="00000000" w:rsidP="006369C3">
            <w:pPr>
              <w:pStyle w:val="ListParagraph"/>
              <w:numPr>
                <w:ilvl w:val="1"/>
                <w:numId w:val="10"/>
              </w:numPr>
              <w:shd w:val="clear" w:color="auto" w:fill="FFFFFF" w:themeFill="background1"/>
              <w:spacing w:before="0" w:after="0" w:line="276" w:lineRule="auto"/>
              <w:contextualSpacing w:val="0"/>
              <w:jc w:val="both"/>
              <w:rPr>
                <w:rFonts w:cs="Times New Roman"/>
                <w:szCs w:val="24"/>
              </w:rPr>
            </w:pPr>
            <w:r>
              <w:rPr>
                <w:rFonts w:cs="Times New Roman"/>
                <w:b/>
                <w:bCs/>
                <w:i/>
                <w:iCs/>
                <w:szCs w:val="24"/>
              </w:rPr>
              <w:t xml:space="preserve">Type of door and window frames </w:t>
            </w:r>
            <w:r>
              <w:rPr>
                <w:rFonts w:cs="Times New Roman"/>
                <w:szCs w:val="24"/>
              </w:rPr>
              <w:t>are identified as per the design requirements.</w:t>
            </w:r>
          </w:p>
          <w:p w14:paraId="775A0D8B"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Lifting techniques are applied as per the instructions to prevent damage.</w:t>
            </w:r>
          </w:p>
          <w:p w14:paraId="54C69185"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b/>
                <w:bCs/>
                <w:i/>
                <w:iCs/>
                <w:szCs w:val="24"/>
              </w:rPr>
              <w:t xml:space="preserve">Door and Window Frames </w:t>
            </w:r>
            <w:r>
              <w:rPr>
                <w:rFonts w:cs="Times New Roman"/>
                <w:szCs w:val="24"/>
              </w:rPr>
              <w:t>are temporarily secured using wedges and clamps as per the job requirement.</w:t>
            </w:r>
          </w:p>
          <w:p w14:paraId="60C97740"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 xml:space="preserve">Plumbness, Levelness and Alignment are checked as per site instructions. </w:t>
            </w:r>
          </w:p>
          <w:p w14:paraId="2BF0CD95"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 xml:space="preserve">Allowed for expansion gaps and applied packing techniques as per instruction. </w:t>
            </w:r>
          </w:p>
        </w:tc>
      </w:tr>
      <w:tr w:rsidR="007676E8" w14:paraId="04A854ED" w14:textId="77777777" w:rsidTr="00436DC1">
        <w:trPr>
          <w:trHeight w:val="845"/>
        </w:trPr>
        <w:tc>
          <w:tcPr>
            <w:tcW w:w="1603" w:type="pct"/>
          </w:tcPr>
          <w:p w14:paraId="69F48B0E" w14:textId="77777777" w:rsidR="007676E8" w:rsidRDefault="00000000" w:rsidP="006369C3">
            <w:pPr>
              <w:pStyle w:val="ListParagraph"/>
              <w:numPr>
                <w:ilvl w:val="0"/>
                <w:numId w:val="10"/>
              </w:numPr>
              <w:shd w:val="clear" w:color="auto" w:fill="FFFFFF" w:themeFill="background1"/>
              <w:spacing w:before="0" w:after="0" w:line="276" w:lineRule="auto"/>
              <w:ind w:left="318" w:hanging="284"/>
              <w:contextualSpacing w:val="0"/>
              <w:jc w:val="both"/>
              <w:rPr>
                <w:rFonts w:cs="Times New Roman"/>
                <w:szCs w:val="24"/>
              </w:rPr>
            </w:pPr>
            <w:r>
              <w:rPr>
                <w:rFonts w:cs="Times New Roman"/>
                <w:szCs w:val="24"/>
              </w:rPr>
              <w:t>Apply Fixings and Reinforcements</w:t>
            </w:r>
          </w:p>
        </w:tc>
        <w:tc>
          <w:tcPr>
            <w:tcW w:w="3397" w:type="pct"/>
          </w:tcPr>
          <w:p w14:paraId="65879AAF"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Appropriate fixings and reinforcements are selected as per the job requirements.</w:t>
            </w:r>
          </w:p>
          <w:p w14:paraId="1E461C6B"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Fixings are installed to secure frames as per the instructions.</w:t>
            </w:r>
          </w:p>
          <w:p w14:paraId="02BCFD7B"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Structural stability is reinforced as per the job requirements and instructions.</w:t>
            </w:r>
          </w:p>
          <w:p w14:paraId="27550B89"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lastRenderedPageBreak/>
              <w:t xml:space="preserve">Fixings and reinforcements are inspected and tested as per the requirements. </w:t>
            </w:r>
          </w:p>
        </w:tc>
      </w:tr>
      <w:tr w:rsidR="007676E8" w14:paraId="57E54D9E" w14:textId="77777777">
        <w:tc>
          <w:tcPr>
            <w:tcW w:w="1603" w:type="pct"/>
          </w:tcPr>
          <w:p w14:paraId="48CEBD85" w14:textId="77777777" w:rsidR="007676E8" w:rsidRDefault="00000000" w:rsidP="006369C3">
            <w:pPr>
              <w:pStyle w:val="ListParagraph"/>
              <w:numPr>
                <w:ilvl w:val="0"/>
                <w:numId w:val="10"/>
              </w:numPr>
              <w:shd w:val="clear" w:color="auto" w:fill="FFFFFF" w:themeFill="background1"/>
              <w:spacing w:before="0" w:after="0" w:line="276" w:lineRule="auto"/>
              <w:ind w:left="318" w:hanging="284"/>
              <w:contextualSpacing w:val="0"/>
              <w:jc w:val="both"/>
              <w:rPr>
                <w:rFonts w:eastAsia="Times New Roman" w:cs="Times New Roman"/>
                <w:szCs w:val="24"/>
              </w:rPr>
            </w:pPr>
            <w:r>
              <w:rPr>
                <w:rFonts w:eastAsia="Times New Roman" w:cs="Times New Roman"/>
                <w:szCs w:val="24"/>
              </w:rPr>
              <w:lastRenderedPageBreak/>
              <w:t>Finish and Inspect Installed Frames</w:t>
            </w:r>
          </w:p>
        </w:tc>
        <w:tc>
          <w:tcPr>
            <w:tcW w:w="3397" w:type="pct"/>
          </w:tcPr>
          <w:p w14:paraId="3E4984B6"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Surace is prepared for finishing as per the job requirement.</w:t>
            </w:r>
          </w:p>
          <w:p w14:paraId="25751B73"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Protective and decorative finishes are applied as per the job requirement.</w:t>
            </w:r>
          </w:p>
          <w:p w14:paraId="18AAE2BF"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Installed frames are inspected for quality and compliance as per the job requirement.</w:t>
            </w:r>
          </w:p>
          <w:p w14:paraId="6EC9764D"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Adjustments and corrections are made where necessary as per the instructions.</w:t>
            </w:r>
          </w:p>
          <w:p w14:paraId="41CC5BAA" w14:textId="77777777" w:rsidR="007676E8" w:rsidRDefault="00000000" w:rsidP="006369C3">
            <w:pPr>
              <w:pStyle w:val="ListParagraph"/>
              <w:numPr>
                <w:ilvl w:val="1"/>
                <w:numId w:val="10"/>
              </w:numPr>
              <w:shd w:val="clear" w:color="auto" w:fill="FFFFFF" w:themeFill="background1"/>
              <w:spacing w:before="0" w:after="0" w:line="276" w:lineRule="auto"/>
              <w:ind w:left="450" w:hanging="425"/>
              <w:contextualSpacing w:val="0"/>
              <w:jc w:val="both"/>
              <w:rPr>
                <w:rFonts w:cs="Times New Roman"/>
                <w:szCs w:val="24"/>
              </w:rPr>
            </w:pPr>
            <w:r>
              <w:rPr>
                <w:rFonts w:cs="Times New Roman"/>
                <w:szCs w:val="24"/>
              </w:rPr>
              <w:t>Performed housekeeping practices as per workplace procedures</w:t>
            </w:r>
          </w:p>
        </w:tc>
      </w:tr>
      <w:bookmarkEnd w:id="24"/>
    </w:tbl>
    <w:p w14:paraId="12DF7D78" w14:textId="77777777" w:rsidR="007676E8" w:rsidRDefault="007676E8" w:rsidP="006369C3">
      <w:pPr>
        <w:shd w:val="clear" w:color="auto" w:fill="FFFFFF" w:themeFill="background1"/>
        <w:spacing w:before="0" w:after="0" w:line="276" w:lineRule="auto"/>
        <w:jc w:val="both"/>
        <w:rPr>
          <w:rFonts w:cs="Times New Roman"/>
          <w:b/>
          <w:bCs/>
          <w:caps/>
          <w:szCs w:val="24"/>
        </w:rPr>
      </w:pPr>
    </w:p>
    <w:p w14:paraId="22DD1A9F" w14:textId="77777777" w:rsidR="007676E8" w:rsidRDefault="00000000" w:rsidP="006369C3">
      <w:pPr>
        <w:shd w:val="clear" w:color="auto" w:fill="FFFFFF" w:themeFill="background1"/>
        <w:spacing w:before="0" w:after="0" w:line="276" w:lineRule="auto"/>
        <w:jc w:val="both"/>
        <w:rPr>
          <w:rFonts w:cs="Times New Roman"/>
          <w:b/>
          <w:bCs/>
          <w:caps/>
          <w:szCs w:val="24"/>
        </w:rPr>
      </w:pPr>
      <w:r>
        <w:rPr>
          <w:rFonts w:cs="Times New Roman"/>
          <w:b/>
          <w:bCs/>
          <w:caps/>
          <w:szCs w:val="24"/>
        </w:rPr>
        <w:t>RANGE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5014"/>
      </w:tblGrid>
      <w:tr w:rsidR="007676E8" w14:paraId="5E456AD8" w14:textId="77777777">
        <w:trPr>
          <w:trHeight w:val="422"/>
          <w:tblHeader/>
        </w:trPr>
        <w:tc>
          <w:tcPr>
            <w:tcW w:w="2004" w:type="pct"/>
            <w:shd w:val="clear" w:color="auto" w:fill="auto"/>
          </w:tcPr>
          <w:p w14:paraId="1752F7D1"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Variable</w:t>
            </w:r>
          </w:p>
        </w:tc>
        <w:tc>
          <w:tcPr>
            <w:tcW w:w="2996" w:type="pct"/>
            <w:shd w:val="clear" w:color="auto" w:fill="auto"/>
            <w:vAlign w:val="center"/>
          </w:tcPr>
          <w:p w14:paraId="64F9CD4A" w14:textId="77777777" w:rsidR="007676E8" w:rsidRDefault="00000000" w:rsidP="006369C3">
            <w:pPr>
              <w:shd w:val="clear" w:color="auto" w:fill="FFFFFF" w:themeFill="background1"/>
              <w:spacing w:before="0" w:after="0" w:line="276" w:lineRule="auto"/>
              <w:ind w:left="357" w:hanging="357"/>
              <w:jc w:val="both"/>
              <w:rPr>
                <w:rFonts w:cs="Times New Roman"/>
                <w:b/>
                <w:szCs w:val="24"/>
              </w:rPr>
            </w:pPr>
            <w:r>
              <w:rPr>
                <w:rFonts w:cs="Times New Roman"/>
                <w:b/>
                <w:szCs w:val="24"/>
              </w:rPr>
              <w:t>Range</w:t>
            </w:r>
          </w:p>
        </w:tc>
      </w:tr>
      <w:tr w:rsidR="007676E8" w14:paraId="55D4EDA1" w14:textId="77777777">
        <w:tc>
          <w:tcPr>
            <w:tcW w:w="2004" w:type="pct"/>
          </w:tcPr>
          <w:p w14:paraId="2820CDF1" w14:textId="77777777" w:rsidR="007676E8" w:rsidRDefault="00000000" w:rsidP="006369C3">
            <w:pPr>
              <w:pStyle w:val="ListParagraph"/>
              <w:numPr>
                <w:ilvl w:val="0"/>
                <w:numId w:val="11"/>
              </w:numPr>
              <w:shd w:val="clear" w:color="auto" w:fill="FFFFFF" w:themeFill="background1"/>
              <w:spacing w:before="0" w:after="0" w:line="276" w:lineRule="auto"/>
              <w:contextualSpacing w:val="0"/>
              <w:jc w:val="both"/>
              <w:rPr>
                <w:rFonts w:cs="Times New Roman"/>
                <w:szCs w:val="24"/>
              </w:rPr>
            </w:pPr>
            <w:r>
              <w:rPr>
                <w:rFonts w:cs="Times New Roman"/>
                <w:bCs/>
                <w:szCs w:val="24"/>
              </w:rPr>
              <w:t>Materials may include but are not limited to:</w:t>
            </w:r>
          </w:p>
        </w:tc>
        <w:tc>
          <w:tcPr>
            <w:tcW w:w="2996" w:type="pct"/>
          </w:tcPr>
          <w:p w14:paraId="0D89587E"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Hardwood</w:t>
            </w:r>
          </w:p>
          <w:p w14:paraId="69148741"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Soft wood</w:t>
            </w:r>
          </w:p>
          <w:p w14:paraId="5395AC44"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Manufactured boards</w:t>
            </w:r>
          </w:p>
          <w:p w14:paraId="2FFE9CDF"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Ironmongery </w:t>
            </w:r>
          </w:p>
        </w:tc>
      </w:tr>
      <w:tr w:rsidR="007676E8" w14:paraId="73690EFC" w14:textId="77777777">
        <w:tc>
          <w:tcPr>
            <w:tcW w:w="2004" w:type="pct"/>
          </w:tcPr>
          <w:p w14:paraId="64AD126D" w14:textId="77777777" w:rsidR="007676E8" w:rsidRDefault="00000000" w:rsidP="006369C3">
            <w:pPr>
              <w:pStyle w:val="ListParagraph"/>
              <w:numPr>
                <w:ilvl w:val="0"/>
                <w:numId w:val="11"/>
              </w:numPr>
              <w:shd w:val="clear" w:color="auto" w:fill="FFFFFF" w:themeFill="background1"/>
              <w:spacing w:before="0" w:after="0" w:line="276" w:lineRule="auto"/>
              <w:contextualSpacing w:val="0"/>
              <w:jc w:val="both"/>
              <w:rPr>
                <w:rFonts w:cs="Times New Roman"/>
                <w:szCs w:val="24"/>
              </w:rPr>
            </w:pPr>
            <w:r>
              <w:rPr>
                <w:rFonts w:cs="Times New Roman"/>
                <w:szCs w:val="24"/>
              </w:rPr>
              <w:t xml:space="preserve">Tools &amp; equipment </w:t>
            </w:r>
            <w:r>
              <w:rPr>
                <w:rFonts w:cs="Times New Roman"/>
                <w:bCs/>
                <w:szCs w:val="24"/>
              </w:rPr>
              <w:t>may include but are not limited to:</w:t>
            </w:r>
          </w:p>
        </w:tc>
        <w:tc>
          <w:tcPr>
            <w:tcW w:w="2996" w:type="pct"/>
          </w:tcPr>
          <w:p w14:paraId="5EA8D0BD"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Planes</w:t>
            </w:r>
          </w:p>
          <w:p w14:paraId="0D5CC724"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Square</w:t>
            </w:r>
          </w:p>
          <w:p w14:paraId="3B5079CF"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Saws</w:t>
            </w:r>
          </w:p>
          <w:p w14:paraId="195DC9DA"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Chisel saws</w:t>
            </w:r>
          </w:p>
          <w:p w14:paraId="3E1566E5"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Claw hammer</w:t>
            </w:r>
          </w:p>
          <w:p w14:paraId="56192998"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Mallet</w:t>
            </w:r>
          </w:p>
          <w:p w14:paraId="1E5D9439"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Tape measure</w:t>
            </w:r>
          </w:p>
          <w:p w14:paraId="070C06AF"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Screw driver</w:t>
            </w:r>
          </w:p>
        </w:tc>
      </w:tr>
      <w:tr w:rsidR="007676E8" w14:paraId="5524FA4E" w14:textId="77777777">
        <w:tc>
          <w:tcPr>
            <w:tcW w:w="2004" w:type="pct"/>
          </w:tcPr>
          <w:p w14:paraId="2070C838" w14:textId="77777777" w:rsidR="007676E8" w:rsidRDefault="00000000" w:rsidP="006369C3">
            <w:pPr>
              <w:pStyle w:val="ListParagraph"/>
              <w:numPr>
                <w:ilvl w:val="0"/>
                <w:numId w:val="11"/>
              </w:numPr>
              <w:shd w:val="clear" w:color="auto" w:fill="FFFFFF" w:themeFill="background1"/>
              <w:spacing w:before="0" w:after="0" w:line="276" w:lineRule="auto"/>
              <w:contextualSpacing w:val="0"/>
              <w:jc w:val="both"/>
              <w:rPr>
                <w:rFonts w:cs="Times New Roman"/>
                <w:szCs w:val="24"/>
              </w:rPr>
            </w:pPr>
            <w:r>
              <w:rPr>
                <w:rFonts w:cs="Times New Roman"/>
                <w:szCs w:val="24"/>
              </w:rPr>
              <w:t>Door frame members may include:</w:t>
            </w:r>
          </w:p>
        </w:tc>
        <w:tc>
          <w:tcPr>
            <w:tcW w:w="2996" w:type="pct"/>
          </w:tcPr>
          <w:p w14:paraId="21BDCAC3"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Jambs</w:t>
            </w:r>
          </w:p>
          <w:p w14:paraId="09185A15"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Posts</w:t>
            </w:r>
          </w:p>
          <w:p w14:paraId="064496CC"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Heads</w:t>
            </w:r>
          </w:p>
          <w:p w14:paraId="1059C84F"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Horn</w:t>
            </w:r>
          </w:p>
          <w:p w14:paraId="5F663B04"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proofErr w:type="spellStart"/>
            <w:r>
              <w:rPr>
                <w:rFonts w:cs="Times New Roman"/>
                <w:szCs w:val="24"/>
              </w:rPr>
              <w:t>Transome</w:t>
            </w:r>
            <w:proofErr w:type="spellEnd"/>
          </w:p>
          <w:p w14:paraId="6FF2EAC2" w14:textId="77777777" w:rsidR="007676E8" w:rsidRDefault="00000000" w:rsidP="006369C3">
            <w:pPr>
              <w:pStyle w:val="ListParagraph"/>
              <w:numPr>
                <w:ilvl w:val="1"/>
                <w:numId w:val="12"/>
              </w:numPr>
              <w:shd w:val="clear" w:color="auto" w:fill="FFFFFF" w:themeFill="background1"/>
              <w:spacing w:before="0" w:after="0" w:line="276" w:lineRule="auto"/>
              <w:contextualSpacing w:val="0"/>
              <w:jc w:val="both"/>
              <w:rPr>
                <w:rFonts w:cs="Times New Roman"/>
                <w:szCs w:val="24"/>
              </w:rPr>
            </w:pPr>
            <w:r>
              <w:rPr>
                <w:rFonts w:cs="Times New Roman"/>
                <w:szCs w:val="24"/>
              </w:rPr>
              <w:t>Vent light</w:t>
            </w:r>
          </w:p>
        </w:tc>
      </w:tr>
      <w:tr w:rsidR="007676E8" w14:paraId="41E38CE7" w14:textId="77777777">
        <w:tc>
          <w:tcPr>
            <w:tcW w:w="2004" w:type="pct"/>
          </w:tcPr>
          <w:p w14:paraId="06A3567C" w14:textId="77777777" w:rsidR="007676E8" w:rsidRDefault="00000000" w:rsidP="006369C3">
            <w:pPr>
              <w:pStyle w:val="ListParagraph"/>
              <w:numPr>
                <w:ilvl w:val="0"/>
                <w:numId w:val="11"/>
              </w:numPr>
              <w:shd w:val="clear" w:color="auto" w:fill="FFFFFF" w:themeFill="background1"/>
              <w:spacing w:before="0" w:after="0" w:line="276" w:lineRule="auto"/>
              <w:contextualSpacing w:val="0"/>
              <w:jc w:val="both"/>
              <w:rPr>
                <w:rFonts w:cs="Times New Roman"/>
                <w:szCs w:val="24"/>
              </w:rPr>
            </w:pPr>
            <w:r>
              <w:rPr>
                <w:rFonts w:cs="Times New Roman"/>
                <w:szCs w:val="24"/>
              </w:rPr>
              <w:lastRenderedPageBreak/>
              <w:t>Window frame members may include but are not limited to:</w:t>
            </w:r>
          </w:p>
        </w:tc>
        <w:tc>
          <w:tcPr>
            <w:tcW w:w="2996" w:type="pct"/>
          </w:tcPr>
          <w:p w14:paraId="433985D9" w14:textId="77777777" w:rsidR="007676E8" w:rsidRDefault="00000000" w:rsidP="006369C3">
            <w:pPr>
              <w:pStyle w:val="ListParagraph"/>
              <w:numPr>
                <w:ilvl w:val="1"/>
                <w:numId w:val="12"/>
              </w:numPr>
              <w:shd w:val="clear" w:color="auto" w:fill="FFFFFF" w:themeFill="background1"/>
              <w:spacing w:before="0" w:after="0" w:line="276" w:lineRule="auto"/>
              <w:jc w:val="both"/>
              <w:rPr>
                <w:rFonts w:cs="Times New Roman"/>
                <w:szCs w:val="24"/>
                <w:lang w:val="en-US"/>
              </w:rPr>
            </w:pPr>
            <w:r>
              <w:rPr>
                <w:rFonts w:cs="Times New Roman"/>
                <w:szCs w:val="24"/>
                <w:lang w:val="en-US"/>
              </w:rPr>
              <w:t>Head</w:t>
            </w:r>
          </w:p>
          <w:p w14:paraId="10D0B585" w14:textId="77777777" w:rsidR="007676E8" w:rsidRDefault="00000000" w:rsidP="006369C3">
            <w:pPr>
              <w:pStyle w:val="ListParagraph"/>
              <w:numPr>
                <w:ilvl w:val="1"/>
                <w:numId w:val="12"/>
              </w:numPr>
              <w:shd w:val="clear" w:color="auto" w:fill="FFFFFF" w:themeFill="background1"/>
              <w:spacing w:before="0" w:after="0" w:line="276" w:lineRule="auto"/>
              <w:jc w:val="both"/>
              <w:rPr>
                <w:rFonts w:cs="Times New Roman"/>
                <w:szCs w:val="24"/>
                <w:lang w:val="en-US"/>
              </w:rPr>
            </w:pPr>
            <w:r>
              <w:rPr>
                <w:rFonts w:cs="Times New Roman"/>
                <w:szCs w:val="24"/>
                <w:lang w:val="en-US"/>
              </w:rPr>
              <w:t xml:space="preserve">Sill (or </w:t>
            </w:r>
            <w:proofErr w:type="spellStart"/>
            <w:r>
              <w:rPr>
                <w:rFonts w:cs="Times New Roman"/>
                <w:szCs w:val="24"/>
                <w:lang w:val="en-US"/>
              </w:rPr>
              <w:t>Cill</w:t>
            </w:r>
            <w:proofErr w:type="spellEnd"/>
            <w:r>
              <w:rPr>
                <w:rFonts w:cs="Times New Roman"/>
                <w:szCs w:val="24"/>
                <w:lang w:val="en-US"/>
              </w:rPr>
              <w:t>)</w:t>
            </w:r>
          </w:p>
          <w:p w14:paraId="31D06112" w14:textId="77777777" w:rsidR="007676E8" w:rsidRDefault="00000000" w:rsidP="006369C3">
            <w:pPr>
              <w:pStyle w:val="ListParagraph"/>
              <w:numPr>
                <w:ilvl w:val="1"/>
                <w:numId w:val="12"/>
              </w:numPr>
              <w:shd w:val="clear" w:color="auto" w:fill="FFFFFF" w:themeFill="background1"/>
              <w:spacing w:before="0" w:after="0" w:line="276" w:lineRule="auto"/>
              <w:jc w:val="both"/>
              <w:rPr>
                <w:rFonts w:cs="Times New Roman"/>
                <w:szCs w:val="24"/>
                <w:lang w:val="en-US"/>
              </w:rPr>
            </w:pPr>
            <w:r>
              <w:rPr>
                <w:rFonts w:cs="Times New Roman"/>
                <w:szCs w:val="24"/>
                <w:lang w:val="en-US"/>
              </w:rPr>
              <w:t>Jambs</w:t>
            </w:r>
          </w:p>
          <w:p w14:paraId="2228BA65" w14:textId="77777777" w:rsidR="007676E8" w:rsidRDefault="00000000" w:rsidP="006369C3">
            <w:pPr>
              <w:pStyle w:val="ListParagraph"/>
              <w:numPr>
                <w:ilvl w:val="1"/>
                <w:numId w:val="12"/>
              </w:numPr>
              <w:shd w:val="clear" w:color="auto" w:fill="FFFFFF" w:themeFill="background1"/>
              <w:spacing w:before="0" w:after="0" w:line="276" w:lineRule="auto"/>
              <w:jc w:val="both"/>
              <w:rPr>
                <w:rFonts w:cs="Times New Roman"/>
                <w:szCs w:val="24"/>
                <w:lang w:val="en-US"/>
              </w:rPr>
            </w:pPr>
            <w:r>
              <w:rPr>
                <w:rFonts w:cs="Times New Roman"/>
                <w:szCs w:val="24"/>
                <w:lang w:val="en-US"/>
              </w:rPr>
              <w:t>Mullion</w:t>
            </w:r>
          </w:p>
          <w:p w14:paraId="0F8379C7" w14:textId="77777777" w:rsidR="007676E8" w:rsidRDefault="00000000" w:rsidP="006369C3">
            <w:pPr>
              <w:pStyle w:val="ListParagraph"/>
              <w:numPr>
                <w:ilvl w:val="1"/>
                <w:numId w:val="12"/>
              </w:numPr>
              <w:shd w:val="clear" w:color="auto" w:fill="FFFFFF" w:themeFill="background1"/>
              <w:spacing w:before="0" w:after="0" w:line="276" w:lineRule="auto"/>
              <w:jc w:val="both"/>
              <w:rPr>
                <w:rFonts w:cs="Times New Roman"/>
                <w:szCs w:val="24"/>
                <w:lang w:val="en-US"/>
              </w:rPr>
            </w:pPr>
            <w:r>
              <w:rPr>
                <w:rFonts w:cs="Times New Roman"/>
                <w:szCs w:val="24"/>
                <w:lang w:val="en-US"/>
              </w:rPr>
              <w:t>Transom</w:t>
            </w:r>
          </w:p>
        </w:tc>
      </w:tr>
    </w:tbl>
    <w:p w14:paraId="51A149F1" w14:textId="77777777" w:rsidR="007676E8" w:rsidRDefault="007676E8" w:rsidP="006369C3">
      <w:pPr>
        <w:shd w:val="clear" w:color="auto" w:fill="FFFFFF" w:themeFill="background1"/>
        <w:spacing w:before="0" w:after="0" w:line="276" w:lineRule="auto"/>
        <w:jc w:val="both"/>
        <w:rPr>
          <w:rFonts w:cs="Times New Roman"/>
          <w:b/>
          <w:bCs/>
          <w:caps/>
          <w:szCs w:val="24"/>
        </w:rPr>
      </w:pPr>
    </w:p>
    <w:p w14:paraId="339E7C17" w14:textId="77777777" w:rsidR="007676E8" w:rsidRDefault="00000000" w:rsidP="006369C3">
      <w:pPr>
        <w:shd w:val="clear" w:color="auto" w:fill="FFFFFF" w:themeFill="background1"/>
        <w:spacing w:before="0" w:after="0" w:line="276" w:lineRule="auto"/>
        <w:jc w:val="both"/>
        <w:rPr>
          <w:rFonts w:cs="Times New Roman"/>
          <w:b/>
          <w:bCs/>
          <w:caps/>
          <w:szCs w:val="24"/>
        </w:rPr>
      </w:pPr>
      <w:r>
        <w:rPr>
          <w:rFonts w:cs="Times New Roman"/>
          <w:b/>
          <w:bCs/>
          <w:caps/>
          <w:szCs w:val="24"/>
        </w:rPr>
        <w:t>REQUIRED KNOWLEDGE and SKILLS</w:t>
      </w:r>
    </w:p>
    <w:p w14:paraId="620B5A84" w14:textId="77777777" w:rsidR="007676E8" w:rsidRDefault="00000000" w:rsidP="006369C3">
      <w:pPr>
        <w:shd w:val="clear" w:color="auto" w:fill="FFFFFF" w:themeFill="background1"/>
        <w:spacing w:before="0" w:after="0" w:line="276" w:lineRule="auto"/>
        <w:jc w:val="both"/>
        <w:rPr>
          <w:rFonts w:cs="Times New Roman"/>
          <w:b/>
          <w:bCs/>
          <w:szCs w:val="24"/>
        </w:rPr>
      </w:pPr>
      <w:r>
        <w:rPr>
          <w:rFonts w:cs="Times New Roman"/>
          <w:b/>
          <w:bCs/>
          <w:szCs w:val="24"/>
        </w:rPr>
        <w:t>Knowledge</w:t>
      </w:r>
    </w:p>
    <w:p w14:paraId="689C63D3"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Building code</w:t>
      </w:r>
    </w:p>
    <w:p w14:paraId="52AE88BE"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Codes of practice</w:t>
      </w:r>
    </w:p>
    <w:p w14:paraId="0CC0BADE"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Basic arithmetic</w:t>
      </w:r>
    </w:p>
    <w:p w14:paraId="58CD81F5"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Measurement</w:t>
      </w:r>
    </w:p>
    <w:p w14:paraId="5EFF6D64"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Types of door and window frames</w:t>
      </w:r>
    </w:p>
    <w:p w14:paraId="081489EC" w14:textId="77777777" w:rsidR="007676E8" w:rsidRDefault="00000000" w:rsidP="006369C3">
      <w:pPr>
        <w:pStyle w:val="ListParagraph"/>
        <w:numPr>
          <w:ilvl w:val="0"/>
          <w:numId w:val="13"/>
        </w:numPr>
        <w:shd w:val="clear" w:color="auto" w:fill="FFFFFF" w:themeFill="background1"/>
        <w:spacing w:before="0" w:after="0" w:line="276" w:lineRule="auto"/>
        <w:contextualSpacing w:val="0"/>
        <w:jc w:val="both"/>
        <w:rPr>
          <w:rFonts w:cs="Times New Roman"/>
          <w:bCs/>
          <w:szCs w:val="24"/>
        </w:rPr>
      </w:pPr>
      <w:r>
        <w:rPr>
          <w:rFonts w:cs="Times New Roman"/>
          <w:bCs/>
          <w:szCs w:val="24"/>
        </w:rPr>
        <w:t>Methods of finishing processes</w:t>
      </w:r>
    </w:p>
    <w:p w14:paraId="16FBC820" w14:textId="77777777" w:rsidR="007676E8" w:rsidRDefault="007676E8" w:rsidP="006369C3">
      <w:pPr>
        <w:pStyle w:val="ListParagraph"/>
        <w:shd w:val="clear" w:color="auto" w:fill="FFFFFF" w:themeFill="background1"/>
        <w:spacing w:before="0" w:after="0" w:line="276" w:lineRule="auto"/>
        <w:contextualSpacing w:val="0"/>
        <w:jc w:val="both"/>
        <w:rPr>
          <w:rFonts w:cs="Times New Roman"/>
          <w:bCs/>
          <w:szCs w:val="24"/>
        </w:rPr>
      </w:pPr>
    </w:p>
    <w:p w14:paraId="54393F9A" w14:textId="77777777" w:rsidR="007676E8" w:rsidRDefault="00000000" w:rsidP="006369C3">
      <w:pPr>
        <w:shd w:val="clear" w:color="auto" w:fill="FFFFFF" w:themeFill="background1"/>
        <w:spacing w:before="0" w:after="0" w:line="276" w:lineRule="auto"/>
        <w:jc w:val="both"/>
        <w:rPr>
          <w:rFonts w:cs="Times New Roman"/>
          <w:b/>
          <w:bCs/>
          <w:szCs w:val="24"/>
        </w:rPr>
      </w:pPr>
      <w:r>
        <w:rPr>
          <w:rFonts w:cs="Times New Roman"/>
          <w:b/>
          <w:bCs/>
          <w:szCs w:val="24"/>
        </w:rPr>
        <w:t>Skills</w:t>
      </w:r>
    </w:p>
    <w:p w14:paraId="3349D7D4" w14:textId="77777777" w:rsidR="007676E8" w:rsidRDefault="00000000" w:rsidP="006369C3">
      <w:pPr>
        <w:pStyle w:val="ListParagraph"/>
        <w:numPr>
          <w:ilvl w:val="0"/>
          <w:numId w:val="14"/>
        </w:numPr>
        <w:shd w:val="clear" w:color="auto" w:fill="FFFFFF" w:themeFill="background1"/>
        <w:spacing w:before="0" w:after="0" w:line="276" w:lineRule="auto"/>
        <w:contextualSpacing w:val="0"/>
        <w:jc w:val="both"/>
        <w:rPr>
          <w:rFonts w:cs="Times New Roman"/>
          <w:bCs/>
          <w:szCs w:val="24"/>
        </w:rPr>
      </w:pPr>
      <w:r>
        <w:rPr>
          <w:rFonts w:cs="Times New Roman"/>
          <w:bCs/>
          <w:szCs w:val="24"/>
        </w:rPr>
        <w:t xml:space="preserve">Measurement </w:t>
      </w:r>
    </w:p>
    <w:p w14:paraId="32E9B489" w14:textId="77777777" w:rsidR="007676E8" w:rsidRDefault="00000000" w:rsidP="006369C3">
      <w:pPr>
        <w:pStyle w:val="ListParagraph"/>
        <w:numPr>
          <w:ilvl w:val="0"/>
          <w:numId w:val="14"/>
        </w:numPr>
        <w:shd w:val="clear" w:color="auto" w:fill="FFFFFF" w:themeFill="background1"/>
        <w:spacing w:before="0" w:after="0" w:line="276" w:lineRule="auto"/>
        <w:contextualSpacing w:val="0"/>
        <w:jc w:val="both"/>
        <w:rPr>
          <w:rFonts w:cs="Times New Roman"/>
          <w:bCs/>
          <w:szCs w:val="24"/>
        </w:rPr>
      </w:pPr>
      <w:r>
        <w:rPr>
          <w:rFonts w:cs="Times New Roman"/>
          <w:bCs/>
          <w:szCs w:val="24"/>
        </w:rPr>
        <w:t>Basic arithmetic</w:t>
      </w:r>
    </w:p>
    <w:p w14:paraId="4ABFC16A" w14:textId="77777777" w:rsidR="007676E8" w:rsidRDefault="00000000" w:rsidP="006369C3">
      <w:pPr>
        <w:pStyle w:val="ListParagraph"/>
        <w:numPr>
          <w:ilvl w:val="0"/>
          <w:numId w:val="14"/>
        </w:numPr>
        <w:shd w:val="clear" w:color="auto" w:fill="FFFFFF" w:themeFill="background1"/>
        <w:spacing w:before="0" w:after="0" w:line="276" w:lineRule="auto"/>
        <w:contextualSpacing w:val="0"/>
        <w:jc w:val="both"/>
        <w:rPr>
          <w:rFonts w:cs="Times New Roman"/>
          <w:bCs/>
          <w:szCs w:val="24"/>
        </w:rPr>
      </w:pPr>
      <w:r>
        <w:rPr>
          <w:rFonts w:cs="Times New Roman"/>
          <w:bCs/>
          <w:szCs w:val="24"/>
        </w:rPr>
        <w:t>Design</w:t>
      </w:r>
    </w:p>
    <w:p w14:paraId="396BCA96" w14:textId="77777777" w:rsidR="007676E8" w:rsidRDefault="00000000" w:rsidP="006369C3">
      <w:pPr>
        <w:pStyle w:val="ListParagraph"/>
        <w:numPr>
          <w:ilvl w:val="0"/>
          <w:numId w:val="14"/>
        </w:numPr>
        <w:shd w:val="clear" w:color="auto" w:fill="FFFFFF" w:themeFill="background1"/>
        <w:spacing w:before="0" w:after="0" w:line="276" w:lineRule="auto"/>
        <w:contextualSpacing w:val="0"/>
        <w:jc w:val="both"/>
        <w:rPr>
          <w:rFonts w:cs="Times New Roman"/>
          <w:bCs/>
          <w:caps/>
          <w:szCs w:val="24"/>
        </w:rPr>
      </w:pPr>
      <w:r>
        <w:rPr>
          <w:rFonts w:cs="Times New Roman"/>
          <w:bCs/>
          <w:szCs w:val="24"/>
        </w:rPr>
        <w:t>Planning</w:t>
      </w:r>
    </w:p>
    <w:p w14:paraId="7747B67A" w14:textId="77777777" w:rsidR="007676E8" w:rsidRDefault="007676E8" w:rsidP="006369C3">
      <w:pPr>
        <w:shd w:val="clear" w:color="auto" w:fill="FFFFFF" w:themeFill="background1"/>
        <w:spacing w:before="0" w:after="0" w:line="276" w:lineRule="auto"/>
        <w:jc w:val="both"/>
        <w:rPr>
          <w:rFonts w:cs="Times New Roman"/>
          <w:b/>
          <w:bCs/>
          <w:caps/>
          <w:szCs w:val="24"/>
        </w:rPr>
      </w:pPr>
    </w:p>
    <w:p w14:paraId="15306C4C" w14:textId="77777777" w:rsidR="007676E8" w:rsidRDefault="00000000" w:rsidP="006369C3">
      <w:pPr>
        <w:shd w:val="clear" w:color="auto" w:fill="FFFFFF" w:themeFill="background1"/>
        <w:spacing w:before="0" w:after="0" w:line="276" w:lineRule="auto"/>
        <w:jc w:val="both"/>
        <w:rPr>
          <w:rFonts w:cs="Times New Roman"/>
          <w:b/>
          <w:bCs/>
          <w:caps/>
          <w:szCs w:val="24"/>
        </w:rPr>
      </w:pPr>
      <w:r>
        <w:rPr>
          <w:rFonts w:cs="Times New Roman"/>
          <w:b/>
          <w:bCs/>
          <w:caps/>
          <w:szCs w:val="24"/>
        </w:rPr>
        <w:t>EVIDENCE GUIDE</w:t>
      </w:r>
    </w:p>
    <w:p w14:paraId="7DB74A64" w14:textId="77777777" w:rsidR="007676E8" w:rsidRDefault="00000000" w:rsidP="006369C3">
      <w:pPr>
        <w:pStyle w:val="NoSpacing"/>
        <w:spacing w:line="276" w:lineRule="auto"/>
        <w:jc w:val="both"/>
        <w:rPr>
          <w:rFonts w:cs="Times New Roman"/>
          <w:szCs w:val="24"/>
        </w:rPr>
      </w:pPr>
      <w:r>
        <w:rPr>
          <w:rFonts w:cs="Times New Roman"/>
          <w:szCs w:val="24"/>
        </w:rPr>
        <w:t>This provides advice on assessment and must be read in conjunction with the performance criteria, required skills and knowledge and range.</w:t>
      </w:r>
    </w:p>
    <w:p w14:paraId="7BADD3AA" w14:textId="77777777" w:rsidR="007676E8" w:rsidRDefault="007676E8" w:rsidP="006369C3">
      <w:pPr>
        <w:pStyle w:val="NoSpacing"/>
        <w:spacing w:line="276"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5827"/>
      </w:tblGrid>
      <w:tr w:rsidR="007676E8" w14:paraId="6D8E37ED" w14:textId="77777777">
        <w:tc>
          <w:tcPr>
            <w:tcW w:w="1518" w:type="pct"/>
            <w:tcBorders>
              <w:top w:val="single" w:sz="4" w:space="0" w:color="auto"/>
              <w:left w:val="single" w:sz="4" w:space="0" w:color="auto"/>
              <w:bottom w:val="single" w:sz="4" w:space="0" w:color="auto"/>
              <w:right w:val="single" w:sz="4" w:space="0" w:color="auto"/>
            </w:tcBorders>
          </w:tcPr>
          <w:p w14:paraId="569E0BFB" w14:textId="77777777" w:rsidR="007676E8" w:rsidRDefault="00000000" w:rsidP="006369C3">
            <w:pPr>
              <w:numPr>
                <w:ilvl w:val="0"/>
                <w:numId w:val="15"/>
              </w:numPr>
              <w:shd w:val="clear" w:color="auto" w:fill="FFFFFF" w:themeFill="background1"/>
              <w:spacing w:before="0" w:after="0" w:line="276" w:lineRule="auto"/>
              <w:jc w:val="both"/>
              <w:rPr>
                <w:rFonts w:cs="Times New Roman"/>
                <w:szCs w:val="24"/>
              </w:rPr>
            </w:pPr>
            <w:r>
              <w:rPr>
                <w:rFonts w:cs="Times New Roman"/>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083E7354" w14:textId="77777777" w:rsidR="007676E8" w:rsidRDefault="00000000" w:rsidP="006369C3">
            <w:pPr>
              <w:pStyle w:val="BodyText"/>
              <w:shd w:val="clear" w:color="auto" w:fill="FFFFFF" w:themeFill="background1"/>
              <w:tabs>
                <w:tab w:val="left" w:pos="702"/>
              </w:tabs>
              <w:spacing w:after="0"/>
              <w:ind w:left="357" w:hanging="357"/>
              <w:jc w:val="both"/>
              <w:rPr>
                <w:rFonts w:ascii="Times New Roman" w:hAnsi="Times New Roman"/>
                <w:szCs w:val="24"/>
                <w:lang w:val="en-US"/>
              </w:rPr>
            </w:pPr>
            <w:r>
              <w:rPr>
                <w:rFonts w:ascii="Times New Roman" w:hAnsi="Times New Roman"/>
                <w:szCs w:val="24"/>
                <w:lang w:val="en-US"/>
              </w:rPr>
              <w:t>Assessment requires evidence that the candidate:</w:t>
            </w:r>
          </w:p>
          <w:p w14:paraId="5EDB1A81"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Interpreted drawings and dimensions for door and window frame installation</w:t>
            </w:r>
          </w:p>
          <w:p w14:paraId="1694C186"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Fixed door and window frames accurately</w:t>
            </w:r>
          </w:p>
          <w:p w14:paraId="63D0F26A"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Applied fixings and reinforcements to the frames</w:t>
            </w:r>
          </w:p>
          <w:p w14:paraId="61F0CA50"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Performed finishing processes accordingly</w:t>
            </w:r>
          </w:p>
        </w:tc>
      </w:tr>
      <w:tr w:rsidR="007676E8" w14:paraId="65ED3147" w14:textId="77777777">
        <w:tc>
          <w:tcPr>
            <w:tcW w:w="1518" w:type="pct"/>
            <w:tcBorders>
              <w:top w:val="single" w:sz="4" w:space="0" w:color="auto"/>
              <w:left w:val="single" w:sz="4" w:space="0" w:color="auto"/>
              <w:bottom w:val="single" w:sz="4" w:space="0" w:color="auto"/>
              <w:right w:val="single" w:sz="4" w:space="0" w:color="auto"/>
            </w:tcBorders>
          </w:tcPr>
          <w:p w14:paraId="04046946" w14:textId="77777777" w:rsidR="007676E8" w:rsidRDefault="00000000" w:rsidP="006369C3">
            <w:pPr>
              <w:pStyle w:val="BodyText"/>
              <w:numPr>
                <w:ilvl w:val="0"/>
                <w:numId w:val="15"/>
              </w:numPr>
              <w:shd w:val="clear" w:color="auto" w:fill="FFFFFF" w:themeFill="background1"/>
              <w:spacing w:after="0"/>
              <w:ind w:left="357" w:hanging="357"/>
              <w:jc w:val="both"/>
              <w:rPr>
                <w:rFonts w:ascii="Times New Roman" w:hAnsi="Times New Roman"/>
                <w:szCs w:val="24"/>
                <w:lang w:val="en-US"/>
              </w:rPr>
            </w:pPr>
            <w:r>
              <w:rPr>
                <w:rFonts w:ascii="Times New Roman" w:hAnsi="Times New Roman"/>
                <w:szCs w:val="24"/>
                <w:lang w:val="en-US"/>
              </w:rPr>
              <w:t>Resource Implications</w:t>
            </w:r>
          </w:p>
        </w:tc>
        <w:tc>
          <w:tcPr>
            <w:tcW w:w="3482" w:type="pct"/>
            <w:tcBorders>
              <w:top w:val="single" w:sz="4" w:space="0" w:color="auto"/>
              <w:left w:val="single" w:sz="4" w:space="0" w:color="auto"/>
              <w:bottom w:val="single" w:sz="4" w:space="0" w:color="auto"/>
              <w:right w:val="single" w:sz="4" w:space="0" w:color="auto"/>
            </w:tcBorders>
          </w:tcPr>
          <w:p w14:paraId="384764BE" w14:textId="77777777" w:rsidR="007676E8" w:rsidRDefault="00000000" w:rsidP="006369C3">
            <w:pPr>
              <w:shd w:val="clear" w:color="auto" w:fill="FFFFFF" w:themeFill="background1"/>
              <w:spacing w:before="0" w:after="0" w:line="276" w:lineRule="auto"/>
              <w:jc w:val="both"/>
              <w:rPr>
                <w:rFonts w:cs="Times New Roman"/>
                <w:szCs w:val="24"/>
              </w:rPr>
            </w:pPr>
            <w:r>
              <w:rPr>
                <w:rFonts w:cs="Times New Roman"/>
                <w:szCs w:val="24"/>
              </w:rPr>
              <w:t xml:space="preserve">The following resources should be provided: </w:t>
            </w:r>
          </w:p>
          <w:p w14:paraId="25F09D59" w14:textId="77777777" w:rsidR="007676E8" w:rsidRDefault="00000000" w:rsidP="006369C3">
            <w:pPr>
              <w:pStyle w:val="ListParagraph"/>
              <w:numPr>
                <w:ilvl w:val="0"/>
                <w:numId w:val="16"/>
              </w:numPr>
              <w:shd w:val="clear" w:color="auto" w:fill="FFFFFF" w:themeFill="background1"/>
              <w:spacing w:before="0" w:after="0" w:line="276" w:lineRule="auto"/>
              <w:ind w:left="331"/>
              <w:contextualSpacing w:val="0"/>
              <w:jc w:val="both"/>
              <w:rPr>
                <w:rFonts w:cs="Times New Roman"/>
                <w:szCs w:val="24"/>
              </w:rPr>
            </w:pPr>
            <w:r>
              <w:rPr>
                <w:rFonts w:cs="Times New Roman"/>
                <w:szCs w:val="24"/>
              </w:rPr>
              <w:t>Access to relevant workplace or appropriately simulated environment where assessment can take place</w:t>
            </w:r>
          </w:p>
          <w:p w14:paraId="1AD12E62" w14:textId="77777777" w:rsidR="007676E8" w:rsidRDefault="00000000" w:rsidP="006369C3">
            <w:pPr>
              <w:pStyle w:val="ListParagraph"/>
              <w:numPr>
                <w:ilvl w:val="0"/>
                <w:numId w:val="16"/>
              </w:numPr>
              <w:shd w:val="clear" w:color="auto" w:fill="FFFFFF" w:themeFill="background1"/>
              <w:spacing w:before="0" w:after="0" w:line="276" w:lineRule="auto"/>
              <w:ind w:left="331"/>
              <w:contextualSpacing w:val="0"/>
              <w:jc w:val="both"/>
              <w:rPr>
                <w:rFonts w:cs="Times New Roman"/>
                <w:szCs w:val="24"/>
              </w:rPr>
            </w:pPr>
            <w:r>
              <w:rPr>
                <w:rFonts w:cs="Times New Roman"/>
                <w:szCs w:val="24"/>
              </w:rPr>
              <w:t>Materials relevant to the proposed activity or tasks</w:t>
            </w:r>
          </w:p>
        </w:tc>
      </w:tr>
      <w:tr w:rsidR="007676E8" w14:paraId="53E79635" w14:textId="77777777">
        <w:tc>
          <w:tcPr>
            <w:tcW w:w="1518" w:type="pct"/>
            <w:tcBorders>
              <w:top w:val="single" w:sz="4" w:space="0" w:color="auto"/>
              <w:left w:val="single" w:sz="4" w:space="0" w:color="auto"/>
              <w:bottom w:val="single" w:sz="4" w:space="0" w:color="auto"/>
              <w:right w:val="single" w:sz="4" w:space="0" w:color="auto"/>
            </w:tcBorders>
          </w:tcPr>
          <w:p w14:paraId="57885C2A" w14:textId="77777777" w:rsidR="007676E8" w:rsidRDefault="00000000" w:rsidP="009E6F40">
            <w:pPr>
              <w:pStyle w:val="BodyText"/>
              <w:numPr>
                <w:ilvl w:val="0"/>
                <w:numId w:val="15"/>
              </w:numPr>
              <w:shd w:val="clear" w:color="auto" w:fill="FFFFFF" w:themeFill="background1"/>
              <w:tabs>
                <w:tab w:val="left" w:pos="0"/>
              </w:tabs>
              <w:spacing w:after="0"/>
              <w:ind w:left="357" w:hanging="357"/>
              <w:jc w:val="left"/>
              <w:rPr>
                <w:rFonts w:ascii="Times New Roman" w:hAnsi="Times New Roman"/>
                <w:szCs w:val="24"/>
                <w:lang w:val="en-US"/>
              </w:rPr>
            </w:pPr>
            <w:r>
              <w:rPr>
                <w:rFonts w:ascii="Times New Roman" w:hAnsi="Times New Roman"/>
                <w:szCs w:val="24"/>
                <w:lang w:val="en-US"/>
              </w:rPr>
              <w:t>Methods of Assessment</w:t>
            </w:r>
          </w:p>
        </w:tc>
        <w:tc>
          <w:tcPr>
            <w:tcW w:w="3482" w:type="pct"/>
            <w:tcBorders>
              <w:top w:val="single" w:sz="4" w:space="0" w:color="auto"/>
              <w:left w:val="single" w:sz="4" w:space="0" w:color="auto"/>
              <w:bottom w:val="single" w:sz="4" w:space="0" w:color="auto"/>
              <w:right w:val="single" w:sz="4" w:space="0" w:color="auto"/>
            </w:tcBorders>
          </w:tcPr>
          <w:p w14:paraId="25449C43" w14:textId="77777777" w:rsidR="007676E8" w:rsidRDefault="00000000" w:rsidP="006369C3">
            <w:pPr>
              <w:pStyle w:val="BodyTextIndent"/>
              <w:shd w:val="clear" w:color="auto" w:fill="FFFFFF" w:themeFill="background1"/>
              <w:spacing w:before="0" w:after="0" w:line="276" w:lineRule="auto"/>
              <w:ind w:left="357" w:hanging="357"/>
              <w:jc w:val="both"/>
              <w:rPr>
                <w:rFonts w:cs="Times New Roman"/>
                <w:szCs w:val="24"/>
              </w:rPr>
            </w:pPr>
            <w:r>
              <w:rPr>
                <w:rFonts w:cs="Times New Roman"/>
                <w:szCs w:val="24"/>
              </w:rPr>
              <w:t>Competency may be assessed through:</w:t>
            </w:r>
          </w:p>
          <w:p w14:paraId="542B8A7C"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Demonstration</w:t>
            </w:r>
          </w:p>
          <w:p w14:paraId="256C9037"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Practical assignment/project</w:t>
            </w:r>
          </w:p>
          <w:p w14:paraId="50E5474D"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lastRenderedPageBreak/>
              <w:t>Interview/Oral Questioning</w:t>
            </w:r>
          </w:p>
          <w:p w14:paraId="06ED2D18"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Written</w:t>
            </w:r>
          </w:p>
        </w:tc>
      </w:tr>
      <w:tr w:rsidR="007676E8" w14:paraId="19BAFB71" w14:textId="77777777">
        <w:tc>
          <w:tcPr>
            <w:tcW w:w="1518" w:type="pct"/>
            <w:tcBorders>
              <w:top w:val="single" w:sz="4" w:space="0" w:color="auto"/>
              <w:left w:val="single" w:sz="4" w:space="0" w:color="auto"/>
              <w:bottom w:val="single" w:sz="4" w:space="0" w:color="auto"/>
              <w:right w:val="single" w:sz="4" w:space="0" w:color="auto"/>
            </w:tcBorders>
          </w:tcPr>
          <w:p w14:paraId="767A5AB3" w14:textId="77777777" w:rsidR="007676E8" w:rsidRDefault="00000000" w:rsidP="006369C3">
            <w:pPr>
              <w:pStyle w:val="BodyText"/>
              <w:numPr>
                <w:ilvl w:val="0"/>
                <w:numId w:val="15"/>
              </w:numPr>
              <w:shd w:val="clear" w:color="auto" w:fill="FFFFFF" w:themeFill="background1"/>
              <w:tabs>
                <w:tab w:val="left" w:pos="-5508"/>
              </w:tabs>
              <w:spacing w:after="0"/>
              <w:ind w:left="357" w:hanging="357"/>
              <w:jc w:val="both"/>
              <w:rPr>
                <w:rFonts w:ascii="Times New Roman" w:hAnsi="Times New Roman"/>
                <w:szCs w:val="24"/>
                <w:lang w:val="en-US"/>
              </w:rPr>
            </w:pPr>
            <w:r>
              <w:rPr>
                <w:rFonts w:ascii="Times New Roman" w:hAnsi="Times New Roman"/>
                <w:szCs w:val="24"/>
                <w:lang w:val="en-US"/>
              </w:rPr>
              <w:lastRenderedPageBreak/>
              <w:t>Context of Assessment</w:t>
            </w:r>
          </w:p>
        </w:tc>
        <w:tc>
          <w:tcPr>
            <w:tcW w:w="3482" w:type="pct"/>
            <w:tcBorders>
              <w:top w:val="single" w:sz="4" w:space="0" w:color="auto"/>
              <w:left w:val="single" w:sz="4" w:space="0" w:color="auto"/>
              <w:bottom w:val="single" w:sz="4" w:space="0" w:color="auto"/>
              <w:right w:val="single" w:sz="4" w:space="0" w:color="auto"/>
            </w:tcBorders>
          </w:tcPr>
          <w:p w14:paraId="4EF67100" w14:textId="77777777" w:rsidR="007676E8" w:rsidRDefault="00000000" w:rsidP="006369C3">
            <w:pPr>
              <w:pStyle w:val="NoSpacing"/>
              <w:spacing w:line="276" w:lineRule="auto"/>
              <w:jc w:val="both"/>
              <w:rPr>
                <w:rFonts w:cs="Times New Roman"/>
                <w:szCs w:val="24"/>
              </w:rPr>
            </w:pPr>
            <w:r>
              <w:rPr>
                <w:rFonts w:cs="Times New Roman"/>
                <w:szCs w:val="24"/>
              </w:rPr>
              <w:t xml:space="preserve">Competency may be assessed </w:t>
            </w:r>
          </w:p>
          <w:p w14:paraId="5F59DD19"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On-the-job</w:t>
            </w:r>
          </w:p>
          <w:p w14:paraId="1583E898"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 xml:space="preserve"> Off-the –job</w:t>
            </w:r>
          </w:p>
          <w:p w14:paraId="007EC0E7" w14:textId="77777777" w:rsidR="007676E8" w:rsidRDefault="00000000" w:rsidP="006369C3">
            <w:pPr>
              <w:numPr>
                <w:ilvl w:val="1"/>
                <w:numId w:val="15"/>
              </w:numPr>
              <w:shd w:val="clear" w:color="auto" w:fill="FFFFFF" w:themeFill="background1"/>
              <w:spacing w:before="0" w:after="0" w:line="276" w:lineRule="auto"/>
              <w:ind w:left="357" w:hanging="357"/>
              <w:jc w:val="both"/>
              <w:rPr>
                <w:rFonts w:cs="Times New Roman"/>
                <w:szCs w:val="24"/>
              </w:rPr>
            </w:pPr>
            <w:r>
              <w:rPr>
                <w:rFonts w:cs="Times New Roman"/>
                <w:szCs w:val="24"/>
              </w:rPr>
              <w:t>During Industrial attachment</w:t>
            </w:r>
          </w:p>
        </w:tc>
      </w:tr>
      <w:tr w:rsidR="007676E8" w14:paraId="4A0BEB4F" w14:textId="77777777">
        <w:tc>
          <w:tcPr>
            <w:tcW w:w="1518" w:type="pct"/>
            <w:tcBorders>
              <w:top w:val="single" w:sz="4" w:space="0" w:color="auto"/>
              <w:left w:val="single" w:sz="4" w:space="0" w:color="auto"/>
              <w:bottom w:val="single" w:sz="4" w:space="0" w:color="auto"/>
              <w:right w:val="single" w:sz="4" w:space="0" w:color="auto"/>
            </w:tcBorders>
          </w:tcPr>
          <w:p w14:paraId="354CE742" w14:textId="77777777" w:rsidR="007676E8" w:rsidRDefault="00000000" w:rsidP="006369C3">
            <w:pPr>
              <w:pStyle w:val="ListParagraph"/>
              <w:numPr>
                <w:ilvl w:val="0"/>
                <w:numId w:val="15"/>
              </w:numPr>
              <w:shd w:val="clear" w:color="auto" w:fill="FFFFFF" w:themeFill="background1"/>
              <w:spacing w:before="0" w:after="0" w:line="276" w:lineRule="auto"/>
              <w:ind w:left="357" w:hanging="357"/>
              <w:contextualSpacing w:val="0"/>
              <w:jc w:val="both"/>
              <w:rPr>
                <w:rFonts w:cs="Times New Roman"/>
                <w:szCs w:val="24"/>
              </w:rPr>
            </w:pPr>
            <w:r>
              <w:rPr>
                <w:rFonts w:cs="Times New Roman"/>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tcPr>
          <w:p w14:paraId="62509FB6" w14:textId="77777777" w:rsidR="007676E8" w:rsidRDefault="00000000" w:rsidP="006369C3">
            <w:pPr>
              <w:pStyle w:val="NoSpacing"/>
              <w:spacing w:line="276" w:lineRule="auto"/>
              <w:jc w:val="both"/>
              <w:rPr>
                <w:rFonts w:cs="Times New Roman"/>
                <w:szCs w:val="24"/>
              </w:rPr>
            </w:pPr>
            <w:r>
              <w:rPr>
                <w:rFonts w:cs="Times New Roman"/>
                <w:szCs w:val="24"/>
              </w:rPr>
              <w:t>Holistic assessment with other units relevant to the carpentry and joinery sector workplace and job role is recommended.</w:t>
            </w:r>
          </w:p>
        </w:tc>
      </w:tr>
    </w:tbl>
    <w:p w14:paraId="464F244B" w14:textId="77777777" w:rsidR="007676E8" w:rsidRDefault="007676E8" w:rsidP="006369C3">
      <w:pPr>
        <w:spacing w:before="0" w:after="0" w:line="276" w:lineRule="auto"/>
        <w:jc w:val="both"/>
        <w:rPr>
          <w:rFonts w:cs="Times New Roman"/>
          <w:szCs w:val="24"/>
        </w:rPr>
      </w:pPr>
    </w:p>
    <w:p w14:paraId="65302EFB" w14:textId="77777777" w:rsidR="007676E8" w:rsidRDefault="00000000" w:rsidP="006369C3">
      <w:pPr>
        <w:spacing w:before="0" w:after="0" w:line="276" w:lineRule="auto"/>
        <w:jc w:val="both"/>
        <w:rPr>
          <w:rFonts w:cs="Times New Roman"/>
          <w:szCs w:val="24"/>
        </w:rPr>
      </w:pPr>
      <w:r>
        <w:rPr>
          <w:rFonts w:cs="Times New Roman"/>
          <w:szCs w:val="24"/>
        </w:rPr>
        <w:br w:type="page"/>
      </w:r>
    </w:p>
    <w:p w14:paraId="048735F1" w14:textId="77777777" w:rsidR="007676E8" w:rsidRDefault="00000000" w:rsidP="006369C3">
      <w:pPr>
        <w:pStyle w:val="Heading3"/>
        <w:rPr>
          <w:rFonts w:ascii="Times New Roman" w:hAnsi="Times New Roman" w:cs="Times New Roman"/>
          <w:b/>
          <w:bCs/>
          <w:color w:val="auto"/>
          <w:sz w:val="24"/>
          <w:szCs w:val="24"/>
        </w:rPr>
      </w:pPr>
      <w:bookmarkStart w:id="25" w:name="_Toc196925322"/>
      <w:r>
        <w:rPr>
          <w:rFonts w:ascii="Times New Roman" w:hAnsi="Times New Roman" w:cs="Times New Roman"/>
          <w:b/>
          <w:bCs/>
          <w:color w:val="auto"/>
          <w:sz w:val="24"/>
          <w:szCs w:val="24"/>
        </w:rPr>
        <w:lastRenderedPageBreak/>
        <w:t>CARRY OUT CABINETRY WORKS</w:t>
      </w:r>
      <w:bookmarkEnd w:id="25"/>
    </w:p>
    <w:p w14:paraId="61F13060" w14:textId="77777777" w:rsidR="000D4361" w:rsidRPr="000D4361" w:rsidRDefault="000D4361" w:rsidP="006369C3">
      <w:pPr>
        <w:jc w:val="both"/>
      </w:pPr>
    </w:p>
    <w:p w14:paraId="28698D93" w14:textId="77777777" w:rsidR="007676E8" w:rsidRDefault="00000000" w:rsidP="006369C3">
      <w:pPr>
        <w:spacing w:before="0" w:after="0" w:line="276" w:lineRule="auto"/>
        <w:ind w:left="13"/>
        <w:jc w:val="both"/>
        <w:rPr>
          <w:rFonts w:cs="Times New Roman"/>
          <w:color w:val="FF0000"/>
          <w:szCs w:val="24"/>
        </w:rPr>
      </w:pPr>
      <w:r>
        <w:rPr>
          <w:rFonts w:cs="Times New Roman"/>
          <w:b/>
          <w:szCs w:val="24"/>
        </w:rPr>
        <w:t>UNIT CODE:</w:t>
      </w:r>
      <w:r>
        <w:rPr>
          <w:rFonts w:cs="Times New Roman"/>
          <w:szCs w:val="24"/>
        </w:rPr>
        <w:t xml:space="preserve"> </w:t>
      </w:r>
      <w:r>
        <w:rPr>
          <w:rFonts w:cs="Times New Roman"/>
          <w:b/>
          <w:bCs/>
          <w:szCs w:val="24"/>
        </w:rPr>
        <w:t>0732 251 03A</w:t>
      </w:r>
    </w:p>
    <w:p w14:paraId="746914D8" w14:textId="77777777" w:rsidR="007676E8" w:rsidRPr="000D4361" w:rsidRDefault="00000000" w:rsidP="006369C3">
      <w:pPr>
        <w:jc w:val="both"/>
        <w:rPr>
          <w:rFonts w:cs="Times New Roman"/>
          <w:b/>
          <w:bCs/>
          <w:szCs w:val="24"/>
        </w:rPr>
      </w:pPr>
      <w:r w:rsidRPr="000D4361">
        <w:rPr>
          <w:rFonts w:cs="Times New Roman"/>
          <w:b/>
          <w:bCs/>
          <w:szCs w:val="24"/>
        </w:rPr>
        <w:t xml:space="preserve">UNIT DESCRIPTION </w:t>
      </w:r>
    </w:p>
    <w:p w14:paraId="7E519781" w14:textId="77777777" w:rsidR="007676E8" w:rsidRDefault="00000000" w:rsidP="006369C3">
      <w:pPr>
        <w:spacing w:before="0" w:after="0" w:line="276" w:lineRule="auto"/>
        <w:jc w:val="both"/>
        <w:rPr>
          <w:rFonts w:eastAsia="Calibri" w:cs="Times New Roman"/>
          <w:bCs/>
          <w:szCs w:val="24"/>
          <w:lang w:val="en-US"/>
          <w14:ligatures w14:val="none"/>
        </w:rPr>
      </w:pPr>
      <w:r>
        <w:rPr>
          <w:rFonts w:eastAsia="Calibri" w:cs="Times New Roman"/>
          <w:szCs w:val="24"/>
          <w:lang w:val="en-US"/>
          <w14:ligatures w14:val="none"/>
        </w:rPr>
        <w:t xml:space="preserve">This unit specifies the competencies required to </w:t>
      </w:r>
      <w:r>
        <w:rPr>
          <w:rFonts w:eastAsia="Calibri" w:cs="Times New Roman"/>
          <w:bCs/>
          <w:szCs w:val="24"/>
          <w:lang w:val="en-US"/>
          <w14:ligatures w14:val="none"/>
        </w:rPr>
        <w:t>carry out cabinetry works</w:t>
      </w:r>
      <w:r>
        <w:rPr>
          <w:rFonts w:eastAsia="Calibri" w:cs="Times New Roman"/>
          <w:szCs w:val="24"/>
          <w:lang w:val="en-US"/>
          <w14:ligatures w14:val="none"/>
        </w:rPr>
        <w:t xml:space="preserve">. It involves </w:t>
      </w:r>
      <w:r>
        <w:rPr>
          <w:rFonts w:eastAsia="Calibri" w:cs="Times New Roman"/>
          <w:bCs/>
          <w:szCs w:val="24"/>
          <w:lang w:val="en-US"/>
          <w14:ligatures w14:val="none"/>
        </w:rPr>
        <w:t>setting out and preparing work area, assembling and preparing cabinet units, installing built in cabinets, kitchen cabinets, and wardrobes.</w:t>
      </w:r>
      <w:r>
        <w:rPr>
          <w:rFonts w:eastAsia="Calibri" w:cs="Times New Roman"/>
          <w:szCs w:val="24"/>
          <w:lang w:val="en-US"/>
          <w14:ligatures w14:val="none"/>
        </w:rPr>
        <w:t xml:space="preserve"> </w:t>
      </w:r>
    </w:p>
    <w:p w14:paraId="1B2E2594" w14:textId="77777777" w:rsidR="007676E8" w:rsidRDefault="00000000" w:rsidP="006369C3">
      <w:pPr>
        <w:jc w:val="both"/>
        <w:rPr>
          <w:rFonts w:cs="Times New Roman"/>
          <w:szCs w:val="24"/>
        </w:rPr>
      </w:pPr>
      <w:r>
        <w:rPr>
          <w:rFonts w:cs="Times New Roman"/>
          <w:szCs w:val="24"/>
        </w:rPr>
        <w:t xml:space="preserve">ELEMENTS AND PERFORMANCE CRITERIA </w:t>
      </w:r>
    </w:p>
    <w:tbl>
      <w:tblPr>
        <w:tblStyle w:val="TableGrid0"/>
        <w:tblW w:w="8814" w:type="dxa"/>
        <w:tblInd w:w="107" w:type="dxa"/>
        <w:tblCellMar>
          <w:top w:w="62" w:type="dxa"/>
          <w:left w:w="107" w:type="dxa"/>
          <w:right w:w="7" w:type="dxa"/>
        </w:tblCellMar>
        <w:tblLook w:val="04A0" w:firstRow="1" w:lastRow="0" w:firstColumn="1" w:lastColumn="0" w:noHBand="0" w:noVBand="1"/>
      </w:tblPr>
      <w:tblGrid>
        <w:gridCol w:w="2835"/>
        <w:gridCol w:w="5979"/>
      </w:tblGrid>
      <w:tr w:rsidR="007676E8" w14:paraId="5845B743" w14:textId="77777777">
        <w:trPr>
          <w:trHeight w:val="1395"/>
        </w:trPr>
        <w:tc>
          <w:tcPr>
            <w:tcW w:w="2835" w:type="dxa"/>
            <w:tcBorders>
              <w:top w:val="single" w:sz="4" w:space="0" w:color="000000"/>
              <w:left w:val="single" w:sz="4" w:space="0" w:color="000000"/>
              <w:bottom w:val="single" w:sz="4" w:space="0" w:color="000000"/>
              <w:right w:val="single" w:sz="4" w:space="0" w:color="000000"/>
            </w:tcBorders>
          </w:tcPr>
          <w:p w14:paraId="54646007" w14:textId="77777777" w:rsidR="007676E8" w:rsidRDefault="00000000" w:rsidP="006369C3">
            <w:pPr>
              <w:spacing w:before="0" w:after="0" w:line="276" w:lineRule="auto"/>
              <w:jc w:val="both"/>
              <w:rPr>
                <w:rFonts w:cs="Times New Roman"/>
                <w:szCs w:val="24"/>
              </w:rPr>
            </w:pPr>
            <w:r>
              <w:rPr>
                <w:rFonts w:cs="Times New Roman"/>
                <w:b/>
                <w:szCs w:val="24"/>
              </w:rPr>
              <w:t xml:space="preserve">ELEMENT </w:t>
            </w:r>
          </w:p>
          <w:p w14:paraId="29C4CE67" w14:textId="77777777" w:rsidR="007676E8" w:rsidRDefault="00000000" w:rsidP="006369C3">
            <w:pPr>
              <w:spacing w:before="0" w:after="0" w:line="276" w:lineRule="auto"/>
              <w:jc w:val="both"/>
              <w:rPr>
                <w:rFonts w:cs="Times New Roman"/>
                <w:szCs w:val="24"/>
              </w:rPr>
            </w:pPr>
            <w:r>
              <w:rPr>
                <w:rFonts w:cs="Times New Roman"/>
                <w:szCs w:val="24"/>
              </w:rPr>
              <w:t xml:space="preserve">These describe the key outcomes which make up workplace function. </w:t>
            </w:r>
          </w:p>
        </w:tc>
        <w:tc>
          <w:tcPr>
            <w:tcW w:w="5979" w:type="dxa"/>
            <w:tcBorders>
              <w:top w:val="single" w:sz="4" w:space="0" w:color="000000"/>
              <w:left w:val="single" w:sz="4" w:space="0" w:color="000000"/>
              <w:bottom w:val="single" w:sz="4" w:space="0" w:color="000000"/>
              <w:right w:val="single" w:sz="4" w:space="0" w:color="000000"/>
            </w:tcBorders>
          </w:tcPr>
          <w:p w14:paraId="7E2F016F" w14:textId="77777777" w:rsidR="007676E8" w:rsidRDefault="00000000" w:rsidP="006369C3">
            <w:pPr>
              <w:spacing w:before="0" w:after="0" w:line="276" w:lineRule="auto"/>
              <w:ind w:left="1"/>
              <w:jc w:val="both"/>
              <w:rPr>
                <w:rFonts w:cs="Times New Roman"/>
                <w:szCs w:val="24"/>
              </w:rPr>
            </w:pPr>
            <w:r>
              <w:rPr>
                <w:rFonts w:cs="Times New Roman"/>
                <w:b/>
                <w:szCs w:val="24"/>
              </w:rPr>
              <w:t xml:space="preserve">PERFORMANCE CRITERIA </w:t>
            </w:r>
          </w:p>
          <w:p w14:paraId="6C56EC1E" w14:textId="77777777" w:rsidR="007676E8" w:rsidRDefault="00000000" w:rsidP="006369C3">
            <w:pPr>
              <w:spacing w:before="0" w:after="0" w:line="276" w:lineRule="auto"/>
              <w:ind w:left="1" w:right="34"/>
              <w:jc w:val="both"/>
              <w:rPr>
                <w:rFonts w:cs="Times New Roman"/>
                <w:szCs w:val="24"/>
              </w:rPr>
            </w:pPr>
            <w:r>
              <w:rPr>
                <w:rFonts w:cs="Times New Roman"/>
                <w:szCs w:val="24"/>
              </w:rPr>
              <w:t xml:space="preserve">These are </w:t>
            </w:r>
            <w:r>
              <w:rPr>
                <w:rFonts w:cs="Times New Roman"/>
                <w:b/>
                <w:szCs w:val="24"/>
              </w:rPr>
              <w:t>assessable</w:t>
            </w:r>
            <w:r>
              <w:rPr>
                <w:rFonts w:cs="Times New Roman"/>
                <w:szCs w:val="24"/>
              </w:rPr>
              <w:t xml:space="preserve"> statements which specify the required level of performance for each of the elements. </w:t>
            </w:r>
          </w:p>
          <w:p w14:paraId="5DAD3135" w14:textId="77777777" w:rsidR="007676E8" w:rsidRDefault="00000000" w:rsidP="006369C3">
            <w:pPr>
              <w:spacing w:before="0" w:after="0" w:line="276" w:lineRule="auto"/>
              <w:ind w:left="1"/>
              <w:jc w:val="both"/>
              <w:rPr>
                <w:rFonts w:cs="Times New Roman"/>
                <w:szCs w:val="24"/>
              </w:rPr>
            </w:pPr>
            <w:r>
              <w:rPr>
                <w:rFonts w:cs="Times New Roman"/>
                <w:b/>
                <w:i/>
                <w:szCs w:val="24"/>
              </w:rPr>
              <w:t>Bold and italicized terms are elaborated in the Range</w:t>
            </w:r>
          </w:p>
        </w:tc>
      </w:tr>
      <w:tr w:rsidR="007676E8" w14:paraId="7C62A2D7" w14:textId="77777777">
        <w:trPr>
          <w:trHeight w:val="2412"/>
        </w:trPr>
        <w:tc>
          <w:tcPr>
            <w:tcW w:w="2835" w:type="dxa"/>
            <w:tcBorders>
              <w:top w:val="single" w:sz="4" w:space="0" w:color="000000"/>
              <w:left w:val="single" w:sz="4" w:space="0" w:color="000000"/>
              <w:bottom w:val="single" w:sz="4" w:space="0" w:color="000000"/>
              <w:right w:val="single" w:sz="4" w:space="0" w:color="000000"/>
            </w:tcBorders>
          </w:tcPr>
          <w:p w14:paraId="05946C98" w14:textId="77777777" w:rsidR="007676E8" w:rsidRDefault="00000000" w:rsidP="006369C3">
            <w:pPr>
              <w:pStyle w:val="ListParagraph"/>
              <w:numPr>
                <w:ilvl w:val="1"/>
                <w:numId w:val="17"/>
              </w:numPr>
              <w:spacing w:before="0" w:after="0" w:line="276" w:lineRule="auto"/>
              <w:ind w:left="342"/>
              <w:jc w:val="both"/>
              <w:rPr>
                <w:rFonts w:cs="Times New Roman"/>
                <w:szCs w:val="24"/>
              </w:rPr>
            </w:pPr>
            <w:r>
              <w:rPr>
                <w:rFonts w:cs="Times New Roman"/>
                <w:szCs w:val="24"/>
              </w:rPr>
              <w:t>Set out and prepare work area</w:t>
            </w:r>
          </w:p>
        </w:tc>
        <w:tc>
          <w:tcPr>
            <w:tcW w:w="5979" w:type="dxa"/>
            <w:tcBorders>
              <w:top w:val="single" w:sz="4" w:space="0" w:color="000000"/>
              <w:left w:val="single" w:sz="4" w:space="0" w:color="000000"/>
              <w:bottom w:val="single" w:sz="4" w:space="0" w:color="000000"/>
              <w:right w:val="single" w:sz="4" w:space="0" w:color="000000"/>
            </w:tcBorders>
          </w:tcPr>
          <w:p w14:paraId="2A16C23C" w14:textId="27B23BDE" w:rsidR="007676E8" w:rsidRDefault="00000000" w:rsidP="006369C3">
            <w:pPr>
              <w:pStyle w:val="ListParagraph"/>
              <w:numPr>
                <w:ilvl w:val="1"/>
                <w:numId w:val="18"/>
              </w:numPr>
              <w:tabs>
                <w:tab w:val="left" w:pos="342"/>
              </w:tabs>
              <w:spacing w:before="0" w:after="0" w:line="276" w:lineRule="auto"/>
              <w:ind w:left="201" w:hanging="283"/>
              <w:contextualSpacing w:val="0"/>
              <w:jc w:val="both"/>
              <w:rPr>
                <w:rFonts w:cs="Times New Roman"/>
                <w:szCs w:val="24"/>
              </w:rPr>
            </w:pPr>
            <w:r>
              <w:rPr>
                <w:rFonts w:cs="Times New Roman"/>
                <w:szCs w:val="24"/>
              </w:rPr>
              <w:t>Drawings and measurements are interpreted for cabinetry</w:t>
            </w:r>
            <w:r w:rsidR="006D0B2E">
              <w:rPr>
                <w:rFonts w:cs="Times New Roman"/>
                <w:szCs w:val="24"/>
              </w:rPr>
              <w:t xml:space="preserve"> </w:t>
            </w:r>
            <w:r>
              <w:rPr>
                <w:rFonts w:cs="Times New Roman"/>
                <w:szCs w:val="24"/>
              </w:rPr>
              <w:t>installation as per the drawings.</w:t>
            </w:r>
          </w:p>
          <w:p w14:paraId="4626486B" w14:textId="77777777" w:rsidR="007676E8" w:rsidRDefault="00000000" w:rsidP="006369C3">
            <w:pPr>
              <w:pStyle w:val="ListParagraph"/>
              <w:numPr>
                <w:ilvl w:val="1"/>
                <w:numId w:val="18"/>
              </w:numPr>
              <w:tabs>
                <w:tab w:val="left" w:pos="342"/>
              </w:tabs>
              <w:spacing w:before="0" w:after="0" w:line="276" w:lineRule="auto"/>
              <w:ind w:left="201" w:hanging="283"/>
              <w:contextualSpacing w:val="0"/>
              <w:jc w:val="both"/>
              <w:rPr>
                <w:rFonts w:cs="Times New Roman"/>
                <w:szCs w:val="24"/>
              </w:rPr>
            </w:pPr>
            <w:r>
              <w:rPr>
                <w:rFonts w:cs="Times New Roman"/>
                <w:szCs w:val="24"/>
              </w:rPr>
              <w:t>Site conditions, wall, and floor levels are verified for cabinet fitting as per the job requirement.</w:t>
            </w:r>
          </w:p>
          <w:p w14:paraId="45B51BCB" w14:textId="77777777" w:rsidR="007676E8" w:rsidRDefault="00000000" w:rsidP="006369C3">
            <w:pPr>
              <w:pStyle w:val="ListParagraph"/>
              <w:numPr>
                <w:ilvl w:val="1"/>
                <w:numId w:val="18"/>
              </w:numPr>
              <w:tabs>
                <w:tab w:val="left" w:pos="342"/>
              </w:tabs>
              <w:spacing w:before="0" w:after="0" w:line="276" w:lineRule="auto"/>
              <w:ind w:left="201" w:hanging="283"/>
              <w:contextualSpacing w:val="0"/>
              <w:jc w:val="both"/>
              <w:rPr>
                <w:rFonts w:cs="Times New Roman"/>
                <w:szCs w:val="24"/>
              </w:rPr>
            </w:pPr>
            <w:r>
              <w:rPr>
                <w:rFonts w:cs="Times New Roman"/>
                <w:b/>
                <w:bCs/>
                <w:i/>
                <w:iCs/>
                <w:szCs w:val="24"/>
              </w:rPr>
              <w:t>Materials, tools and equipment</w:t>
            </w:r>
            <w:r>
              <w:rPr>
                <w:rFonts w:cs="Times New Roman"/>
                <w:szCs w:val="24"/>
              </w:rPr>
              <w:t xml:space="preserve"> are identified and prepared as per the job requirement.</w:t>
            </w:r>
          </w:p>
          <w:p w14:paraId="4FF81C4D" w14:textId="77777777" w:rsidR="007676E8" w:rsidRDefault="00000000" w:rsidP="006369C3">
            <w:pPr>
              <w:pStyle w:val="ListParagraph"/>
              <w:numPr>
                <w:ilvl w:val="1"/>
                <w:numId w:val="18"/>
              </w:numPr>
              <w:tabs>
                <w:tab w:val="left" w:pos="342"/>
              </w:tabs>
              <w:spacing w:before="0" w:after="0" w:line="276" w:lineRule="auto"/>
              <w:ind w:left="201" w:hanging="283"/>
              <w:contextualSpacing w:val="0"/>
              <w:jc w:val="both"/>
              <w:rPr>
                <w:rFonts w:cs="Times New Roman"/>
                <w:szCs w:val="24"/>
              </w:rPr>
            </w:pPr>
            <w:r>
              <w:rPr>
                <w:rFonts w:cs="Times New Roman"/>
                <w:szCs w:val="24"/>
              </w:rPr>
              <w:t>Cleaned the workspace as per the job requirement</w:t>
            </w:r>
          </w:p>
        </w:tc>
      </w:tr>
      <w:tr w:rsidR="007676E8" w14:paraId="7540F9DD" w14:textId="77777777">
        <w:trPr>
          <w:trHeight w:val="3508"/>
        </w:trPr>
        <w:tc>
          <w:tcPr>
            <w:tcW w:w="2835" w:type="dxa"/>
            <w:tcBorders>
              <w:top w:val="single" w:sz="4" w:space="0" w:color="000000"/>
              <w:left w:val="single" w:sz="4" w:space="0" w:color="000000"/>
              <w:bottom w:val="single" w:sz="4" w:space="0" w:color="000000"/>
              <w:right w:val="single" w:sz="4" w:space="0" w:color="000000"/>
            </w:tcBorders>
          </w:tcPr>
          <w:p w14:paraId="6F0E0F62" w14:textId="77777777" w:rsidR="007676E8" w:rsidRDefault="00000000" w:rsidP="006369C3">
            <w:pPr>
              <w:pStyle w:val="ListParagraph"/>
              <w:numPr>
                <w:ilvl w:val="1"/>
                <w:numId w:val="17"/>
              </w:numPr>
              <w:spacing w:before="0" w:after="0" w:line="276" w:lineRule="auto"/>
              <w:ind w:left="342"/>
              <w:jc w:val="both"/>
              <w:rPr>
                <w:rFonts w:cs="Times New Roman"/>
                <w:bCs/>
                <w:szCs w:val="24"/>
              </w:rPr>
            </w:pPr>
            <w:r>
              <w:rPr>
                <w:rFonts w:cs="Times New Roman"/>
                <w:bCs/>
                <w:szCs w:val="24"/>
              </w:rPr>
              <w:t>Assemble and Prepare Cabinet Units</w:t>
            </w:r>
          </w:p>
        </w:tc>
        <w:tc>
          <w:tcPr>
            <w:tcW w:w="5979" w:type="dxa"/>
            <w:tcBorders>
              <w:top w:val="single" w:sz="4" w:space="0" w:color="000000"/>
              <w:left w:val="single" w:sz="4" w:space="0" w:color="000000"/>
              <w:bottom w:val="single" w:sz="4" w:space="0" w:color="000000"/>
              <w:right w:val="single" w:sz="4" w:space="0" w:color="000000"/>
            </w:tcBorders>
          </w:tcPr>
          <w:p w14:paraId="0971176B"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PPEs are donned as per the job requirements.</w:t>
            </w:r>
          </w:p>
          <w:p w14:paraId="529C1E3D"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Cabinet components are checked and sorted according to the design specifications.</w:t>
            </w:r>
          </w:p>
          <w:p w14:paraId="4A40F71B"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 xml:space="preserve">Cabinet units are assembled using appropriate </w:t>
            </w:r>
            <w:r>
              <w:rPr>
                <w:rFonts w:cs="Times New Roman"/>
                <w:b/>
                <w:bCs/>
                <w:i/>
                <w:iCs/>
                <w:szCs w:val="24"/>
              </w:rPr>
              <w:t xml:space="preserve">joinery techniques </w:t>
            </w:r>
            <w:r>
              <w:rPr>
                <w:rFonts w:cs="Times New Roman"/>
                <w:szCs w:val="24"/>
              </w:rPr>
              <w:t>as per the job requirement.</w:t>
            </w:r>
          </w:p>
          <w:p w14:paraId="3954A4B2"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Squareness, Levelness and Plumbness are checked to ensure sound assembly as per the job requirement.</w:t>
            </w:r>
          </w:p>
          <w:p w14:paraId="7F3F0AFD"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Holes are pre-drilled for hardware, handles and fittings as per the job requirement.</w:t>
            </w:r>
          </w:p>
          <w:p w14:paraId="3095934F" w14:textId="77777777" w:rsidR="007676E8" w:rsidRDefault="00000000" w:rsidP="006369C3">
            <w:pPr>
              <w:pStyle w:val="ListParagraph"/>
              <w:numPr>
                <w:ilvl w:val="0"/>
                <w:numId w:val="19"/>
              </w:numPr>
              <w:spacing w:before="0" w:after="0" w:line="276" w:lineRule="auto"/>
              <w:jc w:val="both"/>
              <w:rPr>
                <w:rFonts w:cs="Times New Roman"/>
                <w:szCs w:val="24"/>
              </w:rPr>
            </w:pPr>
            <w:r>
              <w:rPr>
                <w:rFonts w:cs="Times New Roman"/>
                <w:szCs w:val="24"/>
              </w:rPr>
              <w:t>Built-in cabinetry background is prepared as per the working design.</w:t>
            </w:r>
          </w:p>
        </w:tc>
      </w:tr>
      <w:tr w:rsidR="007676E8" w14:paraId="43470A95" w14:textId="77777777">
        <w:trPr>
          <w:trHeight w:val="3508"/>
        </w:trPr>
        <w:tc>
          <w:tcPr>
            <w:tcW w:w="2835" w:type="dxa"/>
            <w:tcBorders>
              <w:top w:val="single" w:sz="4" w:space="0" w:color="000000"/>
              <w:left w:val="single" w:sz="4" w:space="0" w:color="000000"/>
              <w:bottom w:val="single" w:sz="4" w:space="0" w:color="000000"/>
              <w:right w:val="single" w:sz="4" w:space="0" w:color="000000"/>
            </w:tcBorders>
          </w:tcPr>
          <w:p w14:paraId="58BE8E04" w14:textId="77777777" w:rsidR="007676E8" w:rsidRDefault="00000000" w:rsidP="006369C3">
            <w:pPr>
              <w:pStyle w:val="ListParagraph"/>
              <w:numPr>
                <w:ilvl w:val="1"/>
                <w:numId w:val="17"/>
              </w:numPr>
              <w:spacing w:before="0" w:after="0" w:line="276" w:lineRule="auto"/>
              <w:ind w:left="342"/>
              <w:jc w:val="both"/>
              <w:rPr>
                <w:rFonts w:cs="Times New Roman"/>
                <w:bCs/>
                <w:szCs w:val="24"/>
              </w:rPr>
            </w:pPr>
            <w:r>
              <w:rPr>
                <w:rFonts w:cs="Times New Roman"/>
                <w:bCs/>
                <w:szCs w:val="24"/>
              </w:rPr>
              <w:lastRenderedPageBreak/>
              <w:t>Install Built-in Cabinets, Kitchen Cabinets and Wardrobes</w:t>
            </w:r>
          </w:p>
        </w:tc>
        <w:tc>
          <w:tcPr>
            <w:tcW w:w="5979" w:type="dxa"/>
            <w:tcBorders>
              <w:top w:val="single" w:sz="4" w:space="0" w:color="000000"/>
              <w:left w:val="single" w:sz="4" w:space="0" w:color="000000"/>
              <w:bottom w:val="single" w:sz="4" w:space="0" w:color="000000"/>
              <w:right w:val="single" w:sz="4" w:space="0" w:color="000000"/>
            </w:tcBorders>
          </w:tcPr>
          <w:p w14:paraId="215B1DAD"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szCs w:val="24"/>
              </w:rPr>
              <w:t>Built-in cabinetry tools and equipment are assembled as per job requirement.</w:t>
            </w:r>
          </w:p>
          <w:p w14:paraId="3F8E30BE"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szCs w:val="24"/>
              </w:rPr>
              <w:t>Built-in cabinetry materials are selected as per working design.</w:t>
            </w:r>
          </w:p>
          <w:p w14:paraId="4CF0BA05"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szCs w:val="24"/>
              </w:rPr>
              <w:t>Built-in cabinetry frame is constructed per the working design.</w:t>
            </w:r>
          </w:p>
          <w:p w14:paraId="4A1D3938"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b/>
                <w:bCs/>
                <w:i/>
                <w:iCs/>
                <w:szCs w:val="24"/>
              </w:rPr>
              <w:t>Built-in cabinetry elements</w:t>
            </w:r>
            <w:r>
              <w:rPr>
                <w:rFonts w:cs="Times New Roman"/>
                <w:szCs w:val="24"/>
              </w:rPr>
              <w:t xml:space="preserve"> are fixed together by the use of carpentry </w:t>
            </w:r>
            <w:r>
              <w:rPr>
                <w:rFonts w:cs="Times New Roman"/>
                <w:b/>
                <w:bCs/>
                <w:i/>
                <w:iCs/>
                <w:szCs w:val="24"/>
              </w:rPr>
              <w:t>fasteners and adhesive</w:t>
            </w:r>
            <w:r>
              <w:rPr>
                <w:rFonts w:cs="Times New Roman"/>
                <w:szCs w:val="24"/>
              </w:rPr>
              <w:t xml:space="preserve"> as per the working design.</w:t>
            </w:r>
          </w:p>
          <w:p w14:paraId="5E28E64B"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szCs w:val="24"/>
              </w:rPr>
              <w:t xml:space="preserve">Built-in cabinetry shelves, doors and drawers are installed using </w:t>
            </w:r>
            <w:r>
              <w:rPr>
                <w:rFonts w:cs="Times New Roman"/>
                <w:b/>
                <w:bCs/>
                <w:i/>
                <w:iCs/>
                <w:szCs w:val="24"/>
              </w:rPr>
              <w:t>carpentry hardware</w:t>
            </w:r>
            <w:r>
              <w:rPr>
                <w:rFonts w:cs="Times New Roman"/>
                <w:szCs w:val="24"/>
              </w:rPr>
              <w:t xml:space="preserve"> as per the working design.</w:t>
            </w:r>
          </w:p>
          <w:p w14:paraId="6217B9FD" w14:textId="77777777" w:rsidR="007676E8" w:rsidRDefault="00000000" w:rsidP="006369C3">
            <w:pPr>
              <w:pStyle w:val="ListParagraph"/>
              <w:numPr>
                <w:ilvl w:val="0"/>
                <w:numId w:val="20"/>
              </w:numPr>
              <w:spacing w:before="0" w:after="0" w:line="276" w:lineRule="auto"/>
              <w:jc w:val="both"/>
              <w:rPr>
                <w:rFonts w:cs="Times New Roman"/>
                <w:szCs w:val="24"/>
              </w:rPr>
            </w:pPr>
            <w:r>
              <w:rPr>
                <w:rFonts w:cs="Times New Roman"/>
                <w:szCs w:val="24"/>
              </w:rPr>
              <w:t>Housekeeping practices are performed after installing built-in cabinetry works as per workplace procedures</w:t>
            </w:r>
          </w:p>
        </w:tc>
      </w:tr>
    </w:tbl>
    <w:p w14:paraId="176DD0A5" w14:textId="77777777" w:rsidR="007676E8" w:rsidRDefault="007676E8" w:rsidP="006369C3">
      <w:pPr>
        <w:spacing w:before="0" w:after="0" w:line="276" w:lineRule="auto"/>
        <w:jc w:val="both"/>
        <w:rPr>
          <w:rFonts w:cs="Times New Roman"/>
          <w:szCs w:val="24"/>
        </w:rPr>
        <w:sectPr w:rsidR="007676E8">
          <w:headerReference w:type="even" r:id="rId20"/>
          <w:headerReference w:type="default" r:id="rId21"/>
          <w:footerReference w:type="even" r:id="rId22"/>
          <w:footerReference w:type="default" r:id="rId23"/>
          <w:headerReference w:type="first" r:id="rId24"/>
          <w:footerReference w:type="first" r:id="rId25"/>
          <w:pgSz w:w="11906" w:h="16838"/>
          <w:pgMar w:top="1440" w:right="1728" w:bottom="2232" w:left="1800" w:header="720" w:footer="1749" w:gutter="0"/>
          <w:pgNumType w:start="1"/>
          <w:cols w:space="720"/>
        </w:sectPr>
      </w:pPr>
    </w:p>
    <w:p w14:paraId="6AEA0D99" w14:textId="77777777" w:rsidR="007676E8" w:rsidRDefault="00000000" w:rsidP="006369C3">
      <w:pPr>
        <w:jc w:val="both"/>
        <w:rPr>
          <w:rFonts w:cs="Times New Roman"/>
          <w:b/>
          <w:bCs/>
          <w:szCs w:val="24"/>
        </w:rPr>
      </w:pPr>
      <w:r>
        <w:rPr>
          <w:rFonts w:cs="Times New Roman"/>
          <w:b/>
          <w:bCs/>
          <w:szCs w:val="24"/>
        </w:rPr>
        <w:t>RANGE</w:t>
      </w:r>
    </w:p>
    <w:p w14:paraId="3018A79C" w14:textId="77777777" w:rsidR="007676E8" w:rsidRDefault="00000000" w:rsidP="006369C3">
      <w:pPr>
        <w:jc w:val="both"/>
        <w:rPr>
          <w:rFonts w:cs="Times New Roman"/>
          <w:szCs w:val="24"/>
        </w:rPr>
      </w:pPr>
      <w:r>
        <w:rPr>
          <w:rFonts w:cs="Times New Roman"/>
          <w:szCs w:val="24"/>
        </w:rPr>
        <w:t xml:space="preserve">This section provides work environments and conditions to which the performance criteria apply. It allows for different work environments and situations that will affect performance. </w:t>
      </w:r>
    </w:p>
    <w:tbl>
      <w:tblPr>
        <w:tblStyle w:val="TableGrid"/>
        <w:tblW w:w="0" w:type="auto"/>
        <w:tblInd w:w="-5" w:type="dxa"/>
        <w:tblLook w:val="04A0" w:firstRow="1" w:lastRow="0" w:firstColumn="1" w:lastColumn="0" w:noHBand="0" w:noVBand="1"/>
      </w:tblPr>
      <w:tblGrid>
        <w:gridCol w:w="4237"/>
        <w:gridCol w:w="4229"/>
      </w:tblGrid>
      <w:tr w:rsidR="007676E8" w14:paraId="6D74CB89" w14:textId="77777777">
        <w:tc>
          <w:tcPr>
            <w:tcW w:w="4237" w:type="dxa"/>
          </w:tcPr>
          <w:p w14:paraId="3CE2DD6B" w14:textId="77777777" w:rsidR="007676E8" w:rsidRDefault="00000000" w:rsidP="006369C3">
            <w:pPr>
              <w:spacing w:before="0" w:after="0" w:line="276" w:lineRule="auto"/>
              <w:jc w:val="both"/>
              <w:rPr>
                <w:rFonts w:cs="Times New Roman"/>
                <w:b/>
                <w:bCs/>
                <w:szCs w:val="24"/>
              </w:rPr>
            </w:pPr>
            <w:r>
              <w:rPr>
                <w:rFonts w:cs="Times New Roman"/>
                <w:b/>
                <w:bCs/>
                <w:szCs w:val="24"/>
              </w:rPr>
              <w:t xml:space="preserve">Variables </w:t>
            </w:r>
          </w:p>
        </w:tc>
        <w:tc>
          <w:tcPr>
            <w:tcW w:w="4229" w:type="dxa"/>
          </w:tcPr>
          <w:p w14:paraId="6655323A" w14:textId="77777777" w:rsidR="007676E8" w:rsidRDefault="00000000" w:rsidP="006369C3">
            <w:pPr>
              <w:spacing w:before="0" w:after="0" w:line="276" w:lineRule="auto"/>
              <w:jc w:val="both"/>
              <w:rPr>
                <w:rFonts w:cs="Times New Roman"/>
                <w:b/>
                <w:bCs/>
                <w:szCs w:val="24"/>
              </w:rPr>
            </w:pPr>
            <w:r>
              <w:rPr>
                <w:rFonts w:cs="Times New Roman"/>
                <w:b/>
                <w:bCs/>
                <w:szCs w:val="24"/>
              </w:rPr>
              <w:t xml:space="preserve">Range </w:t>
            </w:r>
          </w:p>
        </w:tc>
      </w:tr>
      <w:tr w:rsidR="007676E8" w14:paraId="781ACBF7" w14:textId="77777777">
        <w:tc>
          <w:tcPr>
            <w:tcW w:w="4237" w:type="dxa"/>
          </w:tcPr>
          <w:p w14:paraId="34B13943" w14:textId="77777777" w:rsidR="007676E8" w:rsidRDefault="00000000" w:rsidP="006369C3">
            <w:pPr>
              <w:pStyle w:val="ListParagraph"/>
              <w:numPr>
                <w:ilvl w:val="1"/>
                <w:numId w:val="20"/>
              </w:numPr>
              <w:spacing w:before="0" w:after="0" w:line="276" w:lineRule="auto"/>
              <w:contextualSpacing w:val="0"/>
              <w:jc w:val="both"/>
              <w:rPr>
                <w:rFonts w:cs="Times New Roman"/>
                <w:szCs w:val="24"/>
              </w:rPr>
            </w:pPr>
            <w:r>
              <w:rPr>
                <w:rFonts w:cs="Times New Roman"/>
                <w:szCs w:val="24"/>
              </w:rPr>
              <w:t>C</w:t>
            </w:r>
            <w:r>
              <w:rPr>
                <w:rFonts w:cs="Times New Roman"/>
                <w:bCs/>
                <w:szCs w:val="24"/>
              </w:rPr>
              <w:t>abinetry work</w:t>
            </w:r>
            <w:r>
              <w:rPr>
                <w:rFonts w:cs="Times New Roman"/>
                <w:szCs w:val="24"/>
              </w:rPr>
              <w:t xml:space="preserve"> tools, and equipment may include but are not limited to;</w:t>
            </w:r>
          </w:p>
        </w:tc>
        <w:tc>
          <w:tcPr>
            <w:tcW w:w="4229" w:type="dxa"/>
          </w:tcPr>
          <w:p w14:paraId="0DEE87CD"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Measuring tape</w:t>
            </w:r>
          </w:p>
          <w:p w14:paraId="12DC6964"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Mortise gauge</w:t>
            </w:r>
          </w:p>
          <w:p w14:paraId="2CC3D15C"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Rip saw</w:t>
            </w:r>
          </w:p>
          <w:p w14:paraId="6F437A74"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Claw hammer</w:t>
            </w:r>
          </w:p>
          <w:p w14:paraId="0ABDB1A6"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Working bench</w:t>
            </w:r>
          </w:p>
          <w:p w14:paraId="2A54EA5F"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Bench vice</w:t>
            </w:r>
          </w:p>
          <w:p w14:paraId="16B019C7"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 xml:space="preserve">Drill </w:t>
            </w:r>
          </w:p>
          <w:p w14:paraId="7CD9A3E8"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 xml:space="preserve">Clamps </w:t>
            </w:r>
          </w:p>
          <w:p w14:paraId="4471F976"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Tenon saw</w:t>
            </w:r>
          </w:p>
          <w:p w14:paraId="637BF935"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Jigsaw</w:t>
            </w:r>
          </w:p>
          <w:p w14:paraId="26146230"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Router</w:t>
            </w:r>
          </w:p>
          <w:p w14:paraId="77078F8B"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Sanders</w:t>
            </w:r>
          </w:p>
        </w:tc>
      </w:tr>
      <w:tr w:rsidR="007676E8" w14:paraId="4E1A7952" w14:textId="77777777">
        <w:tc>
          <w:tcPr>
            <w:tcW w:w="4237" w:type="dxa"/>
          </w:tcPr>
          <w:p w14:paraId="370FC854" w14:textId="77777777" w:rsidR="007676E8" w:rsidRDefault="00000000" w:rsidP="006369C3">
            <w:pPr>
              <w:pStyle w:val="ListParagraph"/>
              <w:numPr>
                <w:ilvl w:val="1"/>
                <w:numId w:val="20"/>
              </w:numPr>
              <w:spacing w:before="0" w:after="0" w:line="276" w:lineRule="auto"/>
              <w:contextualSpacing w:val="0"/>
              <w:jc w:val="both"/>
              <w:rPr>
                <w:rFonts w:cs="Times New Roman"/>
                <w:szCs w:val="24"/>
              </w:rPr>
            </w:pPr>
            <w:r>
              <w:rPr>
                <w:rFonts w:cs="Times New Roman"/>
                <w:szCs w:val="24"/>
              </w:rPr>
              <w:t xml:space="preserve">Joinery techniques may include but are not limited to: </w:t>
            </w:r>
          </w:p>
        </w:tc>
        <w:tc>
          <w:tcPr>
            <w:tcW w:w="4229" w:type="dxa"/>
          </w:tcPr>
          <w:p w14:paraId="73851342"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Nails</w:t>
            </w:r>
          </w:p>
          <w:p w14:paraId="5340B586"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Screws</w:t>
            </w:r>
          </w:p>
          <w:p w14:paraId="7480BAE8"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Dowels</w:t>
            </w:r>
          </w:p>
          <w:p w14:paraId="098F3F56"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Bolts and Nuts</w:t>
            </w:r>
          </w:p>
          <w:p w14:paraId="577D6CD4"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 xml:space="preserve">Clamps </w:t>
            </w:r>
          </w:p>
          <w:p w14:paraId="01C4EFC4"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lastRenderedPageBreak/>
              <w:t>Wood glue</w:t>
            </w:r>
          </w:p>
          <w:p w14:paraId="7B2ED125" w14:textId="77777777" w:rsidR="007676E8" w:rsidRDefault="00000000" w:rsidP="006369C3">
            <w:pPr>
              <w:pStyle w:val="ListParagraph"/>
              <w:numPr>
                <w:ilvl w:val="0"/>
                <w:numId w:val="21"/>
              </w:numPr>
              <w:spacing w:before="0" w:after="0" w:line="276" w:lineRule="auto"/>
              <w:jc w:val="both"/>
              <w:rPr>
                <w:rFonts w:cs="Times New Roman"/>
                <w:szCs w:val="24"/>
              </w:rPr>
            </w:pPr>
            <w:r>
              <w:rPr>
                <w:rFonts w:cs="Times New Roman"/>
                <w:szCs w:val="24"/>
              </w:rPr>
              <w:t>Rivets</w:t>
            </w:r>
          </w:p>
        </w:tc>
      </w:tr>
      <w:tr w:rsidR="007676E8" w14:paraId="18317AF2" w14:textId="77777777">
        <w:trPr>
          <w:trHeight w:val="1457"/>
        </w:trPr>
        <w:tc>
          <w:tcPr>
            <w:tcW w:w="4237" w:type="dxa"/>
          </w:tcPr>
          <w:p w14:paraId="68AD1986" w14:textId="77777777" w:rsidR="007676E8" w:rsidRDefault="00000000" w:rsidP="006369C3">
            <w:pPr>
              <w:pStyle w:val="ListParagraph"/>
              <w:numPr>
                <w:ilvl w:val="1"/>
                <w:numId w:val="20"/>
              </w:numPr>
              <w:spacing w:before="0" w:after="0" w:line="276" w:lineRule="auto"/>
              <w:contextualSpacing w:val="0"/>
              <w:jc w:val="both"/>
              <w:rPr>
                <w:rFonts w:cs="Times New Roman"/>
                <w:szCs w:val="24"/>
              </w:rPr>
            </w:pPr>
            <w:r>
              <w:rPr>
                <w:rFonts w:cs="Times New Roman"/>
                <w:szCs w:val="24"/>
              </w:rPr>
              <w:lastRenderedPageBreak/>
              <w:t>Cabinetry works materials may include but are not limited to;</w:t>
            </w:r>
          </w:p>
        </w:tc>
        <w:tc>
          <w:tcPr>
            <w:tcW w:w="4229" w:type="dxa"/>
          </w:tcPr>
          <w:p w14:paraId="53B9289B"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Sawn timber</w:t>
            </w:r>
          </w:p>
          <w:p w14:paraId="0157B6FA"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MDF</w:t>
            </w:r>
          </w:p>
          <w:p w14:paraId="1D13412E"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Plywood</w:t>
            </w:r>
          </w:p>
          <w:p w14:paraId="06B84992"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Batten boards</w:t>
            </w:r>
          </w:p>
          <w:p w14:paraId="66EB2C6F"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Chip boards</w:t>
            </w:r>
          </w:p>
          <w:p w14:paraId="67147DF8" w14:textId="77777777" w:rsidR="007676E8" w:rsidRDefault="00000000" w:rsidP="006369C3">
            <w:pPr>
              <w:pStyle w:val="ListParagraph"/>
              <w:numPr>
                <w:ilvl w:val="0"/>
                <w:numId w:val="21"/>
              </w:numPr>
              <w:spacing w:before="0" w:after="0" w:line="276" w:lineRule="auto"/>
              <w:contextualSpacing w:val="0"/>
              <w:jc w:val="both"/>
              <w:rPr>
                <w:rFonts w:cs="Times New Roman"/>
                <w:szCs w:val="24"/>
              </w:rPr>
            </w:pPr>
            <w:r>
              <w:rPr>
                <w:rFonts w:cs="Times New Roman"/>
                <w:szCs w:val="24"/>
              </w:rPr>
              <w:t>Marine boards</w:t>
            </w:r>
          </w:p>
        </w:tc>
      </w:tr>
      <w:tr w:rsidR="007676E8" w14:paraId="74FCCAED" w14:textId="77777777">
        <w:tc>
          <w:tcPr>
            <w:tcW w:w="4237" w:type="dxa"/>
          </w:tcPr>
          <w:p w14:paraId="3D466650" w14:textId="77777777" w:rsidR="007676E8" w:rsidRDefault="00000000" w:rsidP="006369C3">
            <w:pPr>
              <w:pStyle w:val="ListParagraph"/>
              <w:numPr>
                <w:ilvl w:val="1"/>
                <w:numId w:val="20"/>
              </w:numPr>
              <w:spacing w:before="0" w:after="0" w:line="276" w:lineRule="auto"/>
              <w:contextualSpacing w:val="0"/>
              <w:jc w:val="both"/>
              <w:rPr>
                <w:rFonts w:cs="Times New Roman"/>
                <w:szCs w:val="24"/>
              </w:rPr>
            </w:pPr>
            <w:r>
              <w:rPr>
                <w:rFonts w:cs="Times New Roman"/>
                <w:bCs/>
                <w:szCs w:val="24"/>
              </w:rPr>
              <w:t xml:space="preserve">Cabinetry </w:t>
            </w:r>
            <w:r>
              <w:rPr>
                <w:rFonts w:cs="Times New Roman"/>
                <w:szCs w:val="24"/>
              </w:rPr>
              <w:t>elements may include but are not limited to;</w:t>
            </w:r>
          </w:p>
        </w:tc>
        <w:tc>
          <w:tcPr>
            <w:tcW w:w="4229" w:type="dxa"/>
          </w:tcPr>
          <w:p w14:paraId="50CFE114"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Bookcase</w:t>
            </w:r>
          </w:p>
          <w:p w14:paraId="51FAAA2F"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Buffet cabinet</w:t>
            </w:r>
          </w:p>
          <w:p w14:paraId="185FB8D3"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Shelving</w:t>
            </w:r>
          </w:p>
          <w:p w14:paraId="2B4231C6"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Drawers</w:t>
            </w:r>
          </w:p>
          <w:p w14:paraId="257C3879"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Doors</w:t>
            </w:r>
          </w:p>
          <w:p w14:paraId="298F2EA2" w14:textId="77777777" w:rsidR="007676E8" w:rsidRDefault="00000000" w:rsidP="006369C3">
            <w:pPr>
              <w:pStyle w:val="ListParagraph"/>
              <w:numPr>
                <w:ilvl w:val="0"/>
                <w:numId w:val="22"/>
              </w:numPr>
              <w:spacing w:before="0" w:after="0" w:line="276" w:lineRule="auto"/>
              <w:contextualSpacing w:val="0"/>
              <w:jc w:val="both"/>
              <w:rPr>
                <w:rFonts w:cs="Times New Roman"/>
                <w:szCs w:val="24"/>
              </w:rPr>
            </w:pPr>
            <w:r>
              <w:rPr>
                <w:rFonts w:cs="Times New Roman"/>
                <w:szCs w:val="24"/>
              </w:rPr>
              <w:t>Office cabinets</w:t>
            </w:r>
          </w:p>
        </w:tc>
      </w:tr>
      <w:tr w:rsidR="007676E8" w14:paraId="748FBFD9" w14:textId="77777777">
        <w:tc>
          <w:tcPr>
            <w:tcW w:w="4237" w:type="dxa"/>
          </w:tcPr>
          <w:p w14:paraId="2101CA47" w14:textId="77777777" w:rsidR="007676E8" w:rsidRDefault="00000000" w:rsidP="006369C3">
            <w:pPr>
              <w:pStyle w:val="ListParagraph"/>
              <w:numPr>
                <w:ilvl w:val="1"/>
                <w:numId w:val="20"/>
              </w:numPr>
              <w:spacing w:before="0" w:after="0" w:line="276" w:lineRule="auto"/>
              <w:contextualSpacing w:val="0"/>
              <w:jc w:val="both"/>
              <w:rPr>
                <w:rFonts w:cs="Times New Roman"/>
                <w:szCs w:val="24"/>
              </w:rPr>
            </w:pPr>
            <w:r>
              <w:rPr>
                <w:rFonts w:cs="Times New Roman"/>
                <w:bCs/>
                <w:szCs w:val="24"/>
              </w:rPr>
              <w:t>Kitchen cabinetry works</w:t>
            </w:r>
            <w:r>
              <w:rPr>
                <w:rFonts w:cs="Times New Roman"/>
                <w:szCs w:val="24"/>
              </w:rPr>
              <w:t xml:space="preserve"> elements may include but are not limited to;</w:t>
            </w:r>
          </w:p>
        </w:tc>
        <w:tc>
          <w:tcPr>
            <w:tcW w:w="4229" w:type="dxa"/>
          </w:tcPr>
          <w:p w14:paraId="5CB9DA16"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Beaded</w:t>
            </w:r>
          </w:p>
          <w:p w14:paraId="60F06518"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Shaker</w:t>
            </w:r>
          </w:p>
          <w:p w14:paraId="0163212A"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Flat panel</w:t>
            </w:r>
          </w:p>
          <w:p w14:paraId="52FBFAC2"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Wall</w:t>
            </w:r>
          </w:p>
          <w:p w14:paraId="27CFCEA7"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Base</w:t>
            </w:r>
          </w:p>
          <w:p w14:paraId="6A37AA5E" w14:textId="77777777" w:rsidR="007676E8" w:rsidRDefault="00000000" w:rsidP="006369C3">
            <w:pPr>
              <w:pStyle w:val="ListParagraph"/>
              <w:numPr>
                <w:ilvl w:val="0"/>
                <w:numId w:val="23"/>
              </w:numPr>
              <w:spacing w:before="0" w:after="0" w:line="276" w:lineRule="auto"/>
              <w:contextualSpacing w:val="0"/>
              <w:jc w:val="both"/>
              <w:rPr>
                <w:rFonts w:cs="Times New Roman"/>
                <w:szCs w:val="24"/>
              </w:rPr>
            </w:pPr>
            <w:r>
              <w:rPr>
                <w:rFonts w:cs="Times New Roman"/>
                <w:szCs w:val="24"/>
              </w:rPr>
              <w:t>Tall-standing.</w:t>
            </w:r>
          </w:p>
        </w:tc>
      </w:tr>
      <w:tr w:rsidR="007676E8" w14:paraId="177BE616" w14:textId="77777777">
        <w:tc>
          <w:tcPr>
            <w:tcW w:w="4237" w:type="dxa"/>
          </w:tcPr>
          <w:p w14:paraId="49BFD0A8" w14:textId="77777777" w:rsidR="007676E8" w:rsidRDefault="00000000" w:rsidP="006369C3">
            <w:pPr>
              <w:pStyle w:val="ListParagraph"/>
              <w:numPr>
                <w:ilvl w:val="1"/>
                <w:numId w:val="20"/>
              </w:numPr>
              <w:spacing w:before="0" w:after="0" w:line="276" w:lineRule="auto"/>
              <w:contextualSpacing w:val="0"/>
              <w:jc w:val="both"/>
              <w:rPr>
                <w:rFonts w:cs="Times New Roman"/>
                <w:bCs/>
                <w:szCs w:val="24"/>
              </w:rPr>
            </w:pPr>
            <w:r>
              <w:rPr>
                <w:rFonts w:cs="Times New Roman"/>
                <w:bCs/>
                <w:szCs w:val="24"/>
              </w:rPr>
              <w:t>Carpentry fasteners and adhesives may include but are not limited to;</w:t>
            </w:r>
          </w:p>
        </w:tc>
        <w:tc>
          <w:tcPr>
            <w:tcW w:w="4229" w:type="dxa"/>
          </w:tcPr>
          <w:p w14:paraId="5EB49B5D"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Iron nails</w:t>
            </w:r>
          </w:p>
          <w:p w14:paraId="51B932EC"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Screws</w:t>
            </w:r>
          </w:p>
          <w:p w14:paraId="48E37667"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Panel pins</w:t>
            </w:r>
          </w:p>
          <w:p w14:paraId="5942321F"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Plates</w:t>
            </w:r>
          </w:p>
          <w:p w14:paraId="5B89ADE5"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Conta</w:t>
            </w:r>
          </w:p>
          <w:p w14:paraId="4BE113D7"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Silicon</w:t>
            </w:r>
          </w:p>
          <w:p w14:paraId="14C2FD4B"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Wood glue</w:t>
            </w:r>
          </w:p>
        </w:tc>
      </w:tr>
      <w:tr w:rsidR="007676E8" w14:paraId="754E74CB" w14:textId="77777777">
        <w:tc>
          <w:tcPr>
            <w:tcW w:w="4237" w:type="dxa"/>
          </w:tcPr>
          <w:p w14:paraId="0736AA8B" w14:textId="77777777" w:rsidR="007676E8" w:rsidRDefault="00000000" w:rsidP="006369C3">
            <w:pPr>
              <w:pStyle w:val="ListParagraph"/>
              <w:numPr>
                <w:ilvl w:val="1"/>
                <w:numId w:val="20"/>
              </w:numPr>
              <w:spacing w:before="0" w:after="0" w:line="276" w:lineRule="auto"/>
              <w:contextualSpacing w:val="0"/>
              <w:jc w:val="both"/>
              <w:rPr>
                <w:rFonts w:cs="Times New Roman"/>
                <w:bCs/>
                <w:szCs w:val="24"/>
              </w:rPr>
            </w:pPr>
            <w:r>
              <w:rPr>
                <w:rFonts w:cs="Times New Roman"/>
                <w:bCs/>
                <w:szCs w:val="24"/>
              </w:rPr>
              <w:t>Carpentry hardware may include but not limited to;</w:t>
            </w:r>
          </w:p>
        </w:tc>
        <w:tc>
          <w:tcPr>
            <w:tcW w:w="4229" w:type="dxa"/>
          </w:tcPr>
          <w:p w14:paraId="57395416"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Hinges</w:t>
            </w:r>
          </w:p>
          <w:p w14:paraId="4D5BB5AB"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Catches</w:t>
            </w:r>
          </w:p>
          <w:p w14:paraId="52554D9E"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Locks</w:t>
            </w:r>
          </w:p>
          <w:p w14:paraId="2D8F80D7" w14:textId="77777777" w:rsidR="007676E8" w:rsidRDefault="00000000" w:rsidP="006369C3">
            <w:pPr>
              <w:pStyle w:val="ListParagraph"/>
              <w:numPr>
                <w:ilvl w:val="0"/>
                <w:numId w:val="24"/>
              </w:numPr>
              <w:spacing w:before="0" w:after="0" w:line="276" w:lineRule="auto"/>
              <w:contextualSpacing w:val="0"/>
              <w:jc w:val="both"/>
              <w:rPr>
                <w:rFonts w:cs="Times New Roman"/>
                <w:szCs w:val="24"/>
              </w:rPr>
            </w:pPr>
            <w:r>
              <w:rPr>
                <w:rFonts w:cs="Times New Roman"/>
                <w:szCs w:val="24"/>
              </w:rPr>
              <w:t>Bolts</w:t>
            </w:r>
          </w:p>
        </w:tc>
      </w:tr>
    </w:tbl>
    <w:p w14:paraId="5DE394E4" w14:textId="77777777" w:rsidR="007676E8" w:rsidRDefault="007676E8" w:rsidP="006369C3">
      <w:pPr>
        <w:spacing w:before="0" w:after="0" w:line="276" w:lineRule="auto"/>
        <w:ind w:left="13"/>
        <w:jc w:val="both"/>
        <w:rPr>
          <w:rFonts w:cs="Times New Roman"/>
          <w:szCs w:val="24"/>
        </w:rPr>
      </w:pPr>
    </w:p>
    <w:p w14:paraId="7ED3E67C" w14:textId="77777777" w:rsidR="007676E8" w:rsidRDefault="00000000" w:rsidP="006369C3">
      <w:pPr>
        <w:jc w:val="both"/>
        <w:rPr>
          <w:rFonts w:cs="Times New Roman"/>
          <w:szCs w:val="24"/>
        </w:rPr>
      </w:pPr>
      <w:r>
        <w:rPr>
          <w:rFonts w:cs="Times New Roman"/>
          <w:szCs w:val="24"/>
        </w:rPr>
        <w:t xml:space="preserve">REQUIRED SKILLS AND KNOWLEDGE </w:t>
      </w:r>
    </w:p>
    <w:p w14:paraId="223E2653" w14:textId="77777777" w:rsidR="007676E8" w:rsidRDefault="00000000" w:rsidP="006369C3">
      <w:pPr>
        <w:spacing w:before="0" w:after="0" w:line="276" w:lineRule="auto"/>
        <w:ind w:left="13"/>
        <w:jc w:val="both"/>
        <w:rPr>
          <w:rFonts w:cs="Times New Roman"/>
          <w:szCs w:val="24"/>
        </w:rPr>
      </w:pPr>
      <w:r>
        <w:rPr>
          <w:rFonts w:cs="Times New Roman"/>
          <w:szCs w:val="24"/>
        </w:rPr>
        <w:t xml:space="preserve">This section describes the skills and knowledge required for this unit of competency. </w:t>
      </w:r>
    </w:p>
    <w:p w14:paraId="4550FA9F" w14:textId="77777777" w:rsidR="007676E8" w:rsidRDefault="00000000" w:rsidP="006369C3">
      <w:pPr>
        <w:jc w:val="both"/>
        <w:rPr>
          <w:rFonts w:cs="Times New Roman"/>
          <w:szCs w:val="24"/>
        </w:rPr>
      </w:pPr>
      <w:r>
        <w:rPr>
          <w:rFonts w:cs="Times New Roman"/>
          <w:szCs w:val="24"/>
        </w:rPr>
        <w:t xml:space="preserve">Required Skills </w:t>
      </w:r>
    </w:p>
    <w:p w14:paraId="4EAB6FA4" w14:textId="77777777" w:rsidR="007676E8" w:rsidRDefault="00000000" w:rsidP="006369C3">
      <w:pPr>
        <w:spacing w:before="0" w:after="0" w:line="276" w:lineRule="auto"/>
        <w:ind w:left="13"/>
        <w:jc w:val="both"/>
        <w:rPr>
          <w:rFonts w:cs="Times New Roman"/>
          <w:szCs w:val="24"/>
        </w:rPr>
      </w:pPr>
      <w:r>
        <w:rPr>
          <w:rFonts w:cs="Times New Roman"/>
          <w:szCs w:val="24"/>
        </w:rPr>
        <w:t>The individual needs to demonstrate the following skills: s</w:t>
      </w:r>
    </w:p>
    <w:p w14:paraId="21E6C42A" w14:textId="77777777" w:rsidR="007676E8" w:rsidRDefault="00000000" w:rsidP="006369C3">
      <w:pPr>
        <w:numPr>
          <w:ilvl w:val="0"/>
          <w:numId w:val="31"/>
        </w:numPr>
        <w:spacing w:before="0" w:after="0" w:line="276" w:lineRule="auto"/>
        <w:ind w:hanging="360"/>
        <w:jc w:val="both"/>
        <w:rPr>
          <w:rFonts w:cs="Times New Roman"/>
          <w:szCs w:val="24"/>
        </w:rPr>
      </w:pPr>
      <w:r>
        <w:rPr>
          <w:rFonts w:cs="Times New Roman"/>
          <w:szCs w:val="24"/>
        </w:rPr>
        <w:t xml:space="preserve">Communication skills </w:t>
      </w:r>
    </w:p>
    <w:p w14:paraId="2D005414" w14:textId="77777777" w:rsidR="007676E8" w:rsidRDefault="00000000" w:rsidP="006369C3">
      <w:pPr>
        <w:numPr>
          <w:ilvl w:val="0"/>
          <w:numId w:val="31"/>
        </w:numPr>
        <w:spacing w:before="0" w:after="0" w:line="276" w:lineRule="auto"/>
        <w:ind w:hanging="360"/>
        <w:jc w:val="both"/>
        <w:rPr>
          <w:rFonts w:cs="Times New Roman"/>
          <w:szCs w:val="24"/>
        </w:rPr>
      </w:pPr>
      <w:r>
        <w:rPr>
          <w:rFonts w:cs="Times New Roman"/>
          <w:szCs w:val="24"/>
        </w:rPr>
        <w:t xml:space="preserve">Interpretation skills </w:t>
      </w:r>
    </w:p>
    <w:p w14:paraId="00A64E6C" w14:textId="77777777" w:rsidR="007676E8" w:rsidRDefault="00000000" w:rsidP="006369C3">
      <w:pPr>
        <w:numPr>
          <w:ilvl w:val="0"/>
          <w:numId w:val="31"/>
        </w:numPr>
        <w:spacing w:before="0" w:after="0" w:line="276" w:lineRule="auto"/>
        <w:ind w:hanging="360"/>
        <w:jc w:val="both"/>
        <w:rPr>
          <w:rFonts w:cs="Times New Roman"/>
          <w:szCs w:val="24"/>
        </w:rPr>
      </w:pPr>
      <w:r>
        <w:rPr>
          <w:rFonts w:cs="Times New Roman"/>
          <w:szCs w:val="24"/>
        </w:rPr>
        <w:lastRenderedPageBreak/>
        <w:t xml:space="preserve">Problem-solving skills </w:t>
      </w:r>
    </w:p>
    <w:p w14:paraId="071B3FD5" w14:textId="77777777" w:rsidR="007676E8" w:rsidRDefault="00000000" w:rsidP="006369C3">
      <w:pPr>
        <w:numPr>
          <w:ilvl w:val="0"/>
          <w:numId w:val="31"/>
        </w:numPr>
        <w:spacing w:before="0" w:after="0" w:line="276" w:lineRule="auto"/>
        <w:ind w:hanging="360"/>
        <w:jc w:val="both"/>
        <w:rPr>
          <w:rFonts w:cs="Times New Roman"/>
          <w:szCs w:val="24"/>
        </w:rPr>
      </w:pPr>
      <w:r>
        <w:rPr>
          <w:rFonts w:cs="Times New Roman"/>
          <w:szCs w:val="24"/>
        </w:rPr>
        <w:t>Critical thinking skills</w:t>
      </w:r>
    </w:p>
    <w:p w14:paraId="3B6C8381" w14:textId="77777777" w:rsidR="007676E8" w:rsidRDefault="00000000" w:rsidP="006369C3">
      <w:pPr>
        <w:numPr>
          <w:ilvl w:val="0"/>
          <w:numId w:val="31"/>
        </w:numPr>
        <w:spacing w:before="0" w:after="0" w:line="276" w:lineRule="auto"/>
        <w:ind w:hanging="360"/>
        <w:jc w:val="both"/>
        <w:rPr>
          <w:rFonts w:cs="Times New Roman"/>
          <w:szCs w:val="24"/>
        </w:rPr>
      </w:pPr>
      <w:r>
        <w:rPr>
          <w:rFonts w:cs="Times New Roman"/>
          <w:szCs w:val="24"/>
        </w:rPr>
        <w:t xml:space="preserve">Joining and jointing skills </w:t>
      </w:r>
    </w:p>
    <w:p w14:paraId="4CFDC8E3" w14:textId="77777777" w:rsidR="007676E8" w:rsidRDefault="00000000" w:rsidP="006369C3">
      <w:pPr>
        <w:numPr>
          <w:ilvl w:val="0"/>
          <w:numId w:val="25"/>
        </w:numPr>
        <w:spacing w:before="0" w:after="0" w:line="276" w:lineRule="auto"/>
        <w:ind w:hanging="360"/>
        <w:jc w:val="both"/>
        <w:rPr>
          <w:rFonts w:cs="Times New Roman"/>
          <w:szCs w:val="24"/>
        </w:rPr>
      </w:pPr>
      <w:r>
        <w:rPr>
          <w:rFonts w:cs="Times New Roman"/>
          <w:szCs w:val="24"/>
        </w:rPr>
        <w:t xml:space="preserve">Organizing skills </w:t>
      </w:r>
    </w:p>
    <w:p w14:paraId="3F108687" w14:textId="77777777" w:rsidR="007676E8" w:rsidRDefault="00000000" w:rsidP="006369C3">
      <w:pPr>
        <w:numPr>
          <w:ilvl w:val="0"/>
          <w:numId w:val="25"/>
        </w:numPr>
        <w:spacing w:before="0" w:after="0" w:line="276" w:lineRule="auto"/>
        <w:ind w:hanging="360"/>
        <w:jc w:val="both"/>
        <w:rPr>
          <w:rFonts w:cs="Times New Roman"/>
          <w:szCs w:val="24"/>
        </w:rPr>
      </w:pPr>
      <w:r>
        <w:rPr>
          <w:rFonts w:cs="Times New Roman"/>
          <w:szCs w:val="24"/>
        </w:rPr>
        <w:t xml:space="preserve">Measuring skills </w:t>
      </w:r>
    </w:p>
    <w:p w14:paraId="7805CF9E" w14:textId="77777777" w:rsidR="007676E8" w:rsidRDefault="00000000" w:rsidP="006369C3">
      <w:pPr>
        <w:numPr>
          <w:ilvl w:val="0"/>
          <w:numId w:val="25"/>
        </w:numPr>
        <w:spacing w:before="0" w:after="0" w:line="276" w:lineRule="auto"/>
        <w:ind w:hanging="360"/>
        <w:jc w:val="both"/>
        <w:rPr>
          <w:rFonts w:cs="Times New Roman"/>
          <w:szCs w:val="24"/>
        </w:rPr>
      </w:pPr>
      <w:r>
        <w:rPr>
          <w:rFonts w:cs="Times New Roman"/>
          <w:szCs w:val="24"/>
        </w:rPr>
        <w:t xml:space="preserve">Numeracy skills </w:t>
      </w:r>
    </w:p>
    <w:p w14:paraId="11FAD3CB" w14:textId="77777777" w:rsidR="007676E8" w:rsidRDefault="00000000" w:rsidP="006369C3">
      <w:pPr>
        <w:numPr>
          <w:ilvl w:val="0"/>
          <w:numId w:val="25"/>
        </w:numPr>
        <w:spacing w:before="0" w:after="0" w:line="276" w:lineRule="auto"/>
        <w:ind w:hanging="360"/>
        <w:jc w:val="both"/>
        <w:rPr>
          <w:rFonts w:cs="Times New Roman"/>
          <w:szCs w:val="24"/>
        </w:rPr>
      </w:pPr>
      <w:r>
        <w:rPr>
          <w:rFonts w:cs="Times New Roman"/>
          <w:szCs w:val="24"/>
        </w:rPr>
        <w:t xml:space="preserve">Cutting skills </w:t>
      </w:r>
    </w:p>
    <w:p w14:paraId="5E9BBBBB" w14:textId="77777777" w:rsidR="007676E8" w:rsidRDefault="00000000" w:rsidP="006369C3">
      <w:pPr>
        <w:numPr>
          <w:ilvl w:val="0"/>
          <w:numId w:val="25"/>
        </w:numPr>
        <w:spacing w:before="0" w:after="0" w:line="276" w:lineRule="auto"/>
        <w:ind w:hanging="360"/>
        <w:jc w:val="both"/>
        <w:rPr>
          <w:rFonts w:cs="Times New Roman"/>
          <w:szCs w:val="24"/>
        </w:rPr>
      </w:pPr>
      <w:r>
        <w:rPr>
          <w:rFonts w:cs="Times New Roman"/>
          <w:szCs w:val="24"/>
        </w:rPr>
        <w:t xml:space="preserve">Interpersonal Relationship skills </w:t>
      </w:r>
    </w:p>
    <w:p w14:paraId="177DDC7D" w14:textId="77777777" w:rsidR="007676E8" w:rsidRDefault="00000000" w:rsidP="006369C3">
      <w:pPr>
        <w:spacing w:before="0" w:after="0" w:line="276" w:lineRule="auto"/>
        <w:jc w:val="both"/>
        <w:rPr>
          <w:rFonts w:cs="Times New Roman"/>
          <w:szCs w:val="24"/>
        </w:rPr>
      </w:pPr>
      <w:r>
        <w:rPr>
          <w:rFonts w:cs="Times New Roman"/>
          <w:b/>
          <w:szCs w:val="24"/>
        </w:rPr>
        <w:t xml:space="preserve"> </w:t>
      </w:r>
    </w:p>
    <w:p w14:paraId="52805BEF" w14:textId="77777777" w:rsidR="007676E8" w:rsidRDefault="00000000" w:rsidP="006369C3">
      <w:pPr>
        <w:jc w:val="both"/>
        <w:rPr>
          <w:rFonts w:cs="Times New Roman"/>
          <w:b/>
          <w:bCs/>
          <w:szCs w:val="24"/>
        </w:rPr>
      </w:pPr>
      <w:r>
        <w:rPr>
          <w:rFonts w:cs="Times New Roman"/>
          <w:b/>
          <w:bCs/>
          <w:szCs w:val="24"/>
        </w:rPr>
        <w:t xml:space="preserve">Required Knowledge </w:t>
      </w:r>
    </w:p>
    <w:p w14:paraId="2153C654" w14:textId="77777777" w:rsidR="007676E8" w:rsidRDefault="00000000" w:rsidP="006369C3">
      <w:pPr>
        <w:spacing w:before="0" w:after="0" w:line="276" w:lineRule="auto"/>
        <w:ind w:left="13"/>
        <w:jc w:val="both"/>
        <w:rPr>
          <w:rFonts w:cs="Times New Roman"/>
          <w:szCs w:val="24"/>
        </w:rPr>
      </w:pPr>
      <w:r>
        <w:rPr>
          <w:rFonts w:cs="Times New Roman"/>
          <w:szCs w:val="24"/>
        </w:rPr>
        <w:t xml:space="preserve">The individual needs to demonstrate knowledge of: </w:t>
      </w:r>
    </w:p>
    <w:p w14:paraId="25EC4A93"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 xml:space="preserve">Interpretation of symbols </w:t>
      </w:r>
    </w:p>
    <w:p w14:paraId="74F5BCDF"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 xml:space="preserve">Conversion of units </w:t>
      </w:r>
    </w:p>
    <w:p w14:paraId="125B9E31"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Levelling</w:t>
      </w:r>
    </w:p>
    <w:p w14:paraId="5FD075EC"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Cabinetry materials and supplies</w:t>
      </w:r>
    </w:p>
    <w:p w14:paraId="5B48BA72"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Cabinetry tools and equipment</w:t>
      </w:r>
    </w:p>
    <w:p w14:paraId="10258DD8"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Types of manufactured boards</w:t>
      </w:r>
    </w:p>
    <w:p w14:paraId="0BBF5690"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Materials and supplies</w:t>
      </w:r>
    </w:p>
    <w:p w14:paraId="4668838A"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 xml:space="preserve">Joining and jointing </w:t>
      </w:r>
    </w:p>
    <w:p w14:paraId="328B2BF0"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 xml:space="preserve">Mensuration </w:t>
      </w:r>
    </w:p>
    <w:p w14:paraId="202151C2"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 xml:space="preserve">Cabinetry types and systems </w:t>
      </w:r>
    </w:p>
    <w:p w14:paraId="394A4277"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Functionality tests</w:t>
      </w:r>
    </w:p>
    <w:p w14:paraId="70E4918A" w14:textId="77777777" w:rsidR="007676E8" w:rsidRDefault="00000000" w:rsidP="006369C3">
      <w:pPr>
        <w:numPr>
          <w:ilvl w:val="0"/>
          <w:numId w:val="26"/>
        </w:numPr>
        <w:spacing w:before="0" w:after="0" w:line="276" w:lineRule="auto"/>
        <w:ind w:hanging="360"/>
        <w:jc w:val="both"/>
        <w:rPr>
          <w:rFonts w:cs="Times New Roman"/>
          <w:szCs w:val="24"/>
        </w:rPr>
      </w:pPr>
      <w:r>
        <w:rPr>
          <w:rFonts w:cs="Times New Roman"/>
          <w:szCs w:val="24"/>
        </w:rPr>
        <w:t>Use of power tools</w:t>
      </w:r>
    </w:p>
    <w:p w14:paraId="0BB051D3" w14:textId="77777777" w:rsidR="007676E8" w:rsidRDefault="00000000" w:rsidP="006369C3">
      <w:pPr>
        <w:spacing w:before="0" w:after="0" w:line="360" w:lineRule="auto"/>
        <w:jc w:val="both"/>
        <w:rPr>
          <w:rFonts w:eastAsiaTheme="majorEastAsia" w:cs="Times New Roman"/>
          <w:szCs w:val="24"/>
        </w:rPr>
      </w:pPr>
      <w:r>
        <w:rPr>
          <w:rFonts w:cs="Times New Roman"/>
          <w:szCs w:val="24"/>
        </w:rPr>
        <w:br w:type="page"/>
      </w:r>
    </w:p>
    <w:p w14:paraId="063FB458" w14:textId="77777777" w:rsidR="007676E8" w:rsidRPr="009E6F40" w:rsidRDefault="00000000" w:rsidP="006369C3">
      <w:pPr>
        <w:jc w:val="both"/>
        <w:rPr>
          <w:rFonts w:cs="Times New Roman"/>
          <w:b/>
          <w:bCs/>
          <w:szCs w:val="24"/>
        </w:rPr>
      </w:pPr>
      <w:r w:rsidRPr="009E6F40">
        <w:rPr>
          <w:rFonts w:cs="Times New Roman"/>
          <w:b/>
          <w:bCs/>
          <w:szCs w:val="24"/>
        </w:rPr>
        <w:lastRenderedPageBreak/>
        <w:t xml:space="preserve">EVIDENCE GUIDE </w:t>
      </w:r>
    </w:p>
    <w:p w14:paraId="54F63948" w14:textId="77777777" w:rsidR="007676E8" w:rsidRDefault="00000000" w:rsidP="006369C3">
      <w:pPr>
        <w:spacing w:before="0" w:after="0" w:line="276" w:lineRule="auto"/>
        <w:ind w:left="13"/>
        <w:jc w:val="both"/>
        <w:rPr>
          <w:rFonts w:cs="Times New Roman"/>
          <w:szCs w:val="24"/>
        </w:rPr>
      </w:pPr>
      <w:r>
        <w:rPr>
          <w:rFonts w:cs="Times New Roman"/>
          <w:szCs w:val="24"/>
        </w:rPr>
        <w:t>This provides advice on assessment and must be read in conjunction with the performance criteria, required skills and knowledge and range.</w:t>
      </w:r>
    </w:p>
    <w:tbl>
      <w:tblPr>
        <w:tblStyle w:val="TableGrid0"/>
        <w:tblW w:w="8696" w:type="dxa"/>
        <w:tblInd w:w="0" w:type="dxa"/>
        <w:tblCellMar>
          <w:top w:w="61" w:type="dxa"/>
          <w:left w:w="5" w:type="dxa"/>
          <w:right w:w="115" w:type="dxa"/>
        </w:tblCellMar>
        <w:tblLook w:val="04A0" w:firstRow="1" w:lastRow="0" w:firstColumn="1" w:lastColumn="0" w:noHBand="0" w:noVBand="1"/>
      </w:tblPr>
      <w:tblGrid>
        <w:gridCol w:w="2759"/>
        <w:gridCol w:w="5937"/>
      </w:tblGrid>
      <w:tr w:rsidR="007676E8" w14:paraId="0549B829" w14:textId="77777777">
        <w:trPr>
          <w:trHeight w:val="3963"/>
        </w:trPr>
        <w:tc>
          <w:tcPr>
            <w:tcW w:w="2759" w:type="dxa"/>
            <w:tcBorders>
              <w:top w:val="single" w:sz="4" w:space="0" w:color="000000"/>
              <w:left w:val="single" w:sz="4" w:space="0" w:color="000000"/>
              <w:bottom w:val="single" w:sz="4" w:space="0" w:color="auto"/>
              <w:right w:val="single" w:sz="4" w:space="0" w:color="000000"/>
            </w:tcBorders>
          </w:tcPr>
          <w:p w14:paraId="05006A88" w14:textId="77777777" w:rsidR="007676E8" w:rsidRDefault="00000000" w:rsidP="006369C3">
            <w:pPr>
              <w:numPr>
                <w:ilvl w:val="0"/>
                <w:numId w:val="27"/>
              </w:numPr>
              <w:spacing w:before="0" w:after="0" w:line="276" w:lineRule="auto"/>
              <w:jc w:val="both"/>
              <w:rPr>
                <w:rFonts w:cs="Times New Roman"/>
                <w:szCs w:val="24"/>
              </w:rPr>
            </w:pPr>
            <w:r>
              <w:rPr>
                <w:rFonts w:cs="Times New Roman"/>
                <w:szCs w:val="24"/>
              </w:rPr>
              <w:t xml:space="preserve">Critical Aspects of </w:t>
            </w:r>
          </w:p>
          <w:p w14:paraId="7C03A20B" w14:textId="77777777" w:rsidR="007676E8" w:rsidRDefault="00000000" w:rsidP="006369C3">
            <w:pPr>
              <w:spacing w:before="0" w:after="0" w:line="276" w:lineRule="auto"/>
              <w:ind w:left="514"/>
              <w:jc w:val="both"/>
              <w:rPr>
                <w:rFonts w:cs="Times New Roman"/>
                <w:szCs w:val="24"/>
              </w:rPr>
            </w:pPr>
            <w:r>
              <w:rPr>
                <w:rFonts w:cs="Times New Roman"/>
                <w:szCs w:val="24"/>
              </w:rPr>
              <w:t xml:space="preserve">Competency </w:t>
            </w:r>
          </w:p>
        </w:tc>
        <w:tc>
          <w:tcPr>
            <w:tcW w:w="5937" w:type="dxa"/>
            <w:tcBorders>
              <w:top w:val="single" w:sz="4" w:space="0" w:color="000000"/>
              <w:left w:val="single" w:sz="4" w:space="0" w:color="000000"/>
              <w:bottom w:val="single" w:sz="4" w:space="0" w:color="auto"/>
              <w:right w:val="single" w:sz="4" w:space="0" w:color="000000"/>
            </w:tcBorders>
          </w:tcPr>
          <w:p w14:paraId="326C7A81" w14:textId="77777777" w:rsidR="007676E8" w:rsidRDefault="00000000" w:rsidP="006369C3">
            <w:pPr>
              <w:spacing w:before="0" w:after="0" w:line="276" w:lineRule="auto"/>
              <w:jc w:val="both"/>
              <w:rPr>
                <w:rFonts w:cs="Times New Roman"/>
                <w:szCs w:val="24"/>
              </w:rPr>
            </w:pPr>
            <w:r>
              <w:rPr>
                <w:rFonts w:cs="Times New Roman"/>
                <w:szCs w:val="24"/>
              </w:rPr>
              <w:t xml:space="preserve">Assessment requires evidence that the candidate: </w:t>
            </w:r>
          </w:p>
          <w:p w14:paraId="06A4801B"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Built-in cabinetry</w:t>
            </w:r>
            <w:r>
              <w:rPr>
                <w:rFonts w:cs="Times New Roman"/>
                <w:b/>
                <w:bCs/>
                <w:i/>
                <w:iCs/>
                <w:szCs w:val="24"/>
              </w:rPr>
              <w:t xml:space="preserve"> tools and equipment </w:t>
            </w:r>
            <w:r>
              <w:rPr>
                <w:rFonts w:cs="Times New Roman"/>
                <w:szCs w:val="24"/>
              </w:rPr>
              <w:t>are assembled as per job requirement.</w:t>
            </w:r>
          </w:p>
          <w:p w14:paraId="6FD34C18"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Built-in cabinetry</w:t>
            </w:r>
            <w:r>
              <w:rPr>
                <w:rFonts w:cs="Times New Roman"/>
                <w:b/>
                <w:bCs/>
                <w:i/>
                <w:iCs/>
                <w:szCs w:val="24"/>
              </w:rPr>
              <w:t xml:space="preserve"> materials </w:t>
            </w:r>
            <w:r>
              <w:rPr>
                <w:rFonts w:cs="Times New Roman"/>
                <w:szCs w:val="24"/>
              </w:rPr>
              <w:t>are selected as per working design.</w:t>
            </w:r>
          </w:p>
          <w:p w14:paraId="181B2F14"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 xml:space="preserve">Built-in </w:t>
            </w:r>
            <w:r>
              <w:rPr>
                <w:rFonts w:cs="Times New Roman"/>
                <w:b/>
                <w:bCs/>
                <w:i/>
                <w:iCs/>
                <w:szCs w:val="24"/>
              </w:rPr>
              <w:t>cabinetry elements</w:t>
            </w:r>
            <w:r>
              <w:rPr>
                <w:rFonts w:cs="Times New Roman"/>
                <w:szCs w:val="24"/>
              </w:rPr>
              <w:t xml:space="preserve"> are fixed together by the use of </w:t>
            </w:r>
            <w:r>
              <w:rPr>
                <w:rFonts w:cs="Times New Roman"/>
                <w:b/>
                <w:bCs/>
                <w:i/>
                <w:iCs/>
                <w:szCs w:val="24"/>
              </w:rPr>
              <w:t>carpentry fasteners and adhesive</w:t>
            </w:r>
            <w:r>
              <w:rPr>
                <w:rFonts w:cs="Times New Roman"/>
                <w:szCs w:val="24"/>
              </w:rPr>
              <w:t xml:space="preserve"> as per the working design.</w:t>
            </w:r>
          </w:p>
          <w:p w14:paraId="65E9DD91"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 xml:space="preserve">Built-in cabinetry shelves, doors and drawers are installed using </w:t>
            </w:r>
            <w:r>
              <w:rPr>
                <w:rFonts w:cs="Times New Roman"/>
                <w:b/>
                <w:bCs/>
                <w:i/>
                <w:iCs/>
                <w:szCs w:val="24"/>
              </w:rPr>
              <w:t>carpentry hardware</w:t>
            </w:r>
            <w:r>
              <w:rPr>
                <w:rFonts w:cs="Times New Roman"/>
                <w:szCs w:val="24"/>
              </w:rPr>
              <w:t xml:space="preserve"> as per the working design.</w:t>
            </w:r>
          </w:p>
          <w:p w14:paraId="57E5F292"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 xml:space="preserve">Cabinetry elements are fixed together by the use of </w:t>
            </w:r>
            <w:r>
              <w:rPr>
                <w:rFonts w:cs="Times New Roman"/>
                <w:b/>
                <w:bCs/>
                <w:i/>
                <w:iCs/>
                <w:szCs w:val="24"/>
              </w:rPr>
              <w:t>carpentry fasteners and adhesive</w:t>
            </w:r>
            <w:r>
              <w:rPr>
                <w:rFonts w:cs="Times New Roman"/>
                <w:szCs w:val="24"/>
              </w:rPr>
              <w:t xml:space="preserve"> as per the working design.</w:t>
            </w:r>
          </w:p>
          <w:p w14:paraId="2B979E49"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b/>
                <w:bCs/>
                <w:i/>
                <w:iCs/>
                <w:szCs w:val="24"/>
              </w:rPr>
              <w:t>Cabinetry components</w:t>
            </w:r>
            <w:r>
              <w:rPr>
                <w:rFonts w:cs="Times New Roman"/>
                <w:szCs w:val="24"/>
              </w:rPr>
              <w:t xml:space="preserve"> are installed using </w:t>
            </w:r>
            <w:r>
              <w:rPr>
                <w:rFonts w:cs="Times New Roman"/>
                <w:b/>
                <w:bCs/>
                <w:i/>
                <w:iCs/>
                <w:szCs w:val="24"/>
              </w:rPr>
              <w:t>carpentry hardware</w:t>
            </w:r>
            <w:r>
              <w:rPr>
                <w:rFonts w:cs="Times New Roman"/>
                <w:szCs w:val="24"/>
              </w:rPr>
              <w:t xml:space="preserve"> as per the working design.</w:t>
            </w:r>
          </w:p>
          <w:p w14:paraId="72A028CA" w14:textId="77777777" w:rsidR="007676E8" w:rsidRDefault="00000000" w:rsidP="006369C3">
            <w:pPr>
              <w:pStyle w:val="ListParagraph"/>
              <w:numPr>
                <w:ilvl w:val="0"/>
                <w:numId w:val="28"/>
              </w:numPr>
              <w:spacing w:before="0" w:after="0" w:line="276" w:lineRule="auto"/>
              <w:jc w:val="both"/>
              <w:rPr>
                <w:rFonts w:cs="Times New Roman"/>
                <w:szCs w:val="24"/>
              </w:rPr>
            </w:pPr>
            <w:r>
              <w:rPr>
                <w:rFonts w:cs="Times New Roman"/>
                <w:szCs w:val="24"/>
              </w:rPr>
              <w:t>Housekeeping practices are performed after installing built-in cabinetry works as per workplace procedures.</w:t>
            </w:r>
          </w:p>
        </w:tc>
      </w:tr>
      <w:tr w:rsidR="007676E8" w14:paraId="453792A0" w14:textId="77777777">
        <w:trPr>
          <w:trHeight w:val="2027"/>
        </w:trPr>
        <w:tc>
          <w:tcPr>
            <w:tcW w:w="2759" w:type="dxa"/>
            <w:tcBorders>
              <w:top w:val="single" w:sz="4" w:space="0" w:color="auto"/>
              <w:left w:val="single" w:sz="4" w:space="0" w:color="auto"/>
              <w:bottom w:val="single" w:sz="4" w:space="0" w:color="auto"/>
              <w:right w:val="single" w:sz="4" w:space="0" w:color="auto"/>
            </w:tcBorders>
          </w:tcPr>
          <w:p w14:paraId="782AAA39" w14:textId="77777777" w:rsidR="007676E8" w:rsidRDefault="00000000" w:rsidP="006369C3">
            <w:pPr>
              <w:numPr>
                <w:ilvl w:val="0"/>
                <w:numId w:val="27"/>
              </w:numPr>
              <w:spacing w:before="0" w:after="0" w:line="276" w:lineRule="auto"/>
              <w:jc w:val="both"/>
              <w:rPr>
                <w:rFonts w:cs="Times New Roman"/>
                <w:szCs w:val="24"/>
              </w:rPr>
            </w:pPr>
            <w:r>
              <w:rPr>
                <w:rFonts w:cs="Times New Roman"/>
                <w:szCs w:val="24"/>
              </w:rPr>
              <w:t xml:space="preserve"> Resource Implications </w:t>
            </w:r>
          </w:p>
        </w:tc>
        <w:tc>
          <w:tcPr>
            <w:tcW w:w="5937" w:type="dxa"/>
            <w:tcBorders>
              <w:top w:val="single" w:sz="4" w:space="0" w:color="auto"/>
              <w:left w:val="single" w:sz="4" w:space="0" w:color="auto"/>
              <w:bottom w:val="single" w:sz="4" w:space="0" w:color="auto"/>
              <w:right w:val="single" w:sz="4" w:space="0" w:color="auto"/>
            </w:tcBorders>
          </w:tcPr>
          <w:p w14:paraId="17D148CB" w14:textId="77777777" w:rsidR="007676E8" w:rsidRDefault="00000000" w:rsidP="006369C3">
            <w:pPr>
              <w:spacing w:before="0" w:after="0" w:line="276" w:lineRule="auto"/>
              <w:ind w:left="108"/>
              <w:jc w:val="both"/>
              <w:rPr>
                <w:rFonts w:cs="Times New Roman"/>
                <w:szCs w:val="24"/>
              </w:rPr>
            </w:pPr>
            <w:r>
              <w:rPr>
                <w:rFonts w:cs="Times New Roman"/>
                <w:szCs w:val="24"/>
              </w:rPr>
              <w:t xml:space="preserve">The following resources must be provided: </w:t>
            </w:r>
          </w:p>
          <w:p w14:paraId="52E23F6E" w14:textId="77777777" w:rsidR="007676E8" w:rsidRDefault="00000000" w:rsidP="006369C3">
            <w:pPr>
              <w:pStyle w:val="ListParagraph"/>
              <w:numPr>
                <w:ilvl w:val="1"/>
                <w:numId w:val="29"/>
              </w:numPr>
              <w:spacing w:before="100" w:beforeAutospacing="1" w:after="100" w:afterAutospacing="1" w:line="360" w:lineRule="auto"/>
              <w:jc w:val="both"/>
              <w:rPr>
                <w:rFonts w:eastAsia="Times New Roman" w:cs="Times New Roman"/>
                <w:szCs w:val="24"/>
                <w:lang w:val="en-US"/>
                <w14:ligatures w14:val="none"/>
              </w:rPr>
            </w:pPr>
            <w:r>
              <w:rPr>
                <w:rFonts w:cs="Times New Roman"/>
                <w:szCs w:val="24"/>
              </w:rPr>
              <w:t>A</w:t>
            </w:r>
            <w:r>
              <w:rPr>
                <w:rFonts w:eastAsia="Times New Roman" w:cs="Times New Roman"/>
                <w:szCs w:val="24"/>
                <w:lang w:val="en-US"/>
                <w14:ligatures w14:val="none"/>
              </w:rPr>
              <w:t xml:space="preserve"> functional workshop with carpentry and joinery tools, equipment, materials and supplies. </w:t>
            </w:r>
          </w:p>
          <w:p w14:paraId="4CA834D4" w14:textId="77777777" w:rsidR="007676E8" w:rsidRDefault="00000000" w:rsidP="006369C3">
            <w:pPr>
              <w:pStyle w:val="ListParagraph"/>
              <w:numPr>
                <w:ilvl w:val="1"/>
                <w:numId w:val="29"/>
              </w:numPr>
              <w:spacing w:before="100" w:beforeAutospacing="1" w:after="100" w:afterAutospacing="1" w:line="360" w:lineRule="auto"/>
              <w:jc w:val="both"/>
              <w:rPr>
                <w:rFonts w:eastAsia="Times New Roman" w:cs="Times New Roman"/>
                <w:szCs w:val="24"/>
                <w:lang w:val="en-US"/>
                <w14:ligatures w14:val="none"/>
              </w:rPr>
            </w:pPr>
            <w:r>
              <w:rPr>
                <w:rFonts w:eastAsia="Times New Roman" w:cs="Times New Roman"/>
                <w:szCs w:val="24"/>
                <w:lang w:val="en-US"/>
                <w14:ligatures w14:val="none"/>
              </w:rPr>
              <w:t xml:space="preserve"> References and manuals including construction working drawings </w:t>
            </w:r>
          </w:p>
          <w:p w14:paraId="6BFF88FF" w14:textId="77777777" w:rsidR="007676E8" w:rsidRDefault="00000000" w:rsidP="006369C3">
            <w:pPr>
              <w:pStyle w:val="ListParagraph"/>
              <w:numPr>
                <w:ilvl w:val="1"/>
                <w:numId w:val="29"/>
              </w:numPr>
              <w:spacing w:before="100" w:beforeAutospacing="1" w:after="100" w:afterAutospacing="1" w:line="360" w:lineRule="auto"/>
              <w:jc w:val="both"/>
              <w:rPr>
                <w:rFonts w:cs="Times New Roman"/>
                <w:szCs w:val="24"/>
              </w:rPr>
            </w:pPr>
            <w:r>
              <w:rPr>
                <w:rFonts w:eastAsia="Times New Roman" w:cs="Times New Roman"/>
                <w:szCs w:val="24"/>
                <w:lang w:val="en-US"/>
                <w14:ligatures w14:val="none"/>
              </w:rPr>
              <w:t xml:space="preserve">Personal protective equipment </w:t>
            </w:r>
          </w:p>
        </w:tc>
      </w:tr>
      <w:tr w:rsidR="007676E8" w14:paraId="663E8C7C" w14:textId="77777777">
        <w:trPr>
          <w:trHeight w:val="1914"/>
        </w:trPr>
        <w:tc>
          <w:tcPr>
            <w:tcW w:w="2759" w:type="dxa"/>
            <w:tcBorders>
              <w:top w:val="single" w:sz="4" w:space="0" w:color="auto"/>
              <w:left w:val="single" w:sz="4" w:space="0" w:color="auto"/>
              <w:bottom w:val="single" w:sz="4" w:space="0" w:color="auto"/>
              <w:right w:val="single" w:sz="4" w:space="0" w:color="auto"/>
            </w:tcBorders>
          </w:tcPr>
          <w:p w14:paraId="0000E4DD" w14:textId="77777777" w:rsidR="007676E8" w:rsidRDefault="00000000" w:rsidP="006369C3">
            <w:pPr>
              <w:numPr>
                <w:ilvl w:val="0"/>
                <w:numId w:val="27"/>
              </w:numPr>
              <w:spacing w:before="0" w:after="0" w:line="276" w:lineRule="auto"/>
              <w:jc w:val="both"/>
              <w:rPr>
                <w:rFonts w:cs="Times New Roman"/>
                <w:szCs w:val="24"/>
              </w:rPr>
            </w:pPr>
            <w:r>
              <w:rPr>
                <w:rFonts w:cs="Times New Roman"/>
                <w:szCs w:val="24"/>
              </w:rPr>
              <w:t>Methods of</w:t>
            </w:r>
            <w:r>
              <w:rPr>
                <w:rFonts w:cs="Times New Roman"/>
                <w:szCs w:val="24"/>
                <w:lang w:val="en-US"/>
              </w:rPr>
              <w:t xml:space="preserve"> </w:t>
            </w:r>
            <w:r>
              <w:rPr>
                <w:rFonts w:cs="Times New Roman"/>
                <w:szCs w:val="24"/>
              </w:rPr>
              <w:t xml:space="preserve">Assessment </w:t>
            </w:r>
          </w:p>
        </w:tc>
        <w:tc>
          <w:tcPr>
            <w:tcW w:w="5937" w:type="dxa"/>
            <w:tcBorders>
              <w:top w:val="single" w:sz="4" w:space="0" w:color="auto"/>
              <w:left w:val="single" w:sz="4" w:space="0" w:color="auto"/>
              <w:bottom w:val="single" w:sz="4" w:space="0" w:color="auto"/>
              <w:right w:val="single" w:sz="4" w:space="0" w:color="auto"/>
            </w:tcBorders>
          </w:tcPr>
          <w:p w14:paraId="3D589281" w14:textId="77777777" w:rsidR="007676E8" w:rsidRDefault="00000000" w:rsidP="006369C3">
            <w:pPr>
              <w:spacing w:before="0" w:after="0" w:line="276" w:lineRule="auto"/>
              <w:ind w:left="108"/>
              <w:jc w:val="both"/>
              <w:rPr>
                <w:rFonts w:cs="Times New Roman"/>
                <w:szCs w:val="24"/>
              </w:rPr>
            </w:pPr>
            <w:r>
              <w:rPr>
                <w:rFonts w:cs="Times New Roman"/>
                <w:szCs w:val="24"/>
              </w:rPr>
              <w:t xml:space="preserve">Competency may be assessed through: </w:t>
            </w:r>
          </w:p>
          <w:p w14:paraId="09F93CC1" w14:textId="77777777" w:rsidR="007676E8" w:rsidRDefault="00000000" w:rsidP="006369C3">
            <w:pPr>
              <w:pStyle w:val="ListParagraph"/>
              <w:numPr>
                <w:ilvl w:val="1"/>
                <w:numId w:val="30"/>
              </w:numPr>
              <w:spacing w:before="0" w:after="160"/>
              <w:jc w:val="both"/>
              <w:rPr>
                <w:rFonts w:eastAsia="Times New Roman" w:cs="Times New Roman"/>
                <w:szCs w:val="24"/>
                <w:lang w:val="en-US"/>
                <w14:ligatures w14:val="none"/>
              </w:rPr>
            </w:pPr>
            <w:r>
              <w:rPr>
                <w:rFonts w:cs="Times New Roman"/>
                <w:szCs w:val="24"/>
              </w:rPr>
              <w:t xml:space="preserve"> </w:t>
            </w:r>
            <w:r>
              <w:rPr>
                <w:rFonts w:eastAsia="Times New Roman" w:cs="Times New Roman"/>
                <w:szCs w:val="24"/>
                <w:lang w:val="en-US"/>
                <w14:ligatures w14:val="none"/>
              </w:rPr>
              <w:t>Practical Tests</w:t>
            </w:r>
          </w:p>
          <w:p w14:paraId="399C69DE" w14:textId="77777777" w:rsidR="007676E8" w:rsidRDefault="00000000" w:rsidP="006369C3">
            <w:pPr>
              <w:pStyle w:val="ListParagraph"/>
              <w:numPr>
                <w:ilvl w:val="1"/>
                <w:numId w:val="30"/>
              </w:numPr>
              <w:spacing w:before="0" w:after="160"/>
              <w:jc w:val="both"/>
              <w:rPr>
                <w:rFonts w:eastAsia="Times New Roman" w:cs="Times New Roman"/>
                <w:szCs w:val="24"/>
                <w:lang w:val="en-US"/>
                <w14:ligatures w14:val="none"/>
              </w:rPr>
            </w:pPr>
            <w:r>
              <w:rPr>
                <w:rFonts w:eastAsia="Times New Roman" w:cs="Times New Roman"/>
                <w:szCs w:val="24"/>
                <w:lang w:val="en-US"/>
                <w14:ligatures w14:val="none"/>
              </w:rPr>
              <w:t xml:space="preserve">Oral Questioning </w:t>
            </w:r>
          </w:p>
          <w:p w14:paraId="40963481" w14:textId="77777777" w:rsidR="007676E8" w:rsidRDefault="00000000" w:rsidP="006369C3">
            <w:pPr>
              <w:pStyle w:val="ListParagraph"/>
              <w:numPr>
                <w:ilvl w:val="1"/>
                <w:numId w:val="30"/>
              </w:numPr>
              <w:spacing w:before="0" w:after="160"/>
              <w:jc w:val="both"/>
              <w:rPr>
                <w:rFonts w:eastAsia="Times New Roman" w:cs="Times New Roman"/>
                <w:szCs w:val="24"/>
                <w:lang w:val="en-US"/>
                <w14:ligatures w14:val="none"/>
              </w:rPr>
            </w:pPr>
            <w:r>
              <w:rPr>
                <w:rFonts w:eastAsia="Times New Roman" w:cs="Times New Roman"/>
                <w:szCs w:val="24"/>
                <w:lang w:val="en-US"/>
                <w14:ligatures w14:val="none"/>
              </w:rPr>
              <w:t>Written Tests</w:t>
            </w:r>
          </w:p>
          <w:p w14:paraId="5D68FDF2" w14:textId="77777777" w:rsidR="007676E8" w:rsidRDefault="00000000" w:rsidP="006369C3">
            <w:pPr>
              <w:pStyle w:val="ListParagraph"/>
              <w:numPr>
                <w:ilvl w:val="1"/>
                <w:numId w:val="30"/>
              </w:numPr>
              <w:spacing w:before="0" w:after="160"/>
              <w:jc w:val="both"/>
              <w:rPr>
                <w:rFonts w:eastAsia="Times New Roman" w:cs="Times New Roman"/>
                <w:szCs w:val="24"/>
                <w:lang w:val="en-US"/>
                <w14:ligatures w14:val="none"/>
              </w:rPr>
            </w:pPr>
            <w:r>
              <w:rPr>
                <w:rFonts w:eastAsia="Times New Roman" w:cs="Times New Roman"/>
                <w:szCs w:val="24"/>
                <w:lang w:val="en-US"/>
                <w14:ligatures w14:val="none"/>
              </w:rPr>
              <w:t xml:space="preserve">Third party report </w:t>
            </w:r>
          </w:p>
          <w:p w14:paraId="1FE318E3" w14:textId="77777777" w:rsidR="007676E8" w:rsidRDefault="00000000" w:rsidP="006369C3">
            <w:pPr>
              <w:pStyle w:val="ListParagraph"/>
              <w:numPr>
                <w:ilvl w:val="1"/>
                <w:numId w:val="30"/>
              </w:numPr>
              <w:spacing w:before="0" w:after="160"/>
              <w:jc w:val="both"/>
              <w:rPr>
                <w:rFonts w:cs="Times New Roman"/>
                <w:szCs w:val="24"/>
              </w:rPr>
            </w:pPr>
            <w:r>
              <w:rPr>
                <w:rFonts w:eastAsia="Times New Roman" w:cs="Times New Roman"/>
                <w:szCs w:val="24"/>
                <w:lang w:val="en-US"/>
                <w14:ligatures w14:val="none"/>
              </w:rPr>
              <w:t xml:space="preserve">Portfolio </w:t>
            </w:r>
          </w:p>
        </w:tc>
      </w:tr>
      <w:tr w:rsidR="007676E8" w14:paraId="44F6C1A1" w14:textId="77777777">
        <w:trPr>
          <w:trHeight w:val="1205"/>
        </w:trPr>
        <w:tc>
          <w:tcPr>
            <w:tcW w:w="2759" w:type="dxa"/>
            <w:tcBorders>
              <w:top w:val="single" w:sz="4" w:space="0" w:color="auto"/>
              <w:left w:val="single" w:sz="4" w:space="0" w:color="auto"/>
              <w:bottom w:val="single" w:sz="4" w:space="0" w:color="auto"/>
              <w:right w:val="single" w:sz="4" w:space="0" w:color="auto"/>
            </w:tcBorders>
          </w:tcPr>
          <w:p w14:paraId="08A070F4" w14:textId="77777777" w:rsidR="007676E8" w:rsidRDefault="00000000" w:rsidP="006369C3">
            <w:pPr>
              <w:numPr>
                <w:ilvl w:val="0"/>
                <w:numId w:val="27"/>
              </w:numPr>
              <w:spacing w:before="0" w:after="0" w:line="276" w:lineRule="auto"/>
              <w:jc w:val="both"/>
              <w:rPr>
                <w:rFonts w:cs="Times New Roman"/>
                <w:szCs w:val="24"/>
              </w:rPr>
            </w:pPr>
            <w:r>
              <w:rPr>
                <w:rFonts w:cs="Times New Roman"/>
                <w:szCs w:val="24"/>
              </w:rPr>
              <w:t xml:space="preserve">Context of </w:t>
            </w:r>
            <w:r>
              <w:rPr>
                <w:rFonts w:cs="Times New Roman"/>
                <w:szCs w:val="24"/>
                <w:lang w:val="en-US"/>
              </w:rPr>
              <w:t>Assessment</w:t>
            </w:r>
            <w:r>
              <w:rPr>
                <w:rFonts w:cs="Times New Roman"/>
                <w:szCs w:val="24"/>
              </w:rPr>
              <w:t xml:space="preserve"> </w:t>
            </w:r>
          </w:p>
        </w:tc>
        <w:tc>
          <w:tcPr>
            <w:tcW w:w="5937" w:type="dxa"/>
            <w:tcBorders>
              <w:top w:val="single" w:sz="4" w:space="0" w:color="auto"/>
              <w:left w:val="single" w:sz="4" w:space="0" w:color="auto"/>
              <w:bottom w:val="single" w:sz="4" w:space="0" w:color="auto"/>
              <w:right w:val="single" w:sz="4" w:space="0" w:color="auto"/>
            </w:tcBorders>
          </w:tcPr>
          <w:p w14:paraId="0E19F671" w14:textId="77777777" w:rsidR="007676E8" w:rsidRDefault="00000000" w:rsidP="006369C3">
            <w:pPr>
              <w:spacing w:before="0" w:after="0" w:line="276" w:lineRule="auto"/>
              <w:ind w:left="108"/>
              <w:jc w:val="both"/>
              <w:rPr>
                <w:rFonts w:cs="Times New Roman"/>
                <w:szCs w:val="24"/>
              </w:rPr>
            </w:pPr>
            <w:r>
              <w:rPr>
                <w:rFonts w:cs="Times New Roman"/>
                <w:szCs w:val="24"/>
              </w:rPr>
              <w:t xml:space="preserve">Assessment may be done: </w:t>
            </w:r>
          </w:p>
          <w:p w14:paraId="15101090" w14:textId="77777777" w:rsidR="007676E8" w:rsidRDefault="00000000" w:rsidP="006369C3">
            <w:pPr>
              <w:pStyle w:val="ListParagraph"/>
              <w:spacing w:before="0" w:after="0" w:line="360" w:lineRule="auto"/>
              <w:ind w:left="0"/>
              <w:jc w:val="both"/>
              <w:rPr>
                <w:rFonts w:cs="Times New Roman"/>
                <w:szCs w:val="24"/>
              </w:rPr>
            </w:pPr>
            <w:r>
              <w:rPr>
                <w:rFonts w:cs="Times New Roman"/>
                <w:szCs w:val="24"/>
                <w:lang w:val="en-US"/>
              </w:rPr>
              <w:t xml:space="preserve">4.1 </w:t>
            </w:r>
            <w:r>
              <w:rPr>
                <w:rFonts w:cs="Times New Roman"/>
                <w:szCs w:val="24"/>
              </w:rPr>
              <w:t xml:space="preserve">On-the-job, </w:t>
            </w:r>
          </w:p>
          <w:p w14:paraId="2458310B" w14:textId="77777777" w:rsidR="007676E8" w:rsidRDefault="00000000" w:rsidP="006369C3">
            <w:pPr>
              <w:spacing w:before="0" w:after="0" w:line="276" w:lineRule="auto"/>
              <w:jc w:val="both"/>
              <w:rPr>
                <w:rFonts w:cs="Times New Roman"/>
                <w:szCs w:val="24"/>
              </w:rPr>
            </w:pPr>
            <w:r>
              <w:rPr>
                <w:rFonts w:cs="Times New Roman"/>
                <w:szCs w:val="24"/>
              </w:rPr>
              <w:t xml:space="preserve">4.2 Off-the-job or  </w:t>
            </w:r>
          </w:p>
          <w:p w14:paraId="665E2678" w14:textId="77777777" w:rsidR="007676E8" w:rsidRDefault="00000000" w:rsidP="006369C3">
            <w:pPr>
              <w:spacing w:before="0" w:after="0" w:line="276" w:lineRule="auto"/>
              <w:jc w:val="both"/>
              <w:rPr>
                <w:rFonts w:cs="Times New Roman"/>
                <w:szCs w:val="24"/>
              </w:rPr>
            </w:pPr>
            <w:r>
              <w:rPr>
                <w:rFonts w:cs="Times New Roman"/>
                <w:szCs w:val="24"/>
              </w:rPr>
              <w:lastRenderedPageBreak/>
              <w:t xml:space="preserve">4.3 During Work placement. </w:t>
            </w:r>
          </w:p>
        </w:tc>
      </w:tr>
      <w:tr w:rsidR="007676E8" w14:paraId="784C667B" w14:textId="77777777">
        <w:trPr>
          <w:trHeight w:val="1139"/>
        </w:trPr>
        <w:tc>
          <w:tcPr>
            <w:tcW w:w="2759" w:type="dxa"/>
            <w:tcBorders>
              <w:top w:val="single" w:sz="4" w:space="0" w:color="auto"/>
              <w:left w:val="single" w:sz="4" w:space="0" w:color="auto"/>
              <w:bottom w:val="single" w:sz="4" w:space="0" w:color="auto"/>
              <w:right w:val="single" w:sz="4" w:space="0" w:color="auto"/>
            </w:tcBorders>
          </w:tcPr>
          <w:p w14:paraId="496F16E1" w14:textId="77777777" w:rsidR="007676E8" w:rsidRDefault="00000000" w:rsidP="006369C3">
            <w:pPr>
              <w:numPr>
                <w:ilvl w:val="0"/>
                <w:numId w:val="27"/>
              </w:numPr>
              <w:spacing w:before="0" w:after="0" w:line="276" w:lineRule="auto"/>
              <w:jc w:val="both"/>
              <w:rPr>
                <w:rFonts w:cs="Times New Roman"/>
                <w:szCs w:val="24"/>
              </w:rPr>
            </w:pPr>
            <w:r>
              <w:rPr>
                <w:rFonts w:cs="Times New Roman"/>
                <w:szCs w:val="24"/>
              </w:rPr>
              <w:lastRenderedPageBreak/>
              <w:t xml:space="preserve"> Guidance information for assessment </w:t>
            </w:r>
          </w:p>
        </w:tc>
        <w:tc>
          <w:tcPr>
            <w:tcW w:w="5937" w:type="dxa"/>
            <w:tcBorders>
              <w:top w:val="single" w:sz="4" w:space="0" w:color="auto"/>
              <w:left w:val="single" w:sz="4" w:space="0" w:color="auto"/>
              <w:bottom w:val="single" w:sz="4" w:space="0" w:color="auto"/>
              <w:right w:val="single" w:sz="4" w:space="0" w:color="auto"/>
            </w:tcBorders>
          </w:tcPr>
          <w:p w14:paraId="45CD83F7" w14:textId="77777777" w:rsidR="007676E8" w:rsidRDefault="00000000" w:rsidP="006369C3">
            <w:pPr>
              <w:spacing w:before="0" w:after="0" w:line="276" w:lineRule="auto"/>
              <w:ind w:left="108"/>
              <w:jc w:val="both"/>
              <w:rPr>
                <w:rFonts w:cs="Times New Roman"/>
                <w:szCs w:val="24"/>
              </w:rPr>
            </w:pPr>
            <w:r>
              <w:rPr>
                <w:rFonts w:cs="Times New Roman"/>
                <w:szCs w:val="24"/>
              </w:rPr>
              <w:t xml:space="preserve">Holistic assessment with other units relevant to the industry sector, workplace and job role is recommended </w:t>
            </w:r>
          </w:p>
        </w:tc>
      </w:tr>
    </w:tbl>
    <w:p w14:paraId="26046F07" w14:textId="77777777" w:rsidR="007676E8" w:rsidRDefault="007676E8" w:rsidP="006369C3">
      <w:pPr>
        <w:spacing w:before="0" w:after="0" w:line="276" w:lineRule="auto"/>
        <w:jc w:val="both"/>
        <w:rPr>
          <w:rFonts w:cs="Times New Roman"/>
          <w:szCs w:val="24"/>
        </w:rPr>
      </w:pPr>
    </w:p>
    <w:sectPr w:rsidR="007676E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21693" w14:textId="77777777" w:rsidR="00796D22" w:rsidRDefault="00796D22">
      <w:pPr>
        <w:spacing w:line="240" w:lineRule="auto"/>
      </w:pPr>
      <w:r>
        <w:separator/>
      </w:r>
    </w:p>
  </w:endnote>
  <w:endnote w:type="continuationSeparator" w:id="0">
    <w:p w14:paraId="3AD4350D" w14:textId="77777777" w:rsidR="00796D22" w:rsidRDefault="00796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SimSun"/>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850AB" w14:textId="77777777" w:rsidR="007676E8" w:rsidRDefault="007676E8">
    <w:pPr>
      <w:pStyle w:val="Footer"/>
      <w:tabs>
        <w:tab w:val="left" w:pos="5115"/>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FD46E" w14:textId="77777777" w:rsidR="007676E8" w:rsidRDefault="007676E8">
    <w:pPr>
      <w:spacing w:after="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C2CCB" w14:textId="77777777" w:rsidR="007676E8" w:rsidRDefault="00000000">
    <w:pPr>
      <w:pStyle w:val="NormalWeb"/>
      <w:tabs>
        <w:tab w:val="center" w:pos="4680"/>
        <w:tab w:val="right" w:pos="9360"/>
      </w:tabs>
      <w:spacing w:before="0" w:beforeAutospacing="0" w:after="0" w:afterAutospacing="0"/>
    </w:pPr>
    <w:r>
      <w:rPr>
        <w:rFonts w:ascii="Aptos" w:hAnsi="Aptos" w:hint="eastAsia"/>
        <w:sz w:val="22"/>
        <w:szCs w:val="22"/>
        <w:lang w:eastAsia="zh-CN" w:bidi="ar"/>
      </w:rPr>
      <w:fldChar w:fldCharType="begin"/>
    </w:r>
    <w:r>
      <w:rPr>
        <w:rFonts w:ascii="Aptos" w:hAnsi="Aptos" w:hint="eastAsia"/>
        <w:sz w:val="22"/>
        <w:szCs w:val="22"/>
        <w:lang w:eastAsia="zh-CN" w:bidi="ar"/>
      </w:rPr>
      <w:instrText xml:space="preserve"> PAGE   \* MERGEFORMAT </w:instrText>
    </w:r>
    <w:r>
      <w:rPr>
        <w:rFonts w:ascii="Aptos" w:hAnsi="Aptos" w:hint="eastAsia"/>
        <w:sz w:val="22"/>
        <w:szCs w:val="22"/>
        <w:lang w:eastAsia="zh-CN" w:bidi="ar"/>
      </w:rPr>
      <w:fldChar w:fldCharType="separate"/>
    </w:r>
    <w:r>
      <w:rPr>
        <w:rFonts w:ascii="Aptos" w:hAnsi="Aptos" w:hint="eastAsia"/>
        <w:sz w:val="22"/>
        <w:szCs w:val="22"/>
        <w:lang w:eastAsia="zh-CN" w:bidi="ar"/>
      </w:rPr>
      <w:t>ii</w:t>
    </w:r>
    <w:r>
      <w:rPr>
        <w:rFonts w:ascii="Aptos" w:hAnsi="Aptos" w:hint="eastAsia"/>
        <w:sz w:val="22"/>
        <w:szCs w:val="22"/>
        <w:lang w:eastAsia="zh-CN" w:bidi="ar"/>
      </w:rPr>
      <w:fldChar w:fldCharType="end"/>
    </w:r>
  </w:p>
  <w:p w14:paraId="7B9F646C" w14:textId="77777777" w:rsidR="007676E8" w:rsidRDefault="007676E8">
    <w:pPr>
      <w:pStyle w:val="NormalWeb"/>
      <w:tabs>
        <w:tab w:val="center" w:pos="4680"/>
        <w:tab w:val="right" w:pos="9360"/>
      </w:tabs>
      <w:spacing w:before="0" w:beforeAutospacing="0" w:after="0" w:afterAutospacing="0"/>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7676E8" w14:paraId="241B20E2" w14:textId="77777777">
      <w:trPr>
        <w:trHeight w:hRule="exact" w:val="115"/>
        <w:jc w:val="center"/>
      </w:trPr>
      <w:tc>
        <w:tcPr>
          <w:tcW w:w="4686" w:type="dxa"/>
          <w:shd w:val="clear" w:color="auto" w:fill="156082"/>
          <w:tcMar>
            <w:top w:w="0" w:type="dxa"/>
            <w:bottom w:w="0" w:type="dxa"/>
          </w:tcMar>
        </w:tcPr>
        <w:p w14:paraId="2CDC8D07" w14:textId="77777777" w:rsidR="007676E8" w:rsidRDefault="007676E8">
          <w:pPr>
            <w:pStyle w:val="NormalWeb"/>
            <w:tabs>
              <w:tab w:val="left" w:pos="720"/>
            </w:tabs>
            <w:spacing w:before="0" w:beforeAutospacing="0" w:after="0" w:afterAutospacing="0" w:line="276" w:lineRule="auto"/>
            <w:rPr>
              <w:caps/>
              <w:kern w:val="2"/>
              <w:sz w:val="18"/>
              <w:szCs w:val="22"/>
            </w:rPr>
          </w:pPr>
        </w:p>
      </w:tc>
    </w:tr>
    <w:tr w:rsidR="007676E8" w14:paraId="26E9D0A2" w14:textId="77777777">
      <w:trPr>
        <w:jc w:val="center"/>
      </w:trPr>
      <w:tc>
        <w:tcPr>
          <w:tcW w:w="4686" w:type="dxa"/>
          <w:shd w:val="clear" w:color="auto" w:fill="auto"/>
          <w:vAlign w:val="center"/>
        </w:tcPr>
        <w:p w14:paraId="3FC941B0" w14:textId="77777777" w:rsidR="007676E8" w:rsidRDefault="00000000">
          <w:pPr>
            <w:pStyle w:val="NormalWeb"/>
            <w:tabs>
              <w:tab w:val="left" w:pos="720"/>
            </w:tabs>
            <w:spacing w:before="0" w:beforeAutospacing="0" w:after="0" w:afterAutospacing="0" w:line="276" w:lineRule="auto"/>
            <w:rPr>
              <w:caps/>
              <w:color w:val="FF0000"/>
              <w:kern w:val="2"/>
            </w:rPr>
          </w:pPr>
          <w:r>
            <w:rPr>
              <w:caps/>
              <w:color w:val="FF0000"/>
              <w:kern w:val="2"/>
              <w:lang w:eastAsia="zh-CN" w:bidi="ar"/>
            </w:rPr>
            <w:t>©QAI 2025</w:t>
          </w:r>
        </w:p>
      </w:tc>
    </w:tr>
  </w:tbl>
  <w:p w14:paraId="72F5AC91" w14:textId="77777777" w:rsidR="007676E8" w:rsidRDefault="007676E8">
    <w:pPr>
      <w:pStyle w:val="NormalWeb"/>
      <w:tabs>
        <w:tab w:val="center" w:pos="4680"/>
        <w:tab w:val="right" w:pos="9360"/>
      </w:tabs>
      <w:spacing w:before="0" w:beforeAutospacing="0" w:after="0" w:afterAutospacing="0"/>
    </w:pPr>
  </w:p>
  <w:p w14:paraId="55EA2F16" w14:textId="77777777" w:rsidR="007676E8" w:rsidRDefault="007676E8">
    <w:pPr>
      <w:pStyle w:val="Footer"/>
      <w:tabs>
        <w:tab w:val="clear" w:pos="4680"/>
        <w:tab w:val="clear" w:pos="9360"/>
        <w:tab w:val="center" w:pos="4513"/>
        <w:tab w:val="right" w:pos="902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49BC7" w14:textId="77777777" w:rsidR="007676E8" w:rsidRDefault="007676E8">
    <w:pPr>
      <w:spacing w:after="1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631B1" w14:textId="77777777" w:rsidR="007676E8" w:rsidRDefault="00000000">
    <w:pPr>
      <w:spacing w:after="0"/>
      <w:ind w:right="-43"/>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9BDD12" wp14:editId="557CE14A">
              <wp:simplePos x="0" y="0"/>
              <wp:positionH relativeFrom="page">
                <wp:posOffset>1071245</wp:posOffset>
              </wp:positionH>
              <wp:positionV relativeFrom="page">
                <wp:posOffset>8641080</wp:posOffset>
              </wp:positionV>
              <wp:extent cx="5704205" cy="73025"/>
              <wp:effectExtent l="0" t="0" r="0" b="0"/>
              <wp:wrapSquare wrapText="bothSides"/>
              <wp:docPr id="133897" name="Group 133897"/>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9" name="Shape 140409"/>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40410" name="Shape 140410"/>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33900" name="Shape 133900"/>
                      <wps:cNvSpPr/>
                      <wps:spPr>
                        <a:xfrm>
                          <a:off x="0" y="0"/>
                          <a:ext cx="5629910" cy="0"/>
                        </a:xfrm>
                        <a:custGeom>
                          <a:avLst/>
                          <a:gdLst/>
                          <a:ahLst/>
                          <a:cxnLst/>
                          <a:rect l="0" t="0" r="0" b="0"/>
                          <a:pathLst>
                            <a:path w="5629910">
                              <a:moveTo>
                                <a:pt x="0" y="0"/>
                              </a:moveTo>
                              <a:lnTo>
                                <a:pt x="562991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84.35pt;margin-top:680.4pt;height:5.75pt;width:449.15pt;mso-position-horizontal-relative:page;mso-position-vertical-relative:page;mso-wrap-distance-bottom:0pt;mso-wrap-distance-left:9pt;mso-wrap-distance-right:9pt;mso-wrap-distance-top:0pt;z-index:251659264;mso-width-relative:page;mso-height-relative:page;" coordsize="5704205,73025" o:gfxdata="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vF1Nq2wAAAA4BAAAPAAAAAAAAAAEAIAAAACIAAABkcnMvZG93bnJldi54&#10;bWxQSwECFAAUAAAACACHTuJAiyVSKRQDAABbCwAADgAAAAAAAAABACAAAAAqAQAAZHJzL2Uyb0Rv&#10;Yy54bWxQSwUGAAAAAAYABgBZAQAAsAYAAAAA&#10;">
              <o:lock v:ext="edit" aspectratio="f"/>
              <v:shape id="Shape 140409" o:spid="_x0000_s1026" o:spt="100" style="position:absolute;left:71755;top:0;height:73025;width:2818130;" fillcolor="#5A99D4" filled="t" stroked="f" coordsize="2818130,73025" o:gfxdata="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AJOy8AAAA&#10;3wAAAA8AAAAAAAAAAQAgAAAAIgAAAGRycy9kb3ducmV2LnhtbFBLAQIUABQAAAAIAIdO4kAzLwWe&#10;OwAAADkAAAAQAAAAAAAAAAEAIAAAAAsBAABkcnMvc2hhcGV4bWwueG1sUEsFBgAAAAAGAAYAWwEA&#10;ALUDAAAAAA==&#10;" path="m0,0l2818130,0,2818130,73025,0,73025,0,0e">
                <v:fill on="t" focussize="0,0"/>
                <v:stroke on="f" weight="0pt" miterlimit="1" joinstyle="miter"/>
                <v:imagedata o:title=""/>
                <o:lock v:ext="edit" aspectratio="f"/>
              </v:shape>
              <v:shape id="Shape 140410" o:spid="_x0000_s1026" o:spt="100" style="position:absolute;left:2889885;top:0;height:73025;width:2814320;" fillcolor="#5A99D4" filled="t" stroked="f" coordsize="2814320,73025" o:gfxdata="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MTcr4A&#10;AADfAAAADwAAAAAAAAABACAAAAAiAAAAZHJzL2Rvd25yZXYueG1sUEsBAhQAFAAAAAgAh07iQDMv&#10;BZ47AAAAOQAAABAAAAAAAAAAAQAgAAAADQEAAGRycy9zaGFwZXhtbC54bWxQSwUGAAAAAAYABgBb&#10;AQAAtwMAAAAA&#10;" path="m0,0l2814320,0,2814320,73025,0,73025,0,0e">
                <v:fill on="t" focussize="0,0"/>
                <v:stroke on="f" weight="0pt" miterlimit="1" joinstyle="miter"/>
                <v:imagedata o:title=""/>
                <o:lock v:ext="edit" aspectratio="f"/>
              </v:shape>
              <v:shape id="Shape 133900" o:spid="_x0000_s1026" o:spt="100" style="position:absolute;left:0;top:0;height:0;width:5629910;" filled="f" stroked="t" coordsize="5629910,1" o:gfxdata="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EHfO8AAAA&#10;3wAAAA8AAAAAAAAAAQAgAAAAIgAAAGRycy9kb3ducmV2LnhtbFBLAQIUABQAAAAIAIdO4kAzLwWe&#10;OwAAADkAAAAQAAAAAAAAAAEAIAAAAAsBAABkcnMvc2hhcGV4bWwueG1sUEsFBgAAAAAGAAYAWwEA&#10;ALUDAAAAAA==&#10;" path="m0,0l5629910,0e">
                <v:fill on="f" focussize="0,0"/>
                <v:stroke weight="0.5pt" color="#000000" miterlimit="1" joinstyle="miter"/>
                <v:imagedata o:title=""/>
                <o:lock v:ext="edit" aspectratio="f"/>
              </v:shape>
              <w10:wrap type="squar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104</w:t>
    </w:r>
    <w:r>
      <w:rPr>
        <w:rFonts w:ascii="Calibri" w:eastAsia="Calibri" w:hAnsi="Calibri" w:cs="Calibri"/>
        <w:color w:val="808080"/>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20E42" w14:textId="77777777" w:rsidR="007676E8" w:rsidRDefault="00000000">
    <w:pPr>
      <w:spacing w:after="0"/>
      <w:ind w:right="-43"/>
      <w:jc w:val="right"/>
    </w:pP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105</w:t>
    </w:r>
    <w:r>
      <w:rPr>
        <w:rFonts w:ascii="Calibri" w:eastAsia="Calibri" w:hAnsi="Calibri" w:cs="Calibri"/>
        <w:color w:val="808080"/>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5BFF9" w14:textId="77777777" w:rsidR="007676E8" w:rsidRDefault="00000000">
    <w:pPr>
      <w:spacing w:after="0"/>
      <w:ind w:right="-43"/>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DBC780" wp14:editId="34813764">
              <wp:simplePos x="0" y="0"/>
              <wp:positionH relativeFrom="page">
                <wp:posOffset>1071245</wp:posOffset>
              </wp:positionH>
              <wp:positionV relativeFrom="page">
                <wp:posOffset>8641080</wp:posOffset>
              </wp:positionV>
              <wp:extent cx="5704205" cy="73025"/>
              <wp:effectExtent l="0" t="0" r="0" b="0"/>
              <wp:wrapSquare wrapText="bothSides"/>
              <wp:docPr id="133876" name="Group 133876"/>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1" name="Shape 140401"/>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40402" name="Shape 140402"/>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33879" name="Shape 133879"/>
                      <wps:cNvSpPr/>
                      <wps:spPr>
                        <a:xfrm>
                          <a:off x="0" y="0"/>
                          <a:ext cx="5629910" cy="0"/>
                        </a:xfrm>
                        <a:custGeom>
                          <a:avLst/>
                          <a:gdLst/>
                          <a:ahLst/>
                          <a:cxnLst/>
                          <a:rect l="0" t="0" r="0" b="0"/>
                          <a:pathLst>
                            <a:path w="5629910">
                              <a:moveTo>
                                <a:pt x="0" y="0"/>
                              </a:moveTo>
                              <a:lnTo>
                                <a:pt x="562991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84.35pt;margin-top:680.4pt;height:5.75pt;width:449.15pt;mso-position-horizontal-relative:page;mso-position-vertical-relative:page;mso-wrap-distance-bottom:0pt;mso-wrap-distance-left:9pt;mso-wrap-distance-right:9pt;mso-wrap-distance-top:0pt;z-index:251661312;mso-width-relative:page;mso-height-relative:page;" coordsize="5704205,73025" o:gfxdata="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vF1Nq2wAAAA4BAAAPAAAAAAAAAAEAIAAAACIAAABkcnMvZG93bnJldi54bWxQ&#10;SwECFAAUAAAACACHTuJA3uKgahEDAABbCwAADgAAAAAAAAABACAAAAAqAQAAZHJzL2Uyb0RvYy54&#10;bWxQSwUGAAAAAAYABgBZAQAArQYAAAAA&#10;">
              <o:lock v:ext="edit" aspectratio="f"/>
              <v:shape id="Shape 140401" o:spid="_x0000_s1026" o:spt="100" style="position:absolute;left:71755;top:0;height:73025;width:2818130;" fillcolor="#5A99D4" filled="t" stroked="f" coordsize="2818130,73025" o:gfxdata="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tijqugAAAN8A&#10;AAAPAAAAAAAAAAEAIAAAACIAAABkcnMvZG93bnJldi54bWxQSwECFAAUAAAACACHTuJAMy8FnjsA&#10;AAA5AAAAEAAAAAAAAAABACAAAAAJAQAAZHJzL3NoYXBleG1sLnhtbFBLBQYAAAAABgAGAFsBAACz&#10;AwAAAAA=&#10;" path="m0,0l2818130,0,2818130,73025,0,73025,0,0e">
                <v:fill on="t" focussize="0,0"/>
                <v:stroke on="f" weight="0pt" miterlimit="1" joinstyle="miter"/>
                <v:imagedata o:title=""/>
                <o:lock v:ext="edit" aspectratio="f"/>
              </v:shape>
              <v:shape id="Shape 140402" o:spid="_x0000_s1026" o:spt="100" style="position:absolute;left:2889885;top:0;height:73025;width:2814320;" fillcolor="#5A99D4" filled="t" stroked="f" coordsize="2814320,73025" o:gfxdata="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S+Q74A&#10;AADfAAAADwAAAAAAAAABACAAAAAiAAAAZHJzL2Rvd25yZXYueG1sUEsBAhQAFAAAAAgAh07iQDMv&#10;BZ47AAAAOQAAABAAAAAAAAAAAQAgAAAADQEAAGRycy9zaGFwZXhtbC54bWxQSwUGAAAAAAYABgBb&#10;AQAAtwMAAAAA&#10;" path="m0,0l2814320,0,2814320,73025,0,73025,0,0e">
                <v:fill on="t" focussize="0,0"/>
                <v:stroke on="f" weight="0pt" miterlimit="1" joinstyle="miter"/>
                <v:imagedata o:title=""/>
                <o:lock v:ext="edit" aspectratio="f"/>
              </v:shape>
              <v:shape id="Shape 133879" o:spid="_x0000_s1026" o:spt="100" style="position:absolute;left:0;top:0;height:0;width:5629910;" filled="f" stroked="t" coordsize="5629910,1" o:gfxdata="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ZyI68AAAA&#10;3wAAAA8AAAAAAAAAAQAgAAAAIgAAAGRycy9kb3ducmV2LnhtbFBLAQIUABQAAAAIAIdO4kAzLwWe&#10;OwAAADkAAAAQAAAAAAAAAAEAIAAAAAsBAABkcnMvc2hhcGV4bWwueG1sUEsFBgAAAAAGAAYAWwEA&#10;ALUDAAAAAA==&#10;" path="m0,0l5629910,0e">
                <v:fill on="f" focussize="0,0"/>
                <v:stroke weight="0.5pt" color="#000000" miterlimit="1" joinstyle="miter"/>
                <v:imagedata o:title=""/>
                <o:lock v:ext="edit" aspectratio="f"/>
              </v:shape>
              <w10:wrap type="squar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17</w:t>
    </w:r>
    <w:r>
      <w:rPr>
        <w:rFonts w:ascii="Calibri" w:eastAsia="Calibri" w:hAnsi="Calibri" w:cs="Calibri"/>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8AEA5" w14:textId="77777777" w:rsidR="00796D22" w:rsidRDefault="00796D22">
      <w:pPr>
        <w:spacing w:before="0" w:after="0"/>
      </w:pPr>
      <w:r>
        <w:separator/>
      </w:r>
    </w:p>
  </w:footnote>
  <w:footnote w:type="continuationSeparator" w:id="0">
    <w:p w14:paraId="152D31BB" w14:textId="77777777" w:rsidR="00796D22" w:rsidRDefault="00796D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7538" w14:textId="77777777" w:rsidR="007676E8" w:rsidRDefault="007676E8">
    <w:pPr>
      <w:spacing w:after="1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6670F" w14:textId="77777777" w:rsidR="007676E8" w:rsidRDefault="007676E8">
    <w:pPr>
      <w:spacing w:after="1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61D2" w14:textId="77777777" w:rsidR="007676E8" w:rsidRDefault="007676E8">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0D0D42A"/>
    <w:multiLevelType w:val="singleLevel"/>
    <w:tmpl w:val="E0D0D42A"/>
    <w:lvl w:ilvl="0">
      <w:start w:val="1"/>
      <w:numFmt w:val="decimal"/>
      <w:lvlText w:val="%1."/>
      <w:lvlJc w:val="left"/>
      <w:pPr>
        <w:tabs>
          <w:tab w:val="left" w:pos="425"/>
        </w:tabs>
        <w:ind w:left="425" w:hanging="425"/>
      </w:pPr>
      <w:rPr>
        <w:rFonts w:hint="default"/>
      </w:rPr>
    </w:lvl>
  </w:abstractNum>
  <w:abstractNum w:abstractNumId="1" w15:restartNumberingAfterBreak="0">
    <w:nsid w:val="01CD4AD9"/>
    <w:multiLevelType w:val="multilevel"/>
    <w:tmpl w:val="01CD4AD9"/>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8D5219"/>
    <w:multiLevelType w:val="multilevel"/>
    <w:tmpl w:val="0B8D5219"/>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 w15:restartNumberingAfterBreak="0">
    <w:nsid w:val="0BEA4F16"/>
    <w:multiLevelType w:val="multilevel"/>
    <w:tmpl w:val="0BEA4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D56B3D"/>
    <w:multiLevelType w:val="multilevel"/>
    <w:tmpl w:val="0CD56B3D"/>
    <w:lvl w:ilvl="0">
      <w:start w:val="1"/>
      <w:numFmt w:val="decimal"/>
      <w:isLgl/>
      <w:lvlText w:val="1.%1"/>
      <w:lvlJc w:val="left"/>
      <w:pPr>
        <w:ind w:left="60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120D01"/>
    <w:multiLevelType w:val="multilevel"/>
    <w:tmpl w:val="0E120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4A56F6"/>
    <w:multiLevelType w:val="multilevel"/>
    <w:tmpl w:val="0E4A56F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C01C9E"/>
    <w:multiLevelType w:val="multilevel"/>
    <w:tmpl w:val="12907ED4"/>
    <w:lvl w:ilvl="0">
      <w:start w:val="1"/>
      <w:numFmt w:val="bullet"/>
      <w:lvlText w:val=""/>
      <w:lvlJc w:val="left"/>
      <w:pPr>
        <w:ind w:left="363"/>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 w15:restartNumberingAfterBreak="0">
    <w:nsid w:val="166E34B9"/>
    <w:multiLevelType w:val="multilevel"/>
    <w:tmpl w:val="166E34B9"/>
    <w:lvl w:ilvl="0">
      <w:start w:val="2"/>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9" w15:restartNumberingAfterBreak="0">
    <w:nsid w:val="190E6340"/>
    <w:multiLevelType w:val="multilevel"/>
    <w:tmpl w:val="190E63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CC06F8"/>
    <w:multiLevelType w:val="multilevel"/>
    <w:tmpl w:val="1CCC0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992089"/>
    <w:multiLevelType w:val="multilevel"/>
    <w:tmpl w:val="21992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CF417E"/>
    <w:multiLevelType w:val="multilevel"/>
    <w:tmpl w:val="21CF417E"/>
    <w:lvl w:ilvl="0">
      <w:start w:val="1"/>
      <w:numFmt w:val="bullet"/>
      <w:lvlText w:val=""/>
      <w:lvlJc w:val="left"/>
      <w:pPr>
        <w:ind w:left="360" w:hanging="360"/>
      </w:pPr>
      <w:rPr>
        <w:rFonts w:ascii="Symbol" w:hAnsi="Symbol"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6CE71EE"/>
    <w:multiLevelType w:val="multilevel"/>
    <w:tmpl w:val="26CE71EE"/>
    <w:lvl w:ilvl="0">
      <w:start w:val="1"/>
      <w:numFmt w:val="bullet"/>
      <w:lvlText w:val=""/>
      <w:lvlJc w:val="left"/>
      <w:pPr>
        <w:ind w:left="363"/>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4"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5" w15:restartNumberingAfterBreak="0">
    <w:nsid w:val="2A791936"/>
    <w:multiLevelType w:val="multilevel"/>
    <w:tmpl w:val="2A7919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1B82B13"/>
    <w:multiLevelType w:val="multilevel"/>
    <w:tmpl w:val="31B82B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EB1410C"/>
    <w:multiLevelType w:val="multilevel"/>
    <w:tmpl w:val="3EB1410C"/>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424A57C9"/>
    <w:multiLevelType w:val="multilevel"/>
    <w:tmpl w:val="424A57C9"/>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7E5882"/>
    <w:multiLevelType w:val="multilevel"/>
    <w:tmpl w:val="447E5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9672CA"/>
    <w:multiLevelType w:val="multilevel"/>
    <w:tmpl w:val="539672CA"/>
    <w:lvl w:ilvl="0">
      <w:start w:val="1"/>
      <w:numFmt w:val="decimal"/>
      <w:isLgl/>
      <w:lvlText w:val="2.%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971FCF"/>
    <w:multiLevelType w:val="multilevel"/>
    <w:tmpl w:val="53971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73D047A"/>
    <w:multiLevelType w:val="multilevel"/>
    <w:tmpl w:val="573D047A"/>
    <w:lvl w:ilvl="0">
      <w:start w:val="3"/>
      <w:numFmt w:val="decimal"/>
      <w:lvlText w:val="%1"/>
      <w:lvlJc w:val="left"/>
      <w:pPr>
        <w:ind w:left="444" w:hanging="444"/>
      </w:pPr>
      <w:rPr>
        <w:rFonts w:hint="default"/>
      </w:rPr>
    </w:lvl>
    <w:lvl w:ilvl="1">
      <w:start w:val="1"/>
      <w:numFmt w:val="decimal"/>
      <w:lvlText w:val="%1.%2"/>
      <w:lvlJc w:val="left"/>
      <w:pPr>
        <w:ind w:left="68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5F754B75"/>
    <w:multiLevelType w:val="multilevel"/>
    <w:tmpl w:val="5F754B75"/>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FD37726"/>
    <w:multiLevelType w:val="multilevel"/>
    <w:tmpl w:val="5FD37726"/>
    <w:lvl w:ilvl="0">
      <w:start w:val="1"/>
      <w:numFmt w:val="decimal"/>
      <w:lvlText w:val="%1"/>
      <w:lvlJc w:val="left"/>
      <w:pPr>
        <w:ind w:left="360" w:hanging="360"/>
      </w:pPr>
      <w:rPr>
        <w:rFonts w:hint="default"/>
        <w:b/>
        <w:i/>
      </w:rPr>
    </w:lvl>
    <w:lvl w:ilvl="1">
      <w:start w:val="1"/>
      <w:numFmt w:val="decimal"/>
      <w:lvlText w:val="%1.%2"/>
      <w:lvlJc w:val="left"/>
      <w:pPr>
        <w:ind w:left="822" w:hanging="360"/>
      </w:pPr>
      <w:rPr>
        <w:rFonts w:hint="default"/>
        <w:b w:val="0"/>
        <w:bCs/>
        <w:i w:val="0"/>
        <w:iCs/>
      </w:rPr>
    </w:lvl>
    <w:lvl w:ilvl="2">
      <w:start w:val="1"/>
      <w:numFmt w:val="decimal"/>
      <w:lvlText w:val="%1.%2.%3"/>
      <w:lvlJc w:val="left"/>
      <w:pPr>
        <w:ind w:left="1644" w:hanging="720"/>
      </w:pPr>
      <w:rPr>
        <w:rFonts w:hint="default"/>
        <w:b/>
        <w:i/>
      </w:rPr>
    </w:lvl>
    <w:lvl w:ilvl="3">
      <w:start w:val="1"/>
      <w:numFmt w:val="decimal"/>
      <w:lvlText w:val="%1.%2.%3.%4"/>
      <w:lvlJc w:val="left"/>
      <w:pPr>
        <w:ind w:left="2106" w:hanging="720"/>
      </w:pPr>
      <w:rPr>
        <w:rFonts w:hint="default"/>
        <w:b/>
        <w:i/>
      </w:rPr>
    </w:lvl>
    <w:lvl w:ilvl="4">
      <w:start w:val="1"/>
      <w:numFmt w:val="decimal"/>
      <w:lvlText w:val="%1.%2.%3.%4.%5"/>
      <w:lvlJc w:val="left"/>
      <w:pPr>
        <w:ind w:left="2928" w:hanging="1080"/>
      </w:pPr>
      <w:rPr>
        <w:rFonts w:hint="default"/>
        <w:b/>
        <w:i/>
      </w:rPr>
    </w:lvl>
    <w:lvl w:ilvl="5">
      <w:start w:val="1"/>
      <w:numFmt w:val="decimal"/>
      <w:lvlText w:val="%1.%2.%3.%4.%5.%6"/>
      <w:lvlJc w:val="left"/>
      <w:pPr>
        <w:ind w:left="3390" w:hanging="1080"/>
      </w:pPr>
      <w:rPr>
        <w:rFonts w:hint="default"/>
        <w:b/>
        <w:i/>
      </w:rPr>
    </w:lvl>
    <w:lvl w:ilvl="6">
      <w:start w:val="1"/>
      <w:numFmt w:val="decimal"/>
      <w:lvlText w:val="%1.%2.%3.%4.%5.%6.%7"/>
      <w:lvlJc w:val="left"/>
      <w:pPr>
        <w:ind w:left="4212" w:hanging="1440"/>
      </w:pPr>
      <w:rPr>
        <w:rFonts w:hint="default"/>
        <w:b/>
        <w:i/>
      </w:rPr>
    </w:lvl>
    <w:lvl w:ilvl="7">
      <w:start w:val="1"/>
      <w:numFmt w:val="decimal"/>
      <w:lvlText w:val="%1.%2.%3.%4.%5.%6.%7.%8"/>
      <w:lvlJc w:val="left"/>
      <w:pPr>
        <w:ind w:left="4674" w:hanging="1440"/>
      </w:pPr>
      <w:rPr>
        <w:rFonts w:hint="default"/>
        <w:b/>
        <w:i/>
      </w:rPr>
    </w:lvl>
    <w:lvl w:ilvl="8">
      <w:start w:val="1"/>
      <w:numFmt w:val="decimal"/>
      <w:lvlText w:val="%1.%2.%3.%4.%5.%6.%7.%8.%9"/>
      <w:lvlJc w:val="left"/>
      <w:pPr>
        <w:ind w:left="5496" w:hanging="1800"/>
      </w:pPr>
      <w:rPr>
        <w:rFonts w:hint="default"/>
        <w:b/>
        <w:i/>
      </w:rPr>
    </w:lvl>
  </w:abstractNum>
  <w:abstractNum w:abstractNumId="25" w15:restartNumberingAfterBreak="0">
    <w:nsid w:val="63FA324A"/>
    <w:multiLevelType w:val="multilevel"/>
    <w:tmpl w:val="63FA324A"/>
    <w:lvl w:ilvl="0">
      <w:start w:val="1"/>
      <w:numFmt w:val="decimal"/>
      <w:isLgl/>
      <w:lvlText w:val="2.%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6" w15:restartNumberingAfterBreak="0">
    <w:nsid w:val="660D5157"/>
    <w:multiLevelType w:val="multilevel"/>
    <w:tmpl w:val="660D51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762D81"/>
    <w:multiLevelType w:val="multilevel"/>
    <w:tmpl w:val="69762D81"/>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B991652"/>
    <w:multiLevelType w:val="multilevel"/>
    <w:tmpl w:val="6B991652"/>
    <w:lvl w:ilvl="0">
      <w:start w:val="1"/>
      <w:numFmt w:val="bullet"/>
      <w:lvlText w:val=""/>
      <w:lvlJc w:val="left"/>
      <w:pPr>
        <w:ind w:left="363"/>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9" w15:restartNumberingAfterBreak="0">
    <w:nsid w:val="789F501D"/>
    <w:multiLevelType w:val="multilevel"/>
    <w:tmpl w:val="789F501D"/>
    <w:lvl w:ilvl="0">
      <w:start w:val="3"/>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BF3283"/>
    <w:multiLevelType w:val="multilevel"/>
    <w:tmpl w:val="7ABF3283"/>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74394014">
    <w:abstractNumId w:val="14"/>
  </w:num>
  <w:num w:numId="2" w16cid:durableId="1150824290">
    <w:abstractNumId w:val="17"/>
  </w:num>
  <w:num w:numId="3" w16cid:durableId="1167137688">
    <w:abstractNumId w:val="9"/>
  </w:num>
  <w:num w:numId="4" w16cid:durableId="47843238">
    <w:abstractNumId w:val="6"/>
  </w:num>
  <w:num w:numId="5" w16cid:durableId="1192839937">
    <w:abstractNumId w:val="5"/>
  </w:num>
  <w:num w:numId="6" w16cid:durableId="600722653">
    <w:abstractNumId w:val="10"/>
  </w:num>
  <w:num w:numId="7" w16cid:durableId="185560992">
    <w:abstractNumId w:val="15"/>
  </w:num>
  <w:num w:numId="8" w16cid:durableId="1771075766">
    <w:abstractNumId w:val="27"/>
  </w:num>
  <w:num w:numId="9" w16cid:durableId="896673482">
    <w:abstractNumId w:val="29"/>
  </w:num>
  <w:num w:numId="10" w16cid:durableId="1691910114">
    <w:abstractNumId w:val="30"/>
  </w:num>
  <w:num w:numId="11" w16cid:durableId="1763180601">
    <w:abstractNumId w:val="1"/>
  </w:num>
  <w:num w:numId="12" w16cid:durableId="1722753747">
    <w:abstractNumId w:val="12"/>
  </w:num>
  <w:num w:numId="13" w16cid:durableId="2002076456">
    <w:abstractNumId w:val="21"/>
  </w:num>
  <w:num w:numId="14" w16cid:durableId="108203771">
    <w:abstractNumId w:val="19"/>
  </w:num>
  <w:num w:numId="15" w16cid:durableId="1874266774">
    <w:abstractNumId w:val="2"/>
  </w:num>
  <w:num w:numId="16" w16cid:durableId="992179558">
    <w:abstractNumId w:val="25"/>
  </w:num>
  <w:num w:numId="17" w16cid:durableId="491288996">
    <w:abstractNumId w:val="23"/>
  </w:num>
  <w:num w:numId="18" w16cid:durableId="93596678">
    <w:abstractNumId w:val="24"/>
  </w:num>
  <w:num w:numId="19" w16cid:durableId="339087287">
    <w:abstractNumId w:val="20"/>
  </w:num>
  <w:num w:numId="20" w16cid:durableId="1966615494">
    <w:abstractNumId w:val="18"/>
  </w:num>
  <w:num w:numId="21" w16cid:durableId="74278537">
    <w:abstractNumId w:val="16"/>
  </w:num>
  <w:num w:numId="22" w16cid:durableId="307248037">
    <w:abstractNumId w:val="26"/>
  </w:num>
  <w:num w:numId="23" w16cid:durableId="1020738980">
    <w:abstractNumId w:val="3"/>
  </w:num>
  <w:num w:numId="24" w16cid:durableId="1715230476">
    <w:abstractNumId w:val="11"/>
  </w:num>
  <w:num w:numId="25" w16cid:durableId="1863278551">
    <w:abstractNumId w:val="28"/>
  </w:num>
  <w:num w:numId="26" w16cid:durableId="1507016166">
    <w:abstractNumId w:val="13"/>
  </w:num>
  <w:num w:numId="27" w16cid:durableId="1879007565">
    <w:abstractNumId w:val="0"/>
  </w:num>
  <w:num w:numId="28" w16cid:durableId="85461715">
    <w:abstractNumId w:val="4"/>
  </w:num>
  <w:num w:numId="29" w16cid:durableId="2056813377">
    <w:abstractNumId w:val="8"/>
  </w:num>
  <w:num w:numId="30" w16cid:durableId="671178600">
    <w:abstractNumId w:val="22"/>
  </w:num>
  <w:num w:numId="31" w16cid:durableId="472797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114"/>
    <w:rsid w:val="0001052C"/>
    <w:rsid w:val="0001485A"/>
    <w:rsid w:val="00032B62"/>
    <w:rsid w:val="0003363D"/>
    <w:rsid w:val="000407D2"/>
    <w:rsid w:val="000649D2"/>
    <w:rsid w:val="00071E18"/>
    <w:rsid w:val="000946A9"/>
    <w:rsid w:val="000B0A4D"/>
    <w:rsid w:val="000B70A1"/>
    <w:rsid w:val="000C65CB"/>
    <w:rsid w:val="000D4361"/>
    <w:rsid w:val="000E5114"/>
    <w:rsid w:val="000F1FFA"/>
    <w:rsid w:val="000F42BF"/>
    <w:rsid w:val="000F735A"/>
    <w:rsid w:val="001047F9"/>
    <w:rsid w:val="0012567F"/>
    <w:rsid w:val="0014166C"/>
    <w:rsid w:val="00170F09"/>
    <w:rsid w:val="00173DB3"/>
    <w:rsid w:val="001B5055"/>
    <w:rsid w:val="001B62C0"/>
    <w:rsid w:val="001D5595"/>
    <w:rsid w:val="001E39DB"/>
    <w:rsid w:val="00203607"/>
    <w:rsid w:val="0020752A"/>
    <w:rsid w:val="0021489F"/>
    <w:rsid w:val="002251E9"/>
    <w:rsid w:val="00244A7A"/>
    <w:rsid w:val="00247783"/>
    <w:rsid w:val="00286FA8"/>
    <w:rsid w:val="002C36A9"/>
    <w:rsid w:val="002C7917"/>
    <w:rsid w:val="003003E5"/>
    <w:rsid w:val="00306A4C"/>
    <w:rsid w:val="003074CB"/>
    <w:rsid w:val="00315040"/>
    <w:rsid w:val="0033024E"/>
    <w:rsid w:val="00354E78"/>
    <w:rsid w:val="00356C0E"/>
    <w:rsid w:val="00376B9F"/>
    <w:rsid w:val="00382A11"/>
    <w:rsid w:val="00394494"/>
    <w:rsid w:val="003A48FB"/>
    <w:rsid w:val="003C086F"/>
    <w:rsid w:val="003C6260"/>
    <w:rsid w:val="003F1208"/>
    <w:rsid w:val="00417B7A"/>
    <w:rsid w:val="00434202"/>
    <w:rsid w:val="00436DC1"/>
    <w:rsid w:val="00441FF0"/>
    <w:rsid w:val="0045080F"/>
    <w:rsid w:val="00460B5F"/>
    <w:rsid w:val="00475E82"/>
    <w:rsid w:val="004848BA"/>
    <w:rsid w:val="004A1218"/>
    <w:rsid w:val="004A68BA"/>
    <w:rsid w:val="004D4DCE"/>
    <w:rsid w:val="004E7511"/>
    <w:rsid w:val="00561C35"/>
    <w:rsid w:val="005657B4"/>
    <w:rsid w:val="00596792"/>
    <w:rsid w:val="005A3749"/>
    <w:rsid w:val="005D2033"/>
    <w:rsid w:val="005E3018"/>
    <w:rsid w:val="005E53AB"/>
    <w:rsid w:val="00604941"/>
    <w:rsid w:val="00605283"/>
    <w:rsid w:val="0061024E"/>
    <w:rsid w:val="00623E2B"/>
    <w:rsid w:val="006369C3"/>
    <w:rsid w:val="00637BAF"/>
    <w:rsid w:val="00642A77"/>
    <w:rsid w:val="00653835"/>
    <w:rsid w:val="00691183"/>
    <w:rsid w:val="006A3155"/>
    <w:rsid w:val="006C57D5"/>
    <w:rsid w:val="006D0B2E"/>
    <w:rsid w:val="006D4870"/>
    <w:rsid w:val="006D724E"/>
    <w:rsid w:val="006D7F4B"/>
    <w:rsid w:val="006E0901"/>
    <w:rsid w:val="006E31E5"/>
    <w:rsid w:val="006F560C"/>
    <w:rsid w:val="006F78B7"/>
    <w:rsid w:val="00701EAF"/>
    <w:rsid w:val="0073469E"/>
    <w:rsid w:val="00751A6B"/>
    <w:rsid w:val="00760EE0"/>
    <w:rsid w:val="00763EF0"/>
    <w:rsid w:val="007676E8"/>
    <w:rsid w:val="007679E3"/>
    <w:rsid w:val="007849B1"/>
    <w:rsid w:val="00787779"/>
    <w:rsid w:val="0079303A"/>
    <w:rsid w:val="00795441"/>
    <w:rsid w:val="00796D22"/>
    <w:rsid w:val="007B6DF8"/>
    <w:rsid w:val="007C0183"/>
    <w:rsid w:val="007C2E94"/>
    <w:rsid w:val="007C58F7"/>
    <w:rsid w:val="007D15F4"/>
    <w:rsid w:val="007E16AF"/>
    <w:rsid w:val="007F07D1"/>
    <w:rsid w:val="007F3875"/>
    <w:rsid w:val="007F7AD4"/>
    <w:rsid w:val="0084772E"/>
    <w:rsid w:val="008642C4"/>
    <w:rsid w:val="00880424"/>
    <w:rsid w:val="00885E47"/>
    <w:rsid w:val="008A04CF"/>
    <w:rsid w:val="008A754A"/>
    <w:rsid w:val="008A762F"/>
    <w:rsid w:val="008B48E0"/>
    <w:rsid w:val="008C2FB8"/>
    <w:rsid w:val="008D1034"/>
    <w:rsid w:val="008D3C8F"/>
    <w:rsid w:val="008D620B"/>
    <w:rsid w:val="0090137E"/>
    <w:rsid w:val="009031A5"/>
    <w:rsid w:val="00903A8E"/>
    <w:rsid w:val="00914A6E"/>
    <w:rsid w:val="00916EFF"/>
    <w:rsid w:val="00940BB5"/>
    <w:rsid w:val="00947AD0"/>
    <w:rsid w:val="00952FF2"/>
    <w:rsid w:val="00954ABE"/>
    <w:rsid w:val="00962BDB"/>
    <w:rsid w:val="00987B9A"/>
    <w:rsid w:val="00993866"/>
    <w:rsid w:val="009A5741"/>
    <w:rsid w:val="009B241F"/>
    <w:rsid w:val="009B3733"/>
    <w:rsid w:val="009B475B"/>
    <w:rsid w:val="009C6DCD"/>
    <w:rsid w:val="009E6F40"/>
    <w:rsid w:val="009F6D24"/>
    <w:rsid w:val="00A07799"/>
    <w:rsid w:val="00A1432B"/>
    <w:rsid w:val="00A637E6"/>
    <w:rsid w:val="00A7677E"/>
    <w:rsid w:val="00A82291"/>
    <w:rsid w:val="00A938CA"/>
    <w:rsid w:val="00AA16BF"/>
    <w:rsid w:val="00AA4D9B"/>
    <w:rsid w:val="00AD426B"/>
    <w:rsid w:val="00B058B5"/>
    <w:rsid w:val="00B10E19"/>
    <w:rsid w:val="00B13001"/>
    <w:rsid w:val="00B17314"/>
    <w:rsid w:val="00B47CC3"/>
    <w:rsid w:val="00B51A7E"/>
    <w:rsid w:val="00B76063"/>
    <w:rsid w:val="00B839B3"/>
    <w:rsid w:val="00B868DF"/>
    <w:rsid w:val="00B90ACC"/>
    <w:rsid w:val="00BA0C8B"/>
    <w:rsid w:val="00BB431A"/>
    <w:rsid w:val="00BB67E9"/>
    <w:rsid w:val="00BE148E"/>
    <w:rsid w:val="00C01B89"/>
    <w:rsid w:val="00C2603E"/>
    <w:rsid w:val="00C30F8B"/>
    <w:rsid w:val="00C4232A"/>
    <w:rsid w:val="00C8285C"/>
    <w:rsid w:val="00C8505C"/>
    <w:rsid w:val="00C91C80"/>
    <w:rsid w:val="00C936A0"/>
    <w:rsid w:val="00CE0F91"/>
    <w:rsid w:val="00CE1CD5"/>
    <w:rsid w:val="00CF29B6"/>
    <w:rsid w:val="00CF650D"/>
    <w:rsid w:val="00D33C4F"/>
    <w:rsid w:val="00D40A4D"/>
    <w:rsid w:val="00D44949"/>
    <w:rsid w:val="00D44ECE"/>
    <w:rsid w:val="00D6281B"/>
    <w:rsid w:val="00D705E3"/>
    <w:rsid w:val="00D76155"/>
    <w:rsid w:val="00DF4FD2"/>
    <w:rsid w:val="00DF52BF"/>
    <w:rsid w:val="00E22877"/>
    <w:rsid w:val="00E22FC3"/>
    <w:rsid w:val="00E40243"/>
    <w:rsid w:val="00E45E69"/>
    <w:rsid w:val="00E4729D"/>
    <w:rsid w:val="00E604FC"/>
    <w:rsid w:val="00E9106A"/>
    <w:rsid w:val="00E91509"/>
    <w:rsid w:val="00EA4D15"/>
    <w:rsid w:val="00EB1705"/>
    <w:rsid w:val="00EC2D5E"/>
    <w:rsid w:val="00ED79D6"/>
    <w:rsid w:val="00EE0EA3"/>
    <w:rsid w:val="00EF37D7"/>
    <w:rsid w:val="00EF74CB"/>
    <w:rsid w:val="00F076AC"/>
    <w:rsid w:val="00F14F26"/>
    <w:rsid w:val="00F216F2"/>
    <w:rsid w:val="00F27F72"/>
    <w:rsid w:val="00F305DF"/>
    <w:rsid w:val="00F35B3C"/>
    <w:rsid w:val="00F3644D"/>
    <w:rsid w:val="00F473BC"/>
    <w:rsid w:val="00F50639"/>
    <w:rsid w:val="00F71BCE"/>
    <w:rsid w:val="00F90E8B"/>
    <w:rsid w:val="00F94937"/>
    <w:rsid w:val="00FB6610"/>
    <w:rsid w:val="00FB7B8B"/>
    <w:rsid w:val="00FD053F"/>
    <w:rsid w:val="00FD287B"/>
    <w:rsid w:val="00FE2A85"/>
    <w:rsid w:val="00FE7CB9"/>
    <w:rsid w:val="00FF681A"/>
    <w:rsid w:val="31856B10"/>
    <w:rsid w:val="61FC2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36EDF7"/>
  <w15:docId w15:val="{513946F0-6BF4-4A5F-99D9-880D1A2E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120" w:line="259" w:lineRule="auto"/>
      <w:jc w:val="center"/>
    </w:pPr>
    <w:rPr>
      <w:rFonts w:cstheme="minorBidi"/>
      <w:sz w:val="24"/>
      <w:szCs w:val="22"/>
      <w:lang w:val="en-GB"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line="240" w:lineRule="auto"/>
    </w:pPr>
    <w:rPr>
      <w:rFonts w:ascii="Tahoma" w:eastAsia="Calibri" w:hAnsi="Tahoma" w:cs="Tahoma"/>
      <w:color w:val="000000"/>
      <w:kern w:val="2"/>
      <w:sz w:val="16"/>
      <w:szCs w:val="16"/>
    </w:rPr>
  </w:style>
  <w:style w:type="paragraph" w:styleId="BodyText">
    <w:name w:val="Body Text"/>
    <w:basedOn w:val="Normal"/>
    <w:link w:val="BodyTextChar"/>
    <w:unhideWhenUsed/>
    <w:qFormat/>
    <w:pPr>
      <w:spacing w:before="0" w:line="276" w:lineRule="auto"/>
    </w:pPr>
    <w:rPr>
      <w:rFonts w:ascii="Calibri" w:eastAsia="Calibri" w:hAnsi="Calibri" w:cs="Times New Roman"/>
    </w:rPr>
  </w:style>
  <w:style w:type="paragraph" w:styleId="BodyTextIndent">
    <w:name w:val="Body Text Indent"/>
    <w:basedOn w:val="Normal"/>
    <w:link w:val="BodyTextIndentChar"/>
    <w:uiPriority w:val="99"/>
    <w:unhideWhenUsed/>
    <w:pPr>
      <w:ind w:left="360"/>
    </w:pPr>
  </w:style>
  <w:style w:type="paragraph" w:styleId="Caption">
    <w:name w:val="caption"/>
    <w:basedOn w:val="Normal"/>
    <w:next w:val="Normal"/>
    <w:qFormat/>
    <w:pPr>
      <w:spacing w:before="0" w:after="0" w:line="240" w:lineRule="auto"/>
    </w:pPr>
    <w:rPr>
      <w:rFonts w:eastAsia="Times New Roman" w:cs="Times New Roman"/>
      <w:b/>
      <w:szCs w:val="20"/>
      <w:lang w:val="en-US"/>
      <w14:ligatures w14:val="none"/>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spacing w:before="0" w:after="0" w:line="240" w:lineRule="auto"/>
    </w:pPr>
    <w:rPr>
      <w:rFonts w:asciiTheme="minorHAnsi" w:eastAsiaTheme="minorEastAsia" w:hAnsiTheme="minorHAnsi" w:cs="Times New Roman"/>
      <w:sz w:val="22"/>
      <w:lang w:val="en-US"/>
      <w14:ligatures w14:val="none"/>
    </w:rPr>
  </w:style>
  <w:style w:type="paragraph" w:styleId="Header">
    <w:name w:val="header"/>
    <w:basedOn w:val="Normal"/>
    <w:link w:val="HeaderChar"/>
    <w:uiPriority w:val="99"/>
    <w:unhideWhenUsed/>
    <w:pPr>
      <w:tabs>
        <w:tab w:val="center" w:pos="4680"/>
        <w:tab w:val="right" w:pos="9360"/>
      </w:tabs>
      <w:spacing w:before="0" w:after="0" w:line="240" w:lineRule="auto"/>
    </w:pPr>
    <w:rPr>
      <w:rFonts w:asciiTheme="minorHAnsi" w:eastAsiaTheme="minorEastAsia" w:hAnsiTheme="minorHAnsi" w:cs="Times New Roman"/>
      <w:sz w:val="22"/>
      <w:lang w:val="en-US"/>
      <w14:ligatures w14:val="none"/>
    </w:rPr>
  </w:style>
  <w:style w:type="character" w:styleId="Hyperlink">
    <w:name w:val="Hyperlink"/>
    <w:uiPriority w:val="99"/>
    <w:unhideWhenUsed/>
    <w:qFormat/>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rFonts w:eastAsia="Times New Roman" w:cs="Times New Roman"/>
      <w:lang w:val="en-AU"/>
      <w14:ligatures w14:val="non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val="en-US"/>
      <w14:ligatures w14:val="none"/>
    </w:rPr>
  </w:style>
  <w:style w:type="paragraph" w:styleId="PlainText">
    <w:name w:val="Plain Text"/>
    <w:basedOn w:val="Normal"/>
    <w:link w:val="PlainTextChar"/>
    <w:unhideWhenUsed/>
    <w:pPr>
      <w:suppressAutoHyphens/>
      <w:spacing w:before="0" w:after="0" w:line="240" w:lineRule="auto"/>
    </w:pPr>
    <w:rPr>
      <w:rFonts w:ascii="Arial Narrow" w:eastAsia="Times New Roman" w:hAnsi="Arial Narrow" w:cs="Times New Roman"/>
      <w:color w:val="000000"/>
      <w:kern w:val="2"/>
      <w:sz w:val="16"/>
      <w:szCs w:val="20"/>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hidden/>
    <w:uiPriority w:val="39"/>
    <w:qFormat/>
    <w:pPr>
      <w:spacing w:after="5" w:line="270" w:lineRule="auto"/>
      <w:ind w:left="25" w:right="23" w:hanging="10"/>
      <w:jc w:val="both"/>
    </w:pPr>
    <w:rPr>
      <w:rFonts w:eastAsia="Times New Roman"/>
      <w:color w:val="000000"/>
      <w:sz w:val="24"/>
      <w:szCs w:val="22"/>
      <w:lang w:val="en-US" w:eastAsia="en-US"/>
    </w:rPr>
  </w:style>
  <w:style w:type="paragraph" w:styleId="TOC2">
    <w:name w:val="toc 2"/>
    <w:basedOn w:val="Normal"/>
    <w:next w:val="Normal"/>
    <w:autoRedefine/>
    <w:uiPriority w:val="39"/>
    <w:unhideWhenUsed/>
    <w:qFormat/>
    <w:pPr>
      <w:tabs>
        <w:tab w:val="right" w:leader="dot" w:pos="8630"/>
      </w:tabs>
      <w:spacing w:before="0" w:after="100" w:line="276" w:lineRule="auto"/>
    </w:pPr>
    <w:rPr>
      <w:rFonts w:asciiTheme="minorHAnsi" w:eastAsiaTheme="minorEastAsia" w:hAnsiTheme="minorHAnsi"/>
      <w:sz w:val="22"/>
      <w:lang w:val="en-US"/>
      <w14:ligatures w14:val="none"/>
    </w:rPr>
  </w:style>
  <w:style w:type="paragraph" w:styleId="TOC3">
    <w:name w:val="toc 3"/>
    <w:basedOn w:val="Normal"/>
    <w:next w:val="Normal"/>
    <w:autoRedefine/>
    <w:uiPriority w:val="39"/>
    <w:unhideWhenUsed/>
    <w:qFormat/>
    <w:pPr>
      <w:spacing w:before="0" w:after="200" w:line="276" w:lineRule="auto"/>
      <w:ind w:left="440"/>
    </w:pPr>
    <w:rPr>
      <w:rFonts w:ascii="Calibri" w:eastAsia="Times New Roman" w:hAnsi="Calibri" w:cs="Times New Roman"/>
      <w:sz w:val="22"/>
      <w:lang w:val="en-US"/>
      <w14:ligatures w14:val="none"/>
    </w:rPr>
  </w:style>
  <w:style w:type="character" w:customStyle="1" w:styleId="Heading1Char">
    <w:name w:val="Heading 1 Char"/>
    <w:basedOn w:val="DefaultParagraphFont"/>
    <w:link w:val="Heading1"/>
    <w:uiPriority w:val="9"/>
    <w:qFormat/>
    <w:rPr>
      <w:rFonts w:eastAsiaTheme="majorEastAsia" w:cstheme="majorBidi"/>
      <w:b/>
      <w:sz w:val="28"/>
      <w:szCs w:val="40"/>
      <w:lang w:val="en-GB" w:eastAsia="en-US"/>
      <w14:ligatures w14:val="standardContextual"/>
    </w:rPr>
  </w:style>
  <w:style w:type="character" w:customStyle="1" w:styleId="Heading2Char">
    <w:name w:val="Heading 2 Char"/>
    <w:basedOn w:val="DefaultParagraphFont"/>
    <w:link w:val="Heading2"/>
    <w:uiPriority w:val="9"/>
    <w:qFormat/>
    <w:rPr>
      <w:rFonts w:eastAsiaTheme="majorEastAsia" w:cstheme="majorBidi"/>
      <w:sz w:val="24"/>
      <w:szCs w:val="32"/>
      <w:lang w:val="en-GB" w:eastAsia="en-US"/>
      <w14:ligatures w14:val="standardContextual"/>
    </w:rPr>
  </w:style>
  <w:style w:type="character" w:customStyle="1" w:styleId="Heading3Char">
    <w:name w:val="Heading 3 Char"/>
    <w:basedOn w:val="DefaultParagraphFont"/>
    <w:link w:val="Heading3"/>
    <w:uiPriority w:val="9"/>
    <w:qFormat/>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qFormat/>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qFormat/>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Pr>
      <w:rFonts w:asciiTheme="minorHAnsi" w:eastAsiaTheme="majorEastAsia" w:hAnsiTheme="minorHAnsi" w:cstheme="majorBidi"/>
      <w:i/>
      <w:iCs/>
      <w:color w:val="262626" w:themeColor="text1" w:themeTint="D9"/>
      <w:lang w:val="en-GB"/>
    </w:rPr>
  </w:style>
  <w:style w:type="character" w:customStyle="1" w:styleId="Heading9Char">
    <w:name w:val="Heading 9 Char"/>
    <w:basedOn w:val="DefaultParagraphFont"/>
    <w:link w:val="Heading9"/>
    <w:uiPriority w:val="9"/>
    <w:semiHidden/>
    <w:rPr>
      <w:rFonts w:asciiTheme="minorHAnsi" w:eastAsiaTheme="majorEastAsia" w:hAnsiTheme="minorHAnsi" w:cstheme="majorBidi"/>
      <w:color w:val="262626" w:themeColor="text1" w:themeTint="D9"/>
      <w:lang w:val="en-GB"/>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10"/>
      <w:kern w:val="28"/>
      <w:sz w:val="56"/>
      <w:szCs w:val="56"/>
      <w:lang w:val="en-GB"/>
    </w:rPr>
  </w:style>
  <w:style w:type="character" w:customStyle="1" w:styleId="SubtitleChar">
    <w:name w:val="Subtitle Char"/>
    <w:basedOn w:val="DefaultParagraphFont"/>
    <w:link w:val="Subtitle"/>
    <w:uiPriority w:val="11"/>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pPr>
      <w:spacing w:before="160" w:after="160"/>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en-GB"/>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lang w:val="en-GB"/>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ListParagraphChar">
    <w:name w:val="List Paragraph Char"/>
    <w:link w:val="ListParagraph"/>
    <w:uiPriority w:val="34"/>
    <w:qFormat/>
    <w:locked/>
    <w:rPr>
      <w:lang w:val="en-GB"/>
    </w:rPr>
  </w:style>
  <w:style w:type="paragraph" w:styleId="NoSpacing">
    <w:name w:val="No Spacing"/>
    <w:link w:val="NoSpacingChar"/>
    <w:uiPriority w:val="1"/>
    <w:qFormat/>
    <w:rPr>
      <w:rFonts w:cstheme="minorBidi"/>
      <w:sz w:val="24"/>
      <w:szCs w:val="22"/>
      <w:lang w:val="en-US" w:eastAsia="en-US"/>
      <w14:ligatures w14:val="standardContextual"/>
    </w:rPr>
  </w:style>
  <w:style w:type="character" w:customStyle="1" w:styleId="NoSpacingChar">
    <w:name w:val="No Spacing Char"/>
    <w:link w:val="NoSpacing"/>
    <w:uiPriority w:val="1"/>
    <w:rPr>
      <w:rFonts w:cstheme="minorBidi"/>
      <w:color w:val="auto"/>
      <w:kern w:val="0"/>
      <w:szCs w:val="22"/>
      <w:lang w:val="en-US"/>
    </w:rPr>
  </w:style>
  <w:style w:type="character" w:customStyle="1" w:styleId="BodyTextChar">
    <w:name w:val="Body Text Char"/>
    <w:basedOn w:val="DefaultParagraphFont"/>
    <w:link w:val="BodyText"/>
    <w:rPr>
      <w:rFonts w:ascii="Calibri" w:eastAsia="Calibri" w:hAnsi="Calibri"/>
      <w:color w:val="auto"/>
      <w:kern w:val="0"/>
      <w:szCs w:val="22"/>
      <w:lang w:val="en-GB"/>
    </w:rPr>
  </w:style>
  <w:style w:type="character" w:customStyle="1" w:styleId="BodyTextIndentChar">
    <w:name w:val="Body Text Indent Char"/>
    <w:basedOn w:val="DefaultParagraphFont"/>
    <w:link w:val="BodyTextIndent"/>
    <w:uiPriority w:val="99"/>
    <w:qFormat/>
    <w:rPr>
      <w:rFonts w:cstheme="minorBidi"/>
      <w:color w:val="auto"/>
      <w:kern w:val="0"/>
      <w:szCs w:val="22"/>
      <w:lang w:val="en-GB"/>
    </w:r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heme="minorHAnsi" w:eastAsiaTheme="minorEastAsia" w:hAnsiTheme="minorHAnsi"/>
      <w:color w:val="auto"/>
      <w:kern w:val="0"/>
      <w:sz w:val="22"/>
      <w:szCs w:val="22"/>
      <w:lang w:val="en-US"/>
      <w14:ligatures w14:val="none"/>
    </w:rPr>
  </w:style>
  <w:style w:type="character" w:customStyle="1" w:styleId="FooterChar">
    <w:name w:val="Footer Char"/>
    <w:basedOn w:val="DefaultParagraphFont"/>
    <w:link w:val="Footer"/>
    <w:uiPriority w:val="99"/>
    <w:rPr>
      <w:rFonts w:asciiTheme="minorHAnsi" w:eastAsiaTheme="minorEastAsia" w:hAnsiTheme="minorHAnsi"/>
      <w:color w:val="auto"/>
      <w:kern w:val="0"/>
      <w:sz w:val="22"/>
      <w:szCs w:val="22"/>
      <w:lang w:val="en-US"/>
      <w14:ligatures w14:val="none"/>
    </w:rPr>
  </w:style>
  <w:style w:type="character" w:customStyle="1" w:styleId="PlainTextChar">
    <w:name w:val="Plain Text Char"/>
    <w:basedOn w:val="DefaultParagraphFont"/>
    <w:link w:val="PlainText"/>
    <w:rPr>
      <w:rFonts w:ascii="Arial Narrow" w:eastAsia="Times New Roman" w:hAnsi="Arial Narrow"/>
      <w:sz w:val="16"/>
      <w:szCs w:val="20"/>
      <w:lang w:val="en-AU"/>
    </w:rPr>
  </w:style>
  <w:style w:type="character" w:customStyle="1" w:styleId="PlainTextChar1">
    <w:name w:val="Plain Text Char1"/>
    <w:basedOn w:val="DefaultParagraphFont"/>
    <w:uiPriority w:val="99"/>
    <w:semiHidden/>
    <w:qFormat/>
    <w:rPr>
      <w:rFonts w:ascii="Consolas" w:hAnsi="Consolas" w:cstheme="minorBidi"/>
      <w:color w:val="auto"/>
      <w:kern w:val="0"/>
      <w:sz w:val="21"/>
      <w:szCs w:val="21"/>
      <w:lang w:val="en-GB"/>
    </w:rPr>
  </w:style>
  <w:style w:type="paragraph" w:customStyle="1" w:styleId="elementperfxhead">
    <w:name w:val="elementperfx head"/>
    <w:basedOn w:val="Normal"/>
    <w:pPr>
      <w:spacing w:before="0" w:after="0" w:line="240" w:lineRule="auto"/>
      <w:ind w:right="-28"/>
    </w:pPr>
    <w:rPr>
      <w:rFonts w:ascii="Arial Narrow" w:eastAsia="Times New Roman" w:hAnsi="Arial Narrow" w:cs="Times New Roman"/>
      <w:b/>
      <w:sz w:val="16"/>
      <w:szCs w:val="20"/>
      <w:lang w:val="en-US"/>
      <w14:ligatures w14:val="none"/>
    </w:rPr>
  </w:style>
  <w:style w:type="paragraph" w:customStyle="1" w:styleId="ListItem01">
    <w:name w:val="List Item 01"/>
    <w:basedOn w:val="Normal"/>
    <w:pPr>
      <w:widowControl w:val="0"/>
      <w:numPr>
        <w:numId w:val="1"/>
      </w:numPr>
      <w:adjustRightInd w:val="0"/>
      <w:spacing w:before="0" w:after="0" w:line="360" w:lineRule="atLeast"/>
      <w:jc w:val="both"/>
      <w:textAlignment w:val="baseline"/>
    </w:pPr>
    <w:rPr>
      <w:rFonts w:eastAsia="MS Mincho" w:cs="Times New Roman"/>
      <w:szCs w:val="24"/>
      <w:lang w:val="en-US" w:eastAsia="ja-JP"/>
      <w14:ligatures w14:val="none"/>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BalloonTextChar1">
    <w:name w:val="Balloon Text Char1"/>
    <w:basedOn w:val="DefaultParagraphFont"/>
    <w:uiPriority w:val="99"/>
    <w:semiHidden/>
    <w:rPr>
      <w:rFonts w:ascii="Segoe UI" w:hAnsi="Segoe UI" w:cs="Segoe UI"/>
      <w:color w:val="auto"/>
      <w:kern w:val="0"/>
      <w:sz w:val="18"/>
      <w:szCs w:val="18"/>
      <w:lang w:val="en-GB"/>
    </w:rPr>
  </w:style>
  <w:style w:type="character" w:customStyle="1" w:styleId="tgc">
    <w:name w:val="_tgc"/>
  </w:style>
  <w:style w:type="character" w:customStyle="1" w:styleId="st">
    <w:name w:val="st"/>
  </w:style>
  <w:style w:type="character" w:customStyle="1" w:styleId="apple-converted-space">
    <w:name w:val="apple-converted-space"/>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TOCHeading1">
    <w:name w:val="TOC Heading1"/>
    <w:basedOn w:val="Heading1"/>
    <w:next w:val="Normal"/>
    <w:uiPriority w:val="39"/>
    <w:unhideWhenUsed/>
    <w:qFormat/>
    <w:pPr>
      <w:spacing w:before="480" w:after="0" w:line="276" w:lineRule="auto"/>
      <w:outlineLvl w:val="9"/>
    </w:pPr>
    <w:rPr>
      <w:rFonts w:ascii="Cambria" w:eastAsia="MS Gothic" w:hAnsi="Cambria" w:cs="Times New Roman"/>
      <w:b w:val="0"/>
      <w:bCs/>
      <w:color w:val="365F91"/>
      <w:szCs w:val="28"/>
      <w:lang w:val="en-US" w:eastAsia="ja-JP"/>
      <w14:ligatures w14:val="none"/>
    </w:rPr>
  </w:style>
  <w:style w:type="table" w:customStyle="1" w:styleId="TableGrid1">
    <w:name w:val="TableGrid1"/>
    <w:qFormat/>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3.xml"/><Relationship Id="rId5" Type="http://schemas.openxmlformats.org/officeDocument/2006/relationships/webSettings" Target="webSettings.xm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1.xml"/><Relationship Id="rId22" Type="http://schemas.openxmlformats.org/officeDocument/2006/relationships/footer" Target="footer5.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5T10:42:13"/>
    </inkml:context>
    <inkml:brush xml:id="br0">
      <inkml:brushProperty name="width" value="0.05" units="cm"/>
      <inkml:brushProperty name="height" value="0.05" units="cm"/>
    </inkml:brush>
  </inkml:definitions>
  <inkml:trace contextRef="#ctx0" brushRef="#br0">0 34 12256 0 0,'0'0'2312'0'0,"22"-34"-2304"0"0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Mwenda</dc:creator>
  <cp:lastModifiedBy>Fred Maomba</cp:lastModifiedBy>
  <cp:revision>33</cp:revision>
  <dcterms:created xsi:type="dcterms:W3CDTF">2025-03-15T15:22:00Z</dcterms:created>
  <dcterms:modified xsi:type="dcterms:W3CDTF">2025-04-30T16:04:00Z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0749f78d-6e5c-4cce-adc7-3140506843fd</vt:lpwstr>
  </property>
  <property fmtid="{D5CDD505-2E9C-101B-9397-08002B2CF9AE}" pid="3" name="KSOProductBuildVer">
    <vt:lpwstr>1033-12.2.0.20795</vt:lpwstr>
  </property>
  <property fmtid="{D5CDD505-2E9C-101B-9397-08002B2CF9AE}" pid="4" name="ICV">
    <vt:lpwstr>1DD846A90A714B429DFE68CF9027CEAB_13</vt:lpwstr>
  </property>
</Properties>
</file>