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050C" w14:textId="77777777" w:rsidR="00721186" w:rsidRDefault="00721186" w:rsidP="00721186">
      <w:pPr>
        <w:pStyle w:val="Ttulo"/>
        <w:jc w:val="center"/>
        <w:rPr>
          <w:b/>
          <w:bCs/>
          <w:lang w:val="en-US"/>
        </w:rPr>
      </w:pPr>
    </w:p>
    <w:p w14:paraId="265FDCB6" w14:textId="77777777" w:rsidR="00721186" w:rsidRDefault="00721186" w:rsidP="00721186">
      <w:pPr>
        <w:pStyle w:val="Ttulo"/>
        <w:jc w:val="center"/>
        <w:rPr>
          <w:b/>
          <w:bCs/>
          <w:lang w:val="en-US"/>
        </w:rPr>
      </w:pPr>
    </w:p>
    <w:p w14:paraId="7576858C" w14:textId="77777777" w:rsidR="00721186" w:rsidRDefault="00721186" w:rsidP="00721186">
      <w:pPr>
        <w:pStyle w:val="Ttulo"/>
        <w:jc w:val="center"/>
        <w:rPr>
          <w:b/>
          <w:bCs/>
          <w:lang w:val="en-US"/>
        </w:rPr>
      </w:pPr>
    </w:p>
    <w:p w14:paraId="75C680B1" w14:textId="77777777" w:rsidR="00721186" w:rsidRDefault="00721186" w:rsidP="00721186">
      <w:pPr>
        <w:pStyle w:val="Ttulo"/>
        <w:jc w:val="center"/>
        <w:rPr>
          <w:b/>
          <w:bCs/>
          <w:lang w:val="en-US"/>
        </w:rPr>
      </w:pPr>
    </w:p>
    <w:p w14:paraId="5CE2675D" w14:textId="77777777" w:rsidR="00721186" w:rsidRDefault="00721186" w:rsidP="00721186">
      <w:pPr>
        <w:pStyle w:val="Ttulo"/>
        <w:jc w:val="center"/>
        <w:rPr>
          <w:b/>
          <w:bCs/>
          <w:lang w:val="en-US"/>
        </w:rPr>
      </w:pPr>
    </w:p>
    <w:p w14:paraId="5C2A3CC9" w14:textId="77777777" w:rsidR="00721186" w:rsidRDefault="00721186" w:rsidP="00721186">
      <w:pPr>
        <w:pStyle w:val="Ttulo"/>
        <w:jc w:val="center"/>
        <w:rPr>
          <w:b/>
          <w:bCs/>
          <w:lang w:val="en-US"/>
        </w:rPr>
      </w:pPr>
    </w:p>
    <w:p w14:paraId="05AAB3A6" w14:textId="74A43FA3" w:rsidR="007A7F39" w:rsidRPr="0040372F" w:rsidRDefault="00721186" w:rsidP="00721186">
      <w:pPr>
        <w:pStyle w:val="Ttulo"/>
        <w:jc w:val="center"/>
        <w:rPr>
          <w:b/>
          <w:bCs/>
        </w:rPr>
      </w:pPr>
      <w:r w:rsidRPr="0040372F">
        <w:rPr>
          <w:b/>
          <w:bCs/>
        </w:rPr>
        <w:t>Manual del Sistema</w:t>
      </w:r>
    </w:p>
    <w:p w14:paraId="701C3C04" w14:textId="7E16D547" w:rsidR="00721186" w:rsidRPr="00721186" w:rsidRDefault="00721186" w:rsidP="00721186">
      <w:pPr>
        <w:jc w:val="center"/>
      </w:pPr>
      <w:r w:rsidRPr="00721186">
        <w:t>Derechos re</w:t>
      </w:r>
      <w:r>
        <w:t>servados al autor de este Manual</w:t>
      </w:r>
    </w:p>
    <w:p w14:paraId="713C4B69" w14:textId="75C3B5A4" w:rsidR="00721186" w:rsidRDefault="00721186" w:rsidP="00721186">
      <w:pPr>
        <w:jc w:val="center"/>
      </w:pPr>
      <w:r w:rsidRPr="00721186">
        <w:t>Eduardo Sebastian Welchen Hein</w:t>
      </w:r>
    </w:p>
    <w:p w14:paraId="2B343067" w14:textId="054959F3" w:rsidR="00721186" w:rsidRDefault="00721186" w:rsidP="00721186">
      <w:pPr>
        <w:jc w:val="center"/>
      </w:pPr>
    </w:p>
    <w:p w14:paraId="6A0C6D35" w14:textId="77777777" w:rsidR="00721186" w:rsidRDefault="00721186">
      <w:r>
        <w:br w:type="page"/>
      </w:r>
    </w:p>
    <w:p w14:paraId="74C2724D" w14:textId="4FC18C72" w:rsidR="00721186" w:rsidRPr="00721186" w:rsidRDefault="00721186" w:rsidP="00721186">
      <w:pPr>
        <w:pStyle w:val="Ttulo"/>
        <w:rPr>
          <w:b/>
          <w:bCs/>
        </w:rPr>
      </w:pPr>
      <w:r w:rsidRPr="00721186">
        <w:rPr>
          <w:b/>
          <w:bCs/>
        </w:rPr>
        <w:lastRenderedPageBreak/>
        <w:t xml:space="preserve">¿Cómo utilizar el Sistema? </w:t>
      </w:r>
    </w:p>
    <w:p w14:paraId="6ACAE894" w14:textId="301B930F" w:rsidR="00721186" w:rsidRDefault="00721186" w:rsidP="00721186">
      <w:pPr>
        <w:jc w:val="both"/>
      </w:pPr>
      <w:r>
        <w:t>A través de este manual, se darán a conocer todos los detalles de cada funcionalidad y como se utiliza correctamente.</w:t>
      </w:r>
    </w:p>
    <w:p w14:paraId="4461F59D" w14:textId="236ECD3A" w:rsidR="00721186" w:rsidRPr="00721186" w:rsidRDefault="00721186" w:rsidP="00721186">
      <w:pPr>
        <w:pStyle w:val="Ttulo"/>
        <w:rPr>
          <w:b/>
          <w:bCs/>
        </w:rPr>
      </w:pPr>
      <w:r>
        <w:rPr>
          <w:b/>
          <w:bCs/>
        </w:rPr>
        <w:t>Inicio de Sesión</w:t>
      </w:r>
      <w:r w:rsidRPr="00721186">
        <w:rPr>
          <w:b/>
          <w:bCs/>
        </w:rPr>
        <w:t xml:space="preserve"> </w:t>
      </w:r>
    </w:p>
    <w:p w14:paraId="79F639E2" w14:textId="667BF2F7" w:rsidR="00721186" w:rsidRDefault="00721186" w:rsidP="00721186">
      <w:pPr>
        <w:jc w:val="both"/>
      </w:pPr>
      <w:r>
        <w:t>El administrador deberá acceder al sistema ingresando los datos proporcionados por el desarrollador.</w:t>
      </w:r>
    </w:p>
    <w:p w14:paraId="6F78561E" w14:textId="6B042EFB" w:rsidR="00721186" w:rsidRDefault="00317DC4" w:rsidP="0040372F">
      <w:pPr>
        <w:jc w:val="center"/>
      </w:pPr>
      <w:r w:rsidRPr="00317DC4">
        <w:rPr>
          <w:noProof/>
        </w:rPr>
        <w:drawing>
          <wp:inline distT="0" distB="0" distL="0" distR="0" wp14:anchorId="1A8B521D" wp14:editId="56704A65">
            <wp:extent cx="5400040" cy="2541905"/>
            <wp:effectExtent l="0" t="0" r="0" b="0"/>
            <wp:docPr id="442237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37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4A8D" w14:textId="1FD5CDB6" w:rsidR="00721186" w:rsidRPr="00721186" w:rsidRDefault="00721186" w:rsidP="00721186">
      <w:pPr>
        <w:pStyle w:val="Ttulo"/>
        <w:rPr>
          <w:b/>
          <w:bCs/>
        </w:rPr>
      </w:pPr>
      <w:r>
        <w:rPr>
          <w:b/>
          <w:bCs/>
        </w:rPr>
        <w:t>Un vistazo a la interfaz</w:t>
      </w:r>
    </w:p>
    <w:p w14:paraId="5185BE78" w14:textId="16435BF4" w:rsidR="00721186" w:rsidRDefault="00721186" w:rsidP="00721186">
      <w:pPr>
        <w:jc w:val="both"/>
      </w:pPr>
      <w:r>
        <w:t>Al iniciar sesión, se podrán apreciar las operaciones disponibles para el usuario que haya iniciado sesión</w:t>
      </w:r>
    </w:p>
    <w:p w14:paraId="6659F4FB" w14:textId="7EB6058A" w:rsidR="00721186" w:rsidRDefault="00317DC4" w:rsidP="0040372F">
      <w:pPr>
        <w:jc w:val="center"/>
      </w:pPr>
      <w:r w:rsidRPr="00317DC4">
        <w:rPr>
          <w:noProof/>
        </w:rPr>
        <w:drawing>
          <wp:inline distT="0" distB="0" distL="0" distR="0" wp14:anchorId="27FF7F69" wp14:editId="4087B55A">
            <wp:extent cx="5400040" cy="139700"/>
            <wp:effectExtent l="0" t="0" r="0" b="0"/>
            <wp:docPr id="1994883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83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9FD3" w14:textId="77777777" w:rsidR="00B97E45" w:rsidRDefault="00B97E45" w:rsidP="001438E8">
      <w:pPr>
        <w:pStyle w:val="Ttulo"/>
        <w:rPr>
          <w:b/>
          <w:bCs/>
        </w:rPr>
      </w:pPr>
    </w:p>
    <w:p w14:paraId="196C83ED" w14:textId="77777777" w:rsidR="00B97E45" w:rsidRDefault="00B97E45" w:rsidP="001438E8">
      <w:pPr>
        <w:pStyle w:val="Ttulo"/>
        <w:rPr>
          <w:b/>
          <w:bCs/>
        </w:rPr>
      </w:pPr>
    </w:p>
    <w:p w14:paraId="7763C4E9" w14:textId="77777777" w:rsidR="00B97E45" w:rsidRDefault="00B97E45" w:rsidP="001438E8">
      <w:pPr>
        <w:pStyle w:val="Ttulo"/>
        <w:rPr>
          <w:b/>
          <w:bCs/>
        </w:rPr>
      </w:pPr>
    </w:p>
    <w:p w14:paraId="392C3EA6" w14:textId="77777777" w:rsidR="00B97E45" w:rsidRDefault="00B97E45" w:rsidP="001438E8">
      <w:pPr>
        <w:pStyle w:val="Ttulo"/>
        <w:rPr>
          <w:b/>
          <w:bCs/>
        </w:rPr>
      </w:pPr>
    </w:p>
    <w:p w14:paraId="6041C47C" w14:textId="77777777" w:rsidR="00B97E45" w:rsidRDefault="00B97E45" w:rsidP="001438E8">
      <w:pPr>
        <w:pStyle w:val="Ttulo"/>
        <w:rPr>
          <w:b/>
          <w:bCs/>
        </w:rPr>
      </w:pPr>
    </w:p>
    <w:p w14:paraId="7DEB68A2" w14:textId="77777777" w:rsidR="00B97E45" w:rsidRDefault="00B97E45" w:rsidP="001438E8">
      <w:pPr>
        <w:pStyle w:val="Ttulo"/>
        <w:rPr>
          <w:b/>
          <w:bCs/>
        </w:rPr>
      </w:pPr>
    </w:p>
    <w:p w14:paraId="405BEDDF" w14:textId="77777777" w:rsidR="00B97E45" w:rsidRDefault="00B97E45" w:rsidP="001438E8">
      <w:pPr>
        <w:pStyle w:val="Ttulo"/>
        <w:rPr>
          <w:b/>
          <w:bCs/>
        </w:rPr>
      </w:pPr>
    </w:p>
    <w:p w14:paraId="2121FAF7" w14:textId="4B1A05C3" w:rsidR="001438E8" w:rsidRPr="00721186" w:rsidRDefault="009218E4" w:rsidP="001438E8">
      <w:pPr>
        <w:pStyle w:val="Ttulo"/>
        <w:rPr>
          <w:b/>
          <w:bCs/>
        </w:rPr>
      </w:pPr>
      <w:r>
        <w:rPr>
          <w:b/>
          <w:bCs/>
        </w:rPr>
        <w:lastRenderedPageBreak/>
        <w:t>Vista de Reglas</w:t>
      </w:r>
    </w:p>
    <w:p w14:paraId="2FA5AADA" w14:textId="12C5BD30" w:rsidR="001438E8" w:rsidRDefault="009218E4" w:rsidP="001438E8">
      <w:pPr>
        <w:jc w:val="both"/>
      </w:pPr>
      <w:r>
        <w:t>Permite al usuario visualizar las reglas registradas en la base de datos, el botón borrar borrará la correspondiente regla y el botón de editar enviará al usuario a una pestaña idéntica a la de carga, por lo que se procederá a detallar a continuación.</w:t>
      </w:r>
    </w:p>
    <w:p w14:paraId="7F24F68E" w14:textId="29D6F67D" w:rsidR="00721186" w:rsidRDefault="00317DC4" w:rsidP="0040372F">
      <w:pPr>
        <w:jc w:val="center"/>
      </w:pPr>
      <w:r w:rsidRPr="00317DC4">
        <w:rPr>
          <w:noProof/>
        </w:rPr>
        <w:drawing>
          <wp:inline distT="0" distB="0" distL="0" distR="0" wp14:anchorId="36BAE3AA" wp14:editId="2C24A933">
            <wp:extent cx="5400040" cy="2551430"/>
            <wp:effectExtent l="0" t="0" r="0" b="1270"/>
            <wp:docPr id="581082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82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0DA9" w14:textId="72DFA4AD" w:rsidR="009218E4" w:rsidRPr="00721186" w:rsidRDefault="009218E4" w:rsidP="009218E4">
      <w:pPr>
        <w:pStyle w:val="Ttulo"/>
        <w:rPr>
          <w:b/>
          <w:bCs/>
        </w:rPr>
      </w:pPr>
      <w:r>
        <w:rPr>
          <w:b/>
          <w:bCs/>
        </w:rPr>
        <w:t>Cargar Reglas</w:t>
      </w:r>
    </w:p>
    <w:p w14:paraId="0D42FCFC" w14:textId="1A168D2A" w:rsidR="009218E4" w:rsidRDefault="009218E4" w:rsidP="00721186">
      <w:pPr>
        <w:jc w:val="both"/>
      </w:pPr>
      <w:r>
        <w:t>En el campo Artículos se inserta el articulo al cual hace referencia la regla del concurso y en el campo descripción la misma, en caso de estar editando, traerá los datos de la regla deseada a los campos respectivos.</w:t>
      </w:r>
    </w:p>
    <w:p w14:paraId="53568834" w14:textId="1CB0917D" w:rsidR="00317DC4" w:rsidRDefault="00317DC4" w:rsidP="00721186">
      <w:pPr>
        <w:jc w:val="both"/>
      </w:pPr>
      <w:r w:rsidRPr="00317DC4">
        <w:rPr>
          <w:noProof/>
        </w:rPr>
        <w:drawing>
          <wp:inline distT="0" distB="0" distL="0" distR="0" wp14:anchorId="112D2387" wp14:editId="39361A63">
            <wp:extent cx="5400040" cy="2564130"/>
            <wp:effectExtent l="0" t="0" r="0" b="7620"/>
            <wp:docPr id="1088187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87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81B0" w14:textId="77777777" w:rsidR="00317DC4" w:rsidRDefault="00317DC4" w:rsidP="009218E4">
      <w:pPr>
        <w:pStyle w:val="Ttulo"/>
        <w:rPr>
          <w:b/>
          <w:bCs/>
        </w:rPr>
      </w:pPr>
    </w:p>
    <w:p w14:paraId="41FA1812" w14:textId="77777777" w:rsidR="00317DC4" w:rsidRDefault="00317DC4" w:rsidP="009218E4">
      <w:pPr>
        <w:pStyle w:val="Ttulo"/>
        <w:rPr>
          <w:b/>
          <w:bCs/>
        </w:rPr>
      </w:pPr>
    </w:p>
    <w:p w14:paraId="0F4C07A0" w14:textId="77777777" w:rsidR="00B97E45" w:rsidRPr="00B97E45" w:rsidRDefault="00B97E45" w:rsidP="00B97E45"/>
    <w:p w14:paraId="31B21CBB" w14:textId="36DFC7A0" w:rsidR="009218E4" w:rsidRPr="00721186" w:rsidRDefault="007E4652" w:rsidP="009218E4">
      <w:pPr>
        <w:pStyle w:val="Ttulo"/>
        <w:rPr>
          <w:b/>
          <w:bCs/>
        </w:rPr>
      </w:pPr>
      <w:r>
        <w:rPr>
          <w:b/>
          <w:bCs/>
        </w:rPr>
        <w:lastRenderedPageBreak/>
        <w:t>La vista de equipos</w:t>
      </w:r>
    </w:p>
    <w:p w14:paraId="24E72FB5" w14:textId="29877F0A" w:rsidR="009218E4" w:rsidRPr="0040372F" w:rsidRDefault="007E4652" w:rsidP="00721186">
      <w:pPr>
        <w:jc w:val="both"/>
      </w:pPr>
      <w:r>
        <w:t xml:space="preserve">La vista de equipos contiene un listado de </w:t>
      </w:r>
      <w:r w:rsidR="0040372F">
        <w:t>todos los equipos registrados en el sistema, así también permite crear una inscripción nueva</w:t>
      </w:r>
    </w:p>
    <w:p w14:paraId="2A39DD4C" w14:textId="03EA7D02" w:rsidR="001438E8" w:rsidRDefault="0040372F" w:rsidP="0040372F">
      <w:pPr>
        <w:jc w:val="center"/>
      </w:pPr>
      <w:r w:rsidRPr="0040372F">
        <w:rPr>
          <w:noProof/>
        </w:rPr>
        <w:drawing>
          <wp:inline distT="0" distB="0" distL="0" distR="0" wp14:anchorId="55CA57F8" wp14:editId="46E69F48">
            <wp:extent cx="5400040" cy="2545080"/>
            <wp:effectExtent l="0" t="0" r="0" b="7620"/>
            <wp:docPr id="330506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06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1676" w14:textId="343BD599" w:rsidR="00AE49F8" w:rsidRPr="00721186" w:rsidRDefault="00AE49F8" w:rsidP="00AE49F8">
      <w:pPr>
        <w:pStyle w:val="Ttulo"/>
        <w:rPr>
          <w:b/>
          <w:bCs/>
        </w:rPr>
      </w:pPr>
      <w:r>
        <w:rPr>
          <w:b/>
          <w:bCs/>
        </w:rPr>
        <w:t>La vista de horarios</w:t>
      </w:r>
    </w:p>
    <w:p w14:paraId="5AD89025" w14:textId="5F731368" w:rsidR="00AE49F8" w:rsidRPr="0040372F" w:rsidRDefault="00AE49F8" w:rsidP="00AE49F8">
      <w:pPr>
        <w:jc w:val="both"/>
      </w:pPr>
      <w:r>
        <w:t>La vista de horarios contiene un listado de los horarios disponibles para los fiscales.</w:t>
      </w:r>
    </w:p>
    <w:p w14:paraId="7F92ADD4" w14:textId="77777777" w:rsidR="00AE49F8" w:rsidRDefault="00AE49F8" w:rsidP="00AE49F8"/>
    <w:p w14:paraId="092AF7AB" w14:textId="7D38B97C" w:rsidR="001438E8" w:rsidRDefault="00317DC4" w:rsidP="0040372F">
      <w:pPr>
        <w:jc w:val="center"/>
      </w:pPr>
      <w:r w:rsidRPr="00317DC4">
        <w:rPr>
          <w:noProof/>
        </w:rPr>
        <w:drawing>
          <wp:inline distT="0" distB="0" distL="0" distR="0" wp14:anchorId="0430B905" wp14:editId="2453FE49">
            <wp:extent cx="5400040" cy="2571115"/>
            <wp:effectExtent l="0" t="0" r="0" b="635"/>
            <wp:docPr id="1596553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53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4F62" w14:textId="77777777" w:rsidR="00AE49F8" w:rsidRDefault="00AE49F8" w:rsidP="00AE49F8">
      <w:pPr>
        <w:pStyle w:val="Ttulo"/>
        <w:rPr>
          <w:b/>
          <w:bCs/>
        </w:rPr>
      </w:pPr>
    </w:p>
    <w:p w14:paraId="2280FEC2" w14:textId="77777777" w:rsidR="00AE49F8" w:rsidRDefault="00AE49F8" w:rsidP="00AE49F8">
      <w:pPr>
        <w:pStyle w:val="Ttulo"/>
        <w:rPr>
          <w:b/>
          <w:bCs/>
        </w:rPr>
      </w:pPr>
    </w:p>
    <w:p w14:paraId="03A287B6" w14:textId="77777777" w:rsidR="00AE49F8" w:rsidRDefault="00AE49F8" w:rsidP="00AE49F8">
      <w:pPr>
        <w:pStyle w:val="Ttulo"/>
        <w:rPr>
          <w:b/>
          <w:bCs/>
        </w:rPr>
      </w:pPr>
    </w:p>
    <w:p w14:paraId="2FE50E99" w14:textId="43A70871" w:rsidR="00AE49F8" w:rsidRPr="00721186" w:rsidRDefault="00AE49F8" w:rsidP="00AE49F8">
      <w:pPr>
        <w:pStyle w:val="Ttulo"/>
        <w:rPr>
          <w:b/>
          <w:bCs/>
        </w:rPr>
      </w:pPr>
      <w:r>
        <w:rPr>
          <w:b/>
          <w:bCs/>
        </w:rPr>
        <w:lastRenderedPageBreak/>
        <w:t>La carga de horarios</w:t>
      </w:r>
    </w:p>
    <w:p w14:paraId="4264CBA3" w14:textId="1987BD2C" w:rsidR="00AE49F8" w:rsidRDefault="00AE49F8" w:rsidP="00AE49F8">
      <w:pPr>
        <w:jc w:val="both"/>
      </w:pPr>
      <w:r>
        <w:t>La vista de carga de horarios, como su nombre bien indica, permite cargar un horario nuevo, sirve para posteriormente registrar los horarios de entrada y salida de cada fiscal</w:t>
      </w:r>
    </w:p>
    <w:p w14:paraId="3D5A947B" w14:textId="6C125DC0" w:rsidR="001438E8" w:rsidRDefault="00AE49F8" w:rsidP="0040372F">
      <w:pPr>
        <w:jc w:val="center"/>
      </w:pPr>
      <w:r w:rsidRPr="00AE49F8">
        <w:rPr>
          <w:noProof/>
        </w:rPr>
        <w:drawing>
          <wp:inline distT="0" distB="0" distL="0" distR="0" wp14:anchorId="17A375EE" wp14:editId="515382DC">
            <wp:extent cx="5400040" cy="2562860"/>
            <wp:effectExtent l="0" t="0" r="0" b="8890"/>
            <wp:docPr id="1254682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82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E26E" w14:textId="569A1458" w:rsidR="00AE49F8" w:rsidRPr="00721186" w:rsidRDefault="00AE49F8" w:rsidP="00AE49F8">
      <w:pPr>
        <w:pStyle w:val="Ttulo"/>
        <w:rPr>
          <w:b/>
          <w:bCs/>
        </w:rPr>
      </w:pPr>
      <w:r>
        <w:rPr>
          <w:b/>
          <w:bCs/>
        </w:rPr>
        <w:t>La vista de Administrador</w:t>
      </w:r>
    </w:p>
    <w:p w14:paraId="12AFCC6E" w14:textId="0AF045AD" w:rsidR="00AE49F8" w:rsidRDefault="00AE49F8" w:rsidP="00AE49F8">
      <w:pPr>
        <w:jc w:val="both"/>
      </w:pPr>
      <w:r>
        <w:t>La vista de administrador puede llegar a confundir por el nombre que lleva, pues se refiere a que su función es la de administrar los datos de carga previa al sistema más que a ser una pestaña exclusiva de los administradores.</w:t>
      </w:r>
    </w:p>
    <w:p w14:paraId="196D877F" w14:textId="2D9D7DDD" w:rsidR="001438E8" w:rsidRDefault="00317DC4" w:rsidP="0040372F">
      <w:pPr>
        <w:jc w:val="center"/>
      </w:pPr>
      <w:r w:rsidRPr="00317DC4">
        <w:rPr>
          <w:noProof/>
        </w:rPr>
        <w:drawing>
          <wp:inline distT="0" distB="0" distL="0" distR="0" wp14:anchorId="0DF24E9F" wp14:editId="5719ADC1">
            <wp:extent cx="5400040" cy="2542540"/>
            <wp:effectExtent l="0" t="0" r="0" b="0"/>
            <wp:docPr id="2107862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62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4B22" w14:textId="77777777" w:rsidR="00AE49F8" w:rsidRDefault="00AE49F8" w:rsidP="00AE49F8">
      <w:pPr>
        <w:pStyle w:val="Ttulo"/>
        <w:rPr>
          <w:b/>
          <w:bCs/>
        </w:rPr>
      </w:pPr>
    </w:p>
    <w:p w14:paraId="55773DF9" w14:textId="77777777" w:rsidR="00AE49F8" w:rsidRDefault="00AE49F8" w:rsidP="00AE49F8">
      <w:pPr>
        <w:pStyle w:val="Ttulo"/>
        <w:rPr>
          <w:b/>
          <w:bCs/>
        </w:rPr>
      </w:pPr>
    </w:p>
    <w:p w14:paraId="15774DCD" w14:textId="77777777" w:rsidR="00AE49F8" w:rsidRDefault="00AE49F8" w:rsidP="00AE49F8">
      <w:pPr>
        <w:pStyle w:val="Ttulo"/>
        <w:rPr>
          <w:b/>
          <w:bCs/>
        </w:rPr>
      </w:pPr>
    </w:p>
    <w:p w14:paraId="22AFCF41" w14:textId="63E689B2" w:rsidR="00AE49F8" w:rsidRPr="00721186" w:rsidRDefault="00AE49F8" w:rsidP="00AE49F8">
      <w:pPr>
        <w:pStyle w:val="Ttulo"/>
        <w:rPr>
          <w:b/>
          <w:bCs/>
        </w:rPr>
      </w:pPr>
      <w:r>
        <w:rPr>
          <w:b/>
          <w:bCs/>
        </w:rPr>
        <w:lastRenderedPageBreak/>
        <w:t>La vista Torneos</w:t>
      </w:r>
    </w:p>
    <w:p w14:paraId="264AE7EA" w14:textId="053483EE" w:rsidR="00AE49F8" w:rsidRDefault="00AE49F8" w:rsidP="00AE49F8">
      <w:pPr>
        <w:jc w:val="both"/>
      </w:pPr>
      <w:r>
        <w:t xml:space="preserve">La vista de </w:t>
      </w:r>
      <w:r w:rsidR="00F27EE8">
        <w:t>torneos permite al usuario visualizar todos los torneos registrados por los administradores, también permite edición y eliminación.</w:t>
      </w:r>
    </w:p>
    <w:p w14:paraId="2973131E" w14:textId="3D4C5FCA" w:rsidR="001438E8" w:rsidRDefault="00F27EE8" w:rsidP="0040372F">
      <w:pPr>
        <w:jc w:val="center"/>
      </w:pPr>
      <w:r w:rsidRPr="00F27EE8">
        <w:rPr>
          <w:noProof/>
        </w:rPr>
        <w:drawing>
          <wp:inline distT="0" distB="0" distL="0" distR="0" wp14:anchorId="36038CB8" wp14:editId="7CDF3B67">
            <wp:extent cx="5400040" cy="2524760"/>
            <wp:effectExtent l="0" t="0" r="0" b="8890"/>
            <wp:docPr id="467543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43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6585" w14:textId="4CE400BE" w:rsidR="00F27EE8" w:rsidRPr="00721186" w:rsidRDefault="00F27EE8" w:rsidP="00F27EE8">
      <w:pPr>
        <w:pStyle w:val="Ttulo"/>
        <w:rPr>
          <w:b/>
          <w:bCs/>
        </w:rPr>
      </w:pPr>
      <w:r>
        <w:rPr>
          <w:b/>
          <w:bCs/>
        </w:rPr>
        <w:t>La Carga de Torneos</w:t>
      </w:r>
    </w:p>
    <w:p w14:paraId="426E2241" w14:textId="1EDE05C0" w:rsidR="00F27EE8" w:rsidRDefault="00F27EE8" w:rsidP="00F27EE8">
      <w:pPr>
        <w:jc w:val="both"/>
      </w:pPr>
      <w:r>
        <w:t>La vista de Carga torneos permite al administrador añadir un nuevo torneo, el mismo menú también sirve para edición.</w:t>
      </w:r>
    </w:p>
    <w:p w14:paraId="708E547A" w14:textId="7774E09D" w:rsidR="001438E8" w:rsidRDefault="00317DC4" w:rsidP="0040372F">
      <w:pPr>
        <w:jc w:val="center"/>
      </w:pPr>
      <w:r w:rsidRPr="00317DC4">
        <w:rPr>
          <w:noProof/>
        </w:rPr>
        <w:drawing>
          <wp:inline distT="0" distB="0" distL="0" distR="0" wp14:anchorId="59D9E0A4" wp14:editId="2165EA3B">
            <wp:extent cx="5400040" cy="2512060"/>
            <wp:effectExtent l="0" t="0" r="0" b="2540"/>
            <wp:docPr id="202955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5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1E48" w14:textId="77777777" w:rsidR="00F27EE8" w:rsidRDefault="00F27EE8" w:rsidP="0040372F">
      <w:pPr>
        <w:jc w:val="center"/>
      </w:pPr>
    </w:p>
    <w:p w14:paraId="33ACA8E0" w14:textId="77777777" w:rsidR="00F27EE8" w:rsidRDefault="00F27EE8" w:rsidP="0040372F">
      <w:pPr>
        <w:jc w:val="center"/>
      </w:pPr>
    </w:p>
    <w:p w14:paraId="3F5DCE52" w14:textId="77777777" w:rsidR="00F27EE8" w:rsidRDefault="00F27EE8" w:rsidP="0040372F">
      <w:pPr>
        <w:jc w:val="center"/>
      </w:pPr>
    </w:p>
    <w:p w14:paraId="602D3592" w14:textId="77777777" w:rsidR="00F27EE8" w:rsidRDefault="00F27EE8" w:rsidP="0040372F">
      <w:pPr>
        <w:jc w:val="center"/>
      </w:pPr>
    </w:p>
    <w:p w14:paraId="0E272B7B" w14:textId="77777777" w:rsidR="00F27EE8" w:rsidRDefault="00F27EE8" w:rsidP="0040372F">
      <w:pPr>
        <w:jc w:val="center"/>
      </w:pPr>
    </w:p>
    <w:p w14:paraId="32584346" w14:textId="77777777" w:rsidR="00F27EE8" w:rsidRDefault="00F27EE8" w:rsidP="0040372F">
      <w:pPr>
        <w:jc w:val="center"/>
      </w:pPr>
    </w:p>
    <w:p w14:paraId="581E80D0" w14:textId="601CB852" w:rsidR="00F27EE8" w:rsidRPr="00721186" w:rsidRDefault="00F27EE8" w:rsidP="00F27EE8">
      <w:pPr>
        <w:pStyle w:val="Ttulo"/>
        <w:rPr>
          <w:b/>
          <w:bCs/>
        </w:rPr>
      </w:pPr>
      <w:r>
        <w:rPr>
          <w:b/>
          <w:bCs/>
        </w:rPr>
        <w:lastRenderedPageBreak/>
        <w:t>La vista Modalidades</w:t>
      </w:r>
    </w:p>
    <w:p w14:paraId="141A82F4" w14:textId="39B7D27B" w:rsidR="00F27EE8" w:rsidRDefault="00F27EE8" w:rsidP="00F27EE8">
      <w:pPr>
        <w:jc w:val="both"/>
      </w:pPr>
      <w:r>
        <w:t>La vista de modalidades cita todas las modalidades ya cargadas en el sistema así también permite modificar y eliminar las mismas.</w:t>
      </w:r>
    </w:p>
    <w:p w14:paraId="10339687" w14:textId="18227C02" w:rsidR="001438E8" w:rsidRDefault="00F27EE8" w:rsidP="0040372F">
      <w:pPr>
        <w:jc w:val="center"/>
      </w:pPr>
      <w:r w:rsidRPr="00F27EE8">
        <w:rPr>
          <w:noProof/>
        </w:rPr>
        <w:drawing>
          <wp:inline distT="0" distB="0" distL="0" distR="0" wp14:anchorId="7DFC25F9" wp14:editId="29316BDE">
            <wp:extent cx="5400040" cy="2529205"/>
            <wp:effectExtent l="0" t="0" r="0" b="4445"/>
            <wp:docPr id="327353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53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58EF" w14:textId="74571C42" w:rsidR="00F27EE8" w:rsidRDefault="00F27EE8" w:rsidP="00F27EE8">
      <w:pPr>
        <w:pStyle w:val="Ttulo"/>
        <w:rPr>
          <w:b/>
          <w:bCs/>
        </w:rPr>
      </w:pPr>
      <w:r>
        <w:rPr>
          <w:b/>
          <w:bCs/>
        </w:rPr>
        <w:t>La Carga de Modalidades</w:t>
      </w:r>
    </w:p>
    <w:p w14:paraId="5B5588D8" w14:textId="37B5FF11" w:rsidR="00F27EE8" w:rsidRDefault="00F27EE8" w:rsidP="00F27EE8">
      <w:pPr>
        <w:jc w:val="both"/>
      </w:pPr>
      <w:r>
        <w:t>La vista de carga de modalidades habilita al administrador cargar modalidades, el mismo también sirve para editarlas.</w:t>
      </w:r>
    </w:p>
    <w:p w14:paraId="3FEC3AFA" w14:textId="78AFA6A4" w:rsidR="001438E8" w:rsidRDefault="00317DC4" w:rsidP="0040372F">
      <w:pPr>
        <w:jc w:val="center"/>
      </w:pPr>
      <w:r w:rsidRPr="00317DC4">
        <w:rPr>
          <w:noProof/>
        </w:rPr>
        <w:drawing>
          <wp:inline distT="0" distB="0" distL="0" distR="0" wp14:anchorId="0598DD83" wp14:editId="1EC4C75B">
            <wp:extent cx="5400040" cy="2499995"/>
            <wp:effectExtent l="0" t="0" r="0" b="0"/>
            <wp:docPr id="1178300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006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000A" w14:textId="77777777" w:rsidR="00F27EE8" w:rsidRDefault="00F27EE8" w:rsidP="00F27EE8">
      <w:pPr>
        <w:pStyle w:val="Ttulo"/>
        <w:rPr>
          <w:b/>
          <w:bCs/>
        </w:rPr>
      </w:pPr>
    </w:p>
    <w:p w14:paraId="13F64CC5" w14:textId="77777777" w:rsidR="00F27EE8" w:rsidRDefault="00F27EE8" w:rsidP="00F27EE8">
      <w:pPr>
        <w:pStyle w:val="Ttulo"/>
        <w:rPr>
          <w:b/>
          <w:bCs/>
        </w:rPr>
      </w:pPr>
    </w:p>
    <w:p w14:paraId="76CB7C79" w14:textId="77777777" w:rsidR="00F27EE8" w:rsidRDefault="00F27EE8" w:rsidP="00F27EE8">
      <w:pPr>
        <w:pStyle w:val="Ttulo"/>
        <w:rPr>
          <w:b/>
          <w:bCs/>
        </w:rPr>
      </w:pPr>
    </w:p>
    <w:p w14:paraId="16464919" w14:textId="77777777" w:rsidR="00F27EE8" w:rsidRDefault="00F27EE8" w:rsidP="00F27EE8">
      <w:pPr>
        <w:pStyle w:val="Ttulo"/>
        <w:rPr>
          <w:b/>
          <w:bCs/>
        </w:rPr>
      </w:pPr>
    </w:p>
    <w:p w14:paraId="1CCDF6C4" w14:textId="73F1E57F" w:rsidR="00F27EE8" w:rsidRDefault="00F27EE8" w:rsidP="00F27EE8">
      <w:pPr>
        <w:pStyle w:val="Ttulo"/>
        <w:rPr>
          <w:b/>
          <w:bCs/>
        </w:rPr>
      </w:pPr>
      <w:r>
        <w:rPr>
          <w:b/>
          <w:bCs/>
        </w:rPr>
        <w:lastRenderedPageBreak/>
        <w:t xml:space="preserve">La vista </w:t>
      </w:r>
      <w:r w:rsidR="00547DBC">
        <w:rPr>
          <w:b/>
          <w:bCs/>
        </w:rPr>
        <w:t>Categorías</w:t>
      </w:r>
    </w:p>
    <w:p w14:paraId="24809133" w14:textId="2EA33136" w:rsidR="00F27EE8" w:rsidRDefault="00F27EE8" w:rsidP="00F27EE8">
      <w:pPr>
        <w:jc w:val="both"/>
      </w:pPr>
      <w:r>
        <w:t xml:space="preserve">La vista de </w:t>
      </w:r>
      <w:r w:rsidR="00547DBC">
        <w:t>categorías</w:t>
      </w:r>
      <w:r>
        <w:t xml:space="preserve"> permite al usuario visualizar </w:t>
      </w:r>
      <w:r w:rsidR="00547DBC">
        <w:t>todas las categorías registradas</w:t>
      </w:r>
      <w:r>
        <w:t>, también permite edición y eliminación.</w:t>
      </w:r>
    </w:p>
    <w:p w14:paraId="19A28D51" w14:textId="5DA76745" w:rsidR="001438E8" w:rsidRDefault="00317DC4" w:rsidP="0040372F">
      <w:pPr>
        <w:jc w:val="center"/>
      </w:pPr>
      <w:r w:rsidRPr="00317DC4">
        <w:rPr>
          <w:noProof/>
        </w:rPr>
        <w:drawing>
          <wp:inline distT="0" distB="0" distL="0" distR="0" wp14:anchorId="7A31BAC6" wp14:editId="10F65EEA">
            <wp:extent cx="5400040" cy="2510790"/>
            <wp:effectExtent l="0" t="0" r="0" b="3810"/>
            <wp:docPr id="2011213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137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EF6D" w14:textId="20648E87" w:rsidR="00547DBC" w:rsidRDefault="00547DBC" w:rsidP="00547DBC">
      <w:pPr>
        <w:pStyle w:val="Ttulo"/>
        <w:rPr>
          <w:b/>
          <w:bCs/>
        </w:rPr>
      </w:pPr>
      <w:r>
        <w:rPr>
          <w:b/>
          <w:bCs/>
        </w:rPr>
        <w:t xml:space="preserve">La </w:t>
      </w:r>
      <w:r>
        <w:rPr>
          <w:b/>
          <w:bCs/>
        </w:rPr>
        <w:t>carga de</w:t>
      </w:r>
      <w:r>
        <w:rPr>
          <w:b/>
          <w:bCs/>
        </w:rPr>
        <w:t xml:space="preserve"> Categorías</w:t>
      </w:r>
    </w:p>
    <w:p w14:paraId="42957B07" w14:textId="5A00E155" w:rsidR="001438E8" w:rsidRDefault="00547DBC" w:rsidP="00547DBC">
      <w:pPr>
        <w:jc w:val="both"/>
      </w:pPr>
      <w:r>
        <w:t>La vista de categorías permite al usuario visualizar todas las categorías registradas, también permite</w:t>
      </w:r>
      <w:r w:rsidR="00D41BCA">
        <w:t xml:space="preserve"> su</w:t>
      </w:r>
      <w:r>
        <w:t xml:space="preserve"> edición.</w:t>
      </w:r>
    </w:p>
    <w:p w14:paraId="4C2B3CB2" w14:textId="77777777" w:rsidR="00317DC4" w:rsidRDefault="00317DC4" w:rsidP="0040372F">
      <w:pPr>
        <w:jc w:val="center"/>
      </w:pPr>
      <w:r w:rsidRPr="00317DC4">
        <w:rPr>
          <w:noProof/>
        </w:rPr>
        <w:drawing>
          <wp:inline distT="0" distB="0" distL="0" distR="0" wp14:anchorId="621A3BB3" wp14:editId="74389843">
            <wp:extent cx="5400040" cy="2513965"/>
            <wp:effectExtent l="0" t="0" r="0" b="635"/>
            <wp:docPr id="784705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054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288A" w14:textId="77777777" w:rsidR="00B97E45" w:rsidRDefault="00B97E45" w:rsidP="0040372F">
      <w:pPr>
        <w:jc w:val="center"/>
      </w:pPr>
    </w:p>
    <w:p w14:paraId="59A7F02C" w14:textId="77777777" w:rsidR="00B97E45" w:rsidRDefault="00B97E45" w:rsidP="0040372F">
      <w:pPr>
        <w:jc w:val="center"/>
      </w:pPr>
    </w:p>
    <w:p w14:paraId="489484B7" w14:textId="77777777" w:rsidR="00B97E45" w:rsidRDefault="00B97E45" w:rsidP="0040372F">
      <w:pPr>
        <w:jc w:val="center"/>
      </w:pPr>
    </w:p>
    <w:p w14:paraId="12A99C65" w14:textId="77777777" w:rsidR="00B97E45" w:rsidRDefault="00B97E45" w:rsidP="0040372F">
      <w:pPr>
        <w:jc w:val="center"/>
      </w:pPr>
    </w:p>
    <w:p w14:paraId="5831C9F7" w14:textId="77777777" w:rsidR="00B97E45" w:rsidRDefault="00B97E45" w:rsidP="0040372F">
      <w:pPr>
        <w:jc w:val="center"/>
      </w:pPr>
    </w:p>
    <w:p w14:paraId="5D80AA91" w14:textId="77777777" w:rsidR="00B97E45" w:rsidRDefault="00B97E45" w:rsidP="0040372F">
      <w:pPr>
        <w:jc w:val="center"/>
      </w:pPr>
    </w:p>
    <w:p w14:paraId="39011F4F" w14:textId="79B5EE88" w:rsidR="00B97E45" w:rsidRDefault="00B97E45" w:rsidP="00B97E45">
      <w:pPr>
        <w:pStyle w:val="Ttulo"/>
        <w:rPr>
          <w:b/>
          <w:bCs/>
        </w:rPr>
      </w:pPr>
      <w:r>
        <w:rPr>
          <w:b/>
          <w:bCs/>
        </w:rPr>
        <w:lastRenderedPageBreak/>
        <w:t xml:space="preserve">La vista </w:t>
      </w:r>
      <w:r>
        <w:rPr>
          <w:b/>
          <w:bCs/>
        </w:rPr>
        <w:t>Fiscales</w:t>
      </w:r>
    </w:p>
    <w:p w14:paraId="59CD6DFB" w14:textId="7D92ABFD" w:rsidR="00B97E45" w:rsidRDefault="00B97E45" w:rsidP="00B97E45">
      <w:pPr>
        <w:jc w:val="both"/>
      </w:pPr>
      <w:r>
        <w:t xml:space="preserve">La vista de </w:t>
      </w:r>
      <w:r>
        <w:t>fiscales lista pare el administrador todos los fiscales registrados en el sistema</w:t>
      </w:r>
      <w:r>
        <w:t>, también permite edición y eliminación.</w:t>
      </w:r>
    </w:p>
    <w:p w14:paraId="0DB49C8C" w14:textId="56D81FE7" w:rsidR="001438E8" w:rsidRDefault="00AE49F8" w:rsidP="0040372F">
      <w:pPr>
        <w:jc w:val="center"/>
      </w:pPr>
      <w:r w:rsidRPr="00AE49F8">
        <w:rPr>
          <w:noProof/>
        </w:rPr>
        <w:drawing>
          <wp:inline distT="0" distB="0" distL="0" distR="0" wp14:anchorId="3C4CC998" wp14:editId="43C36824">
            <wp:extent cx="5400040" cy="2544445"/>
            <wp:effectExtent l="0" t="0" r="0" b="8255"/>
            <wp:docPr id="853520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20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4F0E" w14:textId="68A2FB7C" w:rsidR="00B97E45" w:rsidRDefault="00B97E45" w:rsidP="00B97E45">
      <w:pPr>
        <w:pStyle w:val="Ttulo"/>
        <w:rPr>
          <w:b/>
          <w:bCs/>
        </w:rPr>
      </w:pPr>
      <w:r>
        <w:rPr>
          <w:b/>
          <w:bCs/>
        </w:rPr>
        <w:t xml:space="preserve">La </w:t>
      </w:r>
      <w:r>
        <w:rPr>
          <w:b/>
          <w:bCs/>
        </w:rPr>
        <w:t>carga de</w:t>
      </w:r>
      <w:r>
        <w:rPr>
          <w:b/>
          <w:bCs/>
        </w:rPr>
        <w:t xml:space="preserve"> </w:t>
      </w:r>
      <w:r>
        <w:rPr>
          <w:b/>
          <w:bCs/>
        </w:rPr>
        <w:t>Fiscales</w:t>
      </w:r>
    </w:p>
    <w:p w14:paraId="0023B5C1" w14:textId="5E5A129A" w:rsidR="00B97E45" w:rsidRDefault="00B97E45" w:rsidP="00B97E45">
      <w:pPr>
        <w:jc w:val="both"/>
      </w:pPr>
      <w:r>
        <w:t>En esta pantalla se da la posibilidad al administrador de añadir fiscales, dejando estipulados sus datos personales, así como sus horarios, la misma pantalla sirve para realizar la edición</w:t>
      </w:r>
      <w:r w:rsidR="00D41BCA">
        <w:t xml:space="preserve"> de los mismos.</w:t>
      </w:r>
    </w:p>
    <w:p w14:paraId="0CC24363" w14:textId="20ED832B" w:rsidR="001438E8" w:rsidRDefault="00AE49F8" w:rsidP="0040372F">
      <w:pPr>
        <w:jc w:val="center"/>
      </w:pPr>
      <w:r w:rsidRPr="00AE49F8">
        <w:rPr>
          <w:noProof/>
        </w:rPr>
        <w:drawing>
          <wp:inline distT="0" distB="0" distL="0" distR="0" wp14:anchorId="52CDC04B" wp14:editId="5BC80AC5">
            <wp:extent cx="5400040" cy="2486660"/>
            <wp:effectExtent l="0" t="0" r="0" b="8890"/>
            <wp:docPr id="1647861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614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B6B8" w14:textId="77777777" w:rsidR="00B97E45" w:rsidRDefault="00B97E45" w:rsidP="0040372F">
      <w:pPr>
        <w:jc w:val="center"/>
      </w:pPr>
    </w:p>
    <w:p w14:paraId="506F941B" w14:textId="77777777" w:rsidR="00B97E45" w:rsidRDefault="00B97E45" w:rsidP="0040372F">
      <w:pPr>
        <w:jc w:val="center"/>
      </w:pPr>
    </w:p>
    <w:p w14:paraId="64CD267E" w14:textId="77777777" w:rsidR="00B97E45" w:rsidRDefault="00B97E45" w:rsidP="0040372F">
      <w:pPr>
        <w:jc w:val="center"/>
      </w:pPr>
    </w:p>
    <w:p w14:paraId="249BA383" w14:textId="77777777" w:rsidR="00B97E45" w:rsidRDefault="00B97E45" w:rsidP="0040372F">
      <w:pPr>
        <w:jc w:val="center"/>
      </w:pPr>
    </w:p>
    <w:p w14:paraId="08B08EEA" w14:textId="77777777" w:rsidR="00B97E45" w:rsidRDefault="00B97E45" w:rsidP="0040372F">
      <w:pPr>
        <w:jc w:val="center"/>
      </w:pPr>
    </w:p>
    <w:p w14:paraId="31E45A3F" w14:textId="77777777" w:rsidR="00B97E45" w:rsidRDefault="00B97E45" w:rsidP="0040372F">
      <w:pPr>
        <w:jc w:val="center"/>
      </w:pPr>
    </w:p>
    <w:p w14:paraId="64EF5F97" w14:textId="476DC00A" w:rsidR="00B97E45" w:rsidRDefault="00B97E45" w:rsidP="00B97E45">
      <w:pPr>
        <w:pStyle w:val="Ttulo"/>
        <w:rPr>
          <w:b/>
          <w:bCs/>
        </w:rPr>
      </w:pPr>
      <w:r>
        <w:rPr>
          <w:b/>
          <w:bCs/>
        </w:rPr>
        <w:lastRenderedPageBreak/>
        <w:t xml:space="preserve">La vista </w:t>
      </w:r>
      <w:r>
        <w:rPr>
          <w:b/>
          <w:bCs/>
        </w:rPr>
        <w:t>Piezas</w:t>
      </w:r>
    </w:p>
    <w:p w14:paraId="273CDCCD" w14:textId="6C8296DA" w:rsidR="00B97E45" w:rsidRDefault="00B97E45" w:rsidP="00B97E45">
      <w:pPr>
        <w:jc w:val="both"/>
      </w:pPr>
      <w:r>
        <w:t>La vista de categorías permite a</w:t>
      </w:r>
      <w:r>
        <w:t xml:space="preserve"> los</w:t>
      </w:r>
      <w:r>
        <w:t xml:space="preserve"> usuario</w:t>
      </w:r>
      <w:r>
        <w:t>s</w:t>
      </w:r>
      <w:r>
        <w:t xml:space="preserve"> visualizar todas las </w:t>
      </w:r>
      <w:r>
        <w:t xml:space="preserve">piezas </w:t>
      </w:r>
      <w:r>
        <w:t>registradas</w:t>
      </w:r>
      <w:r>
        <w:t xml:space="preserve"> en el sistema</w:t>
      </w:r>
      <w:r>
        <w:t>, también permite</w:t>
      </w:r>
      <w:r>
        <w:t xml:space="preserve"> acceder a la</w:t>
      </w:r>
      <w:r>
        <w:t xml:space="preserve"> edición y eliminación.</w:t>
      </w:r>
    </w:p>
    <w:p w14:paraId="177BE8D2" w14:textId="265D8224" w:rsidR="001438E8" w:rsidRDefault="00AE49F8" w:rsidP="0040372F">
      <w:pPr>
        <w:jc w:val="center"/>
      </w:pPr>
      <w:r w:rsidRPr="00AE49F8">
        <w:rPr>
          <w:noProof/>
        </w:rPr>
        <w:drawing>
          <wp:inline distT="0" distB="0" distL="0" distR="0" wp14:anchorId="13E3E0C6" wp14:editId="142CF2FE">
            <wp:extent cx="5400040" cy="2498725"/>
            <wp:effectExtent l="0" t="0" r="0" b="0"/>
            <wp:docPr id="1015143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431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D305" w14:textId="0DD5FE5B" w:rsidR="00D41BCA" w:rsidRDefault="00D41BCA" w:rsidP="00D41BCA">
      <w:pPr>
        <w:pStyle w:val="Ttulo"/>
        <w:rPr>
          <w:b/>
          <w:bCs/>
        </w:rPr>
      </w:pPr>
      <w:r>
        <w:rPr>
          <w:b/>
          <w:bCs/>
        </w:rPr>
        <w:t>La</w:t>
      </w:r>
      <w:r>
        <w:rPr>
          <w:b/>
          <w:bCs/>
        </w:rPr>
        <w:t xml:space="preserve"> carga</w:t>
      </w:r>
      <w:r>
        <w:rPr>
          <w:b/>
          <w:bCs/>
        </w:rPr>
        <w:t xml:space="preserve"> </w:t>
      </w:r>
      <w:r>
        <w:rPr>
          <w:b/>
          <w:bCs/>
        </w:rPr>
        <w:t xml:space="preserve">de </w:t>
      </w:r>
      <w:r>
        <w:rPr>
          <w:b/>
          <w:bCs/>
        </w:rPr>
        <w:t>Piezas</w:t>
      </w:r>
    </w:p>
    <w:p w14:paraId="4AF9AFE0" w14:textId="01FAADFE" w:rsidR="00D41BCA" w:rsidRDefault="00D41BCA" w:rsidP="00D41BCA">
      <w:pPr>
        <w:jc w:val="both"/>
      </w:pPr>
      <w:r>
        <w:t xml:space="preserve">La </w:t>
      </w:r>
      <w:r>
        <w:t>carga</w:t>
      </w:r>
      <w:r>
        <w:t xml:space="preserve"> de </w:t>
      </w:r>
      <w:r>
        <w:t>piezas</w:t>
      </w:r>
      <w:r>
        <w:t xml:space="preserve"> permite a los usuarios </w:t>
      </w:r>
      <w:r>
        <w:t>añadir al sistema</w:t>
      </w:r>
      <w:r>
        <w:t xml:space="preserve"> todas las piezas registradas en el sistema, también permite acceder a la edición </w:t>
      </w:r>
      <w:r>
        <w:t>de las mismas</w:t>
      </w:r>
      <w:r>
        <w:t>.</w:t>
      </w:r>
    </w:p>
    <w:p w14:paraId="56DC94FB" w14:textId="58ECDD5D" w:rsidR="009218E4" w:rsidRDefault="00AE49F8" w:rsidP="0040372F">
      <w:pPr>
        <w:jc w:val="center"/>
      </w:pPr>
      <w:r w:rsidRPr="00AE49F8">
        <w:rPr>
          <w:noProof/>
        </w:rPr>
        <w:drawing>
          <wp:inline distT="0" distB="0" distL="0" distR="0" wp14:anchorId="11F51A92" wp14:editId="4680276E">
            <wp:extent cx="5400040" cy="2545080"/>
            <wp:effectExtent l="0" t="0" r="0" b="7620"/>
            <wp:docPr id="749299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990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223A" w14:textId="77777777" w:rsidR="00D41BCA" w:rsidRDefault="00D41BCA" w:rsidP="0040372F">
      <w:pPr>
        <w:jc w:val="center"/>
      </w:pPr>
    </w:p>
    <w:p w14:paraId="2EB7D4A9" w14:textId="77777777" w:rsidR="00D41BCA" w:rsidRDefault="00D41BCA" w:rsidP="0040372F">
      <w:pPr>
        <w:jc w:val="center"/>
      </w:pPr>
    </w:p>
    <w:p w14:paraId="2FBBB32D" w14:textId="77777777" w:rsidR="00D41BCA" w:rsidRDefault="00D41BCA" w:rsidP="0040372F">
      <w:pPr>
        <w:jc w:val="center"/>
      </w:pPr>
    </w:p>
    <w:p w14:paraId="70FE8C00" w14:textId="77777777" w:rsidR="00D41BCA" w:rsidRDefault="00D41BCA" w:rsidP="0040372F">
      <w:pPr>
        <w:jc w:val="center"/>
      </w:pPr>
    </w:p>
    <w:p w14:paraId="72EF0C20" w14:textId="77777777" w:rsidR="00D41BCA" w:rsidRDefault="00D41BCA" w:rsidP="0040372F">
      <w:pPr>
        <w:jc w:val="center"/>
      </w:pPr>
    </w:p>
    <w:p w14:paraId="3F9FE0CD" w14:textId="77777777" w:rsidR="00D41BCA" w:rsidRDefault="00D41BCA" w:rsidP="0040372F">
      <w:pPr>
        <w:jc w:val="center"/>
      </w:pPr>
    </w:p>
    <w:p w14:paraId="0FFE867F" w14:textId="27FBEF6A" w:rsidR="00D41BCA" w:rsidRDefault="00D41BCA" w:rsidP="00D41BCA">
      <w:pPr>
        <w:pStyle w:val="Ttulo"/>
        <w:rPr>
          <w:b/>
          <w:bCs/>
        </w:rPr>
      </w:pPr>
      <w:r>
        <w:rPr>
          <w:b/>
          <w:bCs/>
        </w:rPr>
        <w:lastRenderedPageBreak/>
        <w:t xml:space="preserve">La vista </w:t>
      </w:r>
      <w:r>
        <w:rPr>
          <w:b/>
          <w:bCs/>
        </w:rPr>
        <w:t>Medidas</w:t>
      </w:r>
    </w:p>
    <w:p w14:paraId="0E37DBF9" w14:textId="6BF0E444" w:rsidR="00D41BCA" w:rsidRDefault="00D41BCA" w:rsidP="00D41BCA">
      <w:pPr>
        <w:jc w:val="both"/>
      </w:pPr>
      <w:r>
        <w:t xml:space="preserve">La vista de </w:t>
      </w:r>
      <w:r>
        <w:t>medidas lista par</w:t>
      </w:r>
      <w:r>
        <w:t xml:space="preserve">a los usuarios todas las </w:t>
      </w:r>
      <w:r>
        <w:t xml:space="preserve">medidas para </w:t>
      </w:r>
      <w:r>
        <w:t xml:space="preserve">piezas </w:t>
      </w:r>
      <w:r>
        <w:t xml:space="preserve">disponibles </w:t>
      </w:r>
      <w:r>
        <w:t>en el sistema, también permite acceder a la edición y eliminación.</w:t>
      </w:r>
    </w:p>
    <w:p w14:paraId="674B844D" w14:textId="2B62DD2F" w:rsidR="009218E4" w:rsidRDefault="00AE49F8" w:rsidP="0040372F">
      <w:pPr>
        <w:jc w:val="center"/>
      </w:pPr>
      <w:r w:rsidRPr="00AE49F8">
        <w:rPr>
          <w:noProof/>
        </w:rPr>
        <w:drawing>
          <wp:inline distT="0" distB="0" distL="0" distR="0" wp14:anchorId="476FB1F7" wp14:editId="541BE3A4">
            <wp:extent cx="5400040" cy="2521585"/>
            <wp:effectExtent l="0" t="0" r="0" b="0"/>
            <wp:docPr id="523066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669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8CE4" w14:textId="37E7F4AC" w:rsidR="00D41BCA" w:rsidRDefault="00D41BCA" w:rsidP="00D41BCA">
      <w:pPr>
        <w:pStyle w:val="Ttulo"/>
        <w:rPr>
          <w:b/>
          <w:bCs/>
        </w:rPr>
      </w:pPr>
      <w:r>
        <w:rPr>
          <w:b/>
          <w:bCs/>
        </w:rPr>
        <w:t xml:space="preserve">La carga de </w:t>
      </w:r>
      <w:r>
        <w:rPr>
          <w:b/>
          <w:bCs/>
        </w:rPr>
        <w:t>Medidas</w:t>
      </w:r>
    </w:p>
    <w:p w14:paraId="2B68DCB3" w14:textId="6BDC6AD0" w:rsidR="00D41BCA" w:rsidRDefault="00D41BCA" w:rsidP="00D41BCA">
      <w:pPr>
        <w:jc w:val="both"/>
      </w:pPr>
      <w:r>
        <w:t xml:space="preserve">La carga de </w:t>
      </w:r>
      <w:r>
        <w:t>medidas</w:t>
      </w:r>
      <w:r>
        <w:t xml:space="preserve"> </w:t>
      </w:r>
      <w:r>
        <w:t>guarda todas las medidas mínimas que requieren las piezas para ser entregadas</w:t>
      </w:r>
      <w:r>
        <w:t>, la misma pantalla sirve para editar l</w:t>
      </w:r>
      <w:r>
        <w:t>a</w:t>
      </w:r>
      <w:r>
        <w:t>s mism</w:t>
      </w:r>
      <w:r>
        <w:t>a</w:t>
      </w:r>
      <w:r>
        <w:t>s.</w:t>
      </w:r>
    </w:p>
    <w:p w14:paraId="754175F2" w14:textId="454D8BAE" w:rsidR="009218E4" w:rsidRDefault="00AE49F8" w:rsidP="0040372F">
      <w:pPr>
        <w:jc w:val="center"/>
      </w:pPr>
      <w:r w:rsidRPr="00AE49F8">
        <w:rPr>
          <w:noProof/>
        </w:rPr>
        <w:drawing>
          <wp:inline distT="0" distB="0" distL="0" distR="0" wp14:anchorId="4AF475A4" wp14:editId="39E56F8B">
            <wp:extent cx="5400040" cy="2578100"/>
            <wp:effectExtent l="0" t="0" r="0" b="0"/>
            <wp:docPr id="2102361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618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33E2" w14:textId="77777777" w:rsidR="00D41BCA" w:rsidRDefault="00D41BCA" w:rsidP="0040372F">
      <w:pPr>
        <w:jc w:val="center"/>
      </w:pPr>
    </w:p>
    <w:p w14:paraId="3FE8C954" w14:textId="77777777" w:rsidR="00D41BCA" w:rsidRDefault="00D41BCA" w:rsidP="0040372F">
      <w:pPr>
        <w:jc w:val="center"/>
      </w:pPr>
    </w:p>
    <w:p w14:paraId="391AAD24" w14:textId="77777777" w:rsidR="00D41BCA" w:rsidRDefault="00D41BCA" w:rsidP="0040372F">
      <w:pPr>
        <w:jc w:val="center"/>
      </w:pPr>
    </w:p>
    <w:p w14:paraId="3D6AE9AD" w14:textId="77777777" w:rsidR="00D41BCA" w:rsidRDefault="00D41BCA" w:rsidP="0040372F">
      <w:pPr>
        <w:jc w:val="center"/>
      </w:pPr>
    </w:p>
    <w:p w14:paraId="39042030" w14:textId="77777777" w:rsidR="00D41BCA" w:rsidRDefault="00D41BCA" w:rsidP="0040372F">
      <w:pPr>
        <w:jc w:val="center"/>
      </w:pPr>
    </w:p>
    <w:p w14:paraId="171B9FCB" w14:textId="77777777" w:rsidR="00D41BCA" w:rsidRDefault="00D41BCA" w:rsidP="0040372F">
      <w:pPr>
        <w:jc w:val="center"/>
      </w:pPr>
    </w:p>
    <w:p w14:paraId="0A49F7EF" w14:textId="77777777" w:rsidR="00D41BCA" w:rsidRDefault="00D41BCA" w:rsidP="0040372F">
      <w:pPr>
        <w:jc w:val="center"/>
      </w:pPr>
    </w:p>
    <w:p w14:paraId="7384D5CD" w14:textId="177C4B21" w:rsidR="00D41BCA" w:rsidRDefault="00D41BCA" w:rsidP="00D41BCA">
      <w:pPr>
        <w:pStyle w:val="Ttulo"/>
        <w:rPr>
          <w:b/>
          <w:bCs/>
        </w:rPr>
      </w:pPr>
      <w:r>
        <w:rPr>
          <w:b/>
          <w:bCs/>
        </w:rPr>
        <w:t xml:space="preserve">La </w:t>
      </w:r>
      <w:r>
        <w:rPr>
          <w:b/>
          <w:bCs/>
        </w:rPr>
        <w:t>vista</w:t>
      </w:r>
      <w:r>
        <w:rPr>
          <w:b/>
          <w:bCs/>
        </w:rPr>
        <w:t xml:space="preserve"> de </w:t>
      </w:r>
      <w:r>
        <w:rPr>
          <w:b/>
          <w:bCs/>
        </w:rPr>
        <w:t>Clubes</w:t>
      </w:r>
    </w:p>
    <w:p w14:paraId="29566C48" w14:textId="127E7FC3" w:rsidR="00D41BCA" w:rsidRDefault="00D41BCA" w:rsidP="00D41BCA">
      <w:pPr>
        <w:jc w:val="both"/>
      </w:pPr>
      <w:r>
        <w:t xml:space="preserve">La </w:t>
      </w:r>
      <w:r>
        <w:t>vista</w:t>
      </w:r>
      <w:r>
        <w:t xml:space="preserve"> de </w:t>
      </w:r>
      <w:r>
        <w:t xml:space="preserve">clubes engloba para los </w:t>
      </w:r>
      <w:r>
        <w:t xml:space="preserve">usuarios </w:t>
      </w:r>
      <w:r>
        <w:t xml:space="preserve">todos los clubes que participen en el concurso de pesca y estén registrados </w:t>
      </w:r>
      <w:r>
        <w:t>en el sistema, también permite acceder a la edición y eliminación de l</w:t>
      </w:r>
      <w:r>
        <w:t>o</w:t>
      </w:r>
      <w:r>
        <w:t>s mism</w:t>
      </w:r>
      <w:r>
        <w:t>o</w:t>
      </w:r>
      <w:r>
        <w:t>s.</w:t>
      </w:r>
    </w:p>
    <w:p w14:paraId="67394A65" w14:textId="710C3EAC" w:rsidR="009218E4" w:rsidRDefault="00AE49F8" w:rsidP="0040372F">
      <w:pPr>
        <w:jc w:val="center"/>
      </w:pPr>
      <w:r w:rsidRPr="00AE49F8">
        <w:rPr>
          <w:noProof/>
        </w:rPr>
        <w:drawing>
          <wp:inline distT="0" distB="0" distL="0" distR="0" wp14:anchorId="44CF6471" wp14:editId="1675EDA4">
            <wp:extent cx="5400040" cy="2559685"/>
            <wp:effectExtent l="0" t="0" r="0" b="0"/>
            <wp:docPr id="2033686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868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3272" w14:textId="13E4AE07" w:rsidR="00D41BCA" w:rsidRDefault="00D41BCA" w:rsidP="00D41BCA">
      <w:pPr>
        <w:pStyle w:val="Ttulo"/>
        <w:rPr>
          <w:b/>
          <w:bCs/>
        </w:rPr>
      </w:pPr>
      <w:r>
        <w:rPr>
          <w:b/>
          <w:bCs/>
        </w:rPr>
        <w:t xml:space="preserve">La carga de </w:t>
      </w:r>
      <w:r>
        <w:rPr>
          <w:b/>
          <w:bCs/>
        </w:rPr>
        <w:t>Clubes</w:t>
      </w:r>
    </w:p>
    <w:p w14:paraId="75065343" w14:textId="2FFF6C07" w:rsidR="00D41BCA" w:rsidRDefault="00D41BCA" w:rsidP="00D41BCA">
      <w:pPr>
        <w:jc w:val="both"/>
      </w:pPr>
      <w:r>
        <w:t xml:space="preserve">La carga de </w:t>
      </w:r>
      <w:r>
        <w:t>clubes se encarga de</w:t>
      </w:r>
      <w:r>
        <w:t xml:space="preserve"> guarda </w:t>
      </w:r>
      <w:r>
        <w:t>los datos del club, en este caso solo se requiere su ubicación y su nombre, la misma pantalla sirve para editar los mismos.</w:t>
      </w:r>
    </w:p>
    <w:p w14:paraId="1090100D" w14:textId="40D5D530" w:rsidR="009218E4" w:rsidRPr="00721186" w:rsidRDefault="00AE49F8" w:rsidP="0040372F">
      <w:pPr>
        <w:jc w:val="center"/>
      </w:pPr>
      <w:r w:rsidRPr="00AE49F8">
        <w:rPr>
          <w:noProof/>
        </w:rPr>
        <w:drawing>
          <wp:inline distT="0" distB="0" distL="0" distR="0" wp14:anchorId="66606DA0" wp14:editId="4C4C6A4E">
            <wp:extent cx="5400040" cy="2551430"/>
            <wp:effectExtent l="0" t="0" r="0" b="1270"/>
            <wp:docPr id="275968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689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8E4" w:rsidRPr="00721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86"/>
    <w:rsid w:val="001438E8"/>
    <w:rsid w:val="00317DC4"/>
    <w:rsid w:val="0040372F"/>
    <w:rsid w:val="00547DBC"/>
    <w:rsid w:val="00721186"/>
    <w:rsid w:val="007A7F39"/>
    <w:rsid w:val="007B756C"/>
    <w:rsid w:val="007E4652"/>
    <w:rsid w:val="009218E4"/>
    <w:rsid w:val="00AE49F8"/>
    <w:rsid w:val="00B97E45"/>
    <w:rsid w:val="00CA56F4"/>
    <w:rsid w:val="00D41BCA"/>
    <w:rsid w:val="00F2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7D1D"/>
  <w15:chartTrackingRefBased/>
  <w15:docId w15:val="{58AA5E45-DE07-41F9-937A-B518C987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B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1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Welchen</dc:creator>
  <cp:keywords/>
  <dc:description/>
  <cp:lastModifiedBy>Eduardo Welchen</cp:lastModifiedBy>
  <cp:revision>6</cp:revision>
  <dcterms:created xsi:type="dcterms:W3CDTF">2024-02-12T20:58:00Z</dcterms:created>
  <dcterms:modified xsi:type="dcterms:W3CDTF">2024-03-07T17:54:00Z</dcterms:modified>
</cp:coreProperties>
</file>