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DFFA" w14:textId="1B2A3A05" w:rsidR="007B3672" w:rsidRPr="002C7078" w:rsidRDefault="007B3672" w:rsidP="002C7078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7B3672">
        <w:rPr>
          <w:b/>
          <w:bCs/>
          <w:sz w:val="28"/>
          <w:szCs w:val="28"/>
          <w:lang w:val="en-US"/>
        </w:rPr>
        <w:t>Reaction Rates</w:t>
      </w:r>
    </w:p>
    <w:p w14:paraId="4D2A7B49" w14:textId="1B4A657B" w:rsidR="004A28B7" w:rsidRDefault="004A28B7" w:rsidP="004A28B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Reaction rate can be measured in 2 ways:</w:t>
      </w:r>
    </w:p>
    <w:p w14:paraId="1BCFA803" w14:textId="6C4F1673" w:rsidR="004A28B7" w:rsidRDefault="00F67376" w:rsidP="004A28B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measuring the </w:t>
      </w:r>
      <w:r w:rsidRPr="00796EA3">
        <w:rPr>
          <w:b/>
          <w:bCs/>
          <w:sz w:val="24"/>
          <w:szCs w:val="24"/>
          <w:lang w:val="en-US"/>
        </w:rPr>
        <w:t>rate of disappearance of products</w:t>
      </w:r>
      <w:r>
        <w:rPr>
          <w:sz w:val="24"/>
          <w:szCs w:val="24"/>
          <w:lang w:val="en-US"/>
        </w:rPr>
        <w:t>.</w:t>
      </w:r>
    </w:p>
    <w:p w14:paraId="311D3BC7" w14:textId="475650DC" w:rsidR="00F67376" w:rsidRDefault="00F67376" w:rsidP="004A28B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measuring the </w:t>
      </w:r>
      <w:r w:rsidRPr="00796EA3">
        <w:rPr>
          <w:b/>
          <w:bCs/>
          <w:sz w:val="24"/>
          <w:szCs w:val="24"/>
          <w:lang w:val="en-US"/>
        </w:rPr>
        <w:t>rate of appearance of products</w:t>
      </w:r>
      <w:r>
        <w:rPr>
          <w:sz w:val="24"/>
          <w:szCs w:val="24"/>
          <w:lang w:val="en-US"/>
        </w:rPr>
        <w:t>.</w:t>
      </w:r>
    </w:p>
    <w:p w14:paraId="5568D9F8" w14:textId="68607439" w:rsidR="00F67376" w:rsidRDefault="00F67376" w:rsidP="00F67376">
      <w:pPr>
        <w:spacing w:line="360" w:lineRule="auto"/>
        <w:rPr>
          <w:sz w:val="24"/>
          <w:szCs w:val="24"/>
          <w:lang w:val="en-US"/>
        </w:rPr>
      </w:pPr>
    </w:p>
    <w:p w14:paraId="57579F66" w14:textId="175991B5" w:rsidR="00F67376" w:rsidRDefault="00F67376" w:rsidP="00F6737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According to collision theory, in order for a reaction to occur:</w:t>
      </w:r>
    </w:p>
    <w:p w14:paraId="62378E3D" w14:textId="68B0031C" w:rsidR="00F67376" w:rsidRDefault="00F67376" w:rsidP="00F6737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Reactant particles must </w:t>
      </w:r>
      <w:r w:rsidRPr="00796EA3">
        <w:rPr>
          <w:b/>
          <w:bCs/>
          <w:sz w:val="24"/>
          <w:szCs w:val="24"/>
          <w:lang w:val="en-US"/>
        </w:rPr>
        <w:t>collide</w:t>
      </w:r>
      <w:r>
        <w:rPr>
          <w:sz w:val="24"/>
          <w:szCs w:val="24"/>
          <w:lang w:val="en-US"/>
        </w:rPr>
        <w:t>.</w:t>
      </w:r>
    </w:p>
    <w:p w14:paraId="437430B9" w14:textId="6C6CDE13" w:rsidR="00F67376" w:rsidRDefault="00F67376" w:rsidP="00F6737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Reactant particles must collide with the </w:t>
      </w:r>
      <w:r w:rsidRPr="00796EA3">
        <w:rPr>
          <w:b/>
          <w:bCs/>
          <w:sz w:val="24"/>
          <w:szCs w:val="24"/>
          <w:lang w:val="en-US"/>
        </w:rPr>
        <w:t>activation energy</w:t>
      </w:r>
      <w:r>
        <w:rPr>
          <w:sz w:val="24"/>
          <w:szCs w:val="24"/>
          <w:lang w:val="en-US"/>
        </w:rPr>
        <w:t>.</w:t>
      </w:r>
    </w:p>
    <w:p w14:paraId="2790821B" w14:textId="1832B96C" w:rsidR="00F67376" w:rsidRDefault="00F67376" w:rsidP="00F6737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Reactant particles must collide with </w:t>
      </w:r>
      <w:r w:rsidRPr="00796EA3">
        <w:rPr>
          <w:b/>
          <w:bCs/>
          <w:sz w:val="24"/>
          <w:szCs w:val="24"/>
          <w:lang w:val="en-US"/>
        </w:rPr>
        <w:t>correct orientation</w:t>
      </w:r>
      <w:r>
        <w:rPr>
          <w:sz w:val="24"/>
          <w:szCs w:val="24"/>
          <w:lang w:val="en-US"/>
        </w:rPr>
        <w:t>.</w:t>
      </w:r>
    </w:p>
    <w:p w14:paraId="6D002844" w14:textId="61C1A62C" w:rsidR="00F67376" w:rsidRDefault="00F67376" w:rsidP="00F67376">
      <w:pPr>
        <w:spacing w:line="360" w:lineRule="auto"/>
        <w:rPr>
          <w:sz w:val="24"/>
          <w:szCs w:val="24"/>
          <w:lang w:val="en-US"/>
        </w:rPr>
      </w:pPr>
    </w:p>
    <w:p w14:paraId="5D10DE8B" w14:textId="696E652A" w:rsidR="00F67376" w:rsidRDefault="00F67376" w:rsidP="00F6737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Activation energy: The </w:t>
      </w:r>
      <w:r w:rsidRPr="00796EA3">
        <w:rPr>
          <w:b/>
          <w:bCs/>
          <w:sz w:val="24"/>
          <w:szCs w:val="24"/>
          <w:lang w:val="en-US"/>
        </w:rPr>
        <w:t>minimum energy</w:t>
      </w:r>
      <w:r>
        <w:rPr>
          <w:sz w:val="24"/>
          <w:szCs w:val="24"/>
          <w:lang w:val="en-US"/>
        </w:rPr>
        <w:t xml:space="preserve"> required to reach the </w:t>
      </w:r>
      <w:r w:rsidRPr="00796EA3">
        <w:rPr>
          <w:b/>
          <w:bCs/>
          <w:sz w:val="24"/>
          <w:szCs w:val="24"/>
          <w:lang w:val="en-US"/>
        </w:rPr>
        <w:t>transition state</w:t>
      </w:r>
      <w:r>
        <w:rPr>
          <w:sz w:val="24"/>
          <w:szCs w:val="24"/>
          <w:lang w:val="en-US"/>
        </w:rPr>
        <w:t xml:space="preserve"> in a reaction.</w:t>
      </w:r>
    </w:p>
    <w:p w14:paraId="4B2BF44B" w14:textId="750BCCFA" w:rsidR="00F67376" w:rsidRDefault="00F67376" w:rsidP="00F6737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Transition state (activation complex): A </w:t>
      </w:r>
      <w:r w:rsidRPr="00F118EB">
        <w:rPr>
          <w:b/>
          <w:bCs/>
          <w:sz w:val="24"/>
          <w:szCs w:val="24"/>
          <w:lang w:val="en-US"/>
        </w:rPr>
        <w:t>highly unstable</w:t>
      </w:r>
      <w:r>
        <w:rPr>
          <w:sz w:val="24"/>
          <w:szCs w:val="24"/>
          <w:lang w:val="en-US"/>
        </w:rPr>
        <w:t xml:space="preserve"> arrangement in a reaction where </w:t>
      </w:r>
      <w:r w:rsidRPr="00796EA3">
        <w:rPr>
          <w:b/>
          <w:bCs/>
          <w:sz w:val="24"/>
          <w:szCs w:val="24"/>
          <w:lang w:val="en-US"/>
        </w:rPr>
        <w:t>bond-breaking and bond-forming is occurring</w:t>
      </w:r>
      <w:r>
        <w:rPr>
          <w:sz w:val="24"/>
          <w:szCs w:val="24"/>
          <w:lang w:val="en-US"/>
        </w:rPr>
        <w:t xml:space="preserve">; a momentary arrangement which has the </w:t>
      </w:r>
      <w:r w:rsidRPr="00796EA3">
        <w:rPr>
          <w:b/>
          <w:bCs/>
          <w:sz w:val="24"/>
          <w:szCs w:val="24"/>
          <w:lang w:val="en-US"/>
        </w:rPr>
        <w:t>highest enthalpy</w:t>
      </w:r>
      <w:r>
        <w:rPr>
          <w:sz w:val="24"/>
          <w:szCs w:val="24"/>
          <w:lang w:val="en-US"/>
        </w:rPr>
        <w:t xml:space="preserve"> for the reaction.</w:t>
      </w:r>
    </w:p>
    <w:p w14:paraId="0A4C2833" w14:textId="26AEDEBB" w:rsidR="00F67376" w:rsidRDefault="00F67376" w:rsidP="00F67376">
      <w:pPr>
        <w:spacing w:line="360" w:lineRule="auto"/>
        <w:rPr>
          <w:sz w:val="24"/>
          <w:szCs w:val="24"/>
          <w:lang w:val="en-US"/>
        </w:rPr>
      </w:pPr>
    </w:p>
    <w:p w14:paraId="1DA37A3C" w14:textId="3A9D25A6" w:rsidR="00F67376" w:rsidRDefault="00A371FF" w:rsidP="00A371F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bond strength increases, activation energy increases.</w:t>
      </w:r>
    </w:p>
    <w:p w14:paraId="39BA28D2" w14:textId="20B28571" w:rsidR="00A371FF" w:rsidRDefault="00A371FF" w:rsidP="00A371F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bond number increases, activation energy increases.</w:t>
      </w:r>
    </w:p>
    <w:p w14:paraId="7BB5F373" w14:textId="091D8017" w:rsidR="00A371FF" w:rsidRDefault="00A371FF" w:rsidP="00A371F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activation energy increases, the rate of reaction decreases.</w:t>
      </w:r>
    </w:p>
    <w:p w14:paraId="4BC7B21E" w14:textId="06036362" w:rsidR="00A371FF" w:rsidRDefault="00A371FF" w:rsidP="00A371FF">
      <w:pPr>
        <w:spacing w:line="360" w:lineRule="auto"/>
        <w:rPr>
          <w:sz w:val="24"/>
          <w:szCs w:val="24"/>
          <w:lang w:val="en-US"/>
        </w:rPr>
      </w:pPr>
    </w:p>
    <w:p w14:paraId="4B084A44" w14:textId="7B7D388C" w:rsidR="00A371FF" w:rsidRDefault="004B7451" w:rsidP="00A371F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Factors that affect reaction rate:</w:t>
      </w:r>
    </w:p>
    <w:p w14:paraId="0DEF456E" w14:textId="618A4693" w:rsidR="004B7451" w:rsidRDefault="004B7451" w:rsidP="004B745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Temperature:</w:t>
      </w:r>
    </w:p>
    <w:p w14:paraId="10C26A25" w14:textId="270A4EC9" w:rsidR="004B7451" w:rsidRDefault="008F71D6" w:rsidP="004B745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Increasing temperature increases the </w:t>
      </w:r>
      <w:r w:rsidRPr="00744782">
        <w:rPr>
          <w:b/>
          <w:bCs/>
          <w:sz w:val="24"/>
          <w:szCs w:val="24"/>
          <w:lang w:val="en-US"/>
        </w:rPr>
        <w:t>average kinetic energy</w:t>
      </w:r>
      <w:r>
        <w:rPr>
          <w:sz w:val="24"/>
          <w:szCs w:val="24"/>
          <w:lang w:val="en-US"/>
        </w:rPr>
        <w:t xml:space="preserve"> of the particles, increasing the proportion of particles that have </w:t>
      </w:r>
      <w:r w:rsidRPr="00744782">
        <w:rPr>
          <w:b/>
          <w:bCs/>
          <w:sz w:val="24"/>
          <w:szCs w:val="24"/>
          <w:lang w:val="en-US"/>
        </w:rPr>
        <w:t xml:space="preserve">sufficient kinetic </w:t>
      </w:r>
      <w:r w:rsidRPr="005B7642">
        <w:rPr>
          <w:b/>
          <w:bCs/>
          <w:sz w:val="24"/>
          <w:szCs w:val="24"/>
          <w:lang w:val="en-US"/>
        </w:rPr>
        <w:t>energy</w:t>
      </w:r>
      <w:r w:rsidR="00220A1C" w:rsidRPr="005B7642">
        <w:rPr>
          <w:b/>
          <w:bCs/>
          <w:sz w:val="24"/>
          <w:szCs w:val="24"/>
          <w:lang w:val="en-US"/>
        </w:rPr>
        <w:t xml:space="preserve"> to meet the activation energy</w:t>
      </w:r>
      <w:r>
        <w:rPr>
          <w:sz w:val="24"/>
          <w:szCs w:val="24"/>
          <w:lang w:val="en-US"/>
        </w:rPr>
        <w:t xml:space="preserve"> required for a </w:t>
      </w:r>
      <w:r w:rsidRPr="00744782">
        <w:rPr>
          <w:b/>
          <w:bCs/>
          <w:sz w:val="24"/>
          <w:szCs w:val="24"/>
          <w:lang w:val="en-US"/>
        </w:rPr>
        <w:t>successful collision</w:t>
      </w:r>
      <w:r>
        <w:rPr>
          <w:sz w:val="24"/>
          <w:szCs w:val="24"/>
          <w:lang w:val="en-US"/>
        </w:rPr>
        <w:t xml:space="preserve">, hence increasing the </w:t>
      </w:r>
      <w:r w:rsidRPr="00744782">
        <w:rPr>
          <w:b/>
          <w:bCs/>
          <w:sz w:val="24"/>
          <w:szCs w:val="24"/>
          <w:lang w:val="en-US"/>
        </w:rPr>
        <w:t>reaction rate</w:t>
      </w:r>
      <w:r>
        <w:rPr>
          <w:sz w:val="24"/>
          <w:szCs w:val="24"/>
          <w:lang w:val="en-US"/>
        </w:rPr>
        <w:t>.</w:t>
      </w:r>
    </w:p>
    <w:p w14:paraId="6470F534" w14:textId="307E259F" w:rsidR="0008614C" w:rsidRDefault="008F71D6" w:rsidP="004B745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Increasing temperature </w:t>
      </w:r>
      <w:r w:rsidR="0008614C">
        <w:rPr>
          <w:sz w:val="24"/>
          <w:szCs w:val="24"/>
          <w:lang w:val="en-US"/>
        </w:rPr>
        <w:t xml:space="preserve">increases the </w:t>
      </w:r>
      <w:r w:rsidR="0008614C" w:rsidRPr="00A40EA1">
        <w:rPr>
          <w:b/>
          <w:bCs/>
          <w:sz w:val="24"/>
          <w:szCs w:val="24"/>
          <w:lang w:val="en-US"/>
        </w:rPr>
        <w:t>average kinetic energy</w:t>
      </w:r>
      <w:r w:rsidR="0008614C">
        <w:rPr>
          <w:sz w:val="24"/>
          <w:szCs w:val="24"/>
          <w:lang w:val="en-US"/>
        </w:rPr>
        <w:t xml:space="preserve"> of the particles, causing them to move </w:t>
      </w:r>
      <w:r w:rsidR="0008614C" w:rsidRPr="00A40EA1">
        <w:rPr>
          <w:b/>
          <w:bCs/>
          <w:sz w:val="24"/>
          <w:szCs w:val="24"/>
          <w:lang w:val="en-US"/>
        </w:rPr>
        <w:t>faster</w:t>
      </w:r>
      <w:r w:rsidR="0008614C">
        <w:rPr>
          <w:sz w:val="24"/>
          <w:szCs w:val="24"/>
          <w:lang w:val="en-US"/>
        </w:rPr>
        <w:t xml:space="preserve"> and in doing so increase the </w:t>
      </w:r>
      <w:r w:rsidR="0008614C" w:rsidRPr="00A40EA1">
        <w:rPr>
          <w:b/>
          <w:bCs/>
          <w:sz w:val="24"/>
          <w:szCs w:val="24"/>
          <w:lang w:val="en-US"/>
        </w:rPr>
        <w:t>rate of collisions</w:t>
      </w:r>
      <w:r w:rsidR="0008614C">
        <w:rPr>
          <w:sz w:val="24"/>
          <w:szCs w:val="24"/>
          <w:lang w:val="en-US"/>
        </w:rPr>
        <w:t xml:space="preserve"> that occur, hence increasing the </w:t>
      </w:r>
      <w:r w:rsidR="0008614C" w:rsidRPr="00A40EA1">
        <w:rPr>
          <w:b/>
          <w:bCs/>
          <w:sz w:val="24"/>
          <w:szCs w:val="24"/>
          <w:lang w:val="en-US"/>
        </w:rPr>
        <w:t>reaction rate</w:t>
      </w:r>
      <w:r w:rsidR="0008614C">
        <w:rPr>
          <w:sz w:val="24"/>
          <w:szCs w:val="24"/>
          <w:lang w:val="en-US"/>
        </w:rPr>
        <w:t>.</w:t>
      </w:r>
    </w:p>
    <w:p w14:paraId="72761CBA" w14:textId="760B8759" w:rsidR="00EC5063" w:rsidRDefault="00A51416" w:rsidP="00A51416">
      <w:pPr>
        <w:spacing w:line="360" w:lineRule="auto"/>
        <w:jc w:val="center"/>
        <w:rPr>
          <w:sz w:val="24"/>
          <w:szCs w:val="24"/>
          <w:lang w:val="en-US"/>
        </w:rPr>
      </w:pPr>
      <w:r w:rsidRPr="00A51416">
        <w:rPr>
          <w:sz w:val="24"/>
          <w:szCs w:val="24"/>
        </w:rPr>
        <w:drawing>
          <wp:inline distT="0" distB="0" distL="0" distR="0" wp14:anchorId="5CECBDA1" wp14:editId="174F27E2">
            <wp:extent cx="3705454" cy="24955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01" cy="24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3544D74" w14:textId="3878A636" w:rsidR="00F37071" w:rsidRDefault="00F37071" w:rsidP="00A51416">
      <w:pPr>
        <w:spacing w:line="360" w:lineRule="auto"/>
        <w:jc w:val="center"/>
        <w:rPr>
          <w:sz w:val="24"/>
          <w:szCs w:val="24"/>
          <w:lang w:val="en-US"/>
        </w:rPr>
      </w:pPr>
      <w:r w:rsidRPr="00F37071">
        <w:rPr>
          <w:sz w:val="24"/>
          <w:szCs w:val="24"/>
        </w:rPr>
        <w:drawing>
          <wp:inline distT="0" distB="0" distL="0" distR="0" wp14:anchorId="078D259C" wp14:editId="4B4A3A73">
            <wp:extent cx="4476750" cy="2710056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12" cy="271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BC7A3B4" w14:textId="27D91248" w:rsidR="008F71D6" w:rsidRDefault="005530DD" w:rsidP="005530D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Concentration:</w:t>
      </w:r>
    </w:p>
    <w:p w14:paraId="4D9F186A" w14:textId="025226D0" w:rsidR="005530DD" w:rsidRDefault="007F7C29" w:rsidP="005530DD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Increasing the concentration of the reactants causes the </w:t>
      </w:r>
      <w:r w:rsidRPr="00EA4A41">
        <w:rPr>
          <w:b/>
          <w:bCs/>
          <w:sz w:val="24"/>
          <w:szCs w:val="24"/>
          <w:lang w:val="en-US"/>
        </w:rPr>
        <w:t>distance between the particles</w:t>
      </w:r>
      <w:r w:rsidRPr="00E873BE">
        <w:rPr>
          <w:sz w:val="24"/>
          <w:szCs w:val="24"/>
          <w:lang w:val="en-US"/>
        </w:rPr>
        <w:t xml:space="preserve"> to decrease</w:t>
      </w:r>
      <w:r>
        <w:rPr>
          <w:sz w:val="24"/>
          <w:szCs w:val="24"/>
          <w:lang w:val="en-US"/>
        </w:rPr>
        <w:t xml:space="preserve">.  This increases the </w:t>
      </w:r>
      <w:r w:rsidRPr="00EA4A41">
        <w:rPr>
          <w:b/>
          <w:bCs/>
          <w:sz w:val="24"/>
          <w:szCs w:val="24"/>
          <w:lang w:val="en-US"/>
        </w:rPr>
        <w:t>rate of collisions</w:t>
      </w:r>
      <w:r>
        <w:rPr>
          <w:sz w:val="24"/>
          <w:szCs w:val="24"/>
          <w:lang w:val="en-US"/>
        </w:rPr>
        <w:t xml:space="preserve"> that occur, hence increasing the </w:t>
      </w:r>
      <w:r w:rsidRPr="00EA4A41">
        <w:rPr>
          <w:b/>
          <w:bCs/>
          <w:sz w:val="24"/>
          <w:szCs w:val="24"/>
          <w:lang w:val="en-US"/>
        </w:rPr>
        <w:t>reaction rate</w:t>
      </w:r>
      <w:r>
        <w:rPr>
          <w:sz w:val="24"/>
          <w:szCs w:val="24"/>
          <w:lang w:val="en-US"/>
        </w:rPr>
        <w:t>.</w:t>
      </w:r>
    </w:p>
    <w:p w14:paraId="4099FA54" w14:textId="6E254D24" w:rsidR="00273E45" w:rsidRDefault="00273E45" w:rsidP="005530DD">
      <w:pPr>
        <w:spacing w:line="360" w:lineRule="auto"/>
        <w:rPr>
          <w:sz w:val="24"/>
          <w:szCs w:val="24"/>
          <w:lang w:val="en-US"/>
        </w:rPr>
      </w:pPr>
    </w:p>
    <w:p w14:paraId="280D5C1C" w14:textId="338F3838" w:rsidR="00273E45" w:rsidRDefault="00273E45" w:rsidP="00273E4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Pressure:</w:t>
      </w:r>
    </w:p>
    <w:p w14:paraId="74B5B354" w14:textId="14182489" w:rsidR="00273E45" w:rsidRPr="00273E45" w:rsidRDefault="00273E45" w:rsidP="00273E45">
      <w:pPr>
        <w:spacing w:line="360" w:lineRule="auto"/>
        <w:rPr>
          <w:sz w:val="24"/>
          <w:szCs w:val="24"/>
          <w:lang w:val="en-US"/>
        </w:rPr>
      </w:pPr>
      <w:r w:rsidRPr="00273E45">
        <w:rPr>
          <w:sz w:val="24"/>
          <w:szCs w:val="24"/>
          <w:lang w:val="en-US"/>
        </w:rPr>
        <w:lastRenderedPageBreak/>
        <w:t xml:space="preserve">Increasing the </w:t>
      </w:r>
      <w:r>
        <w:rPr>
          <w:sz w:val="24"/>
          <w:szCs w:val="24"/>
          <w:lang w:val="en-US"/>
        </w:rPr>
        <w:t>pressure</w:t>
      </w:r>
      <w:r w:rsidRPr="00273E45">
        <w:rPr>
          <w:sz w:val="24"/>
          <w:szCs w:val="24"/>
          <w:lang w:val="en-US"/>
        </w:rPr>
        <w:t xml:space="preserve"> of the reactants causes the </w:t>
      </w:r>
      <w:r w:rsidRPr="00E873BE">
        <w:rPr>
          <w:b/>
          <w:bCs/>
          <w:sz w:val="24"/>
          <w:szCs w:val="24"/>
          <w:lang w:val="en-US"/>
        </w:rPr>
        <w:t>distance between the particles</w:t>
      </w:r>
      <w:r w:rsidRPr="00273E45">
        <w:rPr>
          <w:sz w:val="24"/>
          <w:szCs w:val="24"/>
          <w:lang w:val="en-US"/>
        </w:rPr>
        <w:t xml:space="preserve"> to decrease.  This increases the </w:t>
      </w:r>
      <w:r w:rsidRPr="00E873BE">
        <w:rPr>
          <w:b/>
          <w:bCs/>
          <w:sz w:val="24"/>
          <w:szCs w:val="24"/>
          <w:lang w:val="en-US"/>
        </w:rPr>
        <w:t>rate of collisions</w:t>
      </w:r>
      <w:r w:rsidRPr="00273E45">
        <w:rPr>
          <w:sz w:val="24"/>
          <w:szCs w:val="24"/>
          <w:lang w:val="en-US"/>
        </w:rPr>
        <w:t xml:space="preserve"> that occur, hence increasing the </w:t>
      </w:r>
      <w:r w:rsidRPr="00E873BE">
        <w:rPr>
          <w:b/>
          <w:bCs/>
          <w:sz w:val="24"/>
          <w:szCs w:val="24"/>
          <w:lang w:val="en-US"/>
        </w:rPr>
        <w:t>reaction rate</w:t>
      </w:r>
      <w:r w:rsidRPr="00273E45">
        <w:rPr>
          <w:sz w:val="24"/>
          <w:szCs w:val="24"/>
          <w:lang w:val="en-US"/>
        </w:rPr>
        <w:t>.</w:t>
      </w:r>
    </w:p>
    <w:p w14:paraId="186C82A1" w14:textId="25BB9877" w:rsidR="00273E45" w:rsidRDefault="00273E45" w:rsidP="00273E45">
      <w:pPr>
        <w:spacing w:line="360" w:lineRule="auto"/>
        <w:rPr>
          <w:sz w:val="24"/>
          <w:szCs w:val="24"/>
          <w:lang w:val="en-US"/>
        </w:rPr>
      </w:pPr>
    </w:p>
    <w:p w14:paraId="6DCBDDFC" w14:textId="5D782371" w:rsidR="004857AB" w:rsidRDefault="004857AB" w:rsidP="004857A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 of subdivision:</w:t>
      </w:r>
    </w:p>
    <w:p w14:paraId="104C34EA" w14:textId="78A58689" w:rsidR="004E0E8C" w:rsidRDefault="004E0E8C" w:rsidP="004857A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Increasing the surface area of the reactants exposes more reactant particles to each other at one time, increasing the rate of collisions that occur, hence increasing the reaction rate.</w:t>
      </w:r>
    </w:p>
    <w:p w14:paraId="01273AD9" w14:textId="7ECDD84F" w:rsidR="004E0E8C" w:rsidRDefault="004E0E8C" w:rsidP="004857AB">
      <w:pPr>
        <w:spacing w:line="360" w:lineRule="auto"/>
        <w:rPr>
          <w:sz w:val="24"/>
          <w:szCs w:val="24"/>
          <w:lang w:val="en-US"/>
        </w:rPr>
      </w:pPr>
    </w:p>
    <w:p w14:paraId="521EA545" w14:textId="73B90230" w:rsidR="004E0E8C" w:rsidRDefault="000560D4" w:rsidP="000560D4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Catalysts:</w:t>
      </w:r>
    </w:p>
    <w:p w14:paraId="1B95D683" w14:textId="412ED5BE" w:rsidR="000560D4" w:rsidRDefault="00E42188" w:rsidP="000560D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Catalysts provide an </w:t>
      </w:r>
      <w:r w:rsidRPr="004711AF">
        <w:rPr>
          <w:b/>
          <w:bCs/>
          <w:sz w:val="24"/>
          <w:szCs w:val="24"/>
          <w:lang w:val="en-US"/>
        </w:rPr>
        <w:t>alternate pathway with a lower activation energy</w:t>
      </w:r>
      <w:r>
        <w:rPr>
          <w:sz w:val="24"/>
          <w:szCs w:val="24"/>
          <w:lang w:val="en-US"/>
        </w:rPr>
        <w:t xml:space="preserve">.  This means that a greater proportion of particles will have </w:t>
      </w:r>
      <w:r w:rsidRPr="004711AF">
        <w:rPr>
          <w:b/>
          <w:bCs/>
          <w:sz w:val="24"/>
          <w:szCs w:val="24"/>
          <w:lang w:val="en-US"/>
        </w:rPr>
        <w:t>sufficient kinetic energy</w:t>
      </w:r>
      <w:r>
        <w:rPr>
          <w:sz w:val="24"/>
          <w:szCs w:val="24"/>
          <w:lang w:val="en-US"/>
        </w:rPr>
        <w:t xml:space="preserve"> to meet the </w:t>
      </w:r>
      <w:r w:rsidRPr="004711AF">
        <w:rPr>
          <w:b/>
          <w:bCs/>
          <w:sz w:val="24"/>
          <w:szCs w:val="24"/>
          <w:lang w:val="en-US"/>
        </w:rPr>
        <w:t>activation energy</w:t>
      </w:r>
      <w:r>
        <w:rPr>
          <w:sz w:val="24"/>
          <w:szCs w:val="24"/>
          <w:lang w:val="en-US"/>
        </w:rPr>
        <w:t xml:space="preserve"> required for a successful collision, hence increasing the </w:t>
      </w:r>
      <w:r w:rsidRPr="004711AF">
        <w:rPr>
          <w:b/>
          <w:bCs/>
          <w:sz w:val="24"/>
          <w:szCs w:val="24"/>
          <w:lang w:val="en-US"/>
        </w:rPr>
        <w:t>reaction rate</w:t>
      </w:r>
      <w:r>
        <w:rPr>
          <w:sz w:val="24"/>
          <w:szCs w:val="24"/>
          <w:lang w:val="en-US"/>
        </w:rPr>
        <w:t>.</w:t>
      </w:r>
    </w:p>
    <w:p w14:paraId="60C8FC6C" w14:textId="3CCA9F1C" w:rsidR="00E42188" w:rsidRDefault="003953D4" w:rsidP="001F5DBE">
      <w:pPr>
        <w:spacing w:line="360" w:lineRule="auto"/>
        <w:jc w:val="center"/>
        <w:rPr>
          <w:sz w:val="24"/>
          <w:szCs w:val="24"/>
          <w:lang w:val="en-US"/>
        </w:rPr>
      </w:pPr>
      <w:r w:rsidRPr="001F5DB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1890E6" wp14:editId="5A655D0A">
            <wp:simplePos x="0" y="0"/>
            <wp:positionH relativeFrom="column">
              <wp:posOffset>500063</wp:posOffset>
            </wp:positionH>
            <wp:positionV relativeFrom="paragraph">
              <wp:posOffset>635</wp:posOffset>
            </wp:positionV>
            <wp:extent cx="4729163" cy="3317120"/>
            <wp:effectExtent l="0" t="0" r="0" b="0"/>
            <wp:wrapTight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ight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163" cy="331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C641D" w14:textId="02C39F1C" w:rsidR="004615C6" w:rsidRDefault="004615C6" w:rsidP="001F5DBE">
      <w:pPr>
        <w:spacing w:line="360" w:lineRule="auto"/>
        <w:rPr>
          <w:sz w:val="24"/>
          <w:szCs w:val="24"/>
          <w:lang w:val="en-US"/>
        </w:rPr>
      </w:pPr>
      <w:r w:rsidRPr="004615C6">
        <w:rPr>
          <w:sz w:val="24"/>
          <w:szCs w:val="24"/>
        </w:rPr>
        <w:lastRenderedPageBreak/>
        <w:drawing>
          <wp:inline distT="0" distB="0" distL="0" distR="0" wp14:anchorId="7FD9F20D" wp14:editId="7ADC166E">
            <wp:extent cx="5731510" cy="2768600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850BAB1-564F-4C1A-838C-A4F500D5F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850BAB1-564F-4C1A-838C-A4F500D5F6D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BC5D" w14:textId="12D8185E" w:rsidR="001F5DBE" w:rsidRDefault="00133DEC" w:rsidP="001F5DB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Enzyme: A protein that acts as a specific biological </w:t>
      </w:r>
      <w:r w:rsidRPr="004711AF">
        <w:rPr>
          <w:b/>
          <w:bCs/>
          <w:sz w:val="24"/>
          <w:szCs w:val="24"/>
          <w:lang w:val="en-US"/>
        </w:rPr>
        <w:t>catalyst</w:t>
      </w:r>
      <w:r>
        <w:rPr>
          <w:sz w:val="24"/>
          <w:szCs w:val="24"/>
          <w:lang w:val="en-US"/>
        </w:rPr>
        <w:t>.</w:t>
      </w:r>
    </w:p>
    <w:p w14:paraId="688E4E17" w14:textId="4E22CCA0" w:rsidR="00874629" w:rsidRDefault="00874629" w:rsidP="001F5DB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Substrate: The specific </w:t>
      </w:r>
      <w:r w:rsidRPr="004711AF">
        <w:rPr>
          <w:b/>
          <w:bCs/>
          <w:sz w:val="24"/>
          <w:szCs w:val="24"/>
          <w:lang w:val="en-US"/>
        </w:rPr>
        <w:t>reagent molecule(s)</w:t>
      </w:r>
      <w:r>
        <w:rPr>
          <w:sz w:val="24"/>
          <w:szCs w:val="24"/>
          <w:lang w:val="en-US"/>
        </w:rPr>
        <w:t>.</w:t>
      </w:r>
    </w:p>
    <w:p w14:paraId="5943A380" w14:textId="34C32C4B" w:rsidR="00874629" w:rsidRDefault="00874629" w:rsidP="001F5DB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Enzyme specificity: The ability of an enzyme to </w:t>
      </w:r>
      <w:proofErr w:type="spellStart"/>
      <w:r w:rsidRPr="004711AF">
        <w:rPr>
          <w:b/>
          <w:bCs/>
          <w:sz w:val="24"/>
          <w:szCs w:val="24"/>
          <w:lang w:val="en-US"/>
        </w:rPr>
        <w:t>catalyse</w:t>
      </w:r>
      <w:proofErr w:type="spellEnd"/>
      <w:r>
        <w:rPr>
          <w:sz w:val="24"/>
          <w:szCs w:val="24"/>
          <w:lang w:val="en-US"/>
        </w:rPr>
        <w:t xml:space="preserve"> a specific reaction.</w:t>
      </w:r>
    </w:p>
    <w:p w14:paraId="0D989C2B" w14:textId="1635D4B0" w:rsidR="00874629" w:rsidRDefault="00874629" w:rsidP="001F5DBE">
      <w:pPr>
        <w:spacing w:line="360" w:lineRule="auto"/>
        <w:rPr>
          <w:sz w:val="24"/>
          <w:szCs w:val="24"/>
          <w:lang w:val="en-US"/>
        </w:rPr>
      </w:pPr>
      <w:r w:rsidRPr="00874629">
        <w:rPr>
          <w:noProof/>
          <w:sz w:val="24"/>
          <w:szCs w:val="24"/>
        </w:rPr>
        <w:drawing>
          <wp:inline distT="0" distB="0" distL="0" distR="0" wp14:anchorId="67FFE669" wp14:editId="1D200443">
            <wp:extent cx="5731510" cy="1911985"/>
            <wp:effectExtent l="0" t="0" r="254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30A0" w14:textId="7B58DD0A" w:rsidR="004361AB" w:rsidRDefault="004361AB" w:rsidP="001F5DBE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Nanocatalysts</w:t>
      </w:r>
      <w:proofErr w:type="spellEnd"/>
      <w:r>
        <w:rPr>
          <w:sz w:val="24"/>
          <w:szCs w:val="24"/>
          <w:lang w:val="en-US"/>
        </w:rPr>
        <w:t xml:space="preserve"> have a large surface area to volume ratio, </w:t>
      </w:r>
      <w:proofErr w:type="spellStart"/>
      <w:r w:rsidRPr="005954AF">
        <w:rPr>
          <w:b/>
          <w:bCs/>
          <w:sz w:val="24"/>
          <w:szCs w:val="24"/>
          <w:lang w:val="en-US"/>
        </w:rPr>
        <w:t>maximising</w:t>
      </w:r>
      <w:proofErr w:type="spellEnd"/>
      <w:r w:rsidRPr="005954AF">
        <w:rPr>
          <w:b/>
          <w:bCs/>
          <w:sz w:val="24"/>
          <w:szCs w:val="24"/>
          <w:lang w:val="en-US"/>
        </w:rPr>
        <w:t xml:space="preserve"> contact between the catalysts and reactants</w:t>
      </w:r>
      <w:r>
        <w:rPr>
          <w:sz w:val="24"/>
          <w:szCs w:val="24"/>
          <w:lang w:val="en-US"/>
        </w:rPr>
        <w:t>.</w:t>
      </w:r>
    </w:p>
    <w:p w14:paraId="193FB03C" w14:textId="5F884B2F" w:rsidR="004361AB" w:rsidRDefault="004361AB" w:rsidP="001F5DB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Benefits include:</w:t>
      </w:r>
    </w:p>
    <w:p w14:paraId="0AB921F8" w14:textId="5D712B22" w:rsidR="004361AB" w:rsidRDefault="004361AB" w:rsidP="004361A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Large </w:t>
      </w:r>
      <w:r w:rsidRPr="002420D4">
        <w:rPr>
          <w:b/>
          <w:bCs/>
          <w:sz w:val="24"/>
          <w:szCs w:val="24"/>
          <w:lang w:val="en-US"/>
        </w:rPr>
        <w:t>surface area to volume ratio</w:t>
      </w:r>
      <w:r>
        <w:rPr>
          <w:sz w:val="24"/>
          <w:szCs w:val="24"/>
          <w:lang w:val="en-US"/>
        </w:rPr>
        <w:t>.</w:t>
      </w:r>
    </w:p>
    <w:p w14:paraId="59909071" w14:textId="683C8541" w:rsidR="004361AB" w:rsidRDefault="00EA76B8" w:rsidP="004361A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Large </w:t>
      </w:r>
      <w:r w:rsidRPr="002420D4">
        <w:rPr>
          <w:b/>
          <w:bCs/>
          <w:sz w:val="24"/>
          <w:szCs w:val="24"/>
          <w:lang w:val="en-US"/>
        </w:rPr>
        <w:t>surface area to mass ratio</w:t>
      </w:r>
      <w:r>
        <w:rPr>
          <w:sz w:val="24"/>
          <w:szCs w:val="24"/>
          <w:lang w:val="en-US"/>
        </w:rPr>
        <w:t>.</w:t>
      </w:r>
    </w:p>
    <w:p w14:paraId="74D10872" w14:textId="57984881" w:rsidR="00EA76B8" w:rsidRDefault="00EA76B8" w:rsidP="004361A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Requires much </w:t>
      </w:r>
      <w:r w:rsidRPr="002420D4">
        <w:rPr>
          <w:b/>
          <w:bCs/>
          <w:sz w:val="24"/>
          <w:szCs w:val="24"/>
          <w:lang w:val="en-US"/>
        </w:rPr>
        <w:t>less</w:t>
      </w:r>
      <w:r>
        <w:rPr>
          <w:sz w:val="24"/>
          <w:szCs w:val="24"/>
          <w:lang w:val="en-US"/>
        </w:rPr>
        <w:t xml:space="preserve"> of the expensive platinum.</w:t>
      </w:r>
    </w:p>
    <w:p w14:paraId="26E6BE18" w14:textId="44810A83" w:rsidR="006B62DF" w:rsidRPr="006B62DF" w:rsidRDefault="00EA76B8" w:rsidP="006B62D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be manufactured on a </w:t>
      </w:r>
      <w:r w:rsidRPr="00822C12">
        <w:rPr>
          <w:b/>
          <w:bCs/>
          <w:sz w:val="24"/>
          <w:szCs w:val="24"/>
          <w:lang w:val="en-US"/>
        </w:rPr>
        <w:t>large scale</w:t>
      </w:r>
      <w:r>
        <w:rPr>
          <w:sz w:val="24"/>
          <w:szCs w:val="24"/>
          <w:lang w:val="en-US"/>
        </w:rPr>
        <w:t xml:space="preserve"> using a “green” method of production.</w:t>
      </w:r>
    </w:p>
    <w:sectPr w:rsidR="006B62DF" w:rsidRPr="006B6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A9ABB" w14:textId="77777777" w:rsidR="002A5D63" w:rsidRDefault="002A5D63" w:rsidP="00F118EB">
      <w:pPr>
        <w:spacing w:after="0" w:line="240" w:lineRule="auto"/>
      </w:pPr>
      <w:r>
        <w:separator/>
      </w:r>
    </w:p>
  </w:endnote>
  <w:endnote w:type="continuationSeparator" w:id="0">
    <w:p w14:paraId="198F2950" w14:textId="77777777" w:rsidR="002A5D63" w:rsidRDefault="002A5D63" w:rsidP="00F1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05A8E" w14:textId="77777777" w:rsidR="002A5D63" w:rsidRDefault="002A5D63" w:rsidP="00F118EB">
      <w:pPr>
        <w:spacing w:after="0" w:line="240" w:lineRule="auto"/>
      </w:pPr>
      <w:r>
        <w:separator/>
      </w:r>
    </w:p>
  </w:footnote>
  <w:footnote w:type="continuationSeparator" w:id="0">
    <w:p w14:paraId="420A9DB8" w14:textId="77777777" w:rsidR="002A5D63" w:rsidRDefault="002A5D63" w:rsidP="00F1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D87"/>
    <w:multiLevelType w:val="hybridMultilevel"/>
    <w:tmpl w:val="F59E5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1896"/>
    <w:multiLevelType w:val="hybridMultilevel"/>
    <w:tmpl w:val="6388F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659F2"/>
    <w:multiLevelType w:val="hybridMultilevel"/>
    <w:tmpl w:val="3648D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CA5"/>
    <w:multiLevelType w:val="hybridMultilevel"/>
    <w:tmpl w:val="121655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A8"/>
    <w:multiLevelType w:val="hybridMultilevel"/>
    <w:tmpl w:val="11D803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B7"/>
    <w:rsid w:val="000560D4"/>
    <w:rsid w:val="0008614C"/>
    <w:rsid w:val="00133DEC"/>
    <w:rsid w:val="00156449"/>
    <w:rsid w:val="001F5DBE"/>
    <w:rsid w:val="00220A1C"/>
    <w:rsid w:val="002420D4"/>
    <w:rsid w:val="00273E45"/>
    <w:rsid w:val="002A5D63"/>
    <w:rsid w:val="002C7078"/>
    <w:rsid w:val="0039293B"/>
    <w:rsid w:val="003953D4"/>
    <w:rsid w:val="00413BBF"/>
    <w:rsid w:val="004361AB"/>
    <w:rsid w:val="00437CE3"/>
    <w:rsid w:val="00446474"/>
    <w:rsid w:val="004615C6"/>
    <w:rsid w:val="004711AF"/>
    <w:rsid w:val="004857AB"/>
    <w:rsid w:val="00494D70"/>
    <w:rsid w:val="004A28B7"/>
    <w:rsid w:val="004B7451"/>
    <w:rsid w:val="004C5122"/>
    <w:rsid w:val="004D2070"/>
    <w:rsid w:val="004E0E8C"/>
    <w:rsid w:val="004F0BDF"/>
    <w:rsid w:val="005530DD"/>
    <w:rsid w:val="005954AF"/>
    <w:rsid w:val="005B7642"/>
    <w:rsid w:val="006B62DF"/>
    <w:rsid w:val="00744782"/>
    <w:rsid w:val="00796EA3"/>
    <w:rsid w:val="007B3672"/>
    <w:rsid w:val="007F7C29"/>
    <w:rsid w:val="00822C12"/>
    <w:rsid w:val="008371E8"/>
    <w:rsid w:val="00874629"/>
    <w:rsid w:val="008F71D6"/>
    <w:rsid w:val="00A371FF"/>
    <w:rsid w:val="00A40EA1"/>
    <w:rsid w:val="00A51416"/>
    <w:rsid w:val="00C24C41"/>
    <w:rsid w:val="00D204E3"/>
    <w:rsid w:val="00D6477E"/>
    <w:rsid w:val="00D95B95"/>
    <w:rsid w:val="00E42188"/>
    <w:rsid w:val="00E873BE"/>
    <w:rsid w:val="00EA4A41"/>
    <w:rsid w:val="00EA76B8"/>
    <w:rsid w:val="00EC5063"/>
    <w:rsid w:val="00ED2CAA"/>
    <w:rsid w:val="00EE3555"/>
    <w:rsid w:val="00F118EB"/>
    <w:rsid w:val="00F37071"/>
    <w:rsid w:val="00F6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43512"/>
  <w15:chartTrackingRefBased/>
  <w15:docId w15:val="{FBCCE1DD-1C49-47E4-96BA-9B172AE7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8E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F118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8EB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44</cp:revision>
  <dcterms:created xsi:type="dcterms:W3CDTF">2020-06-24T09:59:00Z</dcterms:created>
  <dcterms:modified xsi:type="dcterms:W3CDTF">2020-11-05T12:20:00Z</dcterms:modified>
</cp:coreProperties>
</file>