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 xml:space="preserve">Explain how an industrial process such as the </w:t>
      </w:r>
      <w:r w:rsidR="005F111F">
        <w:rPr>
          <w:rFonts w:ascii="Arial" w:hAnsi="Arial" w:cs="Arial"/>
        </w:rPr>
        <w:t>Haber</w:t>
      </w:r>
      <w:r>
        <w:rPr>
          <w:rFonts w:ascii="Arial" w:hAnsi="Arial" w:cs="Arial"/>
        </w:rPr>
        <w:t xml:space="preserve"> process for manufacturing </w:t>
      </w:r>
      <w:r w:rsidR="005F111F">
        <w:rPr>
          <w:rFonts w:ascii="Arial" w:hAnsi="Arial" w:cs="Arial"/>
        </w:rPr>
        <w:t>ammonia</w:t>
      </w:r>
      <w:r>
        <w:rPr>
          <w:rFonts w:ascii="Arial" w:hAnsi="Arial" w:cs="Arial"/>
        </w:rPr>
        <w:t xml:space="preserve"> (</w:t>
      </w:r>
      <w:r w:rsidR="005F111F">
        <w:rPr>
          <w:rFonts w:ascii="Arial" w:hAnsi="Arial" w:cs="Arial"/>
        </w:rPr>
        <w:t>NH</w:t>
      </w:r>
      <w:r w:rsidR="005F111F">
        <w:rPr>
          <w:rFonts w:ascii="Arial" w:hAnsi="Arial" w:cs="Arial"/>
          <w:vertAlign w:val="subscript"/>
        </w:rPr>
        <w:t>3</w:t>
      </w:r>
      <w:r>
        <w:rPr>
          <w:rFonts w:ascii="Arial" w:hAnsi="Arial" w:cs="Arial"/>
        </w:rPr>
        <w:t>) involves a compromise of rate, equilibrium yield and economic considerations.</w:t>
      </w:r>
    </w:p>
    <w:p w:rsidR="007B2996" w:rsidRDefault="007B2996"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p>
    <w:p w:rsidR="007B2996" w:rsidRPr="00A117D3" w:rsidRDefault="007B2996"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r w:rsidRPr="00A117D3">
        <w:rPr>
          <w:rFonts w:ascii="Arial" w:hAnsi="Arial" w:cs="Arial"/>
          <w:b/>
        </w:rPr>
        <w:t xml:space="preserve">Manufacture of </w:t>
      </w:r>
      <w:r w:rsidR="00A24E96">
        <w:rPr>
          <w:rFonts w:ascii="Arial" w:hAnsi="Arial" w:cs="Arial"/>
          <w:b/>
        </w:rPr>
        <w:t>ammonia</w:t>
      </w:r>
      <w:r w:rsidRPr="00A117D3">
        <w:rPr>
          <w:rFonts w:ascii="Arial" w:hAnsi="Arial" w:cs="Arial"/>
          <w:b/>
        </w:rPr>
        <w:t xml:space="preserve"> (</w:t>
      </w:r>
      <w:r w:rsidR="00A24E96">
        <w:rPr>
          <w:rFonts w:ascii="Arial" w:hAnsi="Arial" w:cs="Arial"/>
          <w:b/>
        </w:rPr>
        <w:t>N</w:t>
      </w:r>
      <w:r w:rsidRPr="00A117D3">
        <w:rPr>
          <w:rFonts w:ascii="Arial" w:hAnsi="Arial" w:cs="Arial"/>
          <w:b/>
        </w:rPr>
        <w:t>H</w:t>
      </w:r>
      <w:r w:rsidR="00A24E96">
        <w:rPr>
          <w:rFonts w:ascii="Arial" w:hAnsi="Arial" w:cs="Arial"/>
          <w:b/>
          <w:vertAlign w:val="subscript"/>
        </w:rPr>
        <w:t>3</w:t>
      </w:r>
      <w:r w:rsidRPr="00A117D3">
        <w:rPr>
          <w:rFonts w:ascii="Arial" w:hAnsi="Arial" w:cs="Arial"/>
          <w:b/>
        </w:rPr>
        <w:t>)</w:t>
      </w:r>
      <w:r w:rsidR="009B3737" w:rsidRPr="00A117D3">
        <w:rPr>
          <w:rFonts w:ascii="Arial" w:hAnsi="Arial" w:cs="Arial"/>
          <w:b/>
        </w:rPr>
        <w:t xml:space="preserve"> by the </w:t>
      </w:r>
      <w:r w:rsidR="00A24E96">
        <w:rPr>
          <w:rFonts w:ascii="Arial" w:hAnsi="Arial" w:cs="Arial"/>
          <w:b/>
        </w:rPr>
        <w:t>Haber Process</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r w:rsidRPr="005F111F">
        <w:rPr>
          <w:rFonts w:ascii="Arial" w:hAnsi="Arial" w:cs="Arial"/>
          <w:b/>
        </w:rPr>
        <w:t>Raw Materials.</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5F111F">
        <w:rPr>
          <w:rFonts w:ascii="Arial" w:hAnsi="Arial" w:cs="Arial"/>
        </w:rPr>
        <w:t xml:space="preserve">Nitrogen is easily obtained from </w:t>
      </w:r>
      <w:r>
        <w:rPr>
          <w:rFonts w:ascii="Arial" w:hAnsi="Arial" w:cs="Arial"/>
        </w:rPr>
        <w:t xml:space="preserve">air by fractional distillation, </w:t>
      </w:r>
      <w:r w:rsidRPr="005F111F">
        <w:rPr>
          <w:rFonts w:ascii="Arial" w:hAnsi="Arial" w:cs="Arial"/>
        </w:rPr>
        <w:t>(Air is almost</w:t>
      </w:r>
      <w:r>
        <w:rPr>
          <w:rFonts w:ascii="Arial" w:hAnsi="Arial" w:cs="Arial"/>
        </w:rPr>
        <w:t xml:space="preserve"> </w:t>
      </w:r>
      <w:r w:rsidRPr="005F111F">
        <w:rPr>
          <w:rFonts w:ascii="Arial" w:hAnsi="Arial" w:cs="Arial"/>
        </w:rPr>
        <w:t>80% nitrogen).</w:t>
      </w: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5F111F">
        <w:rPr>
          <w:rFonts w:ascii="Arial" w:hAnsi="Arial" w:cs="Arial"/>
        </w:rPr>
        <w:t>Hydrogen is obtained from me</w:t>
      </w:r>
      <w:r>
        <w:rPr>
          <w:rFonts w:ascii="Arial" w:hAnsi="Arial" w:cs="Arial"/>
        </w:rPr>
        <w:t xml:space="preserve">thane (natural gas) or naphtha. The hydrocarbons </w:t>
      </w:r>
      <w:r w:rsidRPr="005F111F">
        <w:rPr>
          <w:rFonts w:ascii="Arial" w:hAnsi="Arial" w:cs="Arial"/>
        </w:rPr>
        <w:t>reacted with steam.</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Pr>
          <w:rFonts w:ascii="Arial" w:hAnsi="Arial" w:cs="Arial"/>
        </w:rPr>
        <w:tab/>
      </w:r>
      <w:r w:rsidRPr="005F111F">
        <w:rPr>
          <w:rFonts w:ascii="Arial" w:hAnsi="Arial" w:cs="Arial"/>
        </w:rPr>
        <w:t xml:space="preserve">methane + steam  </w:t>
      </w:r>
      <w:r>
        <w:rPr>
          <w:rFonts w:ascii="Arial" w:hAnsi="Arial" w:cs="Arial"/>
        </w:rPr>
        <w:t xml:space="preserve">→ </w:t>
      </w:r>
      <w:r w:rsidRPr="005F111F">
        <w:rPr>
          <w:rFonts w:ascii="Arial" w:hAnsi="Arial" w:cs="Arial"/>
        </w:rPr>
        <w:t>carbon dioxide + hydrogen.</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Pr>
          <w:rFonts w:ascii="Arial" w:hAnsi="Arial" w:cs="Arial"/>
        </w:rPr>
        <w:tab/>
      </w: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Pr>
          <w:rFonts w:ascii="Arial" w:hAnsi="Arial" w:cs="Arial"/>
        </w:rPr>
        <w:tab/>
      </w:r>
      <w:r w:rsidRPr="005F111F">
        <w:rPr>
          <w:rFonts w:ascii="Arial" w:hAnsi="Arial" w:cs="Arial"/>
        </w:rPr>
        <w:t>CH</w:t>
      </w:r>
      <w:r w:rsidRPr="005F111F">
        <w:rPr>
          <w:rFonts w:ascii="Arial" w:hAnsi="Arial" w:cs="Arial"/>
          <w:vertAlign w:val="subscript"/>
        </w:rPr>
        <w:t>4(g)</w:t>
      </w:r>
      <w:r w:rsidRPr="005F111F">
        <w:rPr>
          <w:rFonts w:ascii="Arial" w:hAnsi="Arial" w:cs="Arial"/>
        </w:rPr>
        <w:t xml:space="preserve"> + 2H</w:t>
      </w:r>
      <w:r w:rsidRPr="005F111F">
        <w:rPr>
          <w:rFonts w:ascii="Arial" w:hAnsi="Arial" w:cs="Arial"/>
          <w:vertAlign w:val="subscript"/>
        </w:rPr>
        <w:t>2</w:t>
      </w:r>
      <w:r w:rsidRPr="005F111F">
        <w:rPr>
          <w:rFonts w:ascii="Arial" w:hAnsi="Arial" w:cs="Arial"/>
        </w:rPr>
        <w:t>O</w:t>
      </w:r>
      <w:r w:rsidRPr="005F111F">
        <w:rPr>
          <w:rFonts w:ascii="Arial" w:hAnsi="Arial" w:cs="Arial"/>
          <w:vertAlign w:val="subscript"/>
        </w:rPr>
        <w:t>(g)</w:t>
      </w:r>
      <w:r w:rsidRPr="005F111F">
        <w:rPr>
          <w:rFonts w:ascii="Arial" w:hAnsi="Arial" w:cs="Arial"/>
        </w:rPr>
        <w:t xml:space="preserve">  </w:t>
      </w:r>
      <w:r>
        <w:rPr>
          <w:rFonts w:ascii="Arial" w:hAnsi="Arial" w:cs="Arial"/>
        </w:rPr>
        <w:t xml:space="preserve">→ </w:t>
      </w:r>
      <w:r w:rsidRPr="005F111F">
        <w:rPr>
          <w:rFonts w:ascii="Arial" w:hAnsi="Arial" w:cs="Arial"/>
        </w:rPr>
        <w:t>CO</w:t>
      </w:r>
      <w:r w:rsidRPr="005F111F">
        <w:rPr>
          <w:rFonts w:ascii="Arial" w:hAnsi="Arial" w:cs="Arial"/>
          <w:vertAlign w:val="subscript"/>
        </w:rPr>
        <w:t>2(g)</w:t>
      </w:r>
      <w:r w:rsidRPr="005F111F">
        <w:rPr>
          <w:rFonts w:ascii="Arial" w:hAnsi="Arial" w:cs="Arial"/>
        </w:rPr>
        <w:t xml:space="preserve"> + 4H</w:t>
      </w:r>
      <w:r w:rsidRPr="005F111F">
        <w:rPr>
          <w:rFonts w:ascii="Arial" w:hAnsi="Arial" w:cs="Arial"/>
          <w:vertAlign w:val="subscript"/>
        </w:rPr>
        <w:t>2(g)</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7B2996"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5F111F">
        <w:rPr>
          <w:rFonts w:ascii="Arial" w:hAnsi="Arial" w:cs="Arial"/>
        </w:rPr>
        <w:t xml:space="preserve">The </w:t>
      </w:r>
      <w:r>
        <w:rPr>
          <w:rFonts w:ascii="Arial" w:hAnsi="Arial" w:cs="Arial"/>
        </w:rPr>
        <w:t xml:space="preserve">raw materials are therefore air - for nitrogen, and </w:t>
      </w:r>
      <w:r w:rsidRPr="005F111F">
        <w:rPr>
          <w:rFonts w:ascii="Arial" w:hAnsi="Arial" w:cs="Arial"/>
        </w:rPr>
        <w:t>methane and water - for hydrogen</w:t>
      </w:r>
      <w:r w:rsidR="007B2996">
        <w:rPr>
          <w:rFonts w:ascii="Arial" w:hAnsi="Arial" w:cs="Arial"/>
        </w:rPr>
        <w:tab/>
      </w:r>
    </w:p>
    <w:p w:rsidR="005F111F" w:rsidRDefault="005F111F" w:rsidP="00A24E96">
      <w:pPr>
        <w:spacing w:after="0" w:line="240" w:lineRule="auto"/>
        <w:rPr>
          <w:rFonts w:ascii="Arial" w:eastAsiaTheme="minorHAnsi" w:hAnsi="Arial" w:cs="Arial"/>
          <w:color w:val="000000"/>
          <w:lang w:val="en-US"/>
        </w:rPr>
      </w:pPr>
    </w:p>
    <w:p w:rsidR="00A24E96" w:rsidRPr="00A24E96" w:rsidRDefault="00A24E96" w:rsidP="00A24E96">
      <w:pPr>
        <w:spacing w:after="0" w:line="240" w:lineRule="auto"/>
        <w:rPr>
          <w:rFonts w:ascii="Arial" w:eastAsiaTheme="minorHAnsi" w:hAnsi="Arial" w:cs="Arial"/>
          <w:color w:val="000000"/>
          <w:lang w:val="en-US"/>
        </w:rPr>
      </w:pPr>
      <w:r w:rsidRPr="00A24E96">
        <w:rPr>
          <w:rFonts w:ascii="Arial" w:eastAsiaTheme="minorHAnsi" w:hAnsi="Arial" w:cs="Arial"/>
          <w:color w:val="000000"/>
          <w:lang w:val="en-US"/>
        </w:rPr>
        <w:t>The Haber Process combines nitrogen from the air with hydrogen derived mainly from natural gas (methane) into ammonia. The reaction is reversible and the production of ammonia is exothermic.</w:t>
      </w:r>
    </w:p>
    <w:p w:rsidR="00A24E96" w:rsidRPr="00A24E96" w:rsidRDefault="00A24E96" w:rsidP="00A24E96">
      <w:pPr>
        <w:spacing w:after="0" w:line="240" w:lineRule="auto"/>
        <w:rPr>
          <w:rFonts w:ascii="Arial" w:eastAsiaTheme="minorHAnsi" w:hAnsi="Arial" w:cs="Arial"/>
          <w:color w:val="000000"/>
          <w:lang w:val="en-US"/>
        </w:rPr>
      </w:pPr>
    </w:p>
    <w:p w:rsidR="00A24E96" w:rsidRDefault="00A24E96" w:rsidP="00A24E96">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vertAlign w:val="superscript"/>
        </w:rPr>
      </w:pPr>
      <w:r>
        <w:rPr>
          <w:rFonts w:ascii="Arial" w:hAnsi="Arial" w:cs="Arial"/>
        </w:rPr>
        <w:tab/>
      </w:r>
      <w:r>
        <w:rPr>
          <w:rFonts w:ascii="Arial" w:hAnsi="Arial" w:cs="Arial"/>
        </w:rPr>
        <w:tab/>
      </w:r>
      <w:r>
        <w:rPr>
          <w:rFonts w:ascii="Arial" w:hAnsi="Arial" w:cs="Arial"/>
        </w:rPr>
        <w:tab/>
        <w:t>N</w:t>
      </w:r>
      <w:r>
        <w:rPr>
          <w:rFonts w:ascii="Arial" w:hAnsi="Arial" w:cs="Arial"/>
          <w:vertAlign w:val="subscript"/>
        </w:rPr>
        <w:t>2(g)</w:t>
      </w:r>
      <w:r>
        <w:rPr>
          <w:rFonts w:ascii="Arial" w:hAnsi="Arial" w:cs="Arial"/>
        </w:rPr>
        <w:t xml:space="preserve"> + 3H</w:t>
      </w:r>
      <w:r>
        <w:rPr>
          <w:rFonts w:ascii="Arial" w:hAnsi="Arial" w:cs="Arial"/>
          <w:vertAlign w:val="subscript"/>
        </w:rPr>
        <w:t xml:space="preserve">2(g) </w:t>
      </w:r>
      <w:r>
        <w:rPr>
          <w:rFonts w:ascii="Arial" w:hAnsi="Arial" w:cs="Arial"/>
          <w:noProof/>
          <w:color w:val="000000"/>
          <w:vertAlign w:val="subscript"/>
          <w:lang w:eastAsia="en-AU"/>
        </w:rPr>
        <w:drawing>
          <wp:inline distT="0" distB="0" distL="0" distR="0">
            <wp:extent cx="380365" cy="1536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Pr>
          <w:rFonts w:ascii="Arial" w:hAnsi="Arial" w:cs="Arial"/>
          <w:color w:val="000000"/>
        </w:rPr>
        <w:t xml:space="preserve"> 2NH</w:t>
      </w:r>
      <w:r>
        <w:rPr>
          <w:rFonts w:ascii="Arial" w:hAnsi="Arial" w:cs="Arial"/>
          <w:color w:val="000000"/>
          <w:vertAlign w:val="subscript"/>
        </w:rPr>
        <w:t>3(g)</w:t>
      </w:r>
      <w:r>
        <w:rPr>
          <w:rFonts w:ascii="Arial" w:hAnsi="Arial" w:cs="Arial"/>
          <w:color w:val="000000"/>
        </w:rPr>
        <w:tab/>
      </w:r>
      <w:r>
        <w:rPr>
          <w:rFonts w:ascii="Arial" w:hAnsi="Arial" w:cs="Arial"/>
          <w:color w:val="000000"/>
        </w:rPr>
        <w:tab/>
        <w:t>ΔH = −92 kJmol</w:t>
      </w:r>
      <w:r>
        <w:rPr>
          <w:rFonts w:ascii="Arial" w:hAnsi="Arial" w:cs="Arial"/>
          <w:color w:val="000000"/>
          <w:vertAlign w:val="superscript"/>
        </w:rPr>
        <w:t>−1</w:t>
      </w:r>
    </w:p>
    <w:p w:rsidR="007B24C0" w:rsidRDefault="007B24C0" w:rsidP="00A24E96">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vertAlign w:val="superscript"/>
        </w:rPr>
      </w:pPr>
    </w:p>
    <w:p w:rsidR="007B24C0" w:rsidRPr="007B24C0" w:rsidRDefault="007B24C0" w:rsidP="007B24C0">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lang w:val="en-US"/>
        </w:rPr>
      </w:pPr>
      <w:r>
        <w:rPr>
          <w:rFonts w:ascii="Arial" w:hAnsi="Arial" w:cs="Arial"/>
          <w:color w:val="000000"/>
          <w:lang w:val="en-US"/>
        </w:rPr>
        <w:t xml:space="preserve">A flow scheme for the Haber </w:t>
      </w:r>
      <w:r w:rsidRPr="007B24C0">
        <w:rPr>
          <w:rFonts w:ascii="Arial" w:hAnsi="Arial" w:cs="Arial"/>
          <w:color w:val="000000"/>
          <w:lang w:val="en-US"/>
        </w:rPr>
        <w:t>Process looks like this:</w:t>
      </w:r>
    </w:p>
    <w:p w:rsidR="007B24C0" w:rsidRPr="00A24E96" w:rsidRDefault="007B24C0" w:rsidP="00A24E96">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vertAlign w:val="superscript"/>
        </w:rPr>
      </w:pPr>
    </w:p>
    <w:p w:rsidR="007B2996" w:rsidRDefault="007B24C0"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ab/>
      </w:r>
      <w:r w:rsidRPr="00E4146B">
        <w:rPr>
          <w:rFonts w:ascii="Arial" w:eastAsiaTheme="minorHAnsi" w:hAnsi="Arial" w:cs="Arial"/>
          <w:noProof/>
          <w:color w:val="000000"/>
          <w:szCs w:val="24"/>
          <w:lang w:eastAsia="en-AU"/>
        </w:rPr>
        <w:drawing>
          <wp:inline distT="0" distB="0" distL="0" distR="0" wp14:anchorId="79883B37" wp14:editId="7A54AFBA">
            <wp:extent cx="3357676" cy="2393551"/>
            <wp:effectExtent l="0" t="0" r="0" b="6985"/>
            <wp:docPr id="4" name="Picture 4" descr="http://www.chemguide.co.uk/physical/equilibria/haber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hemguide.co.uk/physical/equilibria/haberfl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7813" cy="2393649"/>
                    </a:xfrm>
                    <a:prstGeom prst="rect">
                      <a:avLst/>
                    </a:prstGeom>
                    <a:noFill/>
                    <a:ln>
                      <a:noFill/>
                    </a:ln>
                  </pic:spPr>
                </pic:pic>
              </a:graphicData>
            </a:graphic>
          </wp:inline>
        </w:drawing>
      </w:r>
    </w:p>
    <w:p w:rsidR="00DD0A64" w:rsidRPr="00A117D3" w:rsidRDefault="00DD0A64" w:rsidP="00DD0A6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i/>
          <w:sz w:val="22"/>
          <w:szCs w:val="22"/>
        </w:rPr>
      </w:pPr>
      <w:r w:rsidRPr="00A117D3">
        <w:rPr>
          <w:rFonts w:ascii="Arial" w:hAnsi="Arial" w:cs="Arial"/>
          <w:b/>
          <w:i/>
          <w:sz w:val="22"/>
          <w:szCs w:val="22"/>
        </w:rPr>
        <w:t xml:space="preserve">Industrial conditions for the </w:t>
      </w:r>
      <w:r w:rsidR="00A24E96">
        <w:rPr>
          <w:rFonts w:ascii="Arial" w:hAnsi="Arial" w:cs="Arial"/>
          <w:b/>
          <w:i/>
          <w:sz w:val="22"/>
          <w:szCs w:val="22"/>
        </w:rPr>
        <w:t>Haber</w:t>
      </w:r>
      <w:r w:rsidRPr="00A117D3">
        <w:rPr>
          <w:rFonts w:ascii="Arial" w:hAnsi="Arial" w:cs="Arial"/>
          <w:b/>
          <w:i/>
          <w:sz w:val="22"/>
          <w:szCs w:val="22"/>
        </w:rPr>
        <w:t xml:space="preserve"> Process</w:t>
      </w:r>
    </w:p>
    <w:p w:rsid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CF59B8">
        <w:rPr>
          <w:rFonts w:ascii="Arial" w:hAnsi="Arial" w:cs="Arial"/>
          <w:lang w:val="en-US"/>
        </w:rPr>
        <w:t>(i</w:t>
      </w:r>
      <w:r w:rsidR="00A24E96" w:rsidRPr="00CF59B8">
        <w:rPr>
          <w:rFonts w:ascii="Arial" w:hAnsi="Arial" w:cs="Arial"/>
          <w:lang w:val="en-US"/>
        </w:rPr>
        <w:t xml:space="preserve">) </w:t>
      </w:r>
      <w:r w:rsidRPr="00CF59B8">
        <w:rPr>
          <w:rFonts w:ascii="Arial" w:hAnsi="Arial" w:cs="Arial"/>
          <w:lang w:val="en-US"/>
        </w:rPr>
        <w:tab/>
      </w:r>
      <w:r w:rsidR="00A24E96" w:rsidRPr="00CF59B8">
        <w:rPr>
          <w:rFonts w:ascii="Arial" w:hAnsi="Arial" w:cs="Arial"/>
          <w:lang w:val="en-US"/>
        </w:rPr>
        <w:t>Temperature between 450 °C and 500°C.</w:t>
      </w: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CF59B8">
        <w:rPr>
          <w:rFonts w:ascii="Arial" w:hAnsi="Arial" w:cs="Arial"/>
          <w:lang w:val="en-US"/>
        </w:rPr>
        <w:t>(ii)</w:t>
      </w:r>
      <w:r w:rsidRPr="00CF59B8">
        <w:rPr>
          <w:rFonts w:ascii="Arial" w:hAnsi="Arial" w:cs="Arial"/>
          <w:lang w:val="en-US"/>
        </w:rPr>
        <w:tab/>
        <w:t>Pressure of 200 atm (atmospheres)</w:t>
      </w:r>
    </w:p>
    <w:p w:rsidR="00A24E96" w:rsidRPr="00CF59B8"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CF59B8" w:rsidRPr="00CF59B8" w:rsidRDefault="00CF59B8" w:rsidP="00CF59B8">
      <w:pPr>
        <w:tabs>
          <w:tab w:val="left" w:pos="-720"/>
          <w:tab w:val="left" w:pos="0"/>
          <w:tab w:val="left" w:pos="90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ind w:left="720" w:hanging="720"/>
        <w:jc w:val="both"/>
        <w:rPr>
          <w:rFonts w:ascii="Arial" w:hAnsi="Arial" w:cs="Arial"/>
        </w:rPr>
      </w:pPr>
      <w:r w:rsidRPr="00CF59B8">
        <w:rPr>
          <w:rFonts w:ascii="Arial" w:hAnsi="Arial" w:cs="Arial"/>
          <w:lang w:val="en-US"/>
        </w:rPr>
        <w:t>(iii)</w:t>
      </w:r>
      <w:r w:rsidRPr="00CF59B8">
        <w:rPr>
          <w:rFonts w:ascii="Arial" w:hAnsi="Arial" w:cs="Arial"/>
          <w:lang w:val="en-US"/>
        </w:rPr>
        <w:tab/>
      </w:r>
      <w:r>
        <w:rPr>
          <w:rFonts w:ascii="Arial" w:hAnsi="Arial" w:cs="Arial"/>
          <w:lang w:val="en-US"/>
        </w:rPr>
        <w:t>An Iron (</w:t>
      </w:r>
      <w:r w:rsidRPr="00CF59B8">
        <w:rPr>
          <w:rFonts w:ascii="Arial" w:hAnsi="Arial" w:cs="Arial"/>
          <w:lang w:val="en-US"/>
        </w:rPr>
        <w:t>Fe</w:t>
      </w:r>
      <w:r>
        <w:rPr>
          <w:rFonts w:ascii="Arial" w:hAnsi="Arial" w:cs="Arial"/>
          <w:lang w:val="en-US"/>
        </w:rPr>
        <w:t>)</w:t>
      </w:r>
      <w:r w:rsidRPr="00CF59B8">
        <w:rPr>
          <w:rFonts w:ascii="Arial" w:hAnsi="Arial" w:cs="Arial"/>
          <w:lang w:val="en-US"/>
        </w:rPr>
        <w:t xml:space="preserve"> catalyst</w:t>
      </w:r>
      <w:r>
        <w:rPr>
          <w:rFonts w:ascii="Arial" w:hAnsi="Arial" w:cs="Arial"/>
          <w:lang w:val="en-US"/>
        </w:rPr>
        <w:t xml:space="preserve"> is used.</w:t>
      </w:r>
      <w:r w:rsidRPr="00CF59B8">
        <w:rPr>
          <w:rFonts w:ascii="Arial" w:hAnsi="Arial" w:cs="Arial"/>
        </w:rPr>
        <w:t xml:space="preserve"> </w:t>
      </w:r>
      <w:r w:rsidRPr="00DD0A64">
        <w:rPr>
          <w:rFonts w:ascii="Arial" w:hAnsi="Arial" w:cs="Arial"/>
        </w:rPr>
        <w:t>This lowers the E</w:t>
      </w:r>
      <w:r w:rsidRPr="00DD0A64">
        <w:rPr>
          <w:rFonts w:ascii="Arial" w:hAnsi="Arial" w:cs="Arial"/>
          <w:vertAlign w:val="subscript"/>
        </w:rPr>
        <w:t>a</w:t>
      </w:r>
      <w:r w:rsidRPr="00DD0A64">
        <w:rPr>
          <w:rFonts w:ascii="Arial" w:hAnsi="Arial" w:cs="Arial"/>
        </w:rPr>
        <w:t xml:space="preserve"> (energy of activation) and allows the equilibrium to be established more quickly. The presence of a catalyst has no effect on the position of equilibrium.</w:t>
      </w:r>
      <w:r>
        <w:rPr>
          <w:rFonts w:ascii="Arial" w:hAnsi="Arial" w:cs="Arial"/>
          <w:lang w:val="en-US"/>
        </w:rPr>
        <w:t xml:space="preserve"> </w:t>
      </w:r>
    </w:p>
    <w:p w:rsidR="00CF59B8" w:rsidRPr="00CF59B8" w:rsidRDefault="00CF59B8"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vertAlign w:val="subscript"/>
        </w:rPr>
      </w:pPr>
      <w:r>
        <w:rPr>
          <w:rFonts w:ascii="Arial" w:hAnsi="Arial" w:cs="Arial"/>
        </w:rPr>
        <w:t>(iv)</w:t>
      </w:r>
      <w:r>
        <w:rPr>
          <w:rFonts w:ascii="Arial" w:hAnsi="Arial" w:cs="Arial"/>
        </w:rPr>
        <w:tab/>
        <w:t>Removal of NH</w:t>
      </w:r>
      <w:r>
        <w:rPr>
          <w:rFonts w:ascii="Arial" w:hAnsi="Arial" w:cs="Arial"/>
          <w:vertAlign w:val="subscript"/>
        </w:rPr>
        <w:t>3</w:t>
      </w: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vertAlign w:val="subscript"/>
        </w:rPr>
      </w:pP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ind w:left="720" w:hanging="720"/>
        <w:jc w:val="both"/>
        <w:rPr>
          <w:rFonts w:ascii="Arial" w:hAnsi="Arial" w:cs="Arial"/>
          <w:vertAlign w:val="subscript"/>
          <w:lang w:val="en-US"/>
        </w:rPr>
      </w:pPr>
      <w:r w:rsidRPr="00CF59B8">
        <w:rPr>
          <w:rFonts w:ascii="Arial" w:hAnsi="Arial" w:cs="Arial"/>
        </w:rPr>
        <w:t>(iv)</w:t>
      </w:r>
      <w:r>
        <w:rPr>
          <w:rFonts w:ascii="Arial" w:hAnsi="Arial" w:cs="Arial"/>
        </w:rPr>
        <w:tab/>
      </w:r>
      <w:r w:rsidRPr="00CF59B8">
        <w:rPr>
          <w:rFonts w:ascii="Arial" w:hAnsi="Arial" w:cs="Arial"/>
          <w:lang w:val="en-US"/>
        </w:rPr>
        <w:t>Recycling</w:t>
      </w:r>
      <w:r>
        <w:rPr>
          <w:rFonts w:ascii="Arial" w:hAnsi="Arial" w:cs="Arial"/>
          <w:lang w:val="en-US"/>
        </w:rPr>
        <w:t xml:space="preserve"> the unreacted nitrogen (N</w:t>
      </w:r>
      <w:r>
        <w:rPr>
          <w:rFonts w:ascii="Arial" w:hAnsi="Arial" w:cs="Arial"/>
          <w:vertAlign w:val="subscript"/>
          <w:lang w:val="en-US"/>
        </w:rPr>
        <w:t>2</w:t>
      </w:r>
      <w:r>
        <w:rPr>
          <w:rFonts w:ascii="Arial" w:hAnsi="Arial" w:cs="Arial"/>
          <w:lang w:val="en-US"/>
        </w:rPr>
        <w:t>) and hydrogen (H</w:t>
      </w:r>
      <w:r>
        <w:rPr>
          <w:rFonts w:ascii="Arial" w:hAnsi="Arial" w:cs="Arial"/>
          <w:vertAlign w:val="subscript"/>
          <w:lang w:val="en-US"/>
        </w:rPr>
        <w:t>2</w:t>
      </w:r>
      <w:r w:rsidRPr="00CF59B8">
        <w:rPr>
          <w:rFonts w:ascii="Arial" w:hAnsi="Arial" w:cs="Arial"/>
          <w:lang w:val="en-US"/>
        </w:rPr>
        <w:t>)</w:t>
      </w:r>
      <w:r>
        <w:rPr>
          <w:rFonts w:ascii="Arial" w:hAnsi="Arial" w:cs="Arial"/>
          <w:lang w:val="en-US"/>
        </w:rPr>
        <w:t>.</w:t>
      </w:r>
      <w:r>
        <w:rPr>
          <w:rFonts w:ascii="Arial" w:hAnsi="Arial" w:cs="Arial"/>
          <w:vertAlign w:val="subscript"/>
          <w:lang w:val="en-US"/>
        </w:rPr>
        <w:t xml:space="preserve"> </w:t>
      </w:r>
      <w:r w:rsidRPr="00CF59B8">
        <w:rPr>
          <w:rFonts w:ascii="Arial" w:hAnsi="Arial" w:cs="Arial"/>
          <w:lang w:val="en-US"/>
        </w:rPr>
        <w:t>At each pass of the gases through the reactor, only about 15% of the nitrogen and hydrogen converts to ammonia. (This figure also varies from plant to plant.) By continual recycling of the unreacted nitrogen and hydrogen, the overall conversion is about 98%.</w:t>
      </w: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751FDE" w:rsidRDefault="00751FDE">
      <w:pPr>
        <w:spacing w:after="200" w:line="276" w:lineRule="auto"/>
        <w:rPr>
          <w:rFonts w:ascii="Arial" w:hAnsi="Arial" w:cs="Arial"/>
          <w:lang w:val="en-US"/>
        </w:rPr>
      </w:pPr>
      <w:r>
        <w:rPr>
          <w:rFonts w:ascii="Arial" w:hAnsi="Arial" w:cs="Arial"/>
          <w:lang w:val="en-US"/>
        </w:rPr>
        <w:br w:type="page"/>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lastRenderedPageBreak/>
        <w:t>Some notes on the conditions</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catalyst</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catalyst is actually slightly more complicated than pure iron. It has potassium hydroxide added to it as a promoter - a substance that increases its efficiency.</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pressure</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7B24C0"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pressure varies from one manufacturing plant to another, but is always high. You can't go far wrong in an exam quoting 200 atmospheres.</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Recycling</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At each pass of the gases through the reactor, only about 15% of the nitrogen and hydrogen converts to ammonia. (This figure also varies from plant to plant.) By continual recycling of the unreacted nitrogen and hydrogen, the overall conversion is about 98%.</w:t>
      </w:r>
    </w:p>
    <w:p w:rsidR="00DD0A64" w:rsidRDefault="00DD0A64" w:rsidP="00DD0A6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DD0A64" w:rsidRDefault="00DD0A64" w:rsidP="00000738">
      <w:pPr>
        <w:spacing w:after="200" w:line="276" w:lineRule="auto"/>
        <w:rPr>
          <w:rFonts w:ascii="Arial" w:hAnsi="Arial" w:cs="Arial"/>
        </w:rPr>
      </w:pPr>
      <w:r w:rsidRPr="003E6047">
        <w:rPr>
          <w:rFonts w:ascii="Arial" w:hAnsi="Arial" w:cs="Arial"/>
          <w:b/>
          <w:lang w:val="en-US"/>
        </w:rPr>
        <w:t>Explaining the conditions</w:t>
      </w:r>
    </w:p>
    <w:p w:rsidR="004548AB" w:rsidRDefault="00000738"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 xml:space="preserve">The nitrogen triple bond is very stable and so a catalyst helps to break this bond in stages. As the process is exothermic, increasing the heat will favour the reverse reaction. However Collision Theory favours a higher temperature to ensure both the correct </w:t>
      </w:r>
      <w:r w:rsidR="00013DA8">
        <w:rPr>
          <w:rFonts w:ascii="Arial" w:hAnsi="Arial" w:cs="Arial"/>
        </w:rPr>
        <w:t>a</w:t>
      </w:r>
      <w:r>
        <w:rPr>
          <w:rFonts w:ascii="Arial" w:hAnsi="Arial" w:cs="Arial"/>
        </w:rPr>
        <w:t xml:space="preserve">ctivation energy as well as the orientation. A 15% yield is achieved in a short time and the ammonia is liquefied (bp-33) to start the process again. </w:t>
      </w:r>
      <w:r w:rsidR="004548AB">
        <w:rPr>
          <w:rFonts w:ascii="Arial" w:hAnsi="Arial" w:cs="Arial"/>
        </w:rPr>
        <w:tab/>
      </w:r>
    </w:p>
    <w:p w:rsidR="00000738" w:rsidRDefault="00000738"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4548AB" w:rsidRDefault="004548AB" w:rsidP="00325C69">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i/>
        </w:rPr>
      </w:pPr>
      <w:r>
        <w:rPr>
          <w:rFonts w:ascii="Arial" w:hAnsi="Arial" w:cs="Arial"/>
        </w:rPr>
        <w:tab/>
      </w:r>
      <w:r>
        <w:rPr>
          <w:rFonts w:ascii="Arial" w:hAnsi="Arial" w:cs="Arial"/>
        </w:rPr>
        <w:tab/>
      </w:r>
      <w:r w:rsidR="00325C69">
        <w:rPr>
          <w:rFonts w:ascii="Arial" w:hAnsi="Arial" w:cs="Arial"/>
        </w:rPr>
        <w:t>N</w:t>
      </w:r>
      <w:r w:rsidR="00325C69">
        <w:rPr>
          <w:rFonts w:ascii="Arial" w:hAnsi="Arial" w:cs="Arial"/>
          <w:vertAlign w:val="subscript"/>
        </w:rPr>
        <w:t>2(g)</w:t>
      </w:r>
      <w:r w:rsidR="00325C69">
        <w:rPr>
          <w:rFonts w:ascii="Arial" w:hAnsi="Arial" w:cs="Arial"/>
        </w:rPr>
        <w:t xml:space="preserve"> + 3H</w:t>
      </w:r>
      <w:r w:rsidR="00325C69">
        <w:rPr>
          <w:rFonts w:ascii="Arial" w:hAnsi="Arial" w:cs="Arial"/>
          <w:vertAlign w:val="subscript"/>
        </w:rPr>
        <w:t xml:space="preserve">2(g) </w:t>
      </w:r>
      <w:r w:rsidR="00325C69">
        <w:rPr>
          <w:rFonts w:ascii="Arial" w:hAnsi="Arial" w:cs="Arial"/>
          <w:noProof/>
          <w:color w:val="000000"/>
          <w:vertAlign w:val="subscript"/>
          <w:lang w:eastAsia="en-AU"/>
        </w:rPr>
        <w:drawing>
          <wp:inline distT="0" distB="0" distL="0" distR="0" wp14:anchorId="6D5EDB2F" wp14:editId="6B0B8871">
            <wp:extent cx="380365" cy="1536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00325C69">
        <w:rPr>
          <w:rFonts w:ascii="Arial" w:hAnsi="Arial" w:cs="Arial"/>
          <w:color w:val="000000"/>
        </w:rPr>
        <w:t xml:space="preserve"> 2NH</w:t>
      </w:r>
      <w:r w:rsidR="00325C69">
        <w:rPr>
          <w:rFonts w:ascii="Arial" w:hAnsi="Arial" w:cs="Arial"/>
          <w:color w:val="000000"/>
          <w:vertAlign w:val="subscript"/>
        </w:rPr>
        <w:t>3(g)</w:t>
      </w:r>
      <w:r w:rsidR="00325C69">
        <w:rPr>
          <w:rFonts w:ascii="Arial" w:hAnsi="Arial" w:cs="Arial"/>
          <w:color w:val="000000"/>
        </w:rPr>
        <w:tab/>
      </w:r>
      <w:r w:rsidR="00325C69">
        <w:rPr>
          <w:rFonts w:ascii="Arial" w:hAnsi="Arial" w:cs="Arial"/>
          <w:color w:val="000000"/>
        </w:rPr>
        <w:tab/>
        <w:t>ΔH = −92 kJmol</w:t>
      </w:r>
      <w:r w:rsidR="00325C69">
        <w:rPr>
          <w:rFonts w:ascii="Arial" w:hAnsi="Arial" w:cs="Arial"/>
          <w:color w:val="000000"/>
          <w:vertAlign w:val="superscript"/>
        </w:rPr>
        <w:t>−1</w:t>
      </w:r>
      <w:r>
        <w:rPr>
          <w:rFonts w:ascii="Arial" w:hAnsi="Arial" w:cs="Arial"/>
        </w:rPr>
        <w:tab/>
      </w:r>
      <w:r>
        <w:rPr>
          <w:rFonts w:ascii="Arial" w:hAnsi="Arial" w:cs="Arial"/>
          <w:i/>
        </w:rPr>
        <w:tab/>
      </w:r>
    </w:p>
    <w:p w:rsidR="00325C69" w:rsidRDefault="00325C69" w:rsidP="004548AB">
      <w:pPr>
        <w:tabs>
          <w:tab w:val="left" w:pos="-720"/>
          <w:tab w:val="left"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b/>
          <w:i/>
          <w:color w:val="FF0000"/>
          <w:u w:val="single"/>
        </w:rPr>
      </w:pPr>
    </w:p>
    <w:p w:rsidR="004548AB" w:rsidRPr="003E6047" w:rsidRDefault="004548AB" w:rsidP="004548AB">
      <w:pPr>
        <w:tabs>
          <w:tab w:val="left" w:pos="-720"/>
          <w:tab w:val="left"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b/>
          <w:i/>
          <w:color w:val="FF0000"/>
          <w:u w:val="single"/>
        </w:rPr>
      </w:pPr>
      <w:r w:rsidRPr="003E6047">
        <w:rPr>
          <w:rFonts w:ascii="Arial" w:hAnsi="Arial" w:cs="Arial"/>
          <w:b/>
          <w:i/>
          <w:color w:val="FF0000"/>
          <w:u w:val="single"/>
        </w:rPr>
        <w:t>Effect of temperature</w:t>
      </w:r>
    </w:p>
    <w:p w:rsid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Equilibrium considerations</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You need to shift the position of the equilibrium as far as possible to the right in order to produce the maximum possible amount of ammonia in the equilibrium mixture.</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The forward reaction (the production of ammonia) is exothermic.</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Pr>
          <w:rFonts w:ascii="Arial" w:hAnsi="Arial" w:cs="Arial"/>
        </w:rPr>
        <w:tab/>
        <w:t>N</w:t>
      </w:r>
      <w:r>
        <w:rPr>
          <w:rFonts w:ascii="Arial" w:hAnsi="Arial" w:cs="Arial"/>
          <w:vertAlign w:val="subscript"/>
        </w:rPr>
        <w:t>2(g)</w:t>
      </w:r>
      <w:r>
        <w:rPr>
          <w:rFonts w:ascii="Arial" w:hAnsi="Arial" w:cs="Arial"/>
        </w:rPr>
        <w:t xml:space="preserve"> + 3H</w:t>
      </w:r>
      <w:r>
        <w:rPr>
          <w:rFonts w:ascii="Arial" w:hAnsi="Arial" w:cs="Arial"/>
          <w:vertAlign w:val="subscript"/>
        </w:rPr>
        <w:t xml:space="preserve">2(g) </w:t>
      </w:r>
      <w:r>
        <w:rPr>
          <w:rFonts w:ascii="Arial" w:hAnsi="Arial" w:cs="Arial"/>
          <w:noProof/>
          <w:color w:val="000000"/>
          <w:vertAlign w:val="subscript"/>
          <w:lang w:eastAsia="en-AU"/>
        </w:rPr>
        <w:drawing>
          <wp:inline distT="0" distB="0" distL="0" distR="0" wp14:anchorId="072BAC4E" wp14:editId="317DD7B8">
            <wp:extent cx="380365" cy="1536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Pr>
          <w:rFonts w:ascii="Arial" w:hAnsi="Arial" w:cs="Arial"/>
          <w:color w:val="000000"/>
        </w:rPr>
        <w:t xml:space="preserve"> 2NH</w:t>
      </w:r>
      <w:r>
        <w:rPr>
          <w:rFonts w:ascii="Arial" w:hAnsi="Arial" w:cs="Arial"/>
          <w:color w:val="000000"/>
          <w:vertAlign w:val="subscript"/>
        </w:rPr>
        <w:t>3(g)</w:t>
      </w:r>
      <w:r>
        <w:rPr>
          <w:rFonts w:ascii="Arial" w:hAnsi="Arial" w:cs="Arial"/>
          <w:color w:val="000000"/>
        </w:rPr>
        <w:tab/>
      </w:r>
      <w:r>
        <w:rPr>
          <w:rFonts w:ascii="Arial" w:hAnsi="Arial" w:cs="Arial"/>
          <w:color w:val="000000"/>
        </w:rPr>
        <w:tab/>
        <w:t>ΔH = −92 kJmol</w:t>
      </w:r>
      <w:r>
        <w:rPr>
          <w:rFonts w:ascii="Arial" w:hAnsi="Arial" w:cs="Arial"/>
          <w:color w:val="000000"/>
          <w:vertAlign w:val="superscript"/>
        </w:rPr>
        <w:t>−1</w:t>
      </w:r>
      <w:r>
        <w:rPr>
          <w:rFonts w:ascii="Arial" w:hAnsi="Arial" w:cs="Arial"/>
        </w:rPr>
        <w:tab/>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According to Le Chatelier's Principle, this will be favoured if you lower the temperature. The system will respond by moving the position of equilibrium to counteract this - in other words by producing more heat.</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In order to get as much ammonia as possible in the equilibrium mixture, you need as low a temperature as possible. However, 400 - 450°C isn't a low temperature!</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Rate considerations</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F53941" w:rsidRPr="00F53941"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The lower the temperature you use, the slower the reaction becomes. A manufacturer is trying to produce as much ammonia as possible per day. It makes no sense to try to achieve an equilibrium mixture which contains a very high proportion of ammonia if it takes several years for the reaction to reach that equilibrium.</w:t>
      </w:r>
      <w:r>
        <w:rPr>
          <w:rFonts w:ascii="Arial" w:hAnsi="Arial" w:cs="Arial"/>
          <w:lang w:val="en-US"/>
        </w:rPr>
        <w:t xml:space="preserve"> </w:t>
      </w:r>
      <w:r w:rsidRPr="00975DF4">
        <w:rPr>
          <w:rFonts w:ascii="Arial" w:hAnsi="Arial" w:cs="Arial"/>
          <w:lang w:val="en-US"/>
        </w:rPr>
        <w:t>You need the gases to reach equilibrium within the very short time that they will be in contact with the catalyst in the reactor.</w:t>
      </w:r>
      <w:r w:rsidR="00F53941" w:rsidRPr="00F53941">
        <w:rPr>
          <w:rFonts w:ascii="Arial" w:hAnsi="Arial" w:cs="Arial"/>
          <w:lang w:val="en-US"/>
        </w:rPr>
        <w:t xml:space="preserve">. </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The compromise</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400 - 450°C is a compromise temperature producing a reasonably high proportion of ammonia in the equilibrium mixture (even if it is only 15%), but in a very short time.</w:t>
      </w:r>
    </w:p>
    <w:p w:rsidR="00751FDE" w:rsidRPr="00751FDE" w:rsidRDefault="004548AB" w:rsidP="00751FDE">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ab/>
      </w:r>
      <w:r w:rsidR="00751FDE">
        <w:rPr>
          <w:rFonts w:ascii="Arial" w:hAnsi="Arial" w:cs="Arial"/>
          <w:b/>
          <w:i/>
          <w:color w:val="FF0000"/>
          <w:u w:val="single"/>
        </w:rPr>
        <w:br w:type="page"/>
      </w:r>
    </w:p>
    <w:p w:rsidR="004548AB" w:rsidRPr="003E6047" w:rsidRDefault="004548AB"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i/>
          <w:color w:val="FF0000"/>
          <w:u w:val="single"/>
        </w:rPr>
      </w:pPr>
      <w:r w:rsidRPr="003E6047">
        <w:rPr>
          <w:rFonts w:ascii="Arial" w:hAnsi="Arial" w:cs="Arial"/>
          <w:b/>
          <w:i/>
          <w:color w:val="FF0000"/>
          <w:u w:val="single"/>
        </w:rPr>
        <w:lastRenderedPageBreak/>
        <w:t>Effect of pressure</w:t>
      </w:r>
    </w:p>
    <w:p w:rsidR="00866498" w:rsidRDefault="00866498" w:rsidP="0086649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8A7258" w:rsidRDefault="008A7258"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B26B21">
        <w:rPr>
          <w:rFonts w:ascii="Arial" w:hAnsi="Arial" w:cs="Arial"/>
          <w:b/>
          <w:lang w:val="en-US"/>
        </w:rPr>
        <w:t>Equilibrium considerations</w:t>
      </w:r>
    </w:p>
    <w:p w:rsidR="00975DF4" w:rsidRPr="00B26B21" w:rsidRDefault="00975DF4"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8A7258" w:rsidRDefault="00975DF4" w:rsidP="0086649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ab/>
      </w:r>
      <w:r w:rsidRPr="00975DF4">
        <w:rPr>
          <w:rFonts w:ascii="Arial" w:hAnsi="Arial" w:cs="Arial"/>
        </w:rPr>
        <w:t>N</w:t>
      </w:r>
      <w:r w:rsidRPr="00975DF4">
        <w:rPr>
          <w:rFonts w:ascii="Arial" w:hAnsi="Arial" w:cs="Arial"/>
          <w:vertAlign w:val="subscript"/>
        </w:rPr>
        <w:t>2(g)</w:t>
      </w:r>
      <w:r w:rsidRPr="00975DF4">
        <w:rPr>
          <w:rFonts w:ascii="Arial" w:hAnsi="Arial" w:cs="Arial"/>
        </w:rPr>
        <w:t xml:space="preserve"> + 3H</w:t>
      </w:r>
      <w:r w:rsidRPr="00975DF4">
        <w:rPr>
          <w:rFonts w:ascii="Arial" w:hAnsi="Arial" w:cs="Arial"/>
          <w:vertAlign w:val="subscript"/>
        </w:rPr>
        <w:t xml:space="preserve">2(g) </w:t>
      </w:r>
      <w:r w:rsidRPr="00975DF4">
        <w:rPr>
          <w:rFonts w:ascii="Arial" w:hAnsi="Arial" w:cs="Arial"/>
          <w:noProof/>
          <w:vertAlign w:val="subscript"/>
          <w:lang w:eastAsia="en-AU"/>
        </w:rPr>
        <w:drawing>
          <wp:inline distT="0" distB="0" distL="0" distR="0" wp14:anchorId="5B09AEBA" wp14:editId="1D810810">
            <wp:extent cx="380365" cy="1536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975DF4">
        <w:rPr>
          <w:rFonts w:ascii="Arial" w:hAnsi="Arial" w:cs="Arial"/>
        </w:rPr>
        <w:t xml:space="preserve"> 2NH</w:t>
      </w:r>
      <w:r w:rsidRPr="00975DF4">
        <w:rPr>
          <w:rFonts w:ascii="Arial" w:hAnsi="Arial" w:cs="Arial"/>
          <w:vertAlign w:val="subscript"/>
        </w:rPr>
        <w:t>3(g)</w:t>
      </w:r>
      <w:r w:rsidRPr="00975DF4">
        <w:rPr>
          <w:rFonts w:ascii="Arial" w:hAnsi="Arial" w:cs="Arial"/>
        </w:rPr>
        <w:tab/>
      </w:r>
      <w:r w:rsidRPr="00975DF4">
        <w:rPr>
          <w:rFonts w:ascii="Arial" w:hAnsi="Arial" w:cs="Arial"/>
        </w:rPr>
        <w:tab/>
        <w:t>ΔH = −92 kJmol</w:t>
      </w:r>
      <w:r w:rsidRPr="00975DF4">
        <w:rPr>
          <w:rFonts w:ascii="Arial" w:hAnsi="Arial" w:cs="Arial"/>
          <w:vertAlign w:val="superscript"/>
        </w:rPr>
        <w:t>−1</w:t>
      </w:r>
    </w:p>
    <w:p w:rsidR="00975DF4" w:rsidRDefault="00975DF4" w:rsidP="0086649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Notice that there are 4 molecules on the left-hand side of the equation, but only 2 on the right.</w:t>
      </w:r>
      <w:r>
        <w:rPr>
          <w:rFonts w:ascii="Arial" w:hAnsi="Arial" w:cs="Arial"/>
          <w:lang w:val="en-US"/>
        </w:rPr>
        <w:t xml:space="preserve"> </w:t>
      </w:r>
      <w:r w:rsidRPr="00975DF4">
        <w:rPr>
          <w:rFonts w:ascii="Arial" w:hAnsi="Arial" w:cs="Arial"/>
          <w:lang w:val="en-US"/>
        </w:rPr>
        <w:t>According to Le Chatelier's Principle, if you increase the pressure the system will respond by favouring the reaction which produces fewer molecules. That will cause the pressure to fall again.</w:t>
      </w:r>
      <w:r>
        <w:rPr>
          <w:rFonts w:ascii="Arial" w:hAnsi="Arial" w:cs="Arial"/>
          <w:lang w:val="en-US"/>
        </w:rPr>
        <w:t xml:space="preserve"> </w:t>
      </w:r>
      <w:r w:rsidRPr="00975DF4">
        <w:rPr>
          <w:rFonts w:ascii="Arial" w:hAnsi="Arial" w:cs="Arial"/>
          <w:lang w:val="en-US"/>
        </w:rPr>
        <w:t>In order to get as much ammonia as possible in the equilibrium mixture, you need as high a pressure as possible. 200 atmospheres is a high pressure, but not amazingly high.</w:t>
      </w:r>
    </w:p>
    <w:p w:rsidR="008A7258" w:rsidRDefault="008A7258"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8A7258" w:rsidRPr="00F53941" w:rsidRDefault="008A7258"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Rate considerations</w:t>
      </w:r>
    </w:p>
    <w:p w:rsidR="008A7258" w:rsidRDefault="008A7258"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Increasing the pressure brings the molecules closer together. In this particular instance, it will increase their chances of hitting and sticking to the surface of the catalyst w</w:t>
      </w:r>
      <w:r>
        <w:rPr>
          <w:rFonts w:ascii="Arial" w:hAnsi="Arial" w:cs="Arial"/>
          <w:lang w:val="en-US"/>
        </w:rPr>
        <w:t xml:space="preserve">here they can react. The higher </w:t>
      </w:r>
      <w:r w:rsidRPr="00975DF4">
        <w:rPr>
          <w:rFonts w:ascii="Arial" w:hAnsi="Arial" w:cs="Arial"/>
          <w:lang w:val="en-US"/>
        </w:rPr>
        <w:t>the pressure the better in terms of the rate of a gas reaction.</w:t>
      </w:r>
    </w:p>
    <w:p w:rsidR="008A7258" w:rsidRDefault="008A7258"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B26B21" w:rsidRPr="00B26B21" w:rsidRDefault="00B26B21" w:rsidP="00534D43">
      <w:pPr>
        <w:spacing w:after="200" w:line="276" w:lineRule="auto"/>
        <w:rPr>
          <w:rFonts w:ascii="Arial" w:hAnsi="Arial" w:cs="Arial"/>
          <w:b/>
          <w:lang w:val="en-US"/>
        </w:rPr>
      </w:pPr>
      <w:r w:rsidRPr="00B26B21">
        <w:rPr>
          <w:rFonts w:ascii="Arial" w:hAnsi="Arial" w:cs="Arial"/>
          <w:b/>
          <w:lang w:val="en-US"/>
        </w:rPr>
        <w:t>Economic considerations</w:t>
      </w:r>
    </w:p>
    <w:p w:rsid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Very high pressures are very expensive to produce on two counts.</w:t>
      </w:r>
      <w:r>
        <w:rPr>
          <w:rFonts w:ascii="Arial" w:hAnsi="Arial" w:cs="Arial"/>
          <w:lang w:val="en-US"/>
        </w:rPr>
        <w:t xml:space="preserve"> </w:t>
      </w:r>
      <w:r w:rsidRPr="00975DF4">
        <w:rPr>
          <w:rFonts w:ascii="Arial" w:hAnsi="Arial" w:cs="Arial"/>
          <w:lang w:val="en-US"/>
        </w:rPr>
        <w:t>You have to build extremely strong pipes and containment vessels to withstand the very high pressure. That increases your capital costs when the plant is built.</w:t>
      </w:r>
      <w:r>
        <w:rPr>
          <w:rFonts w:ascii="Arial" w:hAnsi="Arial" w:cs="Arial"/>
          <w:lang w:val="en-US"/>
        </w:rPr>
        <w:t xml:space="preserve"> </w:t>
      </w:r>
      <w:r w:rsidRPr="00975DF4">
        <w:rPr>
          <w:rFonts w:ascii="Arial" w:hAnsi="Arial" w:cs="Arial"/>
          <w:lang w:val="en-US"/>
        </w:rPr>
        <w:t>High pressures cost a lot to produce and maintain. That means that the running costs of your plant are very high.</w:t>
      </w:r>
    </w:p>
    <w:p w:rsid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975DF4">
        <w:rPr>
          <w:rFonts w:ascii="Arial" w:hAnsi="Arial" w:cs="Arial"/>
          <w:b/>
          <w:lang w:val="en-US"/>
        </w:rPr>
        <w:t>The compromise</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200 atmospheres is a compromise pressure chosen on economic grounds. If the pressure used is too high, the cost of generating it exceeds the price you can get for the extra ammonia produced.</w:t>
      </w:r>
    </w:p>
    <w:p w:rsidR="00975DF4" w:rsidRDefault="00975DF4"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i/>
          <w:color w:val="FF0000"/>
          <w:u w:val="single"/>
        </w:rPr>
      </w:pPr>
    </w:p>
    <w:p w:rsidR="004548AB" w:rsidRPr="003E6047" w:rsidRDefault="004548AB"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i/>
          <w:color w:val="FF0000"/>
          <w:u w:val="single"/>
        </w:rPr>
      </w:pPr>
      <w:r w:rsidRPr="003E6047">
        <w:rPr>
          <w:rFonts w:ascii="Arial" w:hAnsi="Arial" w:cs="Arial"/>
          <w:b/>
          <w:i/>
          <w:color w:val="FF0000"/>
          <w:u w:val="single"/>
        </w:rPr>
        <w:t>Effect of concentration</w:t>
      </w:r>
    </w:p>
    <w:p w:rsidR="00534D43" w:rsidRDefault="00534D43" w:rsidP="00534D4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534D43" w:rsidRPr="00534D43" w:rsidRDefault="00534D43" w:rsidP="00534D4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534D43">
        <w:rPr>
          <w:rFonts w:ascii="Arial" w:hAnsi="Arial" w:cs="Arial"/>
          <w:b/>
          <w:lang w:val="en-US"/>
        </w:rPr>
        <w:t>Equilibrium considerations</w:t>
      </w:r>
    </w:p>
    <w:p w:rsidR="007B24C0" w:rsidRDefault="007B24C0" w:rsidP="005826A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5826A3" w:rsidRDefault="007B24C0" w:rsidP="005826A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Pr>
          <w:rFonts w:ascii="Arial" w:hAnsi="Arial" w:cs="Arial"/>
        </w:rPr>
        <w:tab/>
      </w:r>
      <w:r w:rsidRPr="007B24C0">
        <w:rPr>
          <w:rFonts w:ascii="Arial" w:hAnsi="Arial" w:cs="Arial"/>
        </w:rPr>
        <w:t>N</w:t>
      </w:r>
      <w:r w:rsidRPr="007B24C0">
        <w:rPr>
          <w:rFonts w:ascii="Arial" w:hAnsi="Arial" w:cs="Arial"/>
          <w:vertAlign w:val="subscript"/>
        </w:rPr>
        <w:t>2(g)</w:t>
      </w:r>
      <w:r w:rsidRPr="007B24C0">
        <w:rPr>
          <w:rFonts w:ascii="Arial" w:hAnsi="Arial" w:cs="Arial"/>
        </w:rPr>
        <w:t xml:space="preserve"> + 3H</w:t>
      </w:r>
      <w:r w:rsidRPr="007B24C0">
        <w:rPr>
          <w:rFonts w:ascii="Arial" w:hAnsi="Arial" w:cs="Arial"/>
          <w:vertAlign w:val="subscript"/>
        </w:rPr>
        <w:t xml:space="preserve">2(g) </w:t>
      </w:r>
      <w:r w:rsidRPr="007B24C0">
        <w:rPr>
          <w:rFonts w:ascii="Arial" w:hAnsi="Arial" w:cs="Arial"/>
          <w:noProof/>
          <w:vertAlign w:val="subscript"/>
          <w:lang w:eastAsia="en-AU"/>
        </w:rPr>
        <w:drawing>
          <wp:inline distT="0" distB="0" distL="0" distR="0" wp14:anchorId="28634EA4" wp14:editId="04CCB82F">
            <wp:extent cx="380365" cy="1536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7B24C0">
        <w:rPr>
          <w:rFonts w:ascii="Arial" w:hAnsi="Arial" w:cs="Arial"/>
        </w:rPr>
        <w:t xml:space="preserve"> 2NH</w:t>
      </w:r>
      <w:r w:rsidRPr="007B24C0">
        <w:rPr>
          <w:rFonts w:ascii="Arial" w:hAnsi="Arial" w:cs="Arial"/>
          <w:vertAlign w:val="subscript"/>
        </w:rPr>
        <w:t>3(g)</w:t>
      </w:r>
      <w:r w:rsidRPr="007B24C0">
        <w:rPr>
          <w:rFonts w:ascii="Arial" w:hAnsi="Arial" w:cs="Arial"/>
        </w:rPr>
        <w:tab/>
      </w:r>
      <w:r w:rsidRPr="007B24C0">
        <w:rPr>
          <w:rFonts w:ascii="Arial" w:hAnsi="Arial" w:cs="Arial"/>
        </w:rPr>
        <w:tab/>
        <w:t>ΔH = −92 kJmol</w:t>
      </w:r>
      <w:r w:rsidRPr="007B24C0">
        <w:rPr>
          <w:rFonts w:ascii="Arial" w:hAnsi="Arial" w:cs="Arial"/>
          <w:vertAlign w:val="superscript"/>
        </w:rPr>
        <w:t>−1</w:t>
      </w:r>
    </w:p>
    <w:p w:rsidR="007B24C0"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p>
    <w:p w:rsidR="007B24C0" w:rsidRPr="007B24C0"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r w:rsidRPr="007B24C0">
        <w:rPr>
          <w:rFonts w:ascii="Arial" w:hAnsi="Arial" w:cs="Arial"/>
          <w:b/>
          <w:lang w:val="en-US"/>
        </w:rPr>
        <w:t xml:space="preserve">Separating </w:t>
      </w:r>
      <w:r w:rsidR="00CA7297">
        <w:rPr>
          <w:rFonts w:ascii="Arial" w:hAnsi="Arial" w:cs="Arial"/>
          <w:b/>
          <w:lang w:val="en-US"/>
        </w:rPr>
        <w:t xml:space="preserve">(removal) </w:t>
      </w:r>
      <w:r w:rsidRPr="007B24C0">
        <w:rPr>
          <w:rFonts w:ascii="Arial" w:hAnsi="Arial" w:cs="Arial"/>
          <w:b/>
          <w:lang w:val="en-US"/>
        </w:rPr>
        <w:t>the ammonia</w:t>
      </w:r>
    </w:p>
    <w:p w:rsidR="007B24C0" w:rsidRPr="00975DF4"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7B24C0" w:rsidRPr="00975DF4"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sidRPr="00975DF4">
        <w:rPr>
          <w:rFonts w:ascii="Arial" w:hAnsi="Arial" w:cs="Arial"/>
          <w:lang w:val="en-US"/>
        </w:rPr>
        <w:t>When the gases leave the reactor they are hot and at a very high pressure. Ammonia is easily liquefied under pressure as long as it isn't too hot, and so the temperature of the mixture is lowered enough for the ammonia to turn to a liquid. The nitrogen and hydrogen remain as gases even under these high pressures, and can be recycled.</w:t>
      </w:r>
    </w:p>
    <w:p w:rsidR="005826A3" w:rsidRPr="00CA7297" w:rsidRDefault="005826A3" w:rsidP="00CA7297">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i/>
        </w:rPr>
      </w:pPr>
    </w:p>
    <w:p w:rsidR="00B26B21" w:rsidRPr="003E6047" w:rsidRDefault="00B26B21"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i/>
          <w:color w:val="FF0000"/>
          <w:u w:val="single"/>
          <w:lang w:val="en-US"/>
        </w:rPr>
      </w:pPr>
      <w:r w:rsidRPr="003E6047">
        <w:rPr>
          <w:rFonts w:ascii="Arial" w:hAnsi="Arial" w:cs="Arial"/>
          <w:b/>
          <w:i/>
          <w:color w:val="FF0000"/>
          <w:u w:val="single"/>
          <w:lang w:val="en-US"/>
        </w:rPr>
        <w:t>The catalyst</w:t>
      </w:r>
    </w:p>
    <w:p w:rsidR="00B26B21" w:rsidRPr="00B26B21" w:rsidRDefault="00B26B21"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p>
    <w:p w:rsidR="00B26B21" w:rsidRPr="00B26B21" w:rsidRDefault="00B26B21"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r w:rsidRPr="00B26B21">
        <w:rPr>
          <w:rFonts w:ascii="Arial" w:hAnsi="Arial" w:cs="Arial"/>
          <w:b/>
          <w:lang w:val="en-US"/>
        </w:rPr>
        <w:t>Equilibrium considerations</w:t>
      </w:r>
    </w:p>
    <w:p w:rsidR="00B26B21" w:rsidRPr="00B26B21" w:rsidRDefault="00B26B21" w:rsidP="00534D43">
      <w:pPr>
        <w:rPr>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sidRPr="00975DF4">
        <w:rPr>
          <w:rFonts w:ascii="Arial" w:hAnsi="Arial" w:cs="Arial"/>
          <w:lang w:val="en-US"/>
        </w:rPr>
        <w:t>The catalyst has no effect whatsoever on the position of the equilibrium. Adding a catalyst doesn't produce any greater percentage of ammonia in the equilibrium mixture. Its only function is to speed up the reaction.</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r w:rsidRPr="00975DF4">
        <w:rPr>
          <w:rFonts w:ascii="Arial" w:hAnsi="Arial" w:cs="Arial"/>
          <w:b/>
          <w:lang w:val="en-US"/>
        </w:rPr>
        <w:t>Rate considerations</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4548AB" w:rsidRPr="00751FDE" w:rsidRDefault="00975DF4"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sidRPr="00975DF4">
        <w:rPr>
          <w:rFonts w:ascii="Arial" w:hAnsi="Arial" w:cs="Arial"/>
          <w:lang w:val="en-US"/>
        </w:rPr>
        <w:t>In the absence of a catalyst the reaction is so slow that virtually no reaction happens in any sensible time. The catalyst ensures that the reaction is fast enough for a dynamic equilibrium to be set up within the very short time that the gases are actually in the reactor.</w:t>
      </w:r>
      <w:r w:rsidR="004548AB">
        <w:rPr>
          <w:rFonts w:ascii="Arial" w:hAnsi="Arial" w:cs="Arial"/>
        </w:rPr>
        <w:tab/>
      </w:r>
    </w:p>
    <w:p w:rsidR="004548AB" w:rsidRPr="00A36B42" w:rsidRDefault="007B2996" w:rsidP="00A36B42">
      <w:pPr>
        <w:spacing w:after="200" w:line="276" w:lineRule="auto"/>
        <w:rPr>
          <w:rFonts w:ascii="Arial" w:hAnsi="Arial" w:cs="Arial"/>
          <w:b/>
          <w:lang w:val="en-US"/>
        </w:rPr>
      </w:pPr>
      <w:r>
        <w:rPr>
          <w:rFonts w:ascii="Arial" w:hAnsi="Arial" w:cs="Arial"/>
          <w:b/>
          <w:lang w:val="en-US"/>
        </w:rPr>
        <w:br w:type="page"/>
      </w:r>
      <w:r w:rsidR="004548AB" w:rsidRPr="004548AB">
        <w:rPr>
          <w:rFonts w:ascii="Arial" w:hAnsi="Arial" w:cs="Arial"/>
          <w:b/>
          <w:lang w:val="en-US"/>
        </w:rPr>
        <w:lastRenderedPageBreak/>
        <w:t xml:space="preserve">Properties of </w:t>
      </w:r>
      <w:r w:rsidR="00CA7297">
        <w:rPr>
          <w:rFonts w:ascii="Arial" w:hAnsi="Arial" w:cs="Arial"/>
          <w:b/>
          <w:lang w:val="en-US"/>
        </w:rPr>
        <w:t>Ammonia</w:t>
      </w:r>
      <w:r w:rsidR="004548AB" w:rsidRPr="004548AB">
        <w:rPr>
          <w:rFonts w:ascii="Arial" w:hAnsi="Arial" w:cs="Arial"/>
          <w:b/>
          <w:lang w:val="en-US"/>
        </w:rPr>
        <w:t xml:space="preserve"> (</w:t>
      </w:r>
      <w:r w:rsidR="00CA7297">
        <w:rPr>
          <w:rFonts w:ascii="Arial" w:hAnsi="Arial" w:cs="Arial"/>
          <w:b/>
          <w:lang w:val="en-US"/>
        </w:rPr>
        <w:t>NH</w:t>
      </w:r>
      <w:r w:rsidR="00CA7297">
        <w:rPr>
          <w:rFonts w:ascii="Arial" w:hAnsi="Arial" w:cs="Arial"/>
          <w:b/>
          <w:vertAlign w:val="subscript"/>
          <w:lang w:val="en-US"/>
        </w:rPr>
        <w:t>3</w:t>
      </w:r>
      <w:r w:rsidR="004548AB" w:rsidRPr="004548AB">
        <w:rPr>
          <w:rFonts w:ascii="Arial" w:hAnsi="Arial" w:cs="Arial"/>
          <w:b/>
          <w:lang w:val="en-US"/>
        </w:rPr>
        <w:t>)</w:t>
      </w:r>
      <w:r w:rsidR="009B3737">
        <w:rPr>
          <w:rFonts w:ascii="Arial" w:hAnsi="Arial" w:cs="Arial"/>
          <w:b/>
          <w:lang w:val="en-US"/>
        </w:rPr>
        <w:t xml:space="preserve"> </w:t>
      </w:r>
    </w:p>
    <w:p w:rsidR="00A36B42" w:rsidRDefault="00CA7297"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Pr>
          <w:rFonts w:ascii="Arial" w:hAnsi="Arial" w:cs="Arial"/>
          <w:lang w:val="en-US"/>
        </w:rPr>
        <w:t>Ammonia</w:t>
      </w:r>
      <w:r w:rsidR="004548AB" w:rsidRPr="004548AB">
        <w:rPr>
          <w:rFonts w:ascii="Arial" w:hAnsi="Arial" w:cs="Arial"/>
          <w:lang w:val="en-US"/>
        </w:rPr>
        <w:t xml:space="preserve"> is </w:t>
      </w:r>
      <w:r w:rsidR="008C3FE2">
        <w:rPr>
          <w:rFonts w:ascii="Arial" w:hAnsi="Arial" w:cs="Arial"/>
          <w:lang w:val="en-US"/>
        </w:rPr>
        <w:t xml:space="preserve">a </w:t>
      </w:r>
      <w:r w:rsidR="00A36B42">
        <w:rPr>
          <w:rFonts w:ascii="Arial" w:hAnsi="Arial" w:cs="Arial"/>
          <w:lang w:val="en-US"/>
        </w:rPr>
        <w:t>basic gas. It turns red litmus blue. It is extremely soluble in water with which it reacts forming hydroxide ions</w:t>
      </w:r>
    </w:p>
    <w:p w:rsidR="00A36B42" w:rsidRDefault="00A36B42"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4548AB" w:rsidRPr="009B3737" w:rsidRDefault="00CA7297"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Pr>
          <w:rFonts w:ascii="Arial" w:hAnsi="Arial" w:cs="Arial"/>
          <w:lang w:val="en-US"/>
        </w:rPr>
        <w:t>Ammonia</w:t>
      </w:r>
      <w:r w:rsidR="004548AB" w:rsidRPr="009B3737">
        <w:rPr>
          <w:rFonts w:ascii="Arial" w:hAnsi="Arial" w:cs="Arial"/>
          <w:lang w:val="en-US"/>
        </w:rPr>
        <w:t xml:space="preserve"> reactions: </w:t>
      </w:r>
    </w:p>
    <w:p w:rsidR="00912099" w:rsidRDefault="00912099" w:rsidP="00912099">
      <w:pPr>
        <w:pStyle w:val="NoSpacing"/>
        <w:rPr>
          <w:rFonts w:ascii="Arial" w:hAnsi="Arial" w:cs="Arial"/>
        </w:rPr>
      </w:pPr>
    </w:p>
    <w:p w:rsidR="00514B69" w:rsidRPr="00912099" w:rsidRDefault="00514B69" w:rsidP="00912099">
      <w:pPr>
        <w:pStyle w:val="NoSpacing"/>
        <w:rPr>
          <w:rFonts w:ascii="Arial" w:hAnsi="Arial" w:cs="Arial"/>
        </w:rPr>
      </w:pPr>
      <w:r w:rsidRPr="00912099">
        <w:rPr>
          <w:rFonts w:ascii="Arial" w:hAnsi="Arial" w:cs="Arial"/>
        </w:rPr>
        <w:t xml:space="preserve">Ammonia </w:t>
      </w:r>
      <w:r w:rsidR="00912099">
        <w:rPr>
          <w:rFonts w:ascii="Arial" w:hAnsi="Arial" w:cs="Arial"/>
        </w:rPr>
        <w:t xml:space="preserve">is a weak base with a lone pair of electrons which allows it to </w:t>
      </w:r>
      <w:r w:rsidRPr="00912099">
        <w:rPr>
          <w:rFonts w:ascii="Arial" w:hAnsi="Arial" w:cs="Arial"/>
        </w:rPr>
        <w:t>accept</w:t>
      </w:r>
      <w:r w:rsidR="00912099">
        <w:rPr>
          <w:rFonts w:ascii="Arial" w:hAnsi="Arial" w:cs="Arial"/>
        </w:rPr>
        <w:t xml:space="preserve"> protons from acids </w:t>
      </w:r>
      <w:r w:rsidRPr="00912099">
        <w:rPr>
          <w:rFonts w:ascii="Arial" w:hAnsi="Arial" w:cs="Arial"/>
        </w:rPr>
        <w:t xml:space="preserve">to form </w:t>
      </w:r>
      <w:r w:rsidR="00FC234D">
        <w:rPr>
          <w:rFonts w:ascii="Arial" w:hAnsi="Arial" w:cs="Arial"/>
        </w:rPr>
        <w:t xml:space="preserve">the </w:t>
      </w:r>
      <w:r w:rsidRPr="00912099">
        <w:rPr>
          <w:rFonts w:ascii="Arial" w:hAnsi="Arial" w:cs="Arial"/>
        </w:rPr>
        <w:t>ammonium ion, NH</w:t>
      </w:r>
      <w:r w:rsidRPr="00912099">
        <w:rPr>
          <w:rFonts w:ascii="Arial" w:hAnsi="Arial" w:cs="Arial"/>
          <w:vertAlign w:val="subscript"/>
        </w:rPr>
        <w:t>4</w:t>
      </w:r>
      <w:r w:rsidRPr="00912099">
        <w:rPr>
          <w:rFonts w:ascii="Arial" w:hAnsi="Arial" w:cs="Arial"/>
          <w:vertAlign w:val="superscript"/>
        </w:rPr>
        <w:t>+</w:t>
      </w:r>
      <w:r w:rsidRPr="00912099">
        <w:rPr>
          <w:rFonts w:ascii="Arial" w:hAnsi="Arial" w:cs="Arial"/>
        </w:rPr>
        <w:t>.</w:t>
      </w:r>
    </w:p>
    <w:p w:rsidR="00912099" w:rsidRDefault="00912099" w:rsidP="00912099">
      <w:pPr>
        <w:pStyle w:val="NoSpacing"/>
        <w:rPr>
          <w:rFonts w:ascii="Arial" w:hAnsi="Arial" w:cs="Arial"/>
        </w:rPr>
      </w:pPr>
    </w:p>
    <w:p w:rsidR="00A36B42" w:rsidRPr="00912099" w:rsidRDefault="00A36B42" w:rsidP="00912099">
      <w:pPr>
        <w:pStyle w:val="NoSpacing"/>
        <w:ind w:firstLine="720"/>
        <w:rPr>
          <w:rFonts w:ascii="Arial" w:hAnsi="Arial" w:cs="Arial"/>
          <w:vertAlign w:val="subscript"/>
        </w:rPr>
      </w:pPr>
      <w:r w:rsidRPr="00912099">
        <w:rPr>
          <w:rFonts w:ascii="Arial" w:hAnsi="Arial" w:cs="Arial"/>
        </w:rPr>
        <w:t>NH</w:t>
      </w:r>
      <w:r w:rsidRPr="00912099">
        <w:rPr>
          <w:rFonts w:ascii="Arial" w:hAnsi="Arial" w:cs="Arial"/>
          <w:vertAlign w:val="subscript"/>
        </w:rPr>
        <w:t>3(g)</w:t>
      </w:r>
      <w:r w:rsidRPr="00912099">
        <w:rPr>
          <w:rFonts w:ascii="Arial" w:hAnsi="Arial" w:cs="Arial"/>
        </w:rPr>
        <w:t xml:space="preserve"> + H</w:t>
      </w:r>
      <w:r w:rsidRPr="00912099">
        <w:rPr>
          <w:rFonts w:ascii="Arial" w:hAnsi="Arial" w:cs="Arial"/>
          <w:vertAlign w:val="subscript"/>
        </w:rPr>
        <w:t>2</w:t>
      </w:r>
      <w:r w:rsidRPr="00912099">
        <w:rPr>
          <w:rFonts w:ascii="Arial" w:hAnsi="Arial" w:cs="Arial"/>
        </w:rPr>
        <w:t>O</w:t>
      </w:r>
      <w:r w:rsidRPr="00912099">
        <w:rPr>
          <w:rFonts w:ascii="Arial" w:hAnsi="Arial" w:cs="Arial"/>
          <w:vertAlign w:val="subscript"/>
        </w:rPr>
        <w:t>(l)</w:t>
      </w:r>
      <w:r w:rsidRPr="00912099">
        <w:rPr>
          <w:rFonts w:ascii="Arial" w:hAnsi="Arial" w:cs="Arial"/>
          <w:noProof/>
          <w:vertAlign w:val="subscript"/>
        </w:rPr>
        <w:t xml:space="preserve"> </w:t>
      </w:r>
      <w:r w:rsidRPr="00912099">
        <w:rPr>
          <w:rFonts w:ascii="Arial" w:hAnsi="Arial" w:cs="Arial"/>
          <w:noProof/>
          <w:vertAlign w:val="subscript"/>
          <w:lang w:eastAsia="en-AU"/>
        </w:rPr>
        <w:drawing>
          <wp:inline distT="0" distB="0" distL="0" distR="0" wp14:anchorId="28759296" wp14:editId="41855C62">
            <wp:extent cx="380365" cy="1536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912099">
        <w:rPr>
          <w:rFonts w:ascii="Arial" w:hAnsi="Arial" w:cs="Arial"/>
        </w:rPr>
        <w:t xml:space="preserve"> NH</w:t>
      </w:r>
      <w:r w:rsidRPr="00912099">
        <w:rPr>
          <w:rFonts w:ascii="Arial" w:hAnsi="Arial" w:cs="Arial"/>
          <w:vertAlign w:val="subscript"/>
        </w:rPr>
        <w:t>4</w:t>
      </w:r>
      <w:r w:rsidRPr="00912099">
        <w:rPr>
          <w:rFonts w:ascii="Arial" w:hAnsi="Arial" w:cs="Arial"/>
          <w:vertAlign w:val="superscript"/>
        </w:rPr>
        <w:t>+</w:t>
      </w:r>
      <w:r w:rsidRPr="00912099">
        <w:rPr>
          <w:rFonts w:ascii="Arial" w:hAnsi="Arial" w:cs="Arial"/>
          <w:vertAlign w:val="subscript"/>
        </w:rPr>
        <w:t>(aq)</w:t>
      </w:r>
      <w:r w:rsidRPr="00912099">
        <w:rPr>
          <w:rFonts w:ascii="Arial" w:hAnsi="Arial" w:cs="Arial"/>
        </w:rPr>
        <w:t xml:space="preserve"> + OH</w:t>
      </w:r>
      <w:r w:rsidRPr="00912099">
        <w:rPr>
          <w:rFonts w:ascii="Arial" w:hAnsi="Arial" w:cs="Arial"/>
          <w:vertAlign w:val="superscript"/>
        </w:rPr>
        <w:t>−</w:t>
      </w:r>
      <w:r w:rsidRPr="00912099">
        <w:rPr>
          <w:rFonts w:ascii="Arial" w:hAnsi="Arial" w:cs="Arial"/>
          <w:vertAlign w:val="subscript"/>
        </w:rPr>
        <w:t>(aq)</w:t>
      </w:r>
    </w:p>
    <w:p w:rsidR="00912099" w:rsidRDefault="00912099" w:rsidP="00912099">
      <w:pPr>
        <w:pStyle w:val="NoSpacing"/>
        <w:rPr>
          <w:rFonts w:ascii="Arial" w:hAnsi="Arial" w:cs="Arial"/>
        </w:rPr>
      </w:pPr>
    </w:p>
    <w:p w:rsidR="00751FDE" w:rsidRPr="00912099" w:rsidRDefault="00751FDE" w:rsidP="00912099">
      <w:pPr>
        <w:pStyle w:val="NoSpacing"/>
        <w:ind w:firstLine="720"/>
        <w:rPr>
          <w:rFonts w:ascii="Arial" w:hAnsi="Arial" w:cs="Arial"/>
        </w:rPr>
      </w:pPr>
      <w:r w:rsidRPr="00912099">
        <w:rPr>
          <w:rFonts w:ascii="Arial" w:hAnsi="Arial" w:cs="Arial"/>
        </w:rPr>
        <w:t>NH</w:t>
      </w:r>
      <w:r w:rsidRPr="00912099">
        <w:rPr>
          <w:rFonts w:ascii="Arial" w:hAnsi="Arial" w:cs="Arial"/>
          <w:vertAlign w:val="subscript"/>
        </w:rPr>
        <w:t>3(g)</w:t>
      </w:r>
      <w:r w:rsidRPr="00912099">
        <w:rPr>
          <w:rFonts w:ascii="Arial" w:hAnsi="Arial" w:cs="Arial"/>
        </w:rPr>
        <w:t xml:space="preserve"> + H</w:t>
      </w:r>
      <w:r w:rsidRPr="00912099">
        <w:rPr>
          <w:rFonts w:ascii="Arial" w:hAnsi="Arial" w:cs="Arial"/>
          <w:vertAlign w:val="superscript"/>
        </w:rPr>
        <w:t>+</w:t>
      </w:r>
      <w:r w:rsidRPr="00912099">
        <w:rPr>
          <w:rFonts w:ascii="Arial" w:hAnsi="Arial" w:cs="Arial"/>
          <w:vertAlign w:val="subscript"/>
        </w:rPr>
        <w:t>(aq)</w:t>
      </w:r>
      <w:r w:rsidRPr="00912099">
        <w:rPr>
          <w:rFonts w:ascii="Arial" w:hAnsi="Arial" w:cs="Arial"/>
        </w:rPr>
        <w:t xml:space="preserve"> </w:t>
      </w:r>
      <w:r w:rsidR="00912099" w:rsidRPr="00912099">
        <w:rPr>
          <w:rFonts w:ascii="Arial" w:hAnsi="Arial" w:cs="Arial"/>
          <w:noProof/>
          <w:vertAlign w:val="subscript"/>
          <w:lang w:eastAsia="en-AU"/>
        </w:rPr>
        <w:drawing>
          <wp:inline distT="0" distB="0" distL="0" distR="0" wp14:anchorId="060CB17F" wp14:editId="30020F36">
            <wp:extent cx="380365" cy="1536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912099">
        <w:rPr>
          <w:rFonts w:ascii="Arial" w:hAnsi="Arial" w:cs="Arial"/>
        </w:rPr>
        <w:t xml:space="preserve"> NH</w:t>
      </w:r>
      <w:r w:rsidRPr="00912099">
        <w:rPr>
          <w:rFonts w:ascii="Arial" w:hAnsi="Arial" w:cs="Arial"/>
          <w:vertAlign w:val="subscript"/>
        </w:rPr>
        <w:t>4</w:t>
      </w:r>
      <w:r w:rsidRPr="00912099">
        <w:rPr>
          <w:rFonts w:ascii="Arial" w:hAnsi="Arial" w:cs="Arial"/>
          <w:vertAlign w:val="superscript"/>
        </w:rPr>
        <w:t>+</w:t>
      </w:r>
      <w:r w:rsidRPr="00912099">
        <w:rPr>
          <w:rFonts w:ascii="Arial" w:hAnsi="Arial" w:cs="Arial"/>
          <w:vertAlign w:val="subscript"/>
        </w:rPr>
        <w:t>(aq)</w:t>
      </w:r>
    </w:p>
    <w:p w:rsidR="00912099" w:rsidRDefault="00912099" w:rsidP="00912099">
      <w:pPr>
        <w:pStyle w:val="NoSpacing"/>
        <w:rPr>
          <w:rFonts w:ascii="Arial" w:hAnsi="Arial" w:cs="Arial"/>
        </w:rPr>
      </w:pPr>
    </w:p>
    <w:p w:rsidR="00EE34F1" w:rsidRPr="00912099" w:rsidRDefault="00751FDE" w:rsidP="00912099">
      <w:pPr>
        <w:pStyle w:val="NoSpacing"/>
        <w:rPr>
          <w:rFonts w:ascii="Arial" w:hAnsi="Arial" w:cs="Arial"/>
        </w:rPr>
      </w:pPr>
      <w:r w:rsidRPr="00912099">
        <w:rPr>
          <w:rFonts w:ascii="Arial" w:hAnsi="Arial" w:cs="Arial"/>
        </w:rPr>
        <w:t>The basic character is evident in its reaction with acids to form ammonium salt</w:t>
      </w:r>
      <w:r w:rsidR="00A36B42" w:rsidRPr="00912099">
        <w:rPr>
          <w:rFonts w:ascii="Arial" w:hAnsi="Arial" w:cs="Arial"/>
        </w:rPr>
        <w:t>s</w:t>
      </w:r>
      <w:r w:rsidRPr="00912099">
        <w:rPr>
          <w:rFonts w:ascii="Arial" w:hAnsi="Arial" w:cs="Arial"/>
        </w:rPr>
        <w:t xml:space="preserve">. </w:t>
      </w:r>
    </w:p>
    <w:p w:rsidR="00EE34F1" w:rsidRPr="00912099" w:rsidRDefault="00EE34F1" w:rsidP="00912099">
      <w:pPr>
        <w:pStyle w:val="NoSpacing"/>
        <w:rPr>
          <w:rFonts w:ascii="Arial" w:hAnsi="Arial" w:cs="Arial"/>
          <w:lang w:val="en-US"/>
        </w:rPr>
      </w:pPr>
    </w:p>
    <w:p w:rsidR="00EE34F1" w:rsidRPr="00912099" w:rsidRDefault="00EE34F1" w:rsidP="00FC234D">
      <w:pPr>
        <w:pStyle w:val="NoSpacing"/>
        <w:ind w:firstLine="720"/>
        <w:rPr>
          <w:rFonts w:ascii="Arial" w:hAnsi="Arial" w:cs="Arial"/>
          <w:lang w:val="en-US"/>
        </w:rPr>
      </w:pPr>
      <w:r w:rsidRPr="00912099">
        <w:rPr>
          <w:rFonts w:ascii="Arial" w:hAnsi="Arial" w:cs="Arial"/>
          <w:lang w:val="en-US"/>
        </w:rPr>
        <w:t>ammonia + sulfuric acid  → ammonium sulfate</w:t>
      </w:r>
    </w:p>
    <w:p w:rsidR="00912099" w:rsidRDefault="00912099" w:rsidP="00912099">
      <w:pPr>
        <w:pStyle w:val="NoSpacing"/>
        <w:rPr>
          <w:rFonts w:ascii="Arial" w:hAnsi="Arial" w:cs="Arial"/>
        </w:rPr>
      </w:pPr>
    </w:p>
    <w:p w:rsidR="00751FDE" w:rsidRPr="00912099" w:rsidRDefault="00751FDE" w:rsidP="00912099">
      <w:pPr>
        <w:pStyle w:val="NoSpacing"/>
        <w:ind w:firstLine="720"/>
        <w:rPr>
          <w:rFonts w:ascii="Arial" w:hAnsi="Arial" w:cs="Arial"/>
        </w:rPr>
      </w:pPr>
      <w:r w:rsidRPr="00912099">
        <w:rPr>
          <w:rFonts w:ascii="Arial" w:hAnsi="Arial" w:cs="Arial"/>
        </w:rPr>
        <w:t>2NH</w:t>
      </w:r>
      <w:r w:rsidRPr="00912099">
        <w:rPr>
          <w:rFonts w:ascii="Arial" w:hAnsi="Arial" w:cs="Arial"/>
          <w:vertAlign w:val="subscript"/>
        </w:rPr>
        <w:t>3(g)</w:t>
      </w:r>
      <w:r w:rsidRPr="00912099">
        <w:rPr>
          <w:rFonts w:ascii="Arial" w:hAnsi="Arial" w:cs="Arial"/>
        </w:rPr>
        <w:t xml:space="preserve"> + H</w:t>
      </w:r>
      <w:r w:rsidRPr="00912099">
        <w:rPr>
          <w:rFonts w:ascii="Arial" w:hAnsi="Arial" w:cs="Arial"/>
          <w:vertAlign w:val="subscript"/>
        </w:rPr>
        <w:t>2</w:t>
      </w:r>
      <w:r w:rsidRPr="00912099">
        <w:rPr>
          <w:rFonts w:ascii="Arial" w:hAnsi="Arial" w:cs="Arial"/>
        </w:rPr>
        <w:t>SO</w:t>
      </w:r>
      <w:r w:rsidRPr="00912099">
        <w:rPr>
          <w:rFonts w:ascii="Arial" w:hAnsi="Arial" w:cs="Arial"/>
          <w:vertAlign w:val="subscript"/>
        </w:rPr>
        <w:t>4(aq)</w:t>
      </w:r>
      <w:r w:rsidRPr="00912099">
        <w:rPr>
          <w:rFonts w:ascii="Arial" w:hAnsi="Arial" w:cs="Arial"/>
        </w:rPr>
        <w:t xml:space="preserve"> → (NH</w:t>
      </w:r>
      <w:r w:rsidRPr="00912099">
        <w:rPr>
          <w:rFonts w:ascii="Arial" w:hAnsi="Arial" w:cs="Arial"/>
          <w:vertAlign w:val="subscript"/>
        </w:rPr>
        <w:t>4</w:t>
      </w:r>
      <w:r w:rsidRPr="00912099">
        <w:rPr>
          <w:rFonts w:ascii="Arial" w:hAnsi="Arial" w:cs="Arial"/>
        </w:rPr>
        <w:t>)</w:t>
      </w:r>
      <w:r w:rsidRPr="00912099">
        <w:rPr>
          <w:rFonts w:ascii="Arial" w:hAnsi="Arial" w:cs="Arial"/>
          <w:vertAlign w:val="subscript"/>
        </w:rPr>
        <w:t>2</w:t>
      </w:r>
      <w:r w:rsidRPr="00912099">
        <w:rPr>
          <w:rFonts w:ascii="Arial" w:hAnsi="Arial" w:cs="Arial"/>
        </w:rPr>
        <w:t>SO</w:t>
      </w:r>
      <w:r w:rsidRPr="00912099">
        <w:rPr>
          <w:rFonts w:ascii="Arial" w:hAnsi="Arial" w:cs="Arial"/>
          <w:vertAlign w:val="subscript"/>
        </w:rPr>
        <w:t>4(s)</w:t>
      </w:r>
    </w:p>
    <w:p w:rsidR="00912099" w:rsidRDefault="00912099" w:rsidP="00912099">
      <w:pPr>
        <w:pStyle w:val="NoSpacing"/>
        <w:rPr>
          <w:rFonts w:ascii="Arial" w:hAnsi="Arial" w:cs="Arial"/>
        </w:rPr>
      </w:pPr>
    </w:p>
    <w:p w:rsidR="00751FDE" w:rsidRPr="00912099" w:rsidRDefault="00751FDE" w:rsidP="00912099">
      <w:pPr>
        <w:pStyle w:val="NoSpacing"/>
        <w:rPr>
          <w:rFonts w:ascii="Arial" w:hAnsi="Arial" w:cs="Arial"/>
        </w:rPr>
      </w:pPr>
      <w:r w:rsidRPr="00912099">
        <w:rPr>
          <w:rFonts w:ascii="Arial" w:hAnsi="Arial" w:cs="Arial"/>
        </w:rPr>
        <w:t>Dense white fumes of ammonium chloride, NH</w:t>
      </w:r>
      <w:r w:rsidRPr="00912099">
        <w:rPr>
          <w:rFonts w:ascii="Arial" w:hAnsi="Arial" w:cs="Arial"/>
          <w:vertAlign w:val="subscript"/>
        </w:rPr>
        <w:t>4</w:t>
      </w:r>
      <w:r w:rsidRPr="00912099">
        <w:rPr>
          <w:rFonts w:ascii="Arial" w:hAnsi="Arial" w:cs="Arial"/>
        </w:rPr>
        <w:t>C</w:t>
      </w:r>
      <w:r w:rsidR="00275288" w:rsidRPr="00912099">
        <w:rPr>
          <w:rFonts w:ascii="Arial" w:hAnsi="Arial" w:cs="Arial"/>
        </w:rPr>
        <w:t>l</w:t>
      </w:r>
      <w:r w:rsidRPr="00912099">
        <w:rPr>
          <w:rFonts w:ascii="Arial" w:hAnsi="Arial" w:cs="Arial"/>
        </w:rPr>
        <w:t xml:space="preserve">, </w:t>
      </w:r>
      <w:r w:rsidR="00A36B42" w:rsidRPr="00912099">
        <w:rPr>
          <w:rFonts w:ascii="Arial" w:hAnsi="Arial" w:cs="Arial"/>
        </w:rPr>
        <w:t>are</w:t>
      </w:r>
      <w:r w:rsidRPr="00912099">
        <w:rPr>
          <w:rFonts w:ascii="Arial" w:hAnsi="Arial" w:cs="Arial"/>
        </w:rPr>
        <w:t xml:space="preserve"> formed from the reaction of ammonia gas with hydrogen chloride gas.</w:t>
      </w:r>
    </w:p>
    <w:p w:rsidR="00912099" w:rsidRDefault="00912099" w:rsidP="00912099">
      <w:pPr>
        <w:pStyle w:val="NoSpacing"/>
        <w:rPr>
          <w:rFonts w:ascii="Arial" w:hAnsi="Arial" w:cs="Arial"/>
        </w:rPr>
      </w:pPr>
    </w:p>
    <w:p w:rsidR="00751FDE" w:rsidRPr="00912099" w:rsidRDefault="00751FDE" w:rsidP="00912099">
      <w:pPr>
        <w:pStyle w:val="NoSpacing"/>
        <w:ind w:firstLine="720"/>
        <w:rPr>
          <w:rFonts w:ascii="Arial" w:hAnsi="Arial" w:cs="Arial"/>
        </w:rPr>
      </w:pPr>
      <w:r w:rsidRPr="00912099">
        <w:rPr>
          <w:rFonts w:ascii="Arial" w:hAnsi="Arial" w:cs="Arial"/>
        </w:rPr>
        <w:t>NH</w:t>
      </w:r>
      <w:r w:rsidRPr="00912099">
        <w:rPr>
          <w:rFonts w:ascii="Arial" w:hAnsi="Arial" w:cs="Arial"/>
          <w:vertAlign w:val="subscript"/>
        </w:rPr>
        <w:t>3(g)</w:t>
      </w:r>
      <w:r w:rsidRPr="00912099">
        <w:rPr>
          <w:rFonts w:ascii="Arial" w:hAnsi="Arial" w:cs="Arial"/>
        </w:rPr>
        <w:t xml:space="preserve"> + HCl</w:t>
      </w:r>
      <w:r w:rsidRPr="00912099">
        <w:rPr>
          <w:rFonts w:ascii="Arial" w:hAnsi="Arial" w:cs="Arial"/>
          <w:vertAlign w:val="subscript"/>
        </w:rPr>
        <w:t>(g)</w:t>
      </w:r>
      <w:r w:rsidRPr="00912099">
        <w:rPr>
          <w:rFonts w:ascii="Arial" w:hAnsi="Arial" w:cs="Arial"/>
        </w:rPr>
        <w:t xml:space="preserve"> → NH</w:t>
      </w:r>
      <w:r w:rsidRPr="00912099">
        <w:rPr>
          <w:rFonts w:ascii="Arial" w:hAnsi="Arial" w:cs="Arial"/>
          <w:vertAlign w:val="subscript"/>
        </w:rPr>
        <w:t>4</w:t>
      </w:r>
      <w:r w:rsidRPr="00912099">
        <w:rPr>
          <w:rFonts w:ascii="Arial" w:hAnsi="Arial" w:cs="Arial"/>
        </w:rPr>
        <w:t>Cl</w:t>
      </w:r>
      <w:r w:rsidRPr="00FC234D">
        <w:rPr>
          <w:rFonts w:ascii="Arial" w:hAnsi="Arial" w:cs="Arial"/>
          <w:vertAlign w:val="subscript"/>
        </w:rPr>
        <w:t>(s)</w:t>
      </w:r>
    </w:p>
    <w:p w:rsidR="00912099" w:rsidRDefault="00912099" w:rsidP="00912099">
      <w:pPr>
        <w:pStyle w:val="NoSpacing"/>
        <w:rPr>
          <w:rFonts w:ascii="Arial" w:hAnsi="Arial" w:cs="Arial"/>
          <w:b/>
          <w:lang w:val="en-US"/>
        </w:rPr>
      </w:pPr>
    </w:p>
    <w:p w:rsidR="00FC234D" w:rsidRDefault="00FC234D" w:rsidP="00912099">
      <w:pPr>
        <w:pStyle w:val="NoSpacing"/>
        <w:rPr>
          <w:rFonts w:ascii="Arial" w:hAnsi="Arial" w:cs="Arial"/>
          <w:b/>
          <w:lang w:val="en-US"/>
        </w:rPr>
      </w:pPr>
    </w:p>
    <w:p w:rsidR="007B2996" w:rsidRPr="007B2996" w:rsidRDefault="007B2996" w:rsidP="00912099">
      <w:pPr>
        <w:pStyle w:val="NoSpacing"/>
        <w:rPr>
          <w:rFonts w:ascii="Arial" w:hAnsi="Arial" w:cs="Arial"/>
          <w:b/>
          <w:lang w:val="en-US"/>
        </w:rPr>
      </w:pPr>
      <w:r>
        <w:rPr>
          <w:rFonts w:ascii="Arial" w:hAnsi="Arial" w:cs="Arial"/>
          <w:b/>
          <w:lang w:val="en-US"/>
        </w:rPr>
        <w:t>Uses</w:t>
      </w:r>
      <w:r w:rsidRPr="007B2996">
        <w:rPr>
          <w:rFonts w:ascii="Arial" w:hAnsi="Arial" w:cs="Arial"/>
          <w:b/>
          <w:lang w:val="en-US"/>
        </w:rPr>
        <w:t xml:space="preserve"> of </w:t>
      </w:r>
      <w:r w:rsidR="00CA7297" w:rsidRPr="00CA7297">
        <w:rPr>
          <w:rFonts w:ascii="Arial" w:hAnsi="Arial" w:cs="Arial"/>
          <w:b/>
          <w:lang w:val="en-US"/>
        </w:rPr>
        <w:t>Ammonia (NH</w:t>
      </w:r>
      <w:r w:rsidR="00CA7297" w:rsidRPr="00CA7297">
        <w:rPr>
          <w:rFonts w:ascii="Arial" w:hAnsi="Arial" w:cs="Arial"/>
          <w:b/>
          <w:vertAlign w:val="subscript"/>
          <w:lang w:val="en-US"/>
        </w:rPr>
        <w:t>3</w:t>
      </w:r>
      <w:r w:rsidR="00CA7297" w:rsidRPr="00CA7297">
        <w:rPr>
          <w:rFonts w:ascii="Arial" w:hAnsi="Arial" w:cs="Arial"/>
          <w:b/>
          <w:lang w:val="en-US"/>
        </w:rPr>
        <w:t>)</w:t>
      </w:r>
    </w:p>
    <w:p w:rsidR="00627C68" w:rsidRDefault="00627C68"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
        </w:rPr>
      </w:pPr>
    </w:p>
    <w:p w:rsidR="00627C68" w:rsidRPr="00627C68" w:rsidRDefault="00627C68"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627C68">
        <w:rPr>
          <w:rFonts w:ascii="Arial" w:hAnsi="Arial" w:cs="Arial"/>
          <w:lang w:val="en"/>
        </w:rPr>
        <w:t xml:space="preserve">Ammonia contributes significantly to the </w:t>
      </w:r>
      <w:hyperlink r:id="rId10" w:tooltip="Nutrition" w:history="1">
        <w:r w:rsidRPr="00627C68">
          <w:rPr>
            <w:rStyle w:val="Hyperlink"/>
            <w:rFonts w:ascii="Arial" w:hAnsi="Arial" w:cs="Arial"/>
            <w:color w:val="auto"/>
            <w:u w:val="none"/>
            <w:lang w:val="en"/>
          </w:rPr>
          <w:t>nutritional</w:t>
        </w:r>
      </w:hyperlink>
      <w:r w:rsidRPr="00627C68">
        <w:rPr>
          <w:rFonts w:ascii="Arial" w:hAnsi="Arial" w:cs="Arial"/>
          <w:lang w:val="en"/>
        </w:rPr>
        <w:t xml:space="preserve"> needs of terrestrial organisms by serving as a precursor to </w:t>
      </w:r>
      <w:hyperlink r:id="rId11" w:tooltip="Food" w:history="1">
        <w:r w:rsidRPr="00627C68">
          <w:rPr>
            <w:rStyle w:val="Hyperlink"/>
            <w:rFonts w:ascii="Arial" w:hAnsi="Arial" w:cs="Arial"/>
            <w:color w:val="auto"/>
            <w:u w:val="none"/>
            <w:lang w:val="en"/>
          </w:rPr>
          <w:t>food</w:t>
        </w:r>
      </w:hyperlink>
      <w:r w:rsidRPr="00627C68">
        <w:rPr>
          <w:rFonts w:ascii="Arial" w:hAnsi="Arial" w:cs="Arial"/>
          <w:lang w:val="en"/>
        </w:rPr>
        <w:t xml:space="preserve"> </w:t>
      </w:r>
      <w:r>
        <w:rPr>
          <w:rFonts w:ascii="Arial" w:hAnsi="Arial" w:cs="Arial"/>
          <w:lang w:val="en"/>
        </w:rPr>
        <w:t xml:space="preserve">(amino acids in protein) </w:t>
      </w:r>
      <w:r w:rsidRPr="00627C68">
        <w:rPr>
          <w:rFonts w:ascii="Arial" w:hAnsi="Arial" w:cs="Arial"/>
          <w:lang w:val="en"/>
        </w:rPr>
        <w:t xml:space="preserve">and </w:t>
      </w:r>
      <w:hyperlink r:id="rId12" w:tooltip="Fertilizer" w:history="1">
        <w:r w:rsidRPr="00627C68">
          <w:rPr>
            <w:rStyle w:val="Hyperlink"/>
            <w:rFonts w:ascii="Arial" w:hAnsi="Arial" w:cs="Arial"/>
            <w:color w:val="auto"/>
            <w:u w:val="none"/>
            <w:lang w:val="en"/>
          </w:rPr>
          <w:t>fertili</w:t>
        </w:r>
        <w:r w:rsidR="00FC234D">
          <w:rPr>
            <w:rStyle w:val="Hyperlink"/>
            <w:rFonts w:ascii="Arial" w:hAnsi="Arial" w:cs="Arial"/>
            <w:color w:val="auto"/>
            <w:u w:val="none"/>
            <w:lang w:val="en"/>
          </w:rPr>
          <w:t>s</w:t>
        </w:r>
        <w:r w:rsidRPr="00627C68">
          <w:rPr>
            <w:rStyle w:val="Hyperlink"/>
            <w:rFonts w:ascii="Arial" w:hAnsi="Arial" w:cs="Arial"/>
            <w:color w:val="auto"/>
            <w:u w:val="none"/>
            <w:lang w:val="en"/>
          </w:rPr>
          <w:t>ers</w:t>
        </w:r>
      </w:hyperlink>
      <w:r w:rsidRPr="00627C68">
        <w:rPr>
          <w:rFonts w:ascii="Arial" w:hAnsi="Arial" w:cs="Arial"/>
          <w:lang w:val="en"/>
        </w:rPr>
        <w:t xml:space="preserve">. </w:t>
      </w:r>
    </w:p>
    <w:p w:rsidR="00627C68" w:rsidRPr="00627C68" w:rsidRDefault="00627C68" w:rsidP="00627C6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627C68" w:rsidRDefault="00627C68" w:rsidP="00627C68">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sidRPr="00627C68">
        <w:rPr>
          <w:rFonts w:ascii="Arial" w:hAnsi="Arial" w:cs="Arial"/>
        </w:rPr>
        <w:t xml:space="preserve">Ammonia is used to </w:t>
      </w:r>
      <w:r w:rsidR="00FC234D">
        <w:rPr>
          <w:rFonts w:ascii="Arial" w:hAnsi="Arial" w:cs="Arial"/>
        </w:rPr>
        <w:t xml:space="preserve">manufacture fertilisers (e.g. </w:t>
      </w:r>
      <w:r w:rsidR="007B2996" w:rsidRPr="00CA7297">
        <w:rPr>
          <w:rFonts w:ascii="Arial" w:hAnsi="Arial" w:cs="Arial"/>
        </w:rPr>
        <w:t>ammonium sulfate</w:t>
      </w:r>
      <w:r w:rsidR="009B3737" w:rsidRPr="00CA7297">
        <w:rPr>
          <w:rFonts w:ascii="Arial" w:hAnsi="Arial" w:cs="Arial"/>
        </w:rPr>
        <w:t xml:space="preserve"> </w:t>
      </w:r>
      <w:r w:rsidR="00BD082E" w:rsidRPr="00CA7297">
        <w:rPr>
          <w:rFonts w:ascii="Arial" w:hAnsi="Arial" w:cs="Arial"/>
          <w:lang w:val="en-US"/>
        </w:rPr>
        <w:t>(NH</w:t>
      </w:r>
      <w:r w:rsidR="00BD082E" w:rsidRPr="00CA7297">
        <w:rPr>
          <w:rFonts w:ascii="Arial" w:hAnsi="Arial" w:cs="Arial"/>
          <w:vertAlign w:val="subscript"/>
          <w:lang w:val="en-US"/>
        </w:rPr>
        <w:t>4</w:t>
      </w:r>
      <w:r w:rsidR="00BD082E" w:rsidRPr="00CA7297">
        <w:rPr>
          <w:rFonts w:ascii="Arial" w:hAnsi="Arial" w:cs="Arial"/>
          <w:lang w:val="en-US"/>
        </w:rPr>
        <w:t>)</w:t>
      </w:r>
      <w:r w:rsidR="00BD082E" w:rsidRPr="00CA7297">
        <w:rPr>
          <w:rFonts w:ascii="Arial" w:hAnsi="Arial" w:cs="Arial"/>
          <w:vertAlign w:val="subscript"/>
          <w:lang w:val="en-US"/>
        </w:rPr>
        <w:t>2</w:t>
      </w:r>
      <w:r w:rsidR="00BD082E" w:rsidRPr="00CA7297">
        <w:rPr>
          <w:rFonts w:ascii="Arial" w:hAnsi="Arial" w:cs="Arial"/>
          <w:lang w:val="en-US"/>
        </w:rPr>
        <w:t>SO</w:t>
      </w:r>
      <w:r w:rsidR="00BD082E" w:rsidRPr="00CA7297">
        <w:rPr>
          <w:rFonts w:ascii="Arial" w:hAnsi="Arial" w:cs="Arial"/>
          <w:vertAlign w:val="subscript"/>
          <w:lang w:val="en-US"/>
        </w:rPr>
        <w:t>4</w:t>
      </w:r>
      <w:r w:rsidR="00BD082E" w:rsidRPr="00CA7297">
        <w:rPr>
          <w:rFonts w:ascii="Arial" w:hAnsi="Arial" w:cs="Arial"/>
          <w:lang w:val="en-US"/>
        </w:rPr>
        <w:t xml:space="preserve">, </w:t>
      </w:r>
      <w:r w:rsidR="00CA7297">
        <w:rPr>
          <w:rFonts w:ascii="Arial" w:hAnsi="Arial" w:cs="Arial"/>
          <w:lang w:val="en-US"/>
        </w:rPr>
        <w:t xml:space="preserve">ammonium nitrate </w:t>
      </w:r>
      <w:r w:rsidR="00CA7297" w:rsidRPr="00CA7297">
        <w:rPr>
          <w:rFonts w:ascii="Arial" w:hAnsi="Arial" w:cs="Arial"/>
          <w:lang w:val="en-US"/>
        </w:rPr>
        <w:t>NH</w:t>
      </w:r>
      <w:r w:rsidR="00CA7297" w:rsidRPr="00CA7297">
        <w:rPr>
          <w:rFonts w:ascii="Arial" w:hAnsi="Arial" w:cs="Arial"/>
          <w:vertAlign w:val="subscript"/>
          <w:lang w:val="en-US"/>
        </w:rPr>
        <w:t>4</w:t>
      </w:r>
      <w:r w:rsidR="00CA7297">
        <w:rPr>
          <w:rFonts w:ascii="Arial" w:hAnsi="Arial" w:cs="Arial"/>
          <w:lang w:val="en-US"/>
        </w:rPr>
        <w:t>N</w:t>
      </w:r>
      <w:r w:rsidR="00CA7297" w:rsidRPr="00CA7297">
        <w:rPr>
          <w:rFonts w:ascii="Arial" w:hAnsi="Arial" w:cs="Arial"/>
          <w:lang w:val="en-US"/>
        </w:rPr>
        <w:t>O</w:t>
      </w:r>
      <w:r w:rsidR="00CA7297">
        <w:rPr>
          <w:rFonts w:ascii="Arial" w:hAnsi="Arial" w:cs="Arial"/>
          <w:vertAlign w:val="subscript"/>
          <w:lang w:val="en-US"/>
        </w:rPr>
        <w:t xml:space="preserve">3 </w:t>
      </w:r>
      <w:r w:rsidR="00CA7297">
        <w:rPr>
          <w:rFonts w:ascii="Arial" w:hAnsi="Arial" w:cs="Arial"/>
          <w:lang w:val="en-US"/>
        </w:rPr>
        <w:t>and urea, (NH</w:t>
      </w:r>
      <w:r w:rsidR="00CA7297">
        <w:rPr>
          <w:rFonts w:ascii="Arial" w:hAnsi="Arial" w:cs="Arial"/>
          <w:vertAlign w:val="subscript"/>
          <w:lang w:val="en-US"/>
        </w:rPr>
        <w:t>2</w:t>
      </w:r>
      <w:r w:rsidR="00CA7297">
        <w:rPr>
          <w:rFonts w:ascii="Arial" w:hAnsi="Arial" w:cs="Arial"/>
          <w:lang w:val="en-US"/>
        </w:rPr>
        <w:t>)</w:t>
      </w:r>
      <w:r w:rsidR="00CA7297">
        <w:rPr>
          <w:rFonts w:ascii="Arial" w:hAnsi="Arial" w:cs="Arial"/>
          <w:vertAlign w:val="subscript"/>
          <w:lang w:val="en-US"/>
        </w:rPr>
        <w:t>2</w:t>
      </w:r>
      <w:r w:rsidR="00CA7297">
        <w:rPr>
          <w:rFonts w:ascii="Arial" w:hAnsi="Arial" w:cs="Arial"/>
          <w:lang w:val="en-US"/>
        </w:rPr>
        <w:t>CO</w:t>
      </w:r>
      <w:r w:rsidR="009B3737" w:rsidRPr="00CA7297">
        <w:rPr>
          <w:rFonts w:ascii="Arial" w:hAnsi="Arial" w:cs="Arial"/>
        </w:rPr>
        <w:t>)</w:t>
      </w:r>
    </w:p>
    <w:p w:rsidR="00627C68" w:rsidRPr="00627C68" w:rsidRDefault="00627C68" w:rsidP="00627C6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CA7297" w:rsidRPr="00627C68" w:rsidRDefault="00CA7297" w:rsidP="00627C68">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sidRPr="00627C68">
        <w:rPr>
          <w:rFonts w:ascii="Arial" w:hAnsi="Arial" w:cs="Arial"/>
        </w:rPr>
        <w:t>Ammonia is used to make nitric acid</w:t>
      </w:r>
      <w:r w:rsidR="00A36B42" w:rsidRPr="00627C68">
        <w:rPr>
          <w:rFonts w:ascii="Arial" w:hAnsi="Arial" w:cs="Arial"/>
        </w:rPr>
        <w:t xml:space="preserve"> (HNO</w:t>
      </w:r>
      <w:r w:rsidR="00A36B42" w:rsidRPr="00627C68">
        <w:rPr>
          <w:rFonts w:ascii="Arial" w:hAnsi="Arial" w:cs="Arial"/>
          <w:vertAlign w:val="subscript"/>
        </w:rPr>
        <w:t>3</w:t>
      </w:r>
      <w:r w:rsidR="00A36B42" w:rsidRPr="00627C68">
        <w:rPr>
          <w:rFonts w:ascii="Arial" w:hAnsi="Arial" w:cs="Arial"/>
        </w:rPr>
        <w:t>)</w:t>
      </w:r>
      <w:r w:rsidRPr="00627C68">
        <w:rPr>
          <w:rFonts w:ascii="Arial" w:hAnsi="Arial" w:cs="Arial"/>
        </w:rPr>
        <w:t>, which in turn reacts with ammonia to form ammonium nitrate.</w:t>
      </w:r>
      <w:r w:rsidR="005F111F" w:rsidRPr="00627C68">
        <w:rPr>
          <w:rFonts w:ascii="Arial" w:hAnsi="Arial" w:cs="Arial"/>
        </w:rPr>
        <w:t xml:space="preserve"> </w:t>
      </w:r>
      <w:r w:rsidRPr="00627C68">
        <w:rPr>
          <w:rFonts w:ascii="Arial" w:hAnsi="Arial" w:cs="Arial"/>
        </w:rPr>
        <w:t>Ammonium nitrate</w:t>
      </w:r>
      <w:r w:rsidR="005F111F" w:rsidRPr="00627C68">
        <w:rPr>
          <w:rFonts w:ascii="Arial" w:hAnsi="Arial" w:cs="Arial"/>
        </w:rPr>
        <w:t xml:space="preserve"> is a very important fertiliser and explosive.</w:t>
      </w:r>
    </w:p>
    <w:p w:rsidR="00A36B42" w:rsidRPr="00A36B42" w:rsidRDefault="00A36B42" w:rsidP="00A36B42">
      <w:pPr>
        <w:pStyle w:val="ListParagraph"/>
        <w:rPr>
          <w:rFonts w:ascii="Arial" w:hAnsi="Arial" w:cs="Arial"/>
        </w:rPr>
      </w:pPr>
    </w:p>
    <w:p w:rsidR="00A36B42" w:rsidRDefault="00FC234D" w:rsidP="005F111F">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Pr>
          <w:rFonts w:ascii="Arial" w:hAnsi="Arial" w:cs="Arial"/>
        </w:rPr>
        <w:t>Ammonia is used in the s</w:t>
      </w:r>
      <w:r w:rsidR="00A36B42">
        <w:rPr>
          <w:rFonts w:ascii="Arial" w:hAnsi="Arial" w:cs="Arial"/>
        </w:rPr>
        <w:t>ynthesis of sodium carbonate (Na</w:t>
      </w:r>
      <w:r w:rsidR="00A36B42">
        <w:rPr>
          <w:rFonts w:ascii="Arial" w:hAnsi="Arial" w:cs="Arial"/>
          <w:vertAlign w:val="subscript"/>
        </w:rPr>
        <w:t>2</w:t>
      </w:r>
      <w:r w:rsidR="00A36B42">
        <w:rPr>
          <w:rFonts w:ascii="Arial" w:hAnsi="Arial" w:cs="Arial"/>
        </w:rPr>
        <w:t>CO</w:t>
      </w:r>
      <w:r w:rsidR="00A36B42">
        <w:rPr>
          <w:rFonts w:ascii="Arial" w:hAnsi="Arial" w:cs="Arial"/>
          <w:vertAlign w:val="subscript"/>
        </w:rPr>
        <w:t>3</w:t>
      </w:r>
      <w:r w:rsidR="00A82AEB">
        <w:rPr>
          <w:rFonts w:ascii="Arial" w:hAnsi="Arial" w:cs="Arial"/>
        </w:rPr>
        <w:t>). Sodium carbonate has many uses from manufacturing glass and paper to wool processing.</w:t>
      </w:r>
    </w:p>
    <w:p w:rsidR="00A36B42" w:rsidRPr="00A36B42" w:rsidRDefault="00A36B42" w:rsidP="00A36B42">
      <w:pPr>
        <w:pStyle w:val="ListParagraph"/>
        <w:rPr>
          <w:rFonts w:ascii="Arial" w:hAnsi="Arial" w:cs="Arial"/>
        </w:rPr>
      </w:pPr>
    </w:p>
    <w:p w:rsidR="00A36B42" w:rsidRDefault="00A36B42" w:rsidP="00A36B42">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Pr>
          <w:rFonts w:ascii="Arial" w:hAnsi="Arial" w:cs="Arial"/>
        </w:rPr>
        <w:t>S</w:t>
      </w:r>
      <w:r w:rsidRPr="00A36B42">
        <w:rPr>
          <w:rFonts w:ascii="Arial" w:hAnsi="Arial" w:cs="Arial"/>
        </w:rPr>
        <w:t>ynthesis of numerous organic compounds used as dyes, drugs, and in plastics; and in various metallurgical processes.</w:t>
      </w:r>
    </w:p>
    <w:p w:rsidR="00627C68" w:rsidRPr="00627C68" w:rsidRDefault="00627C68" w:rsidP="00627C68">
      <w:pPr>
        <w:pStyle w:val="ListParagraph"/>
        <w:rPr>
          <w:rFonts w:ascii="Arial" w:hAnsi="Arial" w:cs="Arial"/>
        </w:rPr>
      </w:pPr>
    </w:p>
    <w:p w:rsidR="00627C68" w:rsidRPr="00A36B42" w:rsidRDefault="00627C68" w:rsidP="00A36B42">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Pr>
          <w:rFonts w:ascii="Arial" w:hAnsi="Arial" w:cs="Arial"/>
          <w:lang w:val="en"/>
        </w:rPr>
        <w:t>U</w:t>
      </w:r>
      <w:r w:rsidRPr="00627C68">
        <w:rPr>
          <w:rFonts w:ascii="Arial" w:hAnsi="Arial" w:cs="Arial"/>
          <w:lang w:val="en"/>
        </w:rPr>
        <w:t>sed in many commercial cleaning products</w:t>
      </w:r>
      <w:r>
        <w:rPr>
          <w:rFonts w:ascii="Arial" w:hAnsi="Arial" w:cs="Arial"/>
          <w:lang w:val="en"/>
        </w:rPr>
        <w:t xml:space="preserve"> (cloudy or household ammonia)</w:t>
      </w:r>
      <w:r w:rsidRPr="00627C68">
        <w:rPr>
          <w:rFonts w:ascii="Arial" w:hAnsi="Arial" w:cs="Arial"/>
          <w:lang w:val="en"/>
        </w:rPr>
        <w:t>.</w:t>
      </w:r>
    </w:p>
    <w:p w:rsidR="00275288" w:rsidRDefault="00275288" w:rsidP="00275288">
      <w:pPr>
        <w:pStyle w:val="ListParagraph"/>
        <w:rPr>
          <w:rFonts w:ascii="Arial" w:hAnsi="Arial" w:cs="Arial"/>
        </w:rPr>
      </w:pPr>
    </w:p>
    <w:p w:rsidR="00912099" w:rsidRDefault="00912099">
      <w:pPr>
        <w:spacing w:after="200" w:line="276" w:lineRule="auto"/>
        <w:rPr>
          <w:rFonts w:ascii="Arial" w:hAnsi="Arial" w:cs="Arial"/>
          <w:b/>
          <w:bCs/>
          <w:lang w:val="en-US"/>
        </w:rPr>
      </w:pPr>
      <w:r>
        <w:rPr>
          <w:rFonts w:ascii="Arial" w:hAnsi="Arial" w:cs="Arial"/>
          <w:b/>
          <w:bCs/>
          <w:lang w:val="en-US"/>
        </w:rPr>
        <w:br w:type="page"/>
      </w:r>
    </w:p>
    <w:p w:rsidR="00EE2456" w:rsidRPr="003C53B1" w:rsidRDefault="00EE2456" w:rsidP="00EE245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b/>
          <w:bCs/>
          <w:lang w:val="en-US"/>
        </w:rPr>
      </w:pPr>
      <w:r>
        <w:rPr>
          <w:rFonts w:ascii="Arial" w:hAnsi="Arial" w:cs="Arial"/>
          <w:b/>
          <w:bCs/>
          <w:lang w:val="en-US"/>
        </w:rPr>
        <w:lastRenderedPageBreak/>
        <w:t>Nitric acid</w:t>
      </w:r>
      <w:r w:rsidRPr="003C53B1">
        <w:rPr>
          <w:rFonts w:ascii="Arial" w:hAnsi="Arial" w:cs="Arial"/>
          <w:b/>
          <w:bCs/>
          <w:lang w:val="en-US"/>
        </w:rPr>
        <w:t xml:space="preserve"> synthesis</w:t>
      </w:r>
    </w:p>
    <w:p w:rsid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Once ammonia has been produced by the Haber process, it can be converted into nitric acid through a multi-step procedure known as the Ostwald process.  In the first step in this reaction, ammonia and oxygen gas catalytically react to form nitrogen monoxide:</w:t>
      </w:r>
    </w:p>
    <w:p w:rsidR="00EE2456" w:rsidRP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(1)</w:t>
      </w:r>
      <w:r>
        <w:rPr>
          <w:rFonts w:ascii="Arial" w:hAnsi="Arial" w:cs="Arial"/>
        </w:rPr>
        <w:tab/>
      </w:r>
      <w:r w:rsidRPr="00EE2456">
        <w:rPr>
          <w:rFonts w:ascii="Arial" w:hAnsi="Arial" w:cs="Arial"/>
        </w:rPr>
        <w:t>4NH</w:t>
      </w:r>
      <w:r w:rsidRPr="00C92080">
        <w:rPr>
          <w:rFonts w:ascii="Arial" w:hAnsi="Arial" w:cs="Arial"/>
          <w:vertAlign w:val="subscript"/>
        </w:rPr>
        <w:t>3(g)</w:t>
      </w:r>
      <w:r w:rsidRPr="00EE2456">
        <w:rPr>
          <w:rFonts w:ascii="Arial" w:hAnsi="Arial" w:cs="Arial"/>
        </w:rPr>
        <w:t xml:space="preserve">  + 5O</w:t>
      </w:r>
      <w:r w:rsidRPr="00C92080">
        <w:rPr>
          <w:rFonts w:ascii="Arial" w:hAnsi="Arial" w:cs="Arial"/>
          <w:vertAlign w:val="subscript"/>
        </w:rPr>
        <w:t>2(g)</w:t>
      </w:r>
      <w:r w:rsidRPr="00EE2456">
        <w:rPr>
          <w:rFonts w:ascii="Arial" w:hAnsi="Arial" w:cs="Arial"/>
        </w:rPr>
        <w:t xml:space="preserve">  → 4NO</w:t>
      </w:r>
      <w:r w:rsidRPr="00C92080">
        <w:rPr>
          <w:rFonts w:ascii="Arial" w:hAnsi="Arial" w:cs="Arial"/>
          <w:vertAlign w:val="subscript"/>
        </w:rPr>
        <w:t>(g)</w:t>
      </w:r>
      <w:r w:rsidRPr="00EE2456">
        <w:rPr>
          <w:rFonts w:ascii="Arial" w:hAnsi="Arial" w:cs="Arial"/>
        </w:rPr>
        <w:t xml:space="preserve"> + 6H</w:t>
      </w:r>
      <w:r w:rsidRPr="00C92080">
        <w:rPr>
          <w:rFonts w:ascii="Arial" w:hAnsi="Arial" w:cs="Arial"/>
          <w:vertAlign w:val="subscript"/>
        </w:rPr>
        <w:t>2</w:t>
      </w:r>
      <w:r w:rsidR="00C92080">
        <w:rPr>
          <w:rFonts w:ascii="Arial" w:hAnsi="Arial" w:cs="Arial"/>
        </w:rPr>
        <w:t>O</w:t>
      </w:r>
      <w:r w:rsidRPr="00C92080">
        <w:rPr>
          <w:rFonts w:ascii="Arial" w:hAnsi="Arial" w:cs="Arial"/>
          <w:vertAlign w:val="subscript"/>
        </w:rPr>
        <w:t>(g)</w:t>
      </w:r>
      <w:r w:rsidRPr="00EE2456">
        <w:rPr>
          <w:rFonts w:ascii="Arial" w:hAnsi="Arial" w:cs="Arial"/>
        </w:rPr>
        <w:t xml:space="preserve">           ΔH = </w:t>
      </w:r>
      <w:r w:rsidR="00A36B42">
        <w:rPr>
          <w:rFonts w:ascii="Arial" w:hAnsi="Arial" w:cs="Arial"/>
        </w:rPr>
        <w:t>−</w:t>
      </w:r>
      <w:r w:rsidRPr="00EE2456">
        <w:rPr>
          <w:rFonts w:ascii="Arial" w:hAnsi="Arial" w:cs="Arial"/>
        </w:rPr>
        <w:t>906 kJ</w:t>
      </w:r>
    </w:p>
    <w:p w:rsidR="00EE2456" w:rsidRDefault="00EE2456" w:rsidP="00EE2456">
      <w:pPr>
        <w:rPr>
          <w:rFonts w:ascii="Arial" w:hAnsi="Arial" w:cs="Arial"/>
        </w:rPr>
      </w:pPr>
    </w:p>
    <w:p w:rsidR="00EE2456" w:rsidRPr="00EE2456" w:rsidRDefault="00EE2456" w:rsidP="00EE2456">
      <w:pPr>
        <w:rPr>
          <w:rFonts w:ascii="Arial" w:hAnsi="Arial" w:cs="Arial"/>
        </w:rPr>
      </w:pPr>
      <w:r w:rsidRPr="00EE2456">
        <w:rPr>
          <w:rFonts w:ascii="Arial" w:hAnsi="Arial" w:cs="Arial"/>
        </w:rPr>
        <w:t>The</w:t>
      </w:r>
      <w:r>
        <w:rPr>
          <w:rFonts w:ascii="Arial" w:hAnsi="Arial" w:cs="Arial"/>
        </w:rPr>
        <w:t xml:space="preserve"> reaction is quite exothermic. </w:t>
      </w:r>
      <w:r w:rsidRPr="00EE2456">
        <w:rPr>
          <w:rFonts w:ascii="Arial" w:hAnsi="Arial" w:cs="Arial"/>
        </w:rPr>
        <w:t>In the commercial reaction, the catalyst used i</w:t>
      </w:r>
      <w:r w:rsidR="00C92080">
        <w:rPr>
          <w:rFonts w:ascii="Arial" w:hAnsi="Arial" w:cs="Arial"/>
        </w:rPr>
        <w:t>s</w:t>
      </w:r>
      <w:r w:rsidRPr="00EE2456">
        <w:rPr>
          <w:rFonts w:ascii="Arial" w:hAnsi="Arial" w:cs="Arial"/>
        </w:rPr>
        <w:t xml:space="preserve"> a platinum-rhodium metal ga</w:t>
      </w:r>
      <w:r w:rsidR="00A82AEB">
        <w:rPr>
          <w:rFonts w:ascii="Arial" w:hAnsi="Arial" w:cs="Arial"/>
        </w:rPr>
        <w:t xml:space="preserve">uze that is heated to about 900 </w:t>
      </w:r>
      <w:r w:rsidR="00A82AEB" w:rsidRPr="00A82AEB">
        <w:rPr>
          <w:rFonts w:ascii="Arial" w:hAnsi="Arial" w:cs="Arial"/>
          <w:vertAlign w:val="superscript"/>
        </w:rPr>
        <w:t>0</w:t>
      </w:r>
      <w:r w:rsidRPr="00EE2456">
        <w:rPr>
          <w:rFonts w:ascii="Arial" w:hAnsi="Arial" w:cs="Arial"/>
        </w:rPr>
        <w:t>C.   However, even a hot copper wire can catalyze t</w:t>
      </w:r>
      <w:r w:rsidR="00A82AEB">
        <w:rPr>
          <w:rFonts w:ascii="Arial" w:hAnsi="Arial" w:cs="Arial"/>
        </w:rPr>
        <w:t xml:space="preserve">he reaction in the laboratory. </w:t>
      </w:r>
      <w:r w:rsidRPr="00EE2456">
        <w:rPr>
          <w:rFonts w:ascii="Arial" w:hAnsi="Arial" w:cs="Arial"/>
        </w:rPr>
        <w:t>Once the reaction has started, the energy it produces is enough to keep the catalyst hot enough to sustain the reaction.</w:t>
      </w:r>
    </w:p>
    <w:p w:rsidR="00EE2456" w:rsidRPr="00EE2456" w:rsidRDefault="00EE2456" w:rsidP="00EE2456">
      <w:pPr>
        <w:pStyle w:val="ListParagraph"/>
        <w:rPr>
          <w:rFonts w:ascii="Arial" w:hAnsi="Arial" w:cs="Arial"/>
        </w:rPr>
      </w:pPr>
      <w:r w:rsidRPr="00EE2456">
        <w:rPr>
          <w:rFonts w:ascii="Arial" w:hAnsi="Arial" w:cs="Arial"/>
        </w:rPr>
        <w:t xml:space="preserve">    </w:t>
      </w:r>
    </w:p>
    <w:p w:rsidR="00EE2456" w:rsidRPr="00EE2456" w:rsidRDefault="00EE2456" w:rsidP="00EE2456">
      <w:pPr>
        <w:rPr>
          <w:rFonts w:ascii="Arial" w:hAnsi="Arial" w:cs="Arial"/>
        </w:rPr>
      </w:pPr>
      <w:r w:rsidRPr="00EE2456">
        <w:rPr>
          <w:rFonts w:ascii="Arial" w:hAnsi="Arial" w:cs="Arial"/>
        </w:rPr>
        <w:t>In the next step, the NO reacts with oxygen to produce NO</w:t>
      </w:r>
      <w:r w:rsidRPr="00627C68">
        <w:rPr>
          <w:rFonts w:ascii="Arial" w:hAnsi="Arial" w:cs="Arial"/>
          <w:vertAlign w:val="subscript"/>
        </w:rPr>
        <w:t>2</w:t>
      </w:r>
      <w:r w:rsidRPr="00EE2456">
        <w:rPr>
          <w:rFonts w:ascii="Arial" w:hAnsi="Arial" w:cs="Arial"/>
        </w:rPr>
        <w:t>.  No catalyst is required for this reaction, as it will occur in air at room temperature.</w:t>
      </w:r>
    </w:p>
    <w:p w:rsidR="00EE2456" w:rsidRDefault="00EE2456" w:rsidP="00EE2456">
      <w:pPr>
        <w:rPr>
          <w:rFonts w:ascii="Arial" w:hAnsi="Arial" w:cs="Arial"/>
        </w:rPr>
      </w:pPr>
    </w:p>
    <w:p w:rsidR="00EE2456" w:rsidRPr="00EE2456" w:rsidRDefault="00EE2456" w:rsidP="00EE2456">
      <w:pPr>
        <w:rPr>
          <w:rFonts w:ascii="Arial" w:hAnsi="Arial" w:cs="Arial"/>
        </w:rPr>
      </w:pPr>
      <w:r w:rsidRPr="00EE2456">
        <w:rPr>
          <w:rFonts w:ascii="Arial" w:hAnsi="Arial" w:cs="Arial"/>
        </w:rPr>
        <w:t xml:space="preserve">(2) </w:t>
      </w:r>
      <w:r>
        <w:rPr>
          <w:rFonts w:ascii="Arial" w:hAnsi="Arial" w:cs="Arial"/>
        </w:rPr>
        <w:tab/>
      </w:r>
      <w:r w:rsidRPr="00EE2456">
        <w:rPr>
          <w:rFonts w:ascii="Arial" w:hAnsi="Arial" w:cs="Arial"/>
        </w:rPr>
        <w:t>2NO</w:t>
      </w:r>
      <w:r w:rsidRPr="00C92080">
        <w:rPr>
          <w:rFonts w:ascii="Arial" w:hAnsi="Arial" w:cs="Arial"/>
          <w:vertAlign w:val="subscript"/>
        </w:rPr>
        <w:t>(g)</w:t>
      </w:r>
      <w:r w:rsidRPr="00EE2456">
        <w:rPr>
          <w:rFonts w:ascii="Arial" w:hAnsi="Arial" w:cs="Arial"/>
        </w:rPr>
        <w:t xml:space="preserve"> + O</w:t>
      </w:r>
      <w:r w:rsidRPr="00C92080">
        <w:rPr>
          <w:rFonts w:ascii="Arial" w:hAnsi="Arial" w:cs="Arial"/>
          <w:vertAlign w:val="subscript"/>
        </w:rPr>
        <w:t>2(g)</w:t>
      </w:r>
      <w:r w:rsidRPr="00EE2456">
        <w:rPr>
          <w:rFonts w:ascii="Arial" w:hAnsi="Arial" w:cs="Arial"/>
        </w:rPr>
        <w:t xml:space="preserve">  </w:t>
      </w:r>
      <w:r>
        <w:rPr>
          <w:rFonts w:ascii="Arial" w:hAnsi="Arial" w:cs="Arial"/>
        </w:rPr>
        <w:t xml:space="preserve">→ </w:t>
      </w:r>
      <w:r w:rsidRPr="00EE2456">
        <w:rPr>
          <w:rFonts w:ascii="Arial" w:hAnsi="Arial" w:cs="Arial"/>
        </w:rPr>
        <w:t>2NO</w:t>
      </w:r>
      <w:r w:rsidRPr="00C92080">
        <w:rPr>
          <w:rFonts w:ascii="Arial" w:hAnsi="Arial" w:cs="Arial"/>
          <w:vertAlign w:val="subscript"/>
        </w:rPr>
        <w:t>2(g)</w:t>
      </w:r>
    </w:p>
    <w:p w:rsidR="00EE2456" w:rsidRPr="00EE2456" w:rsidRDefault="00EE2456" w:rsidP="00EE2456">
      <w:pPr>
        <w:pStyle w:val="ListParagraph"/>
        <w:rPr>
          <w:rFonts w:ascii="Arial" w:hAnsi="Arial" w:cs="Arial"/>
        </w:rPr>
      </w:pPr>
      <w:r w:rsidRPr="00EE2456">
        <w:rPr>
          <w:rFonts w:ascii="Arial" w:hAnsi="Arial" w:cs="Arial"/>
        </w:rPr>
        <w:t xml:space="preserve"> </w:t>
      </w:r>
    </w:p>
    <w:p w:rsidR="00EE2456" w:rsidRPr="00EE2456" w:rsidRDefault="00EE2456" w:rsidP="00EE2456">
      <w:pPr>
        <w:rPr>
          <w:rFonts w:ascii="Arial" w:hAnsi="Arial" w:cs="Arial"/>
        </w:rPr>
      </w:pPr>
      <w:r w:rsidRPr="00EE2456">
        <w:rPr>
          <w:rFonts w:ascii="Arial" w:hAnsi="Arial" w:cs="Arial"/>
        </w:rPr>
        <w:t>The NO</w:t>
      </w:r>
      <w:r w:rsidRPr="00C92080">
        <w:rPr>
          <w:rFonts w:ascii="Arial" w:hAnsi="Arial" w:cs="Arial"/>
          <w:vertAlign w:val="subscript"/>
        </w:rPr>
        <w:t>2</w:t>
      </w:r>
      <w:r w:rsidRPr="00EE2456">
        <w:rPr>
          <w:rFonts w:ascii="Arial" w:hAnsi="Arial" w:cs="Arial"/>
        </w:rPr>
        <w:t xml:space="preserve"> can be compressed and cooled which will make it dimerize into N</w:t>
      </w:r>
      <w:r w:rsidRPr="00C92080">
        <w:rPr>
          <w:rFonts w:ascii="Arial" w:hAnsi="Arial" w:cs="Arial"/>
          <w:vertAlign w:val="subscript"/>
        </w:rPr>
        <w:t>2</w:t>
      </w:r>
      <w:r w:rsidRPr="00EE2456">
        <w:rPr>
          <w:rFonts w:ascii="Arial" w:hAnsi="Arial" w:cs="Arial"/>
        </w:rPr>
        <w:t>O</w:t>
      </w:r>
      <w:r w:rsidRPr="00C92080">
        <w:rPr>
          <w:rFonts w:ascii="Arial" w:hAnsi="Arial" w:cs="Arial"/>
          <w:vertAlign w:val="subscript"/>
        </w:rPr>
        <w:t>4</w:t>
      </w:r>
      <w:r w:rsidRPr="00EE2456">
        <w:rPr>
          <w:rFonts w:ascii="Arial" w:hAnsi="Arial" w:cs="Arial"/>
        </w:rPr>
        <w:t>, which can then be used as an oxidizer for rocket fuel.</w:t>
      </w:r>
    </w:p>
    <w:p w:rsidR="00EE2456" w:rsidRP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(3)</w:t>
      </w:r>
      <w:r>
        <w:rPr>
          <w:rFonts w:ascii="Arial" w:hAnsi="Arial" w:cs="Arial"/>
        </w:rPr>
        <w:tab/>
      </w:r>
      <w:r w:rsidRPr="00EE2456">
        <w:rPr>
          <w:rFonts w:ascii="Arial" w:hAnsi="Arial" w:cs="Arial"/>
        </w:rPr>
        <w:t>2NO</w:t>
      </w:r>
      <w:r w:rsidRPr="00C92080">
        <w:rPr>
          <w:rFonts w:ascii="Arial" w:hAnsi="Arial" w:cs="Arial"/>
          <w:vertAlign w:val="subscript"/>
        </w:rPr>
        <w:t>2(g)</w:t>
      </w:r>
      <w:r w:rsidRPr="00EE2456">
        <w:rPr>
          <w:rFonts w:ascii="Arial" w:hAnsi="Arial" w:cs="Arial"/>
        </w:rPr>
        <w:t xml:space="preserve"> </w:t>
      </w:r>
      <w:r w:rsidRPr="00975DF4">
        <w:rPr>
          <w:noProof/>
          <w:vertAlign w:val="subscript"/>
          <w:lang w:eastAsia="en-AU"/>
        </w:rPr>
        <w:drawing>
          <wp:inline distT="0" distB="0" distL="0" distR="0" wp14:anchorId="60551908" wp14:editId="3BAE3AD9">
            <wp:extent cx="380365" cy="1536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EE2456">
        <w:rPr>
          <w:rFonts w:ascii="Arial" w:hAnsi="Arial" w:cs="Arial"/>
        </w:rPr>
        <w:t xml:space="preserve"> N</w:t>
      </w:r>
      <w:r w:rsidRPr="00C92080">
        <w:rPr>
          <w:rFonts w:ascii="Arial" w:hAnsi="Arial" w:cs="Arial"/>
          <w:vertAlign w:val="subscript"/>
        </w:rPr>
        <w:t>2</w:t>
      </w:r>
      <w:r w:rsidRPr="00EE2456">
        <w:rPr>
          <w:rFonts w:ascii="Arial" w:hAnsi="Arial" w:cs="Arial"/>
        </w:rPr>
        <w:t>O</w:t>
      </w:r>
      <w:r w:rsidRPr="00C92080">
        <w:rPr>
          <w:rFonts w:ascii="Arial" w:hAnsi="Arial" w:cs="Arial"/>
          <w:vertAlign w:val="subscript"/>
        </w:rPr>
        <w:t>4(g)</w:t>
      </w:r>
      <w:r w:rsidRPr="00EE2456">
        <w:rPr>
          <w:rFonts w:ascii="Arial" w:hAnsi="Arial" w:cs="Arial"/>
        </w:rPr>
        <w:t xml:space="preserve"> + 58 kJ</w:t>
      </w:r>
      <w:r w:rsidR="00C92080">
        <w:rPr>
          <w:rFonts w:ascii="Arial" w:hAnsi="Arial" w:cs="Arial"/>
        </w:rPr>
        <w:tab/>
      </w:r>
      <w:r w:rsidR="00C92080" w:rsidRPr="00C92080">
        <w:rPr>
          <w:rFonts w:ascii="Arial" w:hAnsi="Arial" w:cs="Arial"/>
          <w:lang w:val="en-US"/>
        </w:rPr>
        <w:t>(i.e. ΔH = −ve)</w:t>
      </w:r>
    </w:p>
    <w:p w:rsidR="00EE2456" w:rsidRP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 xml:space="preserve">From le Châtelier's principle we can predict that at high pressures the equilibrium will be shifted to the right, since there are less molecules of gas in the products.  Similarly, at lower temperatures the reaction will shift to the right. </w:t>
      </w:r>
    </w:p>
    <w:p w:rsidR="00EE2456" w:rsidRPr="00EE2456" w:rsidRDefault="00EE2456" w:rsidP="00EE2456">
      <w:pPr>
        <w:pStyle w:val="ListParagraph"/>
        <w:rPr>
          <w:rFonts w:ascii="Arial" w:hAnsi="Arial" w:cs="Arial"/>
        </w:rPr>
      </w:pPr>
      <w:r w:rsidRPr="00EE2456">
        <w:rPr>
          <w:rFonts w:ascii="Arial" w:hAnsi="Arial" w:cs="Arial"/>
        </w:rPr>
        <w:t xml:space="preserve"> </w:t>
      </w:r>
    </w:p>
    <w:p w:rsidR="00EE2456" w:rsidRPr="00EE2456" w:rsidRDefault="00EE2456" w:rsidP="00EE2456">
      <w:pPr>
        <w:rPr>
          <w:rFonts w:ascii="Arial" w:hAnsi="Arial" w:cs="Arial"/>
        </w:rPr>
      </w:pPr>
      <w:r w:rsidRPr="00EE2456">
        <w:rPr>
          <w:rFonts w:ascii="Arial" w:hAnsi="Arial" w:cs="Arial"/>
        </w:rPr>
        <w:t>Instead of storing the NO</w:t>
      </w:r>
      <w:r w:rsidRPr="00C92080">
        <w:rPr>
          <w:rFonts w:ascii="Arial" w:hAnsi="Arial" w:cs="Arial"/>
          <w:vertAlign w:val="subscript"/>
        </w:rPr>
        <w:t>2</w:t>
      </w:r>
      <w:r w:rsidRPr="00EE2456">
        <w:rPr>
          <w:rFonts w:ascii="Arial" w:hAnsi="Arial" w:cs="Arial"/>
        </w:rPr>
        <w:t xml:space="preserve">, we can </w:t>
      </w:r>
      <w:r w:rsidR="00C92080">
        <w:rPr>
          <w:rFonts w:ascii="Arial" w:hAnsi="Arial" w:cs="Arial"/>
        </w:rPr>
        <w:t xml:space="preserve">use it to produce nitric acid. </w:t>
      </w:r>
      <w:r w:rsidRPr="00EE2456">
        <w:rPr>
          <w:rFonts w:ascii="Arial" w:hAnsi="Arial" w:cs="Arial"/>
        </w:rPr>
        <w:t>The NO</w:t>
      </w:r>
      <w:r w:rsidRPr="00C92080">
        <w:rPr>
          <w:rFonts w:ascii="Arial" w:hAnsi="Arial" w:cs="Arial"/>
          <w:vertAlign w:val="subscript"/>
        </w:rPr>
        <w:t>2(g)</w:t>
      </w:r>
      <w:r w:rsidRPr="00EE2456">
        <w:rPr>
          <w:rFonts w:ascii="Arial" w:hAnsi="Arial" w:cs="Arial"/>
        </w:rPr>
        <w:t xml:space="preserve"> reacts with water to produce nitric acid (HNO</w:t>
      </w:r>
      <w:r w:rsidRPr="00C92080">
        <w:rPr>
          <w:rFonts w:ascii="Arial" w:hAnsi="Arial" w:cs="Arial"/>
          <w:vertAlign w:val="subscript"/>
        </w:rPr>
        <w:t>3</w:t>
      </w:r>
      <w:r w:rsidR="00C92080">
        <w:rPr>
          <w:rFonts w:ascii="Arial" w:hAnsi="Arial" w:cs="Arial"/>
        </w:rPr>
        <w:t xml:space="preserve">) and NO. </w:t>
      </w:r>
      <w:r w:rsidRPr="00EE2456">
        <w:rPr>
          <w:rFonts w:ascii="Arial" w:hAnsi="Arial" w:cs="Arial"/>
        </w:rPr>
        <w:t>The nitric acid is separated by distillation, and the NO can be recycled through reaction (2).</w:t>
      </w:r>
    </w:p>
    <w:p w:rsidR="00C92080" w:rsidRDefault="00C92080" w:rsidP="00EE2456">
      <w:pPr>
        <w:rPr>
          <w:rFonts w:ascii="Arial" w:hAnsi="Arial" w:cs="Arial"/>
        </w:rPr>
      </w:pPr>
    </w:p>
    <w:p w:rsidR="00EE2456" w:rsidRPr="00EE2456" w:rsidRDefault="00EE2456" w:rsidP="00EE2456">
      <w:pPr>
        <w:rPr>
          <w:rFonts w:ascii="Arial" w:hAnsi="Arial" w:cs="Arial"/>
        </w:rPr>
      </w:pPr>
      <w:r w:rsidRPr="00EE2456">
        <w:rPr>
          <w:rFonts w:ascii="Arial" w:hAnsi="Arial" w:cs="Arial"/>
        </w:rPr>
        <w:t xml:space="preserve">(4) </w:t>
      </w:r>
      <w:r w:rsidR="00C92080">
        <w:rPr>
          <w:rFonts w:ascii="Arial" w:hAnsi="Arial" w:cs="Arial"/>
        </w:rPr>
        <w:tab/>
      </w:r>
      <w:r w:rsidRPr="00EE2456">
        <w:rPr>
          <w:rFonts w:ascii="Arial" w:hAnsi="Arial" w:cs="Arial"/>
        </w:rPr>
        <w:t>3NO</w:t>
      </w:r>
      <w:r w:rsidRPr="00C92080">
        <w:rPr>
          <w:rFonts w:ascii="Arial" w:hAnsi="Arial" w:cs="Arial"/>
          <w:vertAlign w:val="subscript"/>
        </w:rPr>
        <w:t>2(g)</w:t>
      </w:r>
      <w:r w:rsidRPr="00EE2456">
        <w:rPr>
          <w:rFonts w:ascii="Arial" w:hAnsi="Arial" w:cs="Arial"/>
        </w:rPr>
        <w:t xml:space="preserve"> + H</w:t>
      </w:r>
      <w:r w:rsidRPr="00C92080">
        <w:rPr>
          <w:rFonts w:ascii="Arial" w:hAnsi="Arial" w:cs="Arial"/>
          <w:vertAlign w:val="subscript"/>
        </w:rPr>
        <w:t>2</w:t>
      </w:r>
      <w:r w:rsidRPr="00EE2456">
        <w:rPr>
          <w:rFonts w:ascii="Arial" w:hAnsi="Arial" w:cs="Arial"/>
        </w:rPr>
        <w:t>O</w:t>
      </w:r>
      <w:r w:rsidRPr="00C92080">
        <w:rPr>
          <w:rFonts w:ascii="Arial" w:hAnsi="Arial" w:cs="Arial"/>
          <w:vertAlign w:val="subscript"/>
        </w:rPr>
        <w:t>(l)</w:t>
      </w:r>
      <w:r w:rsidRPr="00EE2456">
        <w:rPr>
          <w:rFonts w:ascii="Arial" w:hAnsi="Arial" w:cs="Arial"/>
        </w:rPr>
        <w:t xml:space="preserve">  </w:t>
      </w:r>
      <w:r>
        <w:rPr>
          <w:rFonts w:ascii="Arial" w:hAnsi="Arial" w:cs="Arial"/>
        </w:rPr>
        <w:t xml:space="preserve">→ </w:t>
      </w:r>
      <w:r w:rsidRPr="00EE2456">
        <w:rPr>
          <w:rFonts w:ascii="Arial" w:hAnsi="Arial" w:cs="Arial"/>
        </w:rPr>
        <w:t>2HNO</w:t>
      </w:r>
      <w:r w:rsidRPr="00C92080">
        <w:rPr>
          <w:rFonts w:ascii="Arial" w:hAnsi="Arial" w:cs="Arial"/>
          <w:vertAlign w:val="subscript"/>
        </w:rPr>
        <w:t>3(aq)</w:t>
      </w:r>
      <w:r w:rsidRPr="00EE2456">
        <w:rPr>
          <w:rFonts w:ascii="Arial" w:hAnsi="Arial" w:cs="Arial"/>
        </w:rPr>
        <w:t xml:space="preserve"> + NO</w:t>
      </w:r>
      <w:r w:rsidRPr="00C92080">
        <w:rPr>
          <w:rFonts w:ascii="Arial" w:hAnsi="Arial" w:cs="Arial"/>
          <w:vertAlign w:val="subscript"/>
        </w:rPr>
        <w:t>(g)</w:t>
      </w:r>
    </w:p>
    <w:p w:rsidR="00EE2456" w:rsidRPr="00EE2456" w:rsidRDefault="00EE2456" w:rsidP="00EE2456">
      <w:pPr>
        <w:pStyle w:val="ListParagraph"/>
        <w:rPr>
          <w:rFonts w:ascii="Arial" w:hAnsi="Arial" w:cs="Arial"/>
        </w:rPr>
      </w:pPr>
    </w:p>
    <w:p w:rsidR="00EE2456" w:rsidRPr="00A36B42" w:rsidRDefault="00EE2456" w:rsidP="00A36B42">
      <w:pPr>
        <w:rPr>
          <w:rFonts w:ascii="Arial" w:hAnsi="Arial" w:cs="Arial"/>
        </w:rPr>
      </w:pPr>
      <w:r w:rsidRPr="00A36B42">
        <w:rPr>
          <w:rFonts w:ascii="Arial" w:hAnsi="Arial" w:cs="Arial"/>
        </w:rPr>
        <w:t>The nitric acid can then be used in the manufacture of countless numbers of different nitrogen containing compounds.  For example, ammonia will react with the nitric acid to produce ammonium nitrate, one of the most important forms of nitrogen fertilizers.</w:t>
      </w:r>
    </w:p>
    <w:p w:rsidR="00EE2456" w:rsidRPr="00EE2456" w:rsidRDefault="00EE2456" w:rsidP="00EE2456">
      <w:pPr>
        <w:pStyle w:val="ListParagraph"/>
        <w:rPr>
          <w:rFonts w:ascii="Arial" w:hAnsi="Arial" w:cs="Arial"/>
        </w:rPr>
      </w:pPr>
    </w:p>
    <w:p w:rsidR="00EE2456" w:rsidRPr="00A36B42" w:rsidRDefault="00A36B42" w:rsidP="00A36B42">
      <w:pPr>
        <w:rPr>
          <w:rFonts w:ascii="Arial" w:hAnsi="Arial" w:cs="Arial"/>
        </w:rPr>
      </w:pPr>
      <w:r w:rsidRPr="00A36B42">
        <w:rPr>
          <w:rFonts w:ascii="Arial" w:hAnsi="Arial" w:cs="Arial"/>
        </w:rPr>
        <w:t>(5)</w:t>
      </w:r>
      <w:r>
        <w:rPr>
          <w:rFonts w:ascii="Arial" w:hAnsi="Arial" w:cs="Arial"/>
        </w:rPr>
        <w:tab/>
      </w:r>
      <w:r w:rsidR="00EE2456" w:rsidRPr="00A36B42">
        <w:rPr>
          <w:rFonts w:ascii="Arial" w:hAnsi="Arial" w:cs="Arial"/>
        </w:rPr>
        <w:t>3NH</w:t>
      </w:r>
      <w:r w:rsidR="00EE2456" w:rsidRPr="00C92080">
        <w:rPr>
          <w:rFonts w:ascii="Arial" w:hAnsi="Arial" w:cs="Arial"/>
          <w:vertAlign w:val="subscript"/>
        </w:rPr>
        <w:t>3(g)</w:t>
      </w:r>
      <w:r w:rsidR="00EE2456" w:rsidRPr="00A36B42">
        <w:rPr>
          <w:rFonts w:ascii="Arial" w:hAnsi="Arial" w:cs="Arial"/>
        </w:rPr>
        <w:t xml:space="preserve"> + HNO</w:t>
      </w:r>
      <w:r w:rsidR="00EE2456" w:rsidRPr="00C92080">
        <w:rPr>
          <w:rFonts w:ascii="Arial" w:hAnsi="Arial" w:cs="Arial"/>
          <w:vertAlign w:val="subscript"/>
        </w:rPr>
        <w:t>3(l)</w:t>
      </w:r>
      <w:r w:rsidR="00EE2456" w:rsidRPr="00A36B42">
        <w:rPr>
          <w:rFonts w:ascii="Arial" w:hAnsi="Arial" w:cs="Arial"/>
        </w:rPr>
        <w:t xml:space="preserve"> </w:t>
      </w:r>
      <w:r>
        <w:rPr>
          <w:rFonts w:ascii="Arial" w:hAnsi="Arial" w:cs="Arial"/>
        </w:rPr>
        <w:t>→</w:t>
      </w:r>
      <w:r w:rsidR="00EE2456" w:rsidRPr="00A36B42">
        <w:rPr>
          <w:rFonts w:ascii="Arial" w:hAnsi="Arial" w:cs="Arial"/>
        </w:rPr>
        <w:t xml:space="preserve"> 2NH</w:t>
      </w:r>
      <w:r w:rsidR="00EE2456" w:rsidRPr="00C92080">
        <w:rPr>
          <w:rFonts w:ascii="Arial" w:hAnsi="Arial" w:cs="Arial"/>
          <w:vertAlign w:val="subscript"/>
        </w:rPr>
        <w:t>4</w:t>
      </w:r>
      <w:r w:rsidR="00EE2456" w:rsidRPr="00A36B42">
        <w:rPr>
          <w:rFonts w:ascii="Arial" w:hAnsi="Arial" w:cs="Arial"/>
        </w:rPr>
        <w:t>NO</w:t>
      </w:r>
      <w:r w:rsidR="00EE2456" w:rsidRPr="00C92080">
        <w:rPr>
          <w:rFonts w:ascii="Arial" w:hAnsi="Arial" w:cs="Arial"/>
          <w:vertAlign w:val="subscript"/>
        </w:rPr>
        <w:t>3(s)</w:t>
      </w:r>
    </w:p>
    <w:p w:rsidR="00693F55" w:rsidRDefault="00693F55"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b/>
          <w:bCs/>
          <w:lang w:val="en-US"/>
        </w:rPr>
      </w:pPr>
    </w:p>
    <w:p w:rsidR="003C53B1" w:rsidRPr="003C53B1" w:rsidRDefault="003C53B1" w:rsidP="00C92080">
      <w:pPr>
        <w:spacing w:after="200" w:line="276" w:lineRule="auto"/>
        <w:rPr>
          <w:rFonts w:ascii="Arial" w:hAnsi="Arial" w:cs="Arial"/>
          <w:b/>
          <w:bCs/>
          <w:lang w:val="en-US"/>
        </w:rPr>
      </w:pPr>
      <w:r w:rsidRPr="003C53B1">
        <w:rPr>
          <w:rFonts w:ascii="Arial" w:hAnsi="Arial" w:cs="Arial"/>
          <w:b/>
          <w:bCs/>
          <w:lang w:val="en-US"/>
        </w:rPr>
        <w:t xml:space="preserve">Urea </w:t>
      </w:r>
      <w:r w:rsidR="00C92080">
        <w:rPr>
          <w:rFonts w:ascii="Arial" w:hAnsi="Arial" w:cs="Arial"/>
          <w:b/>
          <w:bCs/>
          <w:lang w:val="en-US"/>
        </w:rPr>
        <w:t>((NH</w:t>
      </w:r>
      <w:r w:rsidR="00C92080">
        <w:rPr>
          <w:rFonts w:ascii="Arial" w:hAnsi="Arial" w:cs="Arial"/>
          <w:b/>
          <w:bCs/>
          <w:vertAlign w:val="subscript"/>
          <w:lang w:val="en-US"/>
        </w:rPr>
        <w:t>2</w:t>
      </w:r>
      <w:r w:rsidR="00C92080">
        <w:rPr>
          <w:rFonts w:ascii="Arial" w:hAnsi="Arial" w:cs="Arial"/>
          <w:b/>
          <w:bCs/>
          <w:lang w:val="en-US"/>
        </w:rPr>
        <w:t>)</w:t>
      </w:r>
      <w:r w:rsidR="00C92080">
        <w:rPr>
          <w:rFonts w:ascii="Arial" w:hAnsi="Arial" w:cs="Arial"/>
          <w:b/>
          <w:bCs/>
          <w:vertAlign w:val="subscript"/>
          <w:lang w:val="en-US"/>
        </w:rPr>
        <w:t>2</w:t>
      </w:r>
      <w:r w:rsidR="00C92080">
        <w:rPr>
          <w:rFonts w:ascii="Arial" w:hAnsi="Arial" w:cs="Arial"/>
          <w:b/>
          <w:bCs/>
          <w:lang w:val="en-US"/>
        </w:rPr>
        <w:t xml:space="preserve">CO) </w:t>
      </w:r>
      <w:r w:rsidRPr="003C53B1">
        <w:rPr>
          <w:rFonts w:ascii="Arial" w:hAnsi="Arial" w:cs="Arial"/>
          <w:b/>
          <w:bCs/>
          <w:lang w:val="en-US"/>
        </w:rPr>
        <w:t>synthesis</w:t>
      </w: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sidRPr="003C53B1">
        <w:rPr>
          <w:rFonts w:ascii="Arial" w:hAnsi="Arial" w:cs="Arial"/>
          <w:lang w:val="en-US"/>
        </w:rPr>
        <w:t>Urea is made from ammonia and carbon dioxide. The ammonia and carbon dioxide are</w:t>
      </w:r>
      <w:r>
        <w:rPr>
          <w:rFonts w:ascii="Arial" w:hAnsi="Arial" w:cs="Arial"/>
          <w:lang w:val="en-US"/>
        </w:rPr>
        <w:t xml:space="preserve"> </w:t>
      </w:r>
      <w:r w:rsidRPr="003C53B1">
        <w:rPr>
          <w:rFonts w:ascii="Arial" w:hAnsi="Arial" w:cs="Arial"/>
          <w:lang w:val="en-US"/>
        </w:rPr>
        <w:t xml:space="preserve">fed into the reactor at high pressure and temperature, </w:t>
      </w:r>
      <w:r w:rsidR="00C92080">
        <w:rPr>
          <w:rFonts w:ascii="Arial" w:hAnsi="Arial" w:cs="Arial"/>
          <w:lang w:val="en-US"/>
        </w:rPr>
        <w:t>and the urea is formed in a two-</w:t>
      </w:r>
      <w:r w:rsidRPr="003C53B1">
        <w:rPr>
          <w:rFonts w:ascii="Arial" w:hAnsi="Arial" w:cs="Arial"/>
          <w:lang w:val="en-US"/>
        </w:rPr>
        <w:t>step</w:t>
      </w:r>
      <w:r>
        <w:rPr>
          <w:rFonts w:ascii="Arial" w:hAnsi="Arial" w:cs="Arial"/>
          <w:lang w:val="en-US"/>
        </w:rPr>
        <w:t xml:space="preserve"> </w:t>
      </w:r>
      <w:r w:rsidRPr="003C53B1">
        <w:rPr>
          <w:rFonts w:ascii="Arial" w:hAnsi="Arial" w:cs="Arial"/>
          <w:lang w:val="en-US"/>
        </w:rPr>
        <w:t>reaction</w:t>
      </w:r>
    </w:p>
    <w:p w:rsid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Pr>
          <w:rFonts w:ascii="Arial" w:hAnsi="Arial" w:cs="Arial"/>
          <w:lang w:val="en-US"/>
        </w:rPr>
        <w:tab/>
      </w:r>
      <w:r w:rsidRPr="003C53B1">
        <w:rPr>
          <w:rFonts w:ascii="Arial" w:hAnsi="Arial" w:cs="Arial"/>
          <w:lang w:val="en-US"/>
        </w:rPr>
        <w:t>2NH</w:t>
      </w:r>
      <w:r w:rsidRPr="00693F55">
        <w:rPr>
          <w:rFonts w:ascii="Arial" w:hAnsi="Arial" w:cs="Arial"/>
          <w:vertAlign w:val="subscript"/>
          <w:lang w:val="en-US"/>
        </w:rPr>
        <w:t>3</w:t>
      </w:r>
      <w:r w:rsidRPr="003C53B1">
        <w:rPr>
          <w:rFonts w:ascii="Arial" w:hAnsi="Arial" w:cs="Arial"/>
          <w:lang w:val="en-US"/>
        </w:rPr>
        <w:t xml:space="preserve"> + CO</w:t>
      </w:r>
      <w:r w:rsidRPr="00693F55">
        <w:rPr>
          <w:rFonts w:ascii="Arial" w:hAnsi="Arial" w:cs="Arial"/>
          <w:vertAlign w:val="subscript"/>
          <w:lang w:val="en-US"/>
        </w:rPr>
        <w:t>2</w:t>
      </w:r>
      <w:r w:rsidRPr="003C53B1">
        <w:rPr>
          <w:rFonts w:ascii="Arial" w:hAnsi="Arial" w:cs="Arial"/>
          <w:lang w:val="en-US"/>
        </w:rPr>
        <w:t xml:space="preserve"> </w:t>
      </w:r>
      <w:r w:rsidRPr="003C53B1">
        <w:rPr>
          <w:rFonts w:ascii="Arial" w:hAnsi="Arial" w:cs="Arial"/>
          <w:noProof/>
          <w:color w:val="000000"/>
          <w:vertAlign w:val="subscript"/>
          <w:lang w:eastAsia="en-AU"/>
        </w:rPr>
        <w:drawing>
          <wp:inline distT="0" distB="0" distL="0" distR="0" wp14:anchorId="2891DF42" wp14:editId="7F2EB187">
            <wp:extent cx="3810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3C53B1">
        <w:rPr>
          <w:rFonts w:ascii="Arial" w:hAnsi="Arial" w:cs="Arial"/>
          <w:lang w:val="en-US"/>
        </w:rPr>
        <w:t xml:space="preserve"> NH</w:t>
      </w:r>
      <w:r w:rsidRPr="00693F55">
        <w:rPr>
          <w:rFonts w:ascii="Arial" w:hAnsi="Arial" w:cs="Arial"/>
          <w:vertAlign w:val="subscript"/>
          <w:lang w:val="en-US"/>
        </w:rPr>
        <w:t>2</w:t>
      </w:r>
      <w:r w:rsidRPr="003C53B1">
        <w:rPr>
          <w:rFonts w:ascii="Arial" w:hAnsi="Arial" w:cs="Arial"/>
          <w:lang w:val="en-US"/>
        </w:rPr>
        <w:t>COONH</w:t>
      </w:r>
      <w:r w:rsidRPr="00693F55">
        <w:rPr>
          <w:rFonts w:ascii="Arial" w:hAnsi="Arial" w:cs="Arial"/>
          <w:vertAlign w:val="subscript"/>
          <w:lang w:val="en-US"/>
        </w:rPr>
        <w:t>4</w:t>
      </w:r>
      <w:r w:rsidRPr="003C53B1">
        <w:rPr>
          <w:rFonts w:ascii="Arial" w:hAnsi="Arial" w:cs="Arial"/>
          <w:lang w:val="en-US"/>
        </w:rPr>
        <w:t xml:space="preserve"> (ammonium carbamate)</w:t>
      </w: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Pr>
          <w:rFonts w:ascii="Arial" w:hAnsi="Arial" w:cs="Arial"/>
          <w:lang w:val="en-US"/>
        </w:rPr>
        <w:tab/>
      </w:r>
      <w:r w:rsidRPr="003C53B1">
        <w:rPr>
          <w:rFonts w:ascii="Arial" w:hAnsi="Arial" w:cs="Arial"/>
          <w:lang w:val="en-US"/>
        </w:rPr>
        <w:t>NH</w:t>
      </w:r>
      <w:r w:rsidRPr="00693F55">
        <w:rPr>
          <w:rFonts w:ascii="Arial" w:hAnsi="Arial" w:cs="Arial"/>
          <w:vertAlign w:val="subscript"/>
          <w:lang w:val="en-US"/>
        </w:rPr>
        <w:t>2</w:t>
      </w:r>
      <w:r w:rsidRPr="003C53B1">
        <w:rPr>
          <w:rFonts w:ascii="Arial" w:hAnsi="Arial" w:cs="Arial"/>
          <w:lang w:val="en-US"/>
        </w:rPr>
        <w:t>COONH</w:t>
      </w:r>
      <w:r w:rsidRPr="00693F55">
        <w:rPr>
          <w:rFonts w:ascii="Arial" w:hAnsi="Arial" w:cs="Arial"/>
          <w:vertAlign w:val="subscript"/>
          <w:lang w:val="en-US"/>
        </w:rPr>
        <w:t>4</w:t>
      </w:r>
      <w:r w:rsidRPr="003C53B1">
        <w:rPr>
          <w:rFonts w:ascii="Arial" w:hAnsi="Arial" w:cs="Arial"/>
          <w:lang w:val="en-US"/>
        </w:rPr>
        <w:t xml:space="preserve"> </w:t>
      </w:r>
      <w:r w:rsidRPr="003C53B1">
        <w:rPr>
          <w:rFonts w:ascii="Arial" w:hAnsi="Arial" w:cs="Arial"/>
          <w:noProof/>
          <w:color w:val="000000"/>
          <w:vertAlign w:val="subscript"/>
          <w:lang w:eastAsia="en-AU"/>
        </w:rPr>
        <w:drawing>
          <wp:inline distT="0" distB="0" distL="0" distR="0" wp14:anchorId="46B6DC47" wp14:editId="702D5E51">
            <wp:extent cx="3810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3C53B1">
        <w:rPr>
          <w:rFonts w:ascii="Arial" w:hAnsi="Arial" w:cs="Arial"/>
          <w:lang w:val="en-US"/>
        </w:rPr>
        <w:t xml:space="preserve"> H</w:t>
      </w:r>
      <w:r w:rsidRPr="00693F55">
        <w:rPr>
          <w:rFonts w:ascii="Arial" w:hAnsi="Arial" w:cs="Arial"/>
          <w:vertAlign w:val="subscript"/>
          <w:lang w:val="en-US"/>
        </w:rPr>
        <w:t>2</w:t>
      </w:r>
      <w:r w:rsidRPr="003C53B1">
        <w:rPr>
          <w:rFonts w:ascii="Arial" w:hAnsi="Arial" w:cs="Arial"/>
          <w:lang w:val="en-US"/>
        </w:rPr>
        <w:t>O + NH</w:t>
      </w:r>
      <w:r w:rsidRPr="00693F55">
        <w:rPr>
          <w:rFonts w:ascii="Arial" w:hAnsi="Arial" w:cs="Arial"/>
          <w:vertAlign w:val="subscript"/>
          <w:lang w:val="en-US"/>
        </w:rPr>
        <w:t>2</w:t>
      </w:r>
      <w:r w:rsidRPr="003C53B1">
        <w:rPr>
          <w:rFonts w:ascii="Arial" w:hAnsi="Arial" w:cs="Arial"/>
          <w:lang w:val="en-US"/>
        </w:rPr>
        <w:t>CONH</w:t>
      </w:r>
      <w:r w:rsidRPr="00693F55">
        <w:rPr>
          <w:rFonts w:ascii="Arial" w:hAnsi="Arial" w:cs="Arial"/>
          <w:vertAlign w:val="subscript"/>
          <w:lang w:val="en-US"/>
        </w:rPr>
        <w:t>2</w:t>
      </w:r>
      <w:r w:rsidRPr="003C53B1">
        <w:rPr>
          <w:rFonts w:ascii="Arial" w:hAnsi="Arial" w:cs="Arial"/>
          <w:lang w:val="en-US"/>
        </w:rPr>
        <w:t xml:space="preserve"> (urea)</w:t>
      </w:r>
    </w:p>
    <w:p w:rsid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sidRPr="003C53B1">
        <w:rPr>
          <w:rFonts w:ascii="Arial" w:hAnsi="Arial" w:cs="Arial"/>
          <w:lang w:val="en-US"/>
        </w:rPr>
        <w:t>The urea contains unreacted NH</w:t>
      </w:r>
      <w:r w:rsidRPr="00693F55">
        <w:rPr>
          <w:rFonts w:ascii="Arial" w:hAnsi="Arial" w:cs="Arial"/>
          <w:vertAlign w:val="subscript"/>
          <w:lang w:val="en-US"/>
        </w:rPr>
        <w:t>3</w:t>
      </w:r>
      <w:r w:rsidRPr="003C53B1">
        <w:rPr>
          <w:rFonts w:ascii="Arial" w:hAnsi="Arial" w:cs="Arial"/>
          <w:lang w:val="en-US"/>
        </w:rPr>
        <w:t xml:space="preserve"> and CO</w:t>
      </w:r>
      <w:r w:rsidRPr="00693F55">
        <w:rPr>
          <w:rFonts w:ascii="Arial" w:hAnsi="Arial" w:cs="Arial"/>
          <w:vertAlign w:val="subscript"/>
          <w:lang w:val="en-US"/>
        </w:rPr>
        <w:t>2</w:t>
      </w:r>
      <w:r w:rsidRPr="003C53B1">
        <w:rPr>
          <w:rFonts w:ascii="Arial" w:hAnsi="Arial" w:cs="Arial"/>
          <w:lang w:val="en-US"/>
        </w:rPr>
        <w:t xml:space="preserve"> and ammonium carbamate. As the pressure is</w:t>
      </w:r>
      <w:r w:rsidR="00693F55">
        <w:rPr>
          <w:rFonts w:ascii="Arial" w:hAnsi="Arial" w:cs="Arial"/>
          <w:lang w:val="en-US"/>
        </w:rPr>
        <w:t xml:space="preserve"> </w:t>
      </w:r>
      <w:r w:rsidRPr="003C53B1">
        <w:rPr>
          <w:rFonts w:ascii="Arial" w:hAnsi="Arial" w:cs="Arial"/>
          <w:lang w:val="en-US"/>
        </w:rPr>
        <w:t>reduced and heat applied the NH</w:t>
      </w:r>
      <w:r w:rsidRPr="00C92080">
        <w:rPr>
          <w:rFonts w:ascii="Arial" w:hAnsi="Arial" w:cs="Arial"/>
          <w:vertAlign w:val="subscript"/>
          <w:lang w:val="en-US"/>
        </w:rPr>
        <w:t>2</w:t>
      </w:r>
      <w:r w:rsidRPr="003C53B1">
        <w:rPr>
          <w:rFonts w:ascii="Arial" w:hAnsi="Arial" w:cs="Arial"/>
          <w:lang w:val="en-US"/>
        </w:rPr>
        <w:t>COONH</w:t>
      </w:r>
      <w:r w:rsidRPr="00C92080">
        <w:rPr>
          <w:rFonts w:ascii="Arial" w:hAnsi="Arial" w:cs="Arial"/>
          <w:vertAlign w:val="subscript"/>
          <w:lang w:val="en-US"/>
        </w:rPr>
        <w:t>4</w:t>
      </w:r>
      <w:r w:rsidRPr="003C53B1">
        <w:rPr>
          <w:rFonts w:ascii="Arial" w:hAnsi="Arial" w:cs="Arial"/>
          <w:lang w:val="en-US"/>
        </w:rPr>
        <w:t xml:space="preserve"> decomposes to NH</w:t>
      </w:r>
      <w:r w:rsidRPr="00693F55">
        <w:rPr>
          <w:rFonts w:ascii="Arial" w:hAnsi="Arial" w:cs="Arial"/>
          <w:vertAlign w:val="subscript"/>
          <w:lang w:val="en-US"/>
        </w:rPr>
        <w:t>3</w:t>
      </w:r>
      <w:r w:rsidRPr="003C53B1">
        <w:rPr>
          <w:rFonts w:ascii="Arial" w:hAnsi="Arial" w:cs="Arial"/>
          <w:lang w:val="en-US"/>
        </w:rPr>
        <w:t xml:space="preserve"> and CO</w:t>
      </w:r>
      <w:r w:rsidRPr="00693F55">
        <w:rPr>
          <w:rFonts w:ascii="Arial" w:hAnsi="Arial" w:cs="Arial"/>
          <w:vertAlign w:val="subscript"/>
          <w:lang w:val="en-US"/>
        </w:rPr>
        <w:t>2</w:t>
      </w:r>
      <w:r w:rsidRPr="003C53B1">
        <w:rPr>
          <w:rFonts w:ascii="Arial" w:hAnsi="Arial" w:cs="Arial"/>
          <w:lang w:val="en-US"/>
        </w:rPr>
        <w:t>. The ammonia</w:t>
      </w:r>
      <w:r w:rsidR="00693F55">
        <w:rPr>
          <w:rFonts w:ascii="Arial" w:hAnsi="Arial" w:cs="Arial"/>
          <w:lang w:val="en-US"/>
        </w:rPr>
        <w:t xml:space="preserve"> </w:t>
      </w:r>
      <w:r w:rsidRPr="003C53B1">
        <w:rPr>
          <w:rFonts w:ascii="Arial" w:hAnsi="Arial" w:cs="Arial"/>
          <w:lang w:val="en-US"/>
        </w:rPr>
        <w:t>and carbon dioxide are recycled.</w:t>
      </w:r>
      <w:r w:rsidR="00693F55">
        <w:rPr>
          <w:rFonts w:ascii="Arial" w:hAnsi="Arial" w:cs="Arial"/>
          <w:lang w:val="en-US"/>
        </w:rPr>
        <w:t xml:space="preserve"> </w:t>
      </w:r>
      <w:r w:rsidRPr="003C53B1">
        <w:rPr>
          <w:rFonts w:ascii="Arial" w:hAnsi="Arial" w:cs="Arial"/>
          <w:lang w:val="en-US"/>
        </w:rPr>
        <w:t>The urea solution is then concentrated to give 99.6% w/w molten urea, and granulated for</w:t>
      </w:r>
    </w:p>
    <w:p w:rsidR="009B3737"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rPr>
      </w:pPr>
      <w:r w:rsidRPr="003C53B1">
        <w:rPr>
          <w:rFonts w:ascii="Arial" w:hAnsi="Arial" w:cs="Arial"/>
          <w:lang w:val="en-US"/>
        </w:rPr>
        <w:t xml:space="preserve">use as </w:t>
      </w:r>
      <w:r w:rsidR="00627C68">
        <w:rPr>
          <w:rFonts w:ascii="Arial" w:hAnsi="Arial" w:cs="Arial"/>
          <w:lang w:val="en-US"/>
        </w:rPr>
        <w:t xml:space="preserve">a </w:t>
      </w:r>
      <w:r w:rsidRPr="003C53B1">
        <w:rPr>
          <w:rFonts w:ascii="Arial" w:hAnsi="Arial" w:cs="Arial"/>
          <w:lang w:val="en-US"/>
        </w:rPr>
        <w:t xml:space="preserve">fertiliser </w:t>
      </w:r>
      <w:r w:rsidR="00627C68">
        <w:rPr>
          <w:rFonts w:ascii="Arial" w:hAnsi="Arial" w:cs="Arial"/>
          <w:lang w:val="en-US"/>
        </w:rPr>
        <w:t xml:space="preserve">(slow release) </w:t>
      </w:r>
      <w:r w:rsidRPr="003C53B1">
        <w:rPr>
          <w:rFonts w:ascii="Arial" w:hAnsi="Arial" w:cs="Arial"/>
          <w:lang w:val="en-US"/>
        </w:rPr>
        <w:t xml:space="preserve">and </w:t>
      </w:r>
      <w:r w:rsidR="00912099">
        <w:rPr>
          <w:rFonts w:ascii="Arial" w:hAnsi="Arial" w:cs="Arial"/>
          <w:lang w:val="en-US"/>
        </w:rPr>
        <w:t xml:space="preserve">a </w:t>
      </w:r>
      <w:r w:rsidRPr="003C53B1">
        <w:rPr>
          <w:rFonts w:ascii="Arial" w:hAnsi="Arial" w:cs="Arial"/>
          <w:lang w:val="en-US"/>
        </w:rPr>
        <w:t>chemical feedstock.</w:t>
      </w:r>
    </w:p>
    <w:p w:rsidR="003C53B1" w:rsidRPr="00CA7297"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highlight w:val="yellow"/>
        </w:rPr>
      </w:pPr>
    </w:p>
    <w:p w:rsidR="00A36B42" w:rsidRPr="00A36B42" w:rsidRDefault="00A36B42"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r w:rsidRPr="00A36B42">
        <w:rPr>
          <w:rFonts w:ascii="Arial" w:hAnsi="Arial" w:cs="Arial"/>
          <w:b/>
        </w:rPr>
        <w:t>Sodium carbonate (Na</w:t>
      </w:r>
      <w:r w:rsidRPr="00A36B42">
        <w:rPr>
          <w:rFonts w:ascii="Arial" w:hAnsi="Arial" w:cs="Arial"/>
          <w:b/>
          <w:vertAlign w:val="subscript"/>
        </w:rPr>
        <w:t>2</w:t>
      </w:r>
      <w:r w:rsidRPr="00A36B42">
        <w:rPr>
          <w:rFonts w:ascii="Arial" w:hAnsi="Arial" w:cs="Arial"/>
          <w:b/>
        </w:rPr>
        <w:t>CO</w:t>
      </w:r>
      <w:r w:rsidRPr="00A36B42">
        <w:rPr>
          <w:rFonts w:ascii="Arial" w:hAnsi="Arial" w:cs="Arial"/>
          <w:b/>
          <w:vertAlign w:val="subscript"/>
        </w:rPr>
        <w:t>3</w:t>
      </w:r>
      <w:r w:rsidRPr="00A36B42">
        <w:rPr>
          <w:rFonts w:ascii="Arial" w:hAnsi="Arial" w:cs="Arial"/>
          <w:b/>
        </w:rPr>
        <w:t>) synthesis</w:t>
      </w:r>
    </w:p>
    <w:p w:rsidR="00C92080" w:rsidRDefault="00C92080" w:rsidP="00C9208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p>
    <w:p w:rsidR="00C92080" w:rsidRPr="00C92080" w:rsidRDefault="00C92080" w:rsidP="00C9208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sidRPr="00C92080">
        <w:rPr>
          <w:rFonts w:ascii="Arial" w:hAnsi="Arial" w:cs="Arial"/>
          <w:lang w:val="en-US"/>
        </w:rPr>
        <w:t>Sodium carbonate, Na</w:t>
      </w:r>
      <w:r w:rsidRPr="00C92080">
        <w:rPr>
          <w:rFonts w:ascii="Arial" w:hAnsi="Arial" w:cs="Arial"/>
          <w:vertAlign w:val="subscript"/>
          <w:lang w:val="en-US"/>
        </w:rPr>
        <w:t>2</w:t>
      </w:r>
      <w:r w:rsidRPr="00C92080">
        <w:rPr>
          <w:rFonts w:ascii="Arial" w:hAnsi="Arial" w:cs="Arial"/>
          <w:lang w:val="en-US"/>
        </w:rPr>
        <w:t>CO</w:t>
      </w:r>
      <w:r w:rsidRPr="00C92080">
        <w:rPr>
          <w:rFonts w:ascii="Arial" w:hAnsi="Arial" w:cs="Arial"/>
          <w:vertAlign w:val="subscript"/>
          <w:lang w:val="en-US"/>
        </w:rPr>
        <w:t>3</w:t>
      </w:r>
      <w:r w:rsidRPr="00C92080">
        <w:rPr>
          <w:rFonts w:ascii="Arial" w:hAnsi="Arial" w:cs="Arial"/>
          <w:lang w:val="en-US"/>
        </w:rPr>
        <w:t xml:space="preserve">, has a number of uses but its most common use is in the production of glass. </w:t>
      </w:r>
    </w:p>
    <w:p w:rsidR="009E0CDE" w:rsidRPr="00C92080" w:rsidRDefault="00C92080" w:rsidP="00C9208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Pr>
          <w:rFonts w:ascii="Arial" w:hAnsi="Arial" w:cs="Arial"/>
          <w:lang w:val="en-US"/>
        </w:rPr>
        <w:t xml:space="preserve">Since the 1860's, </w:t>
      </w:r>
      <w:r w:rsidRPr="00C92080">
        <w:rPr>
          <w:rFonts w:ascii="Arial" w:hAnsi="Arial" w:cs="Arial"/>
          <w:lang w:val="en-US"/>
        </w:rPr>
        <w:t>sodium carbonate has been pr</w:t>
      </w:r>
      <w:r>
        <w:rPr>
          <w:rFonts w:ascii="Arial" w:hAnsi="Arial" w:cs="Arial"/>
          <w:lang w:val="en-US"/>
        </w:rPr>
        <w:t>oduced using the Solvay Process,</w:t>
      </w:r>
      <w:r w:rsidRPr="00C92080">
        <w:rPr>
          <w:rFonts w:ascii="Arial" w:hAnsi="Arial" w:cs="Arial"/>
          <w:lang w:val="en-US"/>
        </w:rPr>
        <w:t xml:space="preserve"> </w:t>
      </w:r>
      <w:r>
        <w:rPr>
          <w:rFonts w:ascii="Arial" w:hAnsi="Arial" w:cs="Arial"/>
          <w:lang w:val="en-US"/>
        </w:rPr>
        <w:t>which</w:t>
      </w:r>
      <w:r w:rsidRPr="00C92080">
        <w:rPr>
          <w:rFonts w:ascii="Arial" w:hAnsi="Arial" w:cs="Arial"/>
          <w:lang w:val="en-US"/>
        </w:rPr>
        <w:t xml:space="preserve"> is a continuous process using limestone (CaCO</w:t>
      </w:r>
      <w:r w:rsidRPr="00C92080">
        <w:rPr>
          <w:rFonts w:ascii="Arial" w:hAnsi="Arial" w:cs="Arial"/>
          <w:vertAlign w:val="subscript"/>
          <w:lang w:val="en-US"/>
        </w:rPr>
        <w:t>3</w:t>
      </w:r>
      <w:r w:rsidRPr="00C92080">
        <w:rPr>
          <w:rFonts w:ascii="Arial" w:hAnsi="Arial" w:cs="Arial"/>
          <w:lang w:val="en-US"/>
        </w:rPr>
        <w:t>) to produce carbon dioxide (CO</w:t>
      </w:r>
      <w:r w:rsidRPr="00C92080">
        <w:rPr>
          <w:rFonts w:ascii="Arial" w:hAnsi="Arial" w:cs="Arial"/>
          <w:vertAlign w:val="subscript"/>
          <w:lang w:val="en-US"/>
        </w:rPr>
        <w:t>2</w:t>
      </w:r>
      <w:r w:rsidRPr="00C92080">
        <w:rPr>
          <w:rFonts w:ascii="Arial" w:hAnsi="Arial" w:cs="Arial"/>
          <w:lang w:val="en-US"/>
        </w:rPr>
        <w:t>) which reacts with ammonia (NH</w:t>
      </w:r>
      <w:r w:rsidRPr="00C92080">
        <w:rPr>
          <w:rFonts w:ascii="Arial" w:hAnsi="Arial" w:cs="Arial"/>
          <w:vertAlign w:val="subscript"/>
          <w:lang w:val="en-US"/>
        </w:rPr>
        <w:t>3</w:t>
      </w:r>
      <w:r w:rsidRPr="00C92080">
        <w:rPr>
          <w:rFonts w:ascii="Arial" w:hAnsi="Arial" w:cs="Arial"/>
          <w:lang w:val="en-US"/>
        </w:rPr>
        <w:t>) dissolved in brine (concentrated NaCl</w:t>
      </w:r>
      <w:r w:rsidRPr="00C92080">
        <w:rPr>
          <w:rFonts w:ascii="Arial" w:hAnsi="Arial" w:cs="Arial"/>
          <w:vertAlign w:val="subscript"/>
          <w:lang w:val="en-US"/>
        </w:rPr>
        <w:t>(aq)</w:t>
      </w:r>
      <w:r w:rsidRPr="00C92080">
        <w:rPr>
          <w:rFonts w:ascii="Arial" w:hAnsi="Arial" w:cs="Arial"/>
          <w:lang w:val="en-US"/>
        </w:rPr>
        <w:t>) to produce sodium carbonate.</w:t>
      </w:r>
    </w:p>
    <w:sectPr w:rsidR="009E0CDE" w:rsidRPr="00C92080" w:rsidSect="008F54B8">
      <w:headerReference w:type="even" r:id="rId13"/>
      <w:headerReference w:type="default" r:id="rId14"/>
      <w:footerReference w:type="even" r:id="rId15"/>
      <w:footerReference w:type="default" r:id="rId16"/>
      <w:headerReference w:type="first" r:id="rId17"/>
      <w:footerReference w:type="first" r:id="rId18"/>
      <w:pgSz w:w="11909" w:h="16834"/>
      <w:pgMar w:top="864" w:right="1296" w:bottom="576" w:left="1296" w:header="864" w:footer="576"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91E" w:rsidRDefault="00B2591E" w:rsidP="00904793">
      <w:pPr>
        <w:spacing w:after="0" w:line="240" w:lineRule="auto"/>
      </w:pPr>
      <w:r>
        <w:separator/>
      </w:r>
    </w:p>
  </w:endnote>
  <w:endnote w:type="continuationSeparator" w:id="0">
    <w:p w:rsidR="00B2591E" w:rsidRDefault="00B2591E" w:rsidP="0090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F3D" w:rsidRDefault="000C0F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57660"/>
      <w:docPartObj>
        <w:docPartGallery w:val="Page Numbers (Top of Page)"/>
        <w:docPartUnique/>
      </w:docPartObj>
    </w:sdtPr>
    <w:sdtEndPr/>
    <w:sdtContent>
      <w:p w:rsidR="00904793" w:rsidRDefault="00904793" w:rsidP="00904793">
        <w:pPr>
          <w:pStyle w:val="Footer"/>
          <w:jc w:val="right"/>
        </w:pPr>
        <w:r w:rsidRPr="00904793">
          <w:rPr>
            <w:rFonts w:ascii="Arial" w:hAnsi="Arial" w:cs="Arial"/>
          </w:rPr>
          <w:t xml:space="preserve">Page </w:t>
        </w:r>
        <w:r w:rsidRPr="00904793">
          <w:rPr>
            <w:rFonts w:ascii="Arial" w:hAnsi="Arial" w:cs="Arial"/>
            <w:b/>
            <w:bCs/>
            <w:sz w:val="24"/>
            <w:szCs w:val="24"/>
          </w:rPr>
          <w:fldChar w:fldCharType="begin"/>
        </w:r>
        <w:r w:rsidRPr="00904793">
          <w:rPr>
            <w:rFonts w:ascii="Arial" w:hAnsi="Arial" w:cs="Arial"/>
            <w:b/>
            <w:bCs/>
          </w:rPr>
          <w:instrText xml:space="preserve"> PAGE </w:instrText>
        </w:r>
        <w:r w:rsidRPr="00904793">
          <w:rPr>
            <w:rFonts w:ascii="Arial" w:hAnsi="Arial" w:cs="Arial"/>
            <w:b/>
            <w:bCs/>
            <w:sz w:val="24"/>
            <w:szCs w:val="24"/>
          </w:rPr>
          <w:fldChar w:fldCharType="separate"/>
        </w:r>
        <w:r w:rsidR="000C0F3D">
          <w:rPr>
            <w:rFonts w:ascii="Arial" w:hAnsi="Arial" w:cs="Arial"/>
            <w:b/>
            <w:bCs/>
            <w:noProof/>
          </w:rPr>
          <w:t>3</w:t>
        </w:r>
        <w:r w:rsidRPr="00904793">
          <w:rPr>
            <w:rFonts w:ascii="Arial" w:hAnsi="Arial" w:cs="Arial"/>
            <w:b/>
            <w:bCs/>
            <w:sz w:val="24"/>
            <w:szCs w:val="24"/>
          </w:rPr>
          <w:fldChar w:fldCharType="end"/>
        </w:r>
        <w:r w:rsidRPr="00904793">
          <w:rPr>
            <w:rFonts w:ascii="Arial" w:hAnsi="Arial" w:cs="Arial"/>
          </w:rPr>
          <w:t xml:space="preserve"> of </w:t>
        </w:r>
        <w:r w:rsidRPr="00904793">
          <w:rPr>
            <w:rFonts w:ascii="Arial" w:hAnsi="Arial" w:cs="Arial"/>
            <w:b/>
            <w:bCs/>
            <w:sz w:val="24"/>
            <w:szCs w:val="24"/>
          </w:rPr>
          <w:fldChar w:fldCharType="begin"/>
        </w:r>
        <w:r w:rsidRPr="00904793">
          <w:rPr>
            <w:rFonts w:ascii="Arial" w:hAnsi="Arial" w:cs="Arial"/>
            <w:b/>
            <w:bCs/>
          </w:rPr>
          <w:instrText xml:space="preserve"> NUMPAGES  </w:instrText>
        </w:r>
        <w:r w:rsidRPr="00904793">
          <w:rPr>
            <w:rFonts w:ascii="Arial" w:hAnsi="Arial" w:cs="Arial"/>
            <w:b/>
            <w:bCs/>
            <w:sz w:val="24"/>
            <w:szCs w:val="24"/>
          </w:rPr>
          <w:fldChar w:fldCharType="separate"/>
        </w:r>
        <w:r w:rsidR="000C0F3D">
          <w:rPr>
            <w:rFonts w:ascii="Arial" w:hAnsi="Arial" w:cs="Arial"/>
            <w:b/>
            <w:bCs/>
            <w:noProof/>
          </w:rPr>
          <w:t>5</w:t>
        </w:r>
        <w:r w:rsidRPr="00904793">
          <w:rPr>
            <w:rFonts w:ascii="Arial" w:hAnsi="Arial" w:cs="Arial"/>
            <w:b/>
            <w:bCs/>
            <w:sz w:val="24"/>
            <w:szCs w:val="24"/>
          </w:rPr>
          <w:fldChar w:fldCharType="end"/>
        </w:r>
      </w:p>
    </w:sdtContent>
  </w:sdt>
  <w:p w:rsidR="00904793" w:rsidRDefault="009047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356730"/>
      <w:docPartObj>
        <w:docPartGallery w:val="Page Numbers (Bottom of Page)"/>
        <w:docPartUnique/>
      </w:docPartObj>
    </w:sdtPr>
    <w:sdtEndPr/>
    <w:sdtContent>
      <w:sdt>
        <w:sdtPr>
          <w:id w:val="860082579"/>
          <w:docPartObj>
            <w:docPartGallery w:val="Page Numbers (Top of Page)"/>
            <w:docPartUnique/>
          </w:docPartObj>
        </w:sdtPr>
        <w:sdtEndPr/>
        <w:sdtContent>
          <w:p w:rsidR="00904793" w:rsidRDefault="00904793">
            <w:pPr>
              <w:pStyle w:val="Footer"/>
              <w:jc w:val="right"/>
            </w:pPr>
            <w:r w:rsidRPr="00904793">
              <w:rPr>
                <w:rFonts w:ascii="Arial" w:hAnsi="Arial" w:cs="Arial"/>
              </w:rPr>
              <w:t xml:space="preserve">Page </w:t>
            </w:r>
            <w:r w:rsidRPr="00904793">
              <w:rPr>
                <w:rFonts w:ascii="Arial" w:hAnsi="Arial" w:cs="Arial"/>
                <w:b/>
                <w:bCs/>
                <w:sz w:val="24"/>
                <w:szCs w:val="24"/>
              </w:rPr>
              <w:fldChar w:fldCharType="begin"/>
            </w:r>
            <w:r w:rsidRPr="00904793">
              <w:rPr>
                <w:rFonts w:ascii="Arial" w:hAnsi="Arial" w:cs="Arial"/>
                <w:b/>
                <w:bCs/>
              </w:rPr>
              <w:instrText xml:space="preserve"> PAGE </w:instrText>
            </w:r>
            <w:r w:rsidRPr="00904793">
              <w:rPr>
                <w:rFonts w:ascii="Arial" w:hAnsi="Arial" w:cs="Arial"/>
                <w:b/>
                <w:bCs/>
                <w:sz w:val="24"/>
                <w:szCs w:val="24"/>
              </w:rPr>
              <w:fldChar w:fldCharType="separate"/>
            </w:r>
            <w:r w:rsidR="000C0F3D">
              <w:rPr>
                <w:rFonts w:ascii="Arial" w:hAnsi="Arial" w:cs="Arial"/>
                <w:b/>
                <w:bCs/>
                <w:noProof/>
              </w:rPr>
              <w:t>1</w:t>
            </w:r>
            <w:r w:rsidRPr="00904793">
              <w:rPr>
                <w:rFonts w:ascii="Arial" w:hAnsi="Arial" w:cs="Arial"/>
                <w:b/>
                <w:bCs/>
                <w:sz w:val="24"/>
                <w:szCs w:val="24"/>
              </w:rPr>
              <w:fldChar w:fldCharType="end"/>
            </w:r>
            <w:r w:rsidRPr="00904793">
              <w:rPr>
                <w:rFonts w:ascii="Arial" w:hAnsi="Arial" w:cs="Arial"/>
              </w:rPr>
              <w:t xml:space="preserve"> of </w:t>
            </w:r>
            <w:r w:rsidRPr="00904793">
              <w:rPr>
                <w:rFonts w:ascii="Arial" w:hAnsi="Arial" w:cs="Arial"/>
                <w:b/>
                <w:bCs/>
                <w:sz w:val="24"/>
                <w:szCs w:val="24"/>
              </w:rPr>
              <w:fldChar w:fldCharType="begin"/>
            </w:r>
            <w:r w:rsidRPr="00904793">
              <w:rPr>
                <w:rFonts w:ascii="Arial" w:hAnsi="Arial" w:cs="Arial"/>
                <w:b/>
                <w:bCs/>
              </w:rPr>
              <w:instrText xml:space="preserve"> NUMPAGES  </w:instrText>
            </w:r>
            <w:r w:rsidRPr="00904793">
              <w:rPr>
                <w:rFonts w:ascii="Arial" w:hAnsi="Arial" w:cs="Arial"/>
                <w:b/>
                <w:bCs/>
                <w:sz w:val="24"/>
                <w:szCs w:val="24"/>
              </w:rPr>
              <w:fldChar w:fldCharType="separate"/>
            </w:r>
            <w:r w:rsidR="000C0F3D">
              <w:rPr>
                <w:rFonts w:ascii="Arial" w:hAnsi="Arial" w:cs="Arial"/>
                <w:b/>
                <w:bCs/>
                <w:noProof/>
              </w:rPr>
              <w:t>5</w:t>
            </w:r>
            <w:r w:rsidRPr="00904793">
              <w:rPr>
                <w:rFonts w:ascii="Arial" w:hAnsi="Arial" w:cs="Arial"/>
                <w:b/>
                <w:bCs/>
                <w:sz w:val="24"/>
                <w:szCs w:val="24"/>
              </w:rPr>
              <w:fldChar w:fldCharType="end"/>
            </w:r>
          </w:p>
        </w:sdtContent>
      </w:sdt>
    </w:sdtContent>
  </w:sdt>
  <w:p w:rsidR="00904793" w:rsidRDefault="00904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91E" w:rsidRDefault="00B2591E" w:rsidP="00904793">
      <w:pPr>
        <w:spacing w:after="0" w:line="240" w:lineRule="auto"/>
      </w:pPr>
      <w:r>
        <w:separator/>
      </w:r>
    </w:p>
  </w:footnote>
  <w:footnote w:type="continuationSeparator" w:id="0">
    <w:p w:rsidR="00B2591E" w:rsidRDefault="00B2591E" w:rsidP="00904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AF9" w:rsidRDefault="00904793" w:rsidP="000E0BA6">
    <w:pPr>
      <w:pStyle w:val="Header"/>
      <w:rPr>
        <w:b/>
      </w:rPr>
    </w:pPr>
    <w:r w:rsidRPr="008F54B8">
      <w:rPr>
        <w:b/>
      </w:rPr>
      <w:t>3A CHE Revision</w:t>
    </w:r>
  </w:p>
  <w:p w:rsidR="000E0BA6" w:rsidRPr="000E0BA6" w:rsidRDefault="00B2591E" w:rsidP="000E0BA6">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737" w:rsidRPr="00904793" w:rsidRDefault="009B3737" w:rsidP="009B3737">
    <w:pPr>
      <w:pStyle w:val="Header"/>
      <w:rPr>
        <w:rFonts w:ascii="Arial" w:hAnsi="Arial" w:cs="Arial"/>
        <w:b/>
      </w:rPr>
    </w:pPr>
    <w:r>
      <w:rPr>
        <w:rFonts w:ascii="Arial" w:hAnsi="Arial" w:cs="Arial"/>
        <w:b/>
      </w:rPr>
      <w:t>Manufacture, Pr</w:t>
    </w:r>
    <w:bookmarkStart w:id="0" w:name="_GoBack"/>
    <w:bookmarkEnd w:id="0"/>
    <w:r>
      <w:rPr>
        <w:rFonts w:ascii="Arial" w:hAnsi="Arial" w:cs="Arial"/>
        <w:b/>
      </w:rPr>
      <w:t xml:space="preserve">operties and Uses of </w:t>
    </w:r>
    <w:r w:rsidR="00A24E96">
      <w:rPr>
        <w:rFonts w:ascii="Arial" w:hAnsi="Arial" w:cs="Arial"/>
        <w:b/>
      </w:rPr>
      <w:t>Ammonia</w:t>
    </w:r>
    <w:r>
      <w:rPr>
        <w:rFonts w:ascii="Arial" w:hAnsi="Arial" w:cs="Arial"/>
        <w:b/>
      </w:rPr>
      <w:t xml:space="preserve"> </w:t>
    </w:r>
    <w:r w:rsidR="002E011E">
      <w:rPr>
        <w:rFonts w:ascii="Arial" w:hAnsi="Arial" w:cs="Arial"/>
        <w:b/>
      </w:rPr>
      <w:t>[Case Study]</w:t>
    </w:r>
  </w:p>
  <w:p w:rsidR="00904793" w:rsidRDefault="009047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AF9" w:rsidRPr="00904793" w:rsidRDefault="00904793">
    <w:pPr>
      <w:pStyle w:val="Header"/>
      <w:rPr>
        <w:rFonts w:ascii="Arial" w:hAnsi="Arial" w:cs="Arial"/>
        <w:b/>
      </w:rPr>
    </w:pPr>
    <w:r w:rsidRPr="00904793">
      <w:rPr>
        <w:rFonts w:ascii="Arial" w:hAnsi="Arial" w:cs="Arial"/>
        <w:b/>
      </w:rPr>
      <w:t xml:space="preserve"> </w:t>
    </w:r>
    <w:r w:rsidR="009B3737">
      <w:rPr>
        <w:rFonts w:ascii="Arial" w:hAnsi="Arial" w:cs="Arial"/>
        <w:b/>
      </w:rPr>
      <w:t xml:space="preserve">Manufacture, Properties and Uses </w:t>
    </w:r>
    <w:r w:rsidR="004548AB">
      <w:rPr>
        <w:rFonts w:ascii="Arial" w:hAnsi="Arial" w:cs="Arial"/>
        <w:b/>
      </w:rPr>
      <w:t xml:space="preserve">of </w:t>
    </w:r>
    <w:r w:rsidR="00A24E96">
      <w:rPr>
        <w:rFonts w:ascii="Arial" w:hAnsi="Arial" w:cs="Arial"/>
        <w:b/>
      </w:rPr>
      <w:t>Ammonia</w:t>
    </w:r>
    <w:r w:rsidR="004548AB">
      <w:rPr>
        <w:rFonts w:ascii="Arial" w:hAnsi="Arial" w:cs="Arial"/>
        <w:b/>
      </w:rPr>
      <w:t xml:space="preserve"> </w:t>
    </w:r>
    <w:r w:rsidR="002E011E">
      <w:rPr>
        <w:rFonts w:ascii="Arial" w:hAnsi="Arial" w:cs="Arial"/>
        <w:b/>
      </w:rPr>
      <w:t>[Case Study]</w:t>
    </w:r>
  </w:p>
  <w:p w:rsidR="00F05AF9" w:rsidRDefault="00B259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32547424"/>
    <w:multiLevelType w:val="multilevel"/>
    <w:tmpl w:val="A5B22DFC"/>
    <w:lvl w:ilvl="0">
      <w:start w:val="1"/>
      <w:numFmt w:val="bullet"/>
      <w:lvlText w:val=""/>
      <w:lvlJc w:val="left"/>
      <w:pPr>
        <w:tabs>
          <w:tab w:val="num" w:pos="900"/>
        </w:tabs>
        <w:ind w:left="900" w:hanging="360"/>
      </w:pPr>
      <w:rPr>
        <w:rFonts w:ascii="Symbol" w:hAnsi="Symbol" w:hint="default"/>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nsid w:val="39256D74"/>
    <w:multiLevelType w:val="hybridMultilevel"/>
    <w:tmpl w:val="7708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C7210"/>
    <w:multiLevelType w:val="hybridMultilevel"/>
    <w:tmpl w:val="9DC4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F538C"/>
    <w:multiLevelType w:val="multilevel"/>
    <w:tmpl w:val="F63AA4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06720"/>
    <w:multiLevelType w:val="hybridMultilevel"/>
    <w:tmpl w:val="0FFA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22F39"/>
    <w:multiLevelType w:val="hybridMultilevel"/>
    <w:tmpl w:val="1BBA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761EB2"/>
    <w:multiLevelType w:val="multilevel"/>
    <w:tmpl w:val="710C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D23DDA"/>
    <w:multiLevelType w:val="hybridMultilevel"/>
    <w:tmpl w:val="1A14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93"/>
    <w:rsid w:val="00000738"/>
    <w:rsid w:val="00013DA8"/>
    <w:rsid w:val="00086769"/>
    <w:rsid w:val="000C0F3D"/>
    <w:rsid w:val="000E24BA"/>
    <w:rsid w:val="001906EF"/>
    <w:rsid w:val="001C3010"/>
    <w:rsid w:val="0020563C"/>
    <w:rsid w:val="00275288"/>
    <w:rsid w:val="00293480"/>
    <w:rsid w:val="002E011E"/>
    <w:rsid w:val="003100FF"/>
    <w:rsid w:val="003131FE"/>
    <w:rsid w:val="00325C69"/>
    <w:rsid w:val="00330AAE"/>
    <w:rsid w:val="003C2A80"/>
    <w:rsid w:val="003C53B1"/>
    <w:rsid w:val="003E6047"/>
    <w:rsid w:val="004548AB"/>
    <w:rsid w:val="00514B69"/>
    <w:rsid w:val="00534D43"/>
    <w:rsid w:val="00555421"/>
    <w:rsid w:val="005826A3"/>
    <w:rsid w:val="005F111F"/>
    <w:rsid w:val="00627C68"/>
    <w:rsid w:val="00693F55"/>
    <w:rsid w:val="00701590"/>
    <w:rsid w:val="00706560"/>
    <w:rsid w:val="00711E19"/>
    <w:rsid w:val="00734858"/>
    <w:rsid w:val="00751FDE"/>
    <w:rsid w:val="007628AE"/>
    <w:rsid w:val="007B24C0"/>
    <w:rsid w:val="007B2996"/>
    <w:rsid w:val="007B6255"/>
    <w:rsid w:val="00816428"/>
    <w:rsid w:val="00866498"/>
    <w:rsid w:val="008A7258"/>
    <w:rsid w:val="008C12F4"/>
    <w:rsid w:val="008C3FE2"/>
    <w:rsid w:val="008E795D"/>
    <w:rsid w:val="00904793"/>
    <w:rsid w:val="00912099"/>
    <w:rsid w:val="00975DF4"/>
    <w:rsid w:val="009862EC"/>
    <w:rsid w:val="009B3737"/>
    <w:rsid w:val="009E0CDE"/>
    <w:rsid w:val="00A117D3"/>
    <w:rsid w:val="00A23205"/>
    <w:rsid w:val="00A24E96"/>
    <w:rsid w:val="00A36B42"/>
    <w:rsid w:val="00A82AEB"/>
    <w:rsid w:val="00B15FB1"/>
    <w:rsid w:val="00B2591E"/>
    <w:rsid w:val="00B26B21"/>
    <w:rsid w:val="00B82314"/>
    <w:rsid w:val="00BB3F73"/>
    <w:rsid w:val="00BD082E"/>
    <w:rsid w:val="00C92080"/>
    <w:rsid w:val="00CA2104"/>
    <w:rsid w:val="00CA7225"/>
    <w:rsid w:val="00CA7297"/>
    <w:rsid w:val="00CF59B8"/>
    <w:rsid w:val="00DD0A64"/>
    <w:rsid w:val="00DE34A8"/>
    <w:rsid w:val="00EE2456"/>
    <w:rsid w:val="00EE34F1"/>
    <w:rsid w:val="00F14D96"/>
    <w:rsid w:val="00F40215"/>
    <w:rsid w:val="00F53941"/>
    <w:rsid w:val="00F81A77"/>
    <w:rsid w:val="00FC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D7F5DA-EF9D-4DB3-8585-B6AE6C53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82E"/>
    <w:pPr>
      <w:spacing w:after="46" w:line="216"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04793"/>
    <w:pPr>
      <w:tabs>
        <w:tab w:val="center" w:pos="4153"/>
        <w:tab w:val="right" w:pos="8306"/>
      </w:tabs>
    </w:pPr>
  </w:style>
  <w:style w:type="character" w:customStyle="1" w:styleId="HeaderChar">
    <w:name w:val="Header Char"/>
    <w:basedOn w:val="DefaultParagraphFont"/>
    <w:link w:val="Header"/>
    <w:rsid w:val="00904793"/>
    <w:rPr>
      <w:rFonts w:ascii="Times New Roman" w:eastAsia="Times New Roman" w:hAnsi="Times New Roman" w:cs="Times New Roman"/>
      <w:sz w:val="20"/>
      <w:szCs w:val="20"/>
      <w:lang w:val="en-AU"/>
    </w:rPr>
  </w:style>
  <w:style w:type="paragraph" w:customStyle="1" w:styleId="TxBrp4">
    <w:name w:val="TxBr_p4"/>
    <w:basedOn w:val="Normal"/>
    <w:uiPriority w:val="99"/>
    <w:rsid w:val="00904793"/>
    <w:pPr>
      <w:widowControl w:val="0"/>
      <w:tabs>
        <w:tab w:val="left" w:pos="204"/>
      </w:tabs>
      <w:autoSpaceDE w:val="0"/>
      <w:autoSpaceDN w:val="0"/>
      <w:spacing w:after="0" w:line="240" w:lineRule="atLeast"/>
    </w:pPr>
    <w:rPr>
      <w:sz w:val="24"/>
      <w:szCs w:val="24"/>
      <w:lang w:val="en-US" w:eastAsia="en-AU"/>
    </w:rPr>
  </w:style>
  <w:style w:type="paragraph" w:styleId="BalloonText">
    <w:name w:val="Balloon Text"/>
    <w:basedOn w:val="Normal"/>
    <w:link w:val="BalloonTextChar"/>
    <w:uiPriority w:val="99"/>
    <w:semiHidden/>
    <w:unhideWhenUsed/>
    <w:rsid w:val="00904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793"/>
    <w:rPr>
      <w:rFonts w:ascii="Tahoma" w:eastAsia="Times New Roman" w:hAnsi="Tahoma" w:cs="Tahoma"/>
      <w:sz w:val="16"/>
      <w:szCs w:val="16"/>
      <w:lang w:val="en-AU"/>
    </w:rPr>
  </w:style>
  <w:style w:type="paragraph" w:styleId="Footer">
    <w:name w:val="footer"/>
    <w:basedOn w:val="Normal"/>
    <w:link w:val="FooterChar"/>
    <w:uiPriority w:val="99"/>
    <w:unhideWhenUsed/>
    <w:rsid w:val="00904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793"/>
    <w:rPr>
      <w:rFonts w:ascii="Times New Roman" w:eastAsia="Times New Roman" w:hAnsi="Times New Roman" w:cs="Times New Roman"/>
      <w:sz w:val="20"/>
      <w:szCs w:val="20"/>
      <w:lang w:val="en-AU"/>
    </w:rPr>
  </w:style>
  <w:style w:type="paragraph" w:styleId="ListParagraph">
    <w:name w:val="List Paragraph"/>
    <w:basedOn w:val="Normal"/>
    <w:uiPriority w:val="34"/>
    <w:qFormat/>
    <w:rsid w:val="009B3737"/>
    <w:pPr>
      <w:ind w:left="720"/>
      <w:contextualSpacing/>
    </w:pPr>
  </w:style>
  <w:style w:type="character" w:styleId="Hyperlink">
    <w:name w:val="Hyperlink"/>
    <w:basedOn w:val="DefaultParagraphFont"/>
    <w:uiPriority w:val="99"/>
    <w:unhideWhenUsed/>
    <w:rsid w:val="009B3737"/>
    <w:rPr>
      <w:color w:val="0000FF" w:themeColor="hyperlink"/>
      <w:u w:val="single"/>
    </w:rPr>
  </w:style>
  <w:style w:type="paragraph" w:styleId="NoSpacing">
    <w:name w:val="No Spacing"/>
    <w:uiPriority w:val="1"/>
    <w:qFormat/>
    <w:rsid w:val="00534D43"/>
    <w:pPr>
      <w:spacing w:after="0" w:line="240" w:lineRule="auto"/>
    </w:pPr>
    <w:rPr>
      <w:rFonts w:ascii="Times New Roman" w:eastAsia="Times New Roman" w:hAnsi="Times New Roman" w:cs="Times New Roman"/>
      <w:sz w:val="20"/>
      <w:szCs w:val="20"/>
      <w:lang w:val="en-AU"/>
    </w:rPr>
  </w:style>
  <w:style w:type="character" w:styleId="Strong">
    <w:name w:val="Strong"/>
    <w:basedOn w:val="DefaultParagraphFont"/>
    <w:uiPriority w:val="22"/>
    <w:qFormat/>
    <w:rsid w:val="00751FDE"/>
    <w:rPr>
      <w:b/>
      <w:bCs/>
    </w:rPr>
  </w:style>
  <w:style w:type="paragraph" w:styleId="NormalWeb">
    <w:name w:val="Normal (Web)"/>
    <w:basedOn w:val="Normal"/>
    <w:uiPriority w:val="99"/>
    <w:semiHidden/>
    <w:unhideWhenUsed/>
    <w:rsid w:val="00751FDE"/>
    <w:pPr>
      <w:spacing w:after="18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94109">
      <w:bodyDiv w:val="1"/>
      <w:marLeft w:val="0"/>
      <w:marRight w:val="0"/>
      <w:marTop w:val="0"/>
      <w:marBottom w:val="0"/>
      <w:divBdr>
        <w:top w:val="none" w:sz="0" w:space="0" w:color="auto"/>
        <w:left w:val="none" w:sz="0" w:space="0" w:color="auto"/>
        <w:bottom w:val="none" w:sz="0" w:space="0" w:color="auto"/>
        <w:right w:val="none" w:sz="0" w:space="0" w:color="auto"/>
      </w:divBdr>
      <w:divsChild>
        <w:div w:id="1104614789">
          <w:marLeft w:val="0"/>
          <w:marRight w:val="0"/>
          <w:marTop w:val="0"/>
          <w:marBottom w:val="300"/>
          <w:divBdr>
            <w:top w:val="single" w:sz="24" w:space="0" w:color="209CE7"/>
            <w:left w:val="single" w:sz="24" w:space="0" w:color="209CE7"/>
            <w:bottom w:val="single" w:sz="24" w:space="0" w:color="209CE7"/>
            <w:right w:val="single" w:sz="24" w:space="0" w:color="209CE7"/>
          </w:divBdr>
          <w:divsChild>
            <w:div w:id="1510946548">
              <w:marLeft w:val="0"/>
              <w:marRight w:val="0"/>
              <w:marTop w:val="120"/>
              <w:marBottom w:val="150"/>
              <w:divBdr>
                <w:top w:val="none" w:sz="0" w:space="0" w:color="auto"/>
                <w:left w:val="none" w:sz="0" w:space="0" w:color="auto"/>
                <w:bottom w:val="none" w:sz="0" w:space="0" w:color="auto"/>
                <w:right w:val="none" w:sz="0" w:space="0" w:color="auto"/>
              </w:divBdr>
              <w:divsChild>
                <w:div w:id="776944793">
                  <w:marLeft w:val="0"/>
                  <w:marRight w:val="0"/>
                  <w:marTop w:val="0"/>
                  <w:marBottom w:val="0"/>
                  <w:divBdr>
                    <w:top w:val="none" w:sz="0" w:space="0" w:color="auto"/>
                    <w:left w:val="none" w:sz="0" w:space="0" w:color="auto"/>
                    <w:bottom w:val="none" w:sz="0" w:space="0" w:color="auto"/>
                    <w:right w:val="none" w:sz="0" w:space="0" w:color="auto"/>
                  </w:divBdr>
                  <w:divsChild>
                    <w:div w:id="1952055811">
                      <w:marLeft w:val="0"/>
                      <w:marRight w:val="0"/>
                      <w:marTop w:val="0"/>
                      <w:marBottom w:val="0"/>
                      <w:divBdr>
                        <w:top w:val="none" w:sz="0" w:space="0" w:color="auto"/>
                        <w:left w:val="none" w:sz="0" w:space="0" w:color="auto"/>
                        <w:bottom w:val="none" w:sz="0" w:space="0" w:color="auto"/>
                        <w:right w:val="none" w:sz="0" w:space="0" w:color="auto"/>
                      </w:divBdr>
                    </w:div>
                    <w:div w:id="460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70051">
      <w:bodyDiv w:val="1"/>
      <w:marLeft w:val="0"/>
      <w:marRight w:val="0"/>
      <w:marTop w:val="0"/>
      <w:marBottom w:val="0"/>
      <w:divBdr>
        <w:top w:val="none" w:sz="0" w:space="0" w:color="auto"/>
        <w:left w:val="none" w:sz="0" w:space="0" w:color="auto"/>
        <w:bottom w:val="none" w:sz="0" w:space="0" w:color="auto"/>
        <w:right w:val="none" w:sz="0" w:space="0" w:color="auto"/>
      </w:divBdr>
      <w:divsChild>
        <w:div w:id="518667866">
          <w:marLeft w:val="0"/>
          <w:marRight w:val="0"/>
          <w:marTop w:val="0"/>
          <w:marBottom w:val="0"/>
          <w:divBdr>
            <w:top w:val="none" w:sz="0" w:space="0" w:color="auto"/>
            <w:left w:val="none" w:sz="0" w:space="0" w:color="auto"/>
            <w:bottom w:val="none" w:sz="0" w:space="0" w:color="auto"/>
            <w:right w:val="none" w:sz="0" w:space="0" w:color="auto"/>
          </w:divBdr>
          <w:divsChild>
            <w:div w:id="1097290702">
              <w:marLeft w:val="0"/>
              <w:marRight w:val="0"/>
              <w:marTop w:val="0"/>
              <w:marBottom w:val="0"/>
              <w:divBdr>
                <w:top w:val="none" w:sz="0" w:space="0" w:color="auto"/>
                <w:left w:val="none" w:sz="0" w:space="0" w:color="auto"/>
                <w:bottom w:val="none" w:sz="0" w:space="0" w:color="auto"/>
                <w:right w:val="none" w:sz="0" w:space="0" w:color="auto"/>
              </w:divBdr>
              <w:divsChild>
                <w:div w:id="634023218">
                  <w:marLeft w:val="0"/>
                  <w:marRight w:val="450"/>
                  <w:marTop w:val="0"/>
                  <w:marBottom w:val="0"/>
                  <w:divBdr>
                    <w:top w:val="single" w:sz="6" w:space="0" w:color="CCCCCC"/>
                    <w:left w:val="single" w:sz="6" w:space="0" w:color="CCCCCC"/>
                    <w:bottom w:val="single" w:sz="6" w:space="0" w:color="CCCCCC"/>
                    <w:right w:val="single" w:sz="6" w:space="0" w:color="CCCCCC"/>
                  </w:divBdr>
                  <w:divsChild>
                    <w:div w:id="1528249853">
                      <w:marLeft w:val="0"/>
                      <w:marRight w:val="0"/>
                      <w:marTop w:val="0"/>
                      <w:marBottom w:val="0"/>
                      <w:divBdr>
                        <w:top w:val="none" w:sz="0" w:space="0" w:color="auto"/>
                        <w:left w:val="none" w:sz="0" w:space="0" w:color="auto"/>
                        <w:bottom w:val="none" w:sz="0" w:space="0" w:color="auto"/>
                        <w:right w:val="none" w:sz="0" w:space="0" w:color="auto"/>
                      </w:divBdr>
                      <w:divsChild>
                        <w:div w:id="1181891357">
                          <w:marLeft w:val="0"/>
                          <w:marRight w:val="0"/>
                          <w:marTop w:val="0"/>
                          <w:marBottom w:val="0"/>
                          <w:divBdr>
                            <w:top w:val="none" w:sz="0" w:space="0" w:color="auto"/>
                            <w:left w:val="none" w:sz="0" w:space="0" w:color="auto"/>
                            <w:bottom w:val="none" w:sz="0" w:space="0" w:color="auto"/>
                            <w:right w:val="none" w:sz="0" w:space="0" w:color="auto"/>
                          </w:divBdr>
                          <w:divsChild>
                            <w:div w:id="15056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653620">
      <w:bodyDiv w:val="1"/>
      <w:marLeft w:val="0"/>
      <w:marRight w:val="0"/>
      <w:marTop w:val="0"/>
      <w:marBottom w:val="0"/>
      <w:divBdr>
        <w:top w:val="none" w:sz="0" w:space="0" w:color="auto"/>
        <w:left w:val="none" w:sz="0" w:space="0" w:color="auto"/>
        <w:bottom w:val="none" w:sz="0" w:space="0" w:color="auto"/>
        <w:right w:val="none" w:sz="0" w:space="0" w:color="auto"/>
      </w:divBdr>
    </w:div>
    <w:div w:id="15726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en.wikipedia.org/wiki/Fertilize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ood"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hyperlink" Target="http://en.wikipedia.org/wiki/Nutri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j\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11" ma:contentTypeDescription="Create a new document." ma:contentTypeScope="" ma:versionID="356c105b49f592e8efca50e3a33bf7de">
  <xsd:schema xmlns:xsd="http://www.w3.org/2001/XMLSchema" xmlns:xs="http://www.w3.org/2001/XMLSchema" xmlns:p="http://schemas.microsoft.com/office/2006/metadata/properties" xmlns:ns2="776f451b-789d-4c8f-af74-3c000e6cce27" xmlns:ns3="00896bbc-7f86-448f-ab6b-109e07409180" targetNamespace="http://schemas.microsoft.com/office/2006/metadata/properties" ma:root="true" ma:fieldsID="1ce4da39871e3730589cdf34ed46ab62" ns2:_="" ns3:_="">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4EC3BE-90B0-41F0-A24F-23146BCF6565}">
  <ds:schemaRefs>
    <ds:schemaRef ds:uri="urn:schemas-microsoft-com.VSTO2008Demos.ControlsStorage"/>
  </ds:schemaRefs>
</ds:datastoreItem>
</file>

<file path=customXml/itemProps2.xml><?xml version="1.0" encoding="utf-8"?>
<ds:datastoreItem xmlns:ds="http://schemas.openxmlformats.org/officeDocument/2006/customXml" ds:itemID="{2AC96E54-73F6-4FF9-9CB6-7CBD9F235511}"/>
</file>

<file path=customXml/itemProps3.xml><?xml version="1.0" encoding="utf-8"?>
<ds:datastoreItem xmlns:ds="http://schemas.openxmlformats.org/officeDocument/2006/customXml" ds:itemID="{2E29760E-24E9-4636-ABAD-0CCD03495486}"/>
</file>

<file path=customXml/itemProps4.xml><?xml version="1.0" encoding="utf-8"?>
<ds:datastoreItem xmlns:ds="http://schemas.openxmlformats.org/officeDocument/2006/customXml" ds:itemID="{DDEC82F0-E631-4F4A-92B8-8335661716A7}"/>
</file>

<file path=docProps/app.xml><?xml version="1.0" encoding="utf-8"?>
<Properties xmlns="http://schemas.openxmlformats.org/officeDocument/2006/extended-properties" xmlns:vt="http://schemas.openxmlformats.org/officeDocument/2006/docPropsVTypes">
  <Template>Chem4Word</Template>
  <TotalTime>210</TotalTime>
  <Pages>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Penrhos College</Company>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Nolan</dc:creator>
  <cp:lastModifiedBy>Nick Marston</cp:lastModifiedBy>
  <cp:revision>19</cp:revision>
  <cp:lastPrinted>2015-08-06T04:12:00Z</cp:lastPrinted>
  <dcterms:created xsi:type="dcterms:W3CDTF">2012-05-01T05:44:00Z</dcterms:created>
  <dcterms:modified xsi:type="dcterms:W3CDTF">2017-02-20T00:36:00Z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