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77777777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1D2D0ABE" w14:textId="77777777" w:rsidR="00BC685F" w:rsidRDefault="00BC685F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401E3C7" w14:textId="77777777" w:rsidR="00BC685F" w:rsidRPr="00B63D5B" w:rsidRDefault="00BC685F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378C3172" w14:textId="77777777" w:rsidR="00BC685F" w:rsidRDefault="00BC685F" w:rsidP="009925CE">
      <w:pPr>
        <w:pStyle w:val="i-bodytextfo"/>
        <w:rPr>
          <w:rStyle w:val="i-bodytextbold"/>
        </w:rPr>
      </w:pPr>
    </w:p>
    <w:p w14:paraId="1851A853" w14:textId="77777777" w:rsidR="00BC685F" w:rsidRPr="00EB3510" w:rsidRDefault="00BC685F" w:rsidP="00BC685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BC685F">
        <w:tc>
          <w:tcPr>
            <w:tcW w:w="470" w:type="dxa"/>
          </w:tcPr>
          <w:p w14:paraId="11B0FF77" w14:textId="77777777" w:rsidR="00735CFB" w:rsidRPr="00450598" w:rsidRDefault="00735CFB" w:rsidP="00A76C4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E453226" w14:textId="77777777" w:rsidR="00735CFB" w:rsidRPr="00450598" w:rsidRDefault="00735CFB" w:rsidP="00A76C4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FA1C54E" w14:textId="77777777" w:rsidR="00735CFB" w:rsidRPr="00450598" w:rsidRDefault="00735CFB" w:rsidP="00A76C4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C1B1196" w14:textId="77777777" w:rsidR="00735CFB" w:rsidRPr="00450598" w:rsidRDefault="00735CFB" w:rsidP="00A76C4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057E6F94" w14:textId="77777777" w:rsidR="00735CFB" w:rsidRPr="00450598" w:rsidRDefault="00735CFB" w:rsidP="00A76C4A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BC685F">
        <w:tc>
          <w:tcPr>
            <w:tcW w:w="470" w:type="dxa"/>
          </w:tcPr>
          <w:p w14:paraId="1BDED187" w14:textId="77777777" w:rsidR="00735CFB" w:rsidRPr="00450598" w:rsidRDefault="00735CFB" w:rsidP="00A76C4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CDDB5A4" w14:textId="77777777" w:rsidR="00735CFB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BC685F">
        <w:tc>
          <w:tcPr>
            <w:tcW w:w="470" w:type="dxa"/>
          </w:tcPr>
          <w:p w14:paraId="534614DF" w14:textId="77777777" w:rsidR="00735CFB" w:rsidRPr="00450598" w:rsidRDefault="00735CFB" w:rsidP="00A76C4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637F0922" w14:textId="77777777" w:rsidR="00735CFB" w:rsidRDefault="00735CFB" w:rsidP="00A76C4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BC685F">
        <w:tc>
          <w:tcPr>
            <w:tcW w:w="470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79E862D3" w14:textId="77777777" w:rsidR="00735CFB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34A78B49" w14:textId="77777777" w:rsidR="00BC685F" w:rsidRPr="00450598" w:rsidRDefault="00BC685F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A973954" w14:textId="77777777" w:rsidR="00BC685F" w:rsidRPr="008977CE" w:rsidRDefault="00BC685F" w:rsidP="00BC685F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A76C4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A76C4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A76C4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A76C4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A76C4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A76C4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A76C4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114E73C8" w14:textId="09CC644C" w:rsidR="00735CFB" w:rsidRDefault="00735CFB" w:rsidP="00BC685F">
      <w:pPr>
        <w:pStyle w:val="i-bodytextfo"/>
      </w:pPr>
    </w:p>
    <w:p w14:paraId="09BC74B6" w14:textId="77777777" w:rsidR="00735CFB" w:rsidRDefault="00735CFB" w:rsidP="00735CFB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0130749B" w14:textId="77777777" w:rsidR="00BC685F" w:rsidRPr="00D12D57" w:rsidRDefault="00BC685F" w:rsidP="00BC685F">
      <w:pPr>
        <w:pStyle w:val="i-bodytextfo"/>
        <w:rPr>
          <w:rStyle w:val="i-bodytextbold"/>
          <w:rFonts w:eastAsiaTheme="majorEastAsia"/>
        </w:rPr>
      </w:pPr>
    </w:p>
    <w:p w14:paraId="1DC6583F" w14:textId="77777777" w:rsidR="00BC685F" w:rsidRDefault="00BC685F" w:rsidP="00735CFB">
      <w:pPr>
        <w:pStyle w:val="i-notetoDTO"/>
      </w:pPr>
      <w:r>
        <w:br w:type="page"/>
      </w: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74ECF4D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685F">
        <w:t> </w:t>
      </w:r>
      <w:r w:rsidR="005E691E" w:rsidRPr="0023081F">
        <w:t>mL 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685F">
        <w:t> </w:t>
      </w:r>
      <w:r w:rsidR="005E691E" w:rsidRPr="0023081F">
        <w:t>mL with water. What is the final concentration of the NaOH?</w:t>
      </w:r>
    </w:p>
    <w:p w14:paraId="4BBF5FD8" w14:textId="480F4282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3A3C6F4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23081F">
        <w:t>0.02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528B6AC5" w14:textId="0B3C2BE0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6605E74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23081F">
        <w:t>Rinse the pipette with oxalic acid, the flask with distilled water and the burette with NaOH</w:t>
      </w:r>
      <w:r w:rsidR="009E1FD8">
        <w:t>.</w:t>
      </w:r>
    </w:p>
    <w:p w14:paraId="4B626555" w14:textId="558B1C7C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  <w:t>A</w:t>
      </w:r>
      <w:r w:rsidRPr="0023081F">
        <w:t xml:space="preserve"> solution whose concentration is accurately known</w:t>
      </w:r>
    </w:p>
    <w:p w14:paraId="66679101" w14:textId="5F58CD92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9D7DA0">
        <w:t>:</w:t>
      </w:r>
    </w:p>
    <w:p w14:paraId="2E32C0AF" w14:textId="35C0034A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D7DA0">
        <w:t>a</w:t>
      </w:r>
      <w:r w:rsidR="00205AC8" w:rsidRPr="0023081F">
        <w:t xml:space="preserve"> solution whose concentration is accurately known</w:t>
      </w:r>
      <w:r w:rsidR="009D7DA0">
        <w:t>.</w:t>
      </w:r>
    </w:p>
    <w:p w14:paraId="6C16D3EF" w14:textId="451BE398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D7DA0">
        <w:t>a</w:t>
      </w:r>
      <w:r w:rsidR="00205AC8" w:rsidRPr="0023081F">
        <w:t xml:space="preserve"> solid suitable for making a standard solution</w:t>
      </w:r>
      <w:r w:rsidR="009D7DA0">
        <w:t>.</w:t>
      </w:r>
    </w:p>
    <w:p w14:paraId="42CD7A46" w14:textId="79D56CE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D7DA0">
        <w:t>a</w:t>
      </w:r>
      <w:r w:rsidR="00205AC8" w:rsidRPr="0023081F">
        <w:t xml:space="preserve"> compound with a large molecular mass</w:t>
      </w:r>
      <w:r w:rsidR="009D7DA0">
        <w:t>.</w:t>
      </w:r>
    </w:p>
    <w:p w14:paraId="5FD8B269" w14:textId="7A25B82B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9D7DA0">
        <w:t>a</w:t>
      </w:r>
      <w:r w:rsidR="009E1FD8">
        <w:t xml:space="preserve"> simple substance</w:t>
      </w:r>
      <w:r w:rsidR="009D7DA0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A01001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9D7DA0">
        <w:t>.</w:t>
      </w:r>
    </w:p>
    <w:p w14:paraId="4BE3AAAF" w14:textId="52EA9BE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9D7DA0">
        <w:t>endpoint.</w:t>
      </w:r>
    </w:p>
    <w:p w14:paraId="7817E60B" w14:textId="0C054ABB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23081F">
        <w:t xml:space="preserve">changes colour at the </w:t>
      </w:r>
      <w:r w:rsidR="009D7DA0"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31A0248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F0A4AD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mol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4CE0655E" w14:textId="2F05245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lastRenderedPageBreak/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123A896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9D7DA0">
        <w:t>.</w:t>
      </w:r>
    </w:p>
    <w:p w14:paraId="6621CAF9" w14:textId="6AB6DB55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9D7DA0">
        <w:t>.</w:t>
      </w:r>
    </w:p>
    <w:p w14:paraId="3974A0AD" w14:textId="040949B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9D7DA0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rinse the pipette with solution being used in it</w:t>
      </w:r>
      <w:r w:rsidR="005216C0"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A76C4A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A76C4A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23081F"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2D173AE0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9D7DA0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5A8FD2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9D7DA0">
        <w:t>.</w:t>
      </w:r>
    </w:p>
    <w:p w14:paraId="35213719" w14:textId="5A9ADD5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23081F">
        <w:t>strong acid/weak base and weak acid/strong base solutions</w:t>
      </w:r>
      <w:r w:rsidR="009D7DA0">
        <w:t>.</w:t>
      </w:r>
    </w:p>
    <w:p w14:paraId="564B8BAE" w14:textId="0229D19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9D7DA0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A336D32" w14:textId="3033C829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469E7F5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23081F">
        <w:t xml:space="preserve">are </w:t>
      </w:r>
      <w:r w:rsidR="00D76B20" w:rsidRPr="0023081F">
        <w:t>determined by stoichiometry and indicators respectively</w:t>
      </w:r>
      <w:r w:rsidR="009D7DA0">
        <w:t>.</w:t>
      </w:r>
    </w:p>
    <w:p w14:paraId="42A6B3B6" w14:textId="4988F0BF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9D7DA0">
        <w:t>.</w:t>
      </w:r>
    </w:p>
    <w:p w14:paraId="1C723686" w14:textId="2588A0B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9D7DA0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1463FF66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9D7DA0">
        <w:t>.</w:t>
      </w:r>
    </w:p>
    <w:p w14:paraId="3158586E" w14:textId="5B499929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9D7DA0">
        <w:t>.</w:t>
      </w:r>
    </w:p>
    <w:p w14:paraId="25453C45" w14:textId="798B2D2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347A47">
        <w:t>must be</w:t>
      </w:r>
      <w:r w:rsidR="008D17AD" w:rsidRPr="0023081F">
        <w:t xml:space="preserve"> </w:t>
      </w:r>
      <w:r w:rsidR="00C340CD" w:rsidRPr="0023081F">
        <w:t xml:space="preserve">obtainable as a </w:t>
      </w:r>
      <w:r w:rsidR="008D17AD" w:rsidRPr="0023081F">
        <w:t>pure solid substance</w:t>
      </w:r>
      <w:r w:rsidR="009D7DA0">
        <w:t>.</w:t>
      </w:r>
    </w:p>
    <w:p w14:paraId="6C25E168" w14:textId="1F915E8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347A47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6E810DF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  <w:r w:rsidR="009D7DA0">
        <w:t>.</w:t>
      </w:r>
    </w:p>
    <w:p w14:paraId="39545196" w14:textId="6800F805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  <w:r w:rsidR="009D7DA0">
        <w:t>.</w:t>
      </w:r>
    </w:p>
    <w:p w14:paraId="72CAC9B8" w14:textId="0837C27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23081F">
        <w:t>only partially dissociates to produce a low percentage of OH</w:t>
      </w:r>
      <w:r w:rsidR="00F82526" w:rsidRPr="00D73E33">
        <w:rPr>
          <w:rStyle w:val="i-listsuperscript"/>
        </w:rPr>
        <w:t>–</w:t>
      </w:r>
      <w:r w:rsidR="00F82526">
        <w:t xml:space="preserve"> ions</w:t>
      </w:r>
      <w:r w:rsidR="009D7DA0">
        <w:t>.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5E2B2EB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23081F">
        <w:t>never occurs if reading volume at eye level</w:t>
      </w:r>
      <w:r w:rsidR="009D7DA0">
        <w:t>.</w:t>
      </w:r>
    </w:p>
    <w:p w14:paraId="7BB06533" w14:textId="39ACB94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9D7DA0">
        <w:t>.</w:t>
      </w:r>
    </w:p>
    <w:p w14:paraId="392742A0" w14:textId="324D214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9D7DA0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29E06B5D" w14:textId="77777777" w:rsidR="00985107" w:rsidRDefault="00985107" w:rsidP="00FC6BE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5637195" w14:textId="1A2C2050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lastRenderedPageBreak/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54036382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9D7DA0">
        <w:t>.</w:t>
      </w:r>
    </w:p>
    <w:p w14:paraId="4BF901FC" w14:textId="210D5895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9D7DA0">
        <w:t>.</w:t>
      </w:r>
    </w:p>
    <w:p w14:paraId="720695AB" w14:textId="180C0441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  <w:t xml:space="preserve">make the solution up to </w:t>
      </w:r>
      <w:r w:rsidR="00FC6BE7">
        <w:t>the mark in a volumetric flask</w:t>
      </w:r>
      <w:r w:rsidR="009D7DA0"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4D4DC614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256B5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9A229A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23081F">
        <w:t>the concentration of the solution varies within 0.1</w:t>
      </w:r>
      <w:r w:rsidR="00BC685F">
        <w:t> </w:t>
      </w:r>
      <w:r w:rsidR="00B052A6" w:rsidRPr="0023081F">
        <w:t>mol</w:t>
      </w:r>
      <w:r w:rsidR="00BC685F">
        <w:t> </w:t>
      </w:r>
      <w:r w:rsidR="00B052A6" w:rsidRPr="0023081F">
        <w:t>L</w:t>
      </w:r>
      <w:r w:rsidR="00FC6BE7" w:rsidRPr="00D73E33">
        <w:rPr>
          <w:rStyle w:val="i-listsuperscript"/>
        </w:rPr>
        <w:t>–</w:t>
      </w:r>
      <w:r w:rsidR="00B052A6" w:rsidRPr="00D73E33">
        <w:rPr>
          <w:rStyle w:val="i-listsuperscript"/>
        </w:rPr>
        <w:t>1</w:t>
      </w:r>
      <w:r w:rsidR="009D7DA0" w:rsidRPr="009D7DA0">
        <w:t>.</w:t>
      </w:r>
    </w:p>
    <w:p w14:paraId="57928BC1" w14:textId="58CAB578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685F">
        <w:t> </w:t>
      </w:r>
      <w:r w:rsidR="001256B5">
        <w:t>mL of each other</w:t>
      </w:r>
      <w:r w:rsidR="009D7DA0">
        <w:t>.</w:t>
      </w:r>
    </w:p>
    <w:p w14:paraId="2C084CF9" w14:textId="741F41D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685F">
        <w:t> </w:t>
      </w:r>
      <w:r w:rsidR="00B052A6" w:rsidRPr="0023081F">
        <w:t>mL each time i</w:t>
      </w:r>
      <w:r w:rsidR="001256B5">
        <w:t>t is calculated</w:t>
      </w:r>
      <w:r w:rsidR="009D7DA0">
        <w:t>.</w:t>
      </w:r>
    </w:p>
    <w:p w14:paraId="1CBA213E" w14:textId="77777777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6D4F1047" w14:textId="3DB9142F" w:rsidR="000D2673" w:rsidRDefault="000D2673" w:rsidP="00BC685F">
      <w:pPr>
        <w:pStyle w:val="i-numberedlist2indentfo"/>
      </w:pPr>
    </w:p>
    <w:p w14:paraId="0048173C" w14:textId="77777777" w:rsidR="00BC685F" w:rsidRDefault="00BC685F" w:rsidP="00BC685F">
      <w:pPr>
        <w:pStyle w:val="i-numberedlist2indentfo"/>
      </w:pPr>
    </w:p>
    <w:p w14:paraId="15B3DCD6" w14:textId="2D7F66B5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t>b</w:t>
      </w:r>
      <w:r>
        <w:tab/>
      </w:r>
      <w:r w:rsidR="000D2673">
        <w:t>Name a suitable indicator for a strong acid strong base titration.</w:t>
      </w:r>
    </w:p>
    <w:p w14:paraId="2CED348B" w14:textId="0FCA2994" w:rsidR="000D2673" w:rsidRDefault="000D2673" w:rsidP="00BC685F">
      <w:pPr>
        <w:pStyle w:val="i-numberedlist2indentfo"/>
      </w:pPr>
    </w:p>
    <w:p w14:paraId="59A9DB98" w14:textId="77777777" w:rsidR="00BC685F" w:rsidRDefault="00BC685F" w:rsidP="00BC685F">
      <w:pPr>
        <w:pStyle w:val="i-numberedlist2indentfo"/>
      </w:pPr>
    </w:p>
    <w:p w14:paraId="71726831" w14:textId="11F28102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2 + 1 = </w:t>
      </w:r>
      <w:r w:rsidR="000D2673">
        <w:t>3</w:t>
      </w:r>
      <w:r w:rsidRPr="00A51501">
        <w:t xml:space="preserve"> marks)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78FBD758" w:rsidR="00B40BF9" w:rsidRDefault="00B40BF9" w:rsidP="00BC685F">
      <w:pPr>
        <w:pStyle w:val="i-numberedlist1indentfo"/>
      </w:pPr>
    </w:p>
    <w:p w14:paraId="70814B2B" w14:textId="77777777" w:rsidR="00BC685F" w:rsidRDefault="00BC685F" w:rsidP="00BC685F">
      <w:pPr>
        <w:pStyle w:val="i-numberedlist1indentfo"/>
      </w:pPr>
    </w:p>
    <w:p w14:paraId="4D140E3F" w14:textId="65A74C5B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AE12A0">
        <w:t>3</w:t>
      </w:r>
      <w:r w:rsidR="002E3181" w:rsidRPr="007E7593">
        <w:t xml:space="preserve"> marks)</w:t>
      </w:r>
    </w:p>
    <w:p w14:paraId="36F3814A" w14:textId="0EBC384A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685F">
        <w:t> </w:t>
      </w:r>
      <w:r w:rsidR="00B40BF9">
        <w:t>mL of 0.5</w:t>
      </w:r>
      <w:r w:rsidR="00BC685F">
        <w:t> </w:t>
      </w:r>
      <w:r w:rsidR="00B40BF9">
        <w:t>mol</w:t>
      </w:r>
      <w:r w:rsidR="00BC685F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685F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E7F58F7" w:rsidR="00AD7BE7" w:rsidRDefault="00AD7BE7" w:rsidP="00BC685F">
      <w:pPr>
        <w:pStyle w:val="i-numberedlist2indentfo"/>
      </w:pPr>
    </w:p>
    <w:p w14:paraId="0684E861" w14:textId="77777777" w:rsidR="00BC685F" w:rsidRDefault="00BC685F" w:rsidP="00BC685F">
      <w:pPr>
        <w:pStyle w:val="i-numberedlist2indentfo"/>
      </w:pPr>
    </w:p>
    <w:p w14:paraId="5ABE0807" w14:textId="534E3F43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685F">
        <w:t> </w:t>
      </w:r>
      <w:r>
        <w:t>mL of 0.1</w:t>
      </w:r>
      <w:r w:rsidR="00BC685F">
        <w:t> </w:t>
      </w:r>
      <w:r>
        <w:rPr>
          <w:bCs/>
        </w:rPr>
        <w:t>mol</w:t>
      </w:r>
      <w:r w:rsidR="00BC685F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685F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9D7DA0">
        <w:t>.</w:t>
      </w:r>
      <w:r>
        <w:t xml:space="preserve"> </w:t>
      </w:r>
      <w:r w:rsidR="009D7DA0">
        <w:t>D</w:t>
      </w:r>
      <w:r>
        <w:t>etermine the nitric acid concentration.</w:t>
      </w:r>
    </w:p>
    <w:p w14:paraId="04C9BBDC" w14:textId="3BE0BE56" w:rsidR="00AD7BE7" w:rsidRDefault="00AD7BE7" w:rsidP="00BC685F">
      <w:pPr>
        <w:pStyle w:val="i-numberedlist2indentfo"/>
      </w:pPr>
    </w:p>
    <w:p w14:paraId="37F2C1F5" w14:textId="77777777" w:rsidR="00BC685F" w:rsidRDefault="00BC685F" w:rsidP="00BC685F">
      <w:pPr>
        <w:pStyle w:val="i-numberedlist2indentfo"/>
      </w:pPr>
    </w:p>
    <w:p w14:paraId="3E068B86" w14:textId="785A34F3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685F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685F">
        <w:t> </w:t>
      </w:r>
      <w:r>
        <w:t>mL of 0.2</w:t>
      </w:r>
      <w:r w:rsidR="00BC685F">
        <w:t> </w:t>
      </w:r>
      <w:r>
        <w:t>mol</w:t>
      </w:r>
      <w:r w:rsidR="00BC685F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9D7DA0">
        <w:t>. W</w:t>
      </w:r>
      <w:r>
        <w:t>hat is the concentration of the sul</w:t>
      </w:r>
      <w:r w:rsidR="009D7DA0">
        <w:t>f</w:t>
      </w:r>
      <w:r>
        <w:t>uric acid?</w:t>
      </w:r>
    </w:p>
    <w:p w14:paraId="15DCDC9D" w14:textId="7DD7A4EC" w:rsidR="00AD7BE7" w:rsidRDefault="00AD7BE7" w:rsidP="00BC685F">
      <w:pPr>
        <w:pStyle w:val="i-numberedlist2indentfo"/>
      </w:pPr>
    </w:p>
    <w:p w14:paraId="54DEE0B4" w14:textId="77777777" w:rsidR="00BC685F" w:rsidRDefault="00BC685F" w:rsidP="00BC685F">
      <w:pPr>
        <w:pStyle w:val="i-numberedlist2indentfo"/>
      </w:pPr>
    </w:p>
    <w:p w14:paraId="157356D7" w14:textId="6F333889" w:rsidR="002E3181" w:rsidRPr="007E7593" w:rsidRDefault="00AD7BE7" w:rsidP="003978E8">
      <w:pPr>
        <w:pStyle w:val="i-bodytextright"/>
      </w:pPr>
      <w:r>
        <w:t>(</w:t>
      </w:r>
      <w:r w:rsidR="003978E8">
        <w:t xml:space="preserve">1 + 1 + 1 = </w:t>
      </w:r>
      <w:r>
        <w:t>3</w:t>
      </w:r>
      <w:r w:rsidR="007E7593" w:rsidRPr="007E7593">
        <w:t xml:space="preserve"> marks)</w:t>
      </w:r>
    </w:p>
    <w:p w14:paraId="6A478CFB" w14:textId="3BD42E96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9D7DA0">
        <w:t>while</w:t>
      </w:r>
      <w:r w:rsidR="00DD587C">
        <w:t xml:space="preserve"> methyl red could be used for the strong acid/strong base but not for the weak acid/strong base?</w:t>
      </w:r>
    </w:p>
    <w:p w14:paraId="112FD96B" w14:textId="24299012" w:rsidR="00DD587C" w:rsidRDefault="00DD587C" w:rsidP="00BC685F">
      <w:pPr>
        <w:pStyle w:val="i-numberedlist2indentfo"/>
      </w:pPr>
    </w:p>
    <w:p w14:paraId="6988CD51" w14:textId="77777777" w:rsidR="00BC685F" w:rsidRDefault="00BC685F" w:rsidP="00BC685F">
      <w:pPr>
        <w:pStyle w:val="i-numberedlist2indentfo"/>
      </w:pP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47FC9E64" w14:textId="7BC57B99" w:rsidR="00DD587C" w:rsidRDefault="00DD587C" w:rsidP="00BC685F">
      <w:pPr>
        <w:pStyle w:val="i-numberedlist2indentfo"/>
      </w:pPr>
    </w:p>
    <w:p w14:paraId="62239F7B" w14:textId="77777777" w:rsidR="00BC685F" w:rsidRDefault="00BC685F" w:rsidP="00BC685F">
      <w:pPr>
        <w:pStyle w:val="i-numberedlist2indentfo"/>
      </w:pPr>
    </w:p>
    <w:p w14:paraId="04D72251" w14:textId="0D1B416C" w:rsidR="007E7593" w:rsidRPr="007E7593" w:rsidRDefault="007E7593" w:rsidP="003978E8">
      <w:pPr>
        <w:pStyle w:val="i-bodytextright"/>
      </w:pPr>
      <w:r w:rsidRPr="007E7593">
        <w:t>(</w:t>
      </w:r>
      <w:r w:rsidR="003978E8">
        <w:t xml:space="preserve">2 + 1 = </w:t>
      </w:r>
      <w:r w:rsidR="00DD587C">
        <w:t>3</w:t>
      </w:r>
      <w:r w:rsidRPr="007E7593">
        <w:t xml:space="preserve"> marks)</w:t>
      </w:r>
    </w:p>
    <w:p w14:paraId="13603B9E" w14:textId="71C4ED56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685F">
        <w:t> </w:t>
      </w:r>
      <w:r w:rsidR="005C6C2C">
        <w:t>mol</w:t>
      </w:r>
      <w:r w:rsidR="00BC685F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685F">
        <w:t> </w:t>
      </w:r>
      <w:r w:rsidR="005C6C2C">
        <w:t>g of oxalic acid was completely dissolved in 20</w:t>
      </w:r>
      <w:r w:rsidR="00BC685F">
        <w:t> </w:t>
      </w:r>
      <w:r w:rsidR="005C6C2C">
        <w:t>mL of distilled water and titrated with the base. Using the results below, determine the concentration of the base.</w:t>
      </w:r>
    </w:p>
    <w:p w14:paraId="5F366FBB" w14:textId="666791D6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685F">
        <w:t> </w:t>
      </w:r>
      <w:r>
        <w:t>g</w:t>
      </w:r>
      <w:r w:rsidR="00BC685F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A76C4A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A76C4A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</w:tbl>
    <w:p w14:paraId="44FEC704" w14:textId="2E17F717" w:rsidR="00340A8A" w:rsidRDefault="00340A8A" w:rsidP="00BC685F">
      <w:pPr>
        <w:pStyle w:val="i-numberedlist1indentfo"/>
      </w:pPr>
    </w:p>
    <w:p w14:paraId="686EF057" w14:textId="77777777" w:rsidR="00BC685F" w:rsidRDefault="00BC685F" w:rsidP="00BC685F">
      <w:pPr>
        <w:pStyle w:val="i-numberedlist1indentfo"/>
      </w:pPr>
    </w:p>
    <w:p w14:paraId="4C4C3758" w14:textId="5A1D043B" w:rsidR="007E7593" w:rsidRPr="007E7593" w:rsidRDefault="007E7593" w:rsidP="008032C7">
      <w:pPr>
        <w:pStyle w:val="i-bodytextright"/>
      </w:pPr>
      <w:r w:rsidRPr="007E7593">
        <w:t>(</w:t>
      </w:r>
      <w:r w:rsidR="00340A8A">
        <w:t>3</w:t>
      </w:r>
      <w:r w:rsidRPr="007E7593">
        <w:t xml:space="preserve"> marks)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0DFE4" w14:textId="77777777" w:rsidR="00CC1C7A" w:rsidRDefault="00CC1C7A" w:rsidP="00A76C4A">
      <w:r>
        <w:separator/>
      </w:r>
    </w:p>
  </w:endnote>
  <w:endnote w:type="continuationSeparator" w:id="0">
    <w:p w14:paraId="7404D5AE" w14:textId="77777777" w:rsidR="00CC1C7A" w:rsidRDefault="00CC1C7A" w:rsidP="00A7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AEFC5" w14:textId="43A26786" w:rsidR="00A76C4A" w:rsidRPr="00BC685F" w:rsidRDefault="00BC685F" w:rsidP="00BC685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01017" w14:textId="77777777" w:rsidR="00CC1C7A" w:rsidRDefault="00CC1C7A" w:rsidP="00A76C4A">
      <w:r>
        <w:separator/>
      </w:r>
    </w:p>
  </w:footnote>
  <w:footnote w:type="continuationSeparator" w:id="0">
    <w:p w14:paraId="0B1F0CF8" w14:textId="77777777" w:rsidR="00CC1C7A" w:rsidRDefault="00CC1C7A" w:rsidP="00A76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003BC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03FE938" wp14:editId="0EE303B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BDC3EA1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0DCEBA6" w14:textId="77777777" w:rsidR="00BC685F" w:rsidRDefault="00BC68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D2673"/>
    <w:rsid w:val="0012530F"/>
    <w:rsid w:val="001256B5"/>
    <w:rsid w:val="00183372"/>
    <w:rsid w:val="002007B2"/>
    <w:rsid w:val="00205AC8"/>
    <w:rsid w:val="0023081F"/>
    <w:rsid w:val="0026422C"/>
    <w:rsid w:val="002A6C2D"/>
    <w:rsid w:val="002E3181"/>
    <w:rsid w:val="00340A8A"/>
    <w:rsid w:val="00347A47"/>
    <w:rsid w:val="00364CD8"/>
    <w:rsid w:val="00365EDE"/>
    <w:rsid w:val="003916BE"/>
    <w:rsid w:val="003978E8"/>
    <w:rsid w:val="003E3052"/>
    <w:rsid w:val="00433C51"/>
    <w:rsid w:val="004B0DA4"/>
    <w:rsid w:val="005120B9"/>
    <w:rsid w:val="005216C0"/>
    <w:rsid w:val="00523D6B"/>
    <w:rsid w:val="005C6C2C"/>
    <w:rsid w:val="005E691E"/>
    <w:rsid w:val="0070465E"/>
    <w:rsid w:val="007271FF"/>
    <w:rsid w:val="00735CFB"/>
    <w:rsid w:val="007446D0"/>
    <w:rsid w:val="0079772E"/>
    <w:rsid w:val="007E7593"/>
    <w:rsid w:val="008032C7"/>
    <w:rsid w:val="00834C7F"/>
    <w:rsid w:val="00846C0F"/>
    <w:rsid w:val="00860556"/>
    <w:rsid w:val="008D17AD"/>
    <w:rsid w:val="00902993"/>
    <w:rsid w:val="009309BD"/>
    <w:rsid w:val="00985107"/>
    <w:rsid w:val="009D7DA0"/>
    <w:rsid w:val="009E1FD8"/>
    <w:rsid w:val="009E46E6"/>
    <w:rsid w:val="00A323D5"/>
    <w:rsid w:val="00A61F1A"/>
    <w:rsid w:val="00A67D7F"/>
    <w:rsid w:val="00A76C4A"/>
    <w:rsid w:val="00AD3141"/>
    <w:rsid w:val="00AD7BE7"/>
    <w:rsid w:val="00AE12A0"/>
    <w:rsid w:val="00AF0B6B"/>
    <w:rsid w:val="00B052A6"/>
    <w:rsid w:val="00B40BF9"/>
    <w:rsid w:val="00B51998"/>
    <w:rsid w:val="00B74D69"/>
    <w:rsid w:val="00BC685F"/>
    <w:rsid w:val="00BD3C89"/>
    <w:rsid w:val="00BE150E"/>
    <w:rsid w:val="00BE6A5B"/>
    <w:rsid w:val="00C224CE"/>
    <w:rsid w:val="00C340CD"/>
    <w:rsid w:val="00CC1C7A"/>
    <w:rsid w:val="00D00AA9"/>
    <w:rsid w:val="00D0326E"/>
    <w:rsid w:val="00D16A5F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82526"/>
    <w:rsid w:val="00FB3369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8B2AD4B2-E632-418B-BF15-68D0273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6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A76C4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685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">
    <w:name w:val="i - list italic"/>
    <w:basedOn w:val="DefaultParagraphFont"/>
    <w:uiPriority w:val="1"/>
    <w:rsid w:val="00735CFB"/>
    <w:rPr>
      <w:i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">
    <w:name w:val="i - list subscript italic"/>
    <w:uiPriority w:val="1"/>
    <w:rsid w:val="00735CFB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">
    <w:name w:val="i - list superscript italic"/>
    <w:uiPriority w:val="1"/>
    <w:rsid w:val="00735CFB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685F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685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685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3CC8A-B3E7-4FA2-9EE2-38DB129B8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DC3B7-E19A-42ED-AE21-68ADB6951554}"/>
</file>

<file path=customXml/itemProps3.xml><?xml version="1.0" encoding="utf-8"?>
<ds:datastoreItem xmlns:ds="http://schemas.openxmlformats.org/officeDocument/2006/customXml" ds:itemID="{6E0DA890-D17B-476F-B541-B880FD6D1638}"/>
</file>

<file path=customXml/itemProps4.xml><?xml version="1.0" encoding="utf-8"?>
<ds:datastoreItem xmlns:ds="http://schemas.openxmlformats.org/officeDocument/2006/customXml" ds:itemID="{A363F07A-605F-4C7F-827E-3A8EEF0E67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2016-01-29T06:50:00Z</dcterms:created>
  <dcterms:modified xsi:type="dcterms:W3CDTF">2016-01-29T06:50:00Z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