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F7378" w14:textId="481F6A4B" w:rsidR="00A80D7D" w:rsidRPr="001D7792" w:rsidRDefault="00A80D7D">
      <w:pPr>
        <w:pStyle w:val="BodyText"/>
        <w:ind w:left="103"/>
        <w:rPr>
          <w:rFonts w:ascii="Times New Roman"/>
          <w:sz w:val="20"/>
        </w:rPr>
      </w:pPr>
    </w:p>
    <w:p w14:paraId="6F82424E" w14:textId="575DAE43" w:rsidR="00A80D7D" w:rsidRPr="001D7792" w:rsidRDefault="00792A45" w:rsidP="001D7792">
      <w:pPr>
        <w:pStyle w:val="PAHead"/>
      </w:pPr>
      <w:r w:rsidRPr="001D7792">
        <w:t>Chemistry</w:t>
      </w:r>
    </w:p>
    <w:p w14:paraId="11C672A4" w14:textId="1052364D" w:rsidR="00A80D7D" w:rsidRPr="001D7792" w:rsidRDefault="00792A45" w:rsidP="001D7792">
      <w:pPr>
        <w:pStyle w:val="PBHead"/>
      </w:pPr>
      <w:r w:rsidRPr="001D7792">
        <w:t>Unit 3</w:t>
      </w:r>
      <w:r w:rsidR="00967A84" w:rsidRPr="001D7792">
        <w:t xml:space="preserve"> </w:t>
      </w:r>
    </w:p>
    <w:p w14:paraId="5DA3C813" w14:textId="3E7D8EA3" w:rsidR="000B21D1" w:rsidRPr="0016713A" w:rsidRDefault="00792A45" w:rsidP="0016713A">
      <w:pPr>
        <w:pStyle w:val="PCaHead"/>
      </w:pPr>
      <w:r w:rsidRPr="0016713A">
        <w:t xml:space="preserve">Area of </w:t>
      </w:r>
      <w:r w:rsidR="0016713A" w:rsidRPr="0016713A">
        <w:t>S</w:t>
      </w:r>
      <w:r w:rsidRPr="0016713A">
        <w:t xml:space="preserve">tudy 2 </w:t>
      </w:r>
      <w:r w:rsidR="0016713A" w:rsidRPr="0016713A">
        <w:t>T</w:t>
      </w:r>
      <w:r w:rsidRPr="0016713A">
        <w:t xml:space="preserve">est </w:t>
      </w:r>
      <w:r w:rsidR="0016713A" w:rsidRPr="0016713A">
        <w:t>A</w:t>
      </w:r>
      <w:r w:rsidRPr="0016713A">
        <w:t>nswers</w:t>
      </w:r>
      <w:r w:rsidR="000D066C" w:rsidRPr="0016713A">
        <w:t>:</w:t>
      </w:r>
      <w:r w:rsidRPr="0016713A">
        <w:t xml:space="preserve"> </w:t>
      </w:r>
    </w:p>
    <w:p w14:paraId="0528B926" w14:textId="6F3F76FD" w:rsidR="00A80D7D" w:rsidRPr="001D7792" w:rsidRDefault="00792A45" w:rsidP="000B21D1">
      <w:pPr>
        <w:pStyle w:val="PCbHead"/>
      </w:pPr>
      <w:r w:rsidRPr="001D7792">
        <w:t xml:space="preserve">Acids and </w:t>
      </w:r>
      <w:r w:rsidR="001D7792" w:rsidRPr="001D7792">
        <w:t>b</w:t>
      </w:r>
      <w:r w:rsidRPr="001D7792">
        <w:t>ases</w:t>
      </w:r>
    </w:p>
    <w:p w14:paraId="52A5930F" w14:textId="681354B5" w:rsidR="00A80D7D" w:rsidRPr="001D7792" w:rsidRDefault="00792A45" w:rsidP="0016713A">
      <w:pPr>
        <w:pStyle w:val="PCaHead"/>
      </w:pPr>
      <w:r w:rsidRPr="001D7792">
        <w:t xml:space="preserve">Section </w:t>
      </w:r>
      <w:r w:rsidR="001D7792" w:rsidRPr="001D7792">
        <w:t>1</w:t>
      </w:r>
      <w:r w:rsidRPr="001D7792">
        <w:t xml:space="preserve">: </w:t>
      </w:r>
      <w:r w:rsidRPr="0016713A">
        <w:rPr>
          <w:color w:val="auto"/>
        </w:rPr>
        <w:t>Multiple</w:t>
      </w:r>
      <w:r w:rsidR="001D7792" w:rsidRPr="0016713A">
        <w:rPr>
          <w:color w:val="auto"/>
        </w:rPr>
        <w:t xml:space="preserve"> </w:t>
      </w:r>
      <w:r w:rsidRPr="0016713A">
        <w:rPr>
          <w:color w:val="auto"/>
        </w:rPr>
        <w:t>choice</w:t>
      </w:r>
      <w:r w:rsidRPr="0016713A">
        <w:rPr>
          <w:color w:val="auto"/>
        </w:rPr>
        <w:tab/>
        <w:t>(16 marks)</w:t>
      </w:r>
    </w:p>
    <w:p w14:paraId="7A6458FA" w14:textId="77777777" w:rsidR="00A80D7D" w:rsidRPr="001D7792" w:rsidRDefault="00792A45" w:rsidP="001D7792">
      <w:pPr>
        <w:pStyle w:val="PBodytextfullout"/>
        <w:rPr>
          <w:rStyle w:val="Pboldasis"/>
        </w:rPr>
      </w:pPr>
      <w:r w:rsidRPr="001D7792">
        <w:rPr>
          <w:rStyle w:val="Pboldasis"/>
        </w:rPr>
        <w:t>Question 1</w:t>
      </w:r>
    </w:p>
    <w:p w14:paraId="76B660DC" w14:textId="48A58AA1" w:rsidR="00A80D7D" w:rsidRPr="001D7792" w:rsidRDefault="001D7792" w:rsidP="001D7792">
      <w:pPr>
        <w:pStyle w:val="PQuestion1"/>
      </w:pPr>
      <w:r w:rsidRPr="0070493F">
        <w:rPr>
          <w:rStyle w:val="Pboldasis"/>
        </w:rPr>
        <w:t>C</w:t>
      </w:r>
      <w:r w:rsidRPr="001D7792">
        <w:tab/>
      </w:r>
      <w:r w:rsidR="00792A45" w:rsidRPr="001D7792">
        <w:t xml:space="preserve">A base is a proton acceptor. When the hydrogen </w:t>
      </w:r>
      <w:r w:rsidR="0081732B" w:rsidRPr="001D7792">
        <w:t>arsenate</w:t>
      </w:r>
      <w:r w:rsidR="00792A45" w:rsidRPr="001D7792">
        <w:t xml:space="preserve"> ion H</w:t>
      </w:r>
      <w:r w:rsidR="0081732B" w:rsidRPr="001D7792">
        <w:t>As</w:t>
      </w:r>
      <w:r w:rsidR="00792A45" w:rsidRPr="001D7792">
        <w:t>O</w:t>
      </w:r>
      <w:r w:rsidR="00792A45" w:rsidRPr="001D7792">
        <w:rPr>
          <w:rStyle w:val="Psubscriptasis"/>
        </w:rPr>
        <w:t>4</w:t>
      </w:r>
      <w:r w:rsidR="00792A45" w:rsidRPr="001D7792">
        <w:rPr>
          <w:rStyle w:val="Psuperscriptasis"/>
        </w:rPr>
        <w:t>2−</w:t>
      </w:r>
      <w:r w:rsidR="00792A45" w:rsidRPr="001D7792">
        <w:rPr>
          <w:rStyle w:val="Psubscriptasis"/>
        </w:rPr>
        <w:t xml:space="preserve"> </w:t>
      </w:r>
      <w:r w:rsidR="00792A45" w:rsidRPr="001D7792">
        <w:t>acts as a base in water, the following reaction occurs:</w:t>
      </w:r>
    </w:p>
    <w:p w14:paraId="4DAEC372" w14:textId="209686EA" w:rsidR="00A80D7D" w:rsidRPr="001D7792" w:rsidRDefault="001D7792" w:rsidP="001D7792">
      <w:pPr>
        <w:pStyle w:val="PQuestion1"/>
      </w:pPr>
      <w:r>
        <w:t xml:space="preserve"> </w:t>
      </w:r>
      <w:r>
        <w:tab/>
      </w:r>
      <w:proofErr w:type="gramStart"/>
      <w:r w:rsidR="00792A45" w:rsidRPr="001D7792">
        <w:t>H</w:t>
      </w:r>
      <w:r w:rsidR="0081732B" w:rsidRPr="001D7792">
        <w:t>A</w:t>
      </w:r>
      <w:r w:rsidR="00792A45" w:rsidRPr="001D7792">
        <w:t>O</w:t>
      </w:r>
      <w:r w:rsidR="00792A45" w:rsidRPr="001D7792">
        <w:rPr>
          <w:rStyle w:val="Psubscriptasis"/>
        </w:rPr>
        <w:t>4</w:t>
      </w:r>
      <w:r w:rsidR="00792A45" w:rsidRPr="001D7792">
        <w:rPr>
          <w:rStyle w:val="Psuperscriptasis"/>
        </w:rPr>
        <w:t>2−</w:t>
      </w:r>
      <w:r>
        <w:t>(</w:t>
      </w:r>
      <w:proofErr w:type="spellStart"/>
      <w:proofErr w:type="gramEnd"/>
      <w:r>
        <w:t>aq</w:t>
      </w:r>
      <w:proofErr w:type="spellEnd"/>
      <w:r>
        <w:t xml:space="preserve">) + </w:t>
      </w:r>
      <w:r w:rsidR="00792A45" w:rsidRPr="001D7792">
        <w:t>H</w:t>
      </w:r>
      <w:r w:rsidR="00792A45" w:rsidRPr="001D7792">
        <w:rPr>
          <w:rStyle w:val="Psubscriptasis"/>
        </w:rPr>
        <w:t>2</w:t>
      </w:r>
      <w:r w:rsidR="00792A45" w:rsidRPr="001D7792">
        <w:t xml:space="preserve">O(l) </w:t>
      </w:r>
      <w:r w:rsidR="00930F03" w:rsidRPr="0066221C">
        <w:rPr>
          <w:rFonts w:ascii="Menlo Regular" w:hAnsi="Menlo Regular" w:cs="Menlo Regular"/>
          <w:color w:val="000000"/>
          <w:position w:val="-8"/>
        </w:rPr>
        <w:object w:dxaOrig="360" w:dyaOrig="280" w14:anchorId="33FACF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5pt;height:14pt" o:ole="">
            <v:imagedata r:id="rId9" o:title=""/>
          </v:shape>
          <o:OLEObject Type="Embed" ProgID="Equation.DSMT4" ShapeID="_x0000_i1025" DrawAspect="Content" ObjectID="_1444921143" r:id="rId10"/>
        </w:object>
      </w:r>
      <w:r w:rsidR="00792A45" w:rsidRPr="001D7792">
        <w:rPr>
          <w:rFonts w:ascii="Symbol" w:hAnsi="Symbol"/>
        </w:rPr>
        <w:t></w:t>
      </w:r>
      <w:r w:rsidR="00792A45" w:rsidRPr="001D7792">
        <w:rPr>
          <w:rFonts w:ascii="Symbol" w:hAnsi="Symbol"/>
        </w:rPr>
        <w:t></w:t>
      </w:r>
      <w:r w:rsidR="00792A45" w:rsidRPr="001D7792">
        <w:t>H</w:t>
      </w:r>
      <w:r w:rsidR="00792A45" w:rsidRPr="001D7792">
        <w:rPr>
          <w:rStyle w:val="Psubscriptasis"/>
        </w:rPr>
        <w:t>2</w:t>
      </w:r>
      <w:r w:rsidR="0081732B" w:rsidRPr="001D7792">
        <w:t>A</w:t>
      </w:r>
      <w:r w:rsidR="00792A45" w:rsidRPr="001D7792">
        <w:t>O</w:t>
      </w:r>
      <w:r w:rsidR="00792A45" w:rsidRPr="001D7792">
        <w:rPr>
          <w:rStyle w:val="Psubscriptasis"/>
        </w:rPr>
        <w:t>4</w:t>
      </w:r>
      <w:r w:rsidR="00792A45" w:rsidRPr="001D7792">
        <w:rPr>
          <w:rStyle w:val="Psuperscriptasis"/>
        </w:rPr>
        <w:t>−</w:t>
      </w:r>
      <w:r w:rsidR="00792A45" w:rsidRPr="001D7792">
        <w:rPr>
          <w:rStyle w:val="Psubscriptasis"/>
        </w:rPr>
        <w:t xml:space="preserve"> </w:t>
      </w:r>
      <w:r w:rsidR="00792A45" w:rsidRPr="001D7792">
        <w:t>+ OH</w:t>
      </w:r>
      <w:r w:rsidR="00792A45" w:rsidRPr="001D7792">
        <w:rPr>
          <w:rStyle w:val="Psuperscriptasis"/>
        </w:rPr>
        <w:t>−</w:t>
      </w:r>
      <w:r w:rsidR="00792A45" w:rsidRPr="001D7792">
        <w:t>(</w:t>
      </w:r>
      <w:proofErr w:type="spellStart"/>
      <w:r w:rsidR="00792A45" w:rsidRPr="001D7792">
        <w:t>aq</w:t>
      </w:r>
      <w:proofErr w:type="spellEnd"/>
      <w:r w:rsidR="00792A45" w:rsidRPr="001D7792">
        <w:t>)</w:t>
      </w:r>
    </w:p>
    <w:p w14:paraId="052AA1E5" w14:textId="2936A048" w:rsidR="006B225D" w:rsidRPr="001D7792" w:rsidRDefault="006B225D" w:rsidP="001D7792">
      <w:pPr>
        <w:pStyle w:val="PBodytextfullout"/>
        <w:rPr>
          <w:rStyle w:val="Pboldasis"/>
        </w:rPr>
      </w:pPr>
      <w:r w:rsidRPr="001D7792">
        <w:rPr>
          <w:rStyle w:val="Pboldasis"/>
        </w:rPr>
        <w:t>Question 2</w:t>
      </w:r>
    </w:p>
    <w:p w14:paraId="4F91747B" w14:textId="32E1525B" w:rsidR="006B225D" w:rsidRPr="001D7792" w:rsidRDefault="00D973A2" w:rsidP="001D7792">
      <w:pPr>
        <w:pStyle w:val="PQuestion1"/>
      </w:pPr>
      <w:r>
        <w:rPr>
          <w:rStyle w:val="Pboldasis"/>
        </w:rPr>
        <w:t>B</w:t>
      </w:r>
      <w:r w:rsidR="001D7792" w:rsidRPr="001D7792">
        <w:tab/>
      </w:r>
      <w:proofErr w:type="spellStart"/>
      <w:r w:rsidR="006B225D" w:rsidRPr="001D7792">
        <w:t>Polyprotic</w:t>
      </w:r>
      <w:proofErr w:type="spellEnd"/>
      <w:r w:rsidR="006B225D" w:rsidRPr="001D7792">
        <w:t xml:space="preserve"> refers to an acid that can donate more than one proton.</w:t>
      </w:r>
    </w:p>
    <w:p w14:paraId="1A2E658F" w14:textId="712C40FA" w:rsidR="006B225D" w:rsidRPr="001D7792" w:rsidRDefault="001D7792" w:rsidP="001D7792">
      <w:pPr>
        <w:pStyle w:val="PQuestion1"/>
      </w:pPr>
      <w:r>
        <w:t xml:space="preserve"> </w:t>
      </w:r>
      <w:r>
        <w:tab/>
      </w:r>
      <w:r w:rsidR="006B225D" w:rsidRPr="001D7792">
        <w:t>CH</w:t>
      </w:r>
      <w:r w:rsidR="006B225D" w:rsidRPr="001D7792">
        <w:rPr>
          <w:rStyle w:val="Psubscriptasis"/>
        </w:rPr>
        <w:t>3</w:t>
      </w:r>
      <w:r w:rsidR="006B225D" w:rsidRPr="001D7792">
        <w:t>COOH only donates one proton to form its conjugate base CH</w:t>
      </w:r>
      <w:r w:rsidR="006B225D" w:rsidRPr="001D7792">
        <w:rPr>
          <w:rStyle w:val="Psubscriptasis"/>
        </w:rPr>
        <w:t>3</w:t>
      </w:r>
      <w:r w:rsidR="006B225D" w:rsidRPr="001D7792">
        <w:t>COO</w:t>
      </w:r>
      <w:r w:rsidR="006B225D" w:rsidRPr="00F83D76">
        <w:rPr>
          <w:rStyle w:val="Psuperscriptasis"/>
        </w:rPr>
        <w:t>−</w:t>
      </w:r>
      <w:r w:rsidR="006B225D" w:rsidRPr="001D7792">
        <w:t>. NH</w:t>
      </w:r>
      <w:r w:rsidR="006B225D" w:rsidRPr="00930F03">
        <w:rPr>
          <w:rStyle w:val="Psuperscriptasis"/>
          <w:vertAlign w:val="subscript"/>
        </w:rPr>
        <w:t>4</w:t>
      </w:r>
      <w:r w:rsidR="006B225D" w:rsidRPr="00F83D76">
        <w:rPr>
          <w:rStyle w:val="Psuperscriptasis"/>
        </w:rPr>
        <w:t>+</w:t>
      </w:r>
      <w:r w:rsidR="006B225D" w:rsidRPr="001D7792">
        <w:rPr>
          <w:rStyle w:val="Psubscriptasis"/>
        </w:rPr>
        <w:t xml:space="preserve"> </w:t>
      </w:r>
      <w:r w:rsidR="006B225D" w:rsidRPr="001D7792">
        <w:t>also only donates one proton to form its conjugate base NH</w:t>
      </w:r>
      <w:r w:rsidR="006B225D" w:rsidRPr="001D7792">
        <w:rPr>
          <w:rStyle w:val="Psubscriptasis"/>
        </w:rPr>
        <w:t>3</w:t>
      </w:r>
      <w:r w:rsidR="006B225D" w:rsidRPr="001D7792">
        <w:t>.</w:t>
      </w:r>
    </w:p>
    <w:p w14:paraId="777CADF6" w14:textId="49C5A93C" w:rsidR="006B225D" w:rsidRPr="001D7792" w:rsidRDefault="001D7792" w:rsidP="001D7792">
      <w:pPr>
        <w:pStyle w:val="PQuestion1"/>
      </w:pPr>
      <w:r>
        <w:t xml:space="preserve"> </w:t>
      </w:r>
      <w:r>
        <w:tab/>
      </w:r>
      <w:r w:rsidR="006B225D" w:rsidRPr="001D7792">
        <w:t>H</w:t>
      </w:r>
      <w:r w:rsidR="006B225D" w:rsidRPr="001D7792">
        <w:rPr>
          <w:rStyle w:val="Psubscriptasis"/>
        </w:rPr>
        <w:t>2</w:t>
      </w:r>
      <w:r w:rsidR="006B225D" w:rsidRPr="001D7792">
        <w:t>SO</w:t>
      </w:r>
      <w:r w:rsidR="006B225D" w:rsidRPr="001D7792">
        <w:rPr>
          <w:rStyle w:val="Psubscriptasis"/>
        </w:rPr>
        <w:t xml:space="preserve">3 </w:t>
      </w:r>
      <w:r w:rsidR="006B225D" w:rsidRPr="001D7792">
        <w:t>can donate one or two protons to form HSO</w:t>
      </w:r>
      <w:r w:rsidR="006B225D" w:rsidRPr="001D7792">
        <w:rPr>
          <w:rStyle w:val="Psubscriptasis"/>
        </w:rPr>
        <w:t>3</w:t>
      </w:r>
      <w:r w:rsidR="006B225D" w:rsidRPr="00F83D76">
        <w:rPr>
          <w:rStyle w:val="Psuperscriptasis"/>
        </w:rPr>
        <w:t>−</w:t>
      </w:r>
      <w:r w:rsidR="006B225D" w:rsidRPr="001D7792">
        <w:rPr>
          <w:rStyle w:val="Psubscriptasis"/>
        </w:rPr>
        <w:t xml:space="preserve"> </w:t>
      </w:r>
      <w:r w:rsidR="006B225D" w:rsidRPr="001D7792">
        <w:t>or SO</w:t>
      </w:r>
      <w:r w:rsidR="006B225D" w:rsidRPr="001D7792">
        <w:rPr>
          <w:rStyle w:val="Psubscriptasis"/>
        </w:rPr>
        <w:t>3</w:t>
      </w:r>
      <w:r w:rsidR="006B225D" w:rsidRPr="00F83D76">
        <w:rPr>
          <w:rStyle w:val="Psuperscriptasis"/>
        </w:rPr>
        <w:t>2−</w:t>
      </w:r>
      <w:r w:rsidR="006B225D" w:rsidRPr="001D7792">
        <w:t>.</w:t>
      </w:r>
    </w:p>
    <w:p w14:paraId="448CB911" w14:textId="01CCB3AE" w:rsidR="00A80D7D" w:rsidRPr="001D7792" w:rsidRDefault="00792A45" w:rsidP="001D7792">
      <w:pPr>
        <w:pStyle w:val="PBodytextfullout"/>
        <w:rPr>
          <w:rStyle w:val="Pboldasis"/>
        </w:rPr>
      </w:pPr>
      <w:r w:rsidRPr="001D7792">
        <w:rPr>
          <w:rStyle w:val="Pboldasis"/>
        </w:rPr>
        <w:t xml:space="preserve">Question </w:t>
      </w:r>
      <w:r w:rsidR="006B225D" w:rsidRPr="001D7792">
        <w:rPr>
          <w:rStyle w:val="Pboldasis"/>
        </w:rPr>
        <w:t>3</w:t>
      </w:r>
    </w:p>
    <w:p w14:paraId="65A4940B" w14:textId="2DC15A32" w:rsidR="00A80D7D" w:rsidRPr="001D7792" w:rsidRDefault="001D7792" w:rsidP="001D7792">
      <w:pPr>
        <w:pStyle w:val="PQuestion1"/>
      </w:pPr>
      <w:r w:rsidRPr="0070493F">
        <w:rPr>
          <w:rStyle w:val="Pboldasis"/>
        </w:rPr>
        <w:t>D</w:t>
      </w:r>
      <w:r w:rsidRPr="001D7792">
        <w:tab/>
      </w:r>
      <w:r w:rsidR="00792A45" w:rsidRPr="001D7792">
        <w:t xml:space="preserve">Both solutions have the same concentration and volume but nitric acid is a strong acid whereas ethanoic acid is a weak acid. So statement I </w:t>
      </w:r>
      <w:proofErr w:type="gramStart"/>
      <w:r w:rsidR="00792A45" w:rsidRPr="001D7792">
        <w:t>is</w:t>
      </w:r>
      <w:proofErr w:type="gramEnd"/>
      <w:r w:rsidR="00792A45" w:rsidRPr="001D7792">
        <w:t xml:space="preserve"> not correct.</w:t>
      </w:r>
    </w:p>
    <w:p w14:paraId="75D06626" w14:textId="0D723371" w:rsidR="00A80D7D" w:rsidRPr="001D7792" w:rsidRDefault="001D7792" w:rsidP="004D331C">
      <w:pPr>
        <w:pStyle w:val="PQuestion1"/>
      </w:pPr>
      <w:r>
        <w:t xml:space="preserve"> </w:t>
      </w:r>
      <w:r>
        <w:tab/>
      </w:r>
      <w:r w:rsidR="00792A45" w:rsidRPr="001D7792">
        <w:t>Therefore, nitric acid is ionised more fully in water releasing more H</w:t>
      </w:r>
      <w:r w:rsidR="00792A45" w:rsidRPr="004D331C">
        <w:rPr>
          <w:rStyle w:val="Psuperscriptasis"/>
        </w:rPr>
        <w:t>+</w:t>
      </w:r>
      <w:r w:rsidR="00792A45" w:rsidRPr="001D7792">
        <w:t>(</w:t>
      </w:r>
      <w:proofErr w:type="spellStart"/>
      <w:r w:rsidR="00792A45" w:rsidRPr="001D7792">
        <w:t>aq</w:t>
      </w:r>
      <w:proofErr w:type="spellEnd"/>
      <w:r w:rsidR="00792A45" w:rsidRPr="001D7792">
        <w:t>).</w:t>
      </w:r>
    </w:p>
    <w:p w14:paraId="56EBBF2F" w14:textId="4AF3FE5E" w:rsidR="00A80D7D" w:rsidRPr="001D7792" w:rsidRDefault="001D7792" w:rsidP="001D7792">
      <w:pPr>
        <w:pStyle w:val="PQuestion1"/>
      </w:pPr>
      <w:r>
        <w:t xml:space="preserve"> </w:t>
      </w:r>
      <w:r>
        <w:tab/>
      </w:r>
      <w:r w:rsidR="00792A45" w:rsidRPr="001D7792">
        <w:t>So, the pH of the nitric acid will be lower and it will have greater electrical conductivity. So statement II is incorrect but statement III is correct.</w:t>
      </w:r>
    </w:p>
    <w:p w14:paraId="2D123FD3" w14:textId="2B58B4A1" w:rsidR="00A80D7D" w:rsidRPr="001D7792" w:rsidRDefault="001D7792" w:rsidP="001D7792">
      <w:pPr>
        <w:pStyle w:val="PQuestion1"/>
      </w:pPr>
      <w:r>
        <w:t xml:space="preserve"> </w:t>
      </w:r>
      <w:r>
        <w:tab/>
      </w:r>
      <w:r w:rsidR="00792A45" w:rsidRPr="001D7792">
        <w:t xml:space="preserve">Statement IV is also correct </w:t>
      </w:r>
      <w:r w:rsidR="004D331C">
        <w:t>because</w:t>
      </w:r>
      <w:r w:rsidR="00792A45" w:rsidRPr="001D7792">
        <w:t xml:space="preserve"> </w:t>
      </w:r>
      <w:r w:rsidR="004D331C">
        <w:t>the two</w:t>
      </w:r>
      <w:r w:rsidR="00792A45" w:rsidRPr="001D7792">
        <w:t xml:space="preserve"> solutions contain the same number of moles of acid</w:t>
      </w:r>
      <w:r w:rsidR="004D331C">
        <w:t>,</w:t>
      </w:r>
      <w:r w:rsidR="00792A45" w:rsidRPr="001D7792">
        <w:t xml:space="preserve"> which will react fully with a strong base such as </w:t>
      </w:r>
      <w:proofErr w:type="spellStart"/>
      <w:r w:rsidR="00792A45" w:rsidRPr="001D7792">
        <w:t>NaOH</w:t>
      </w:r>
      <w:proofErr w:type="spellEnd"/>
      <w:r w:rsidR="00792A45" w:rsidRPr="001D7792">
        <w:t>.</w:t>
      </w:r>
    </w:p>
    <w:p w14:paraId="6C281968" w14:textId="4DF2B808" w:rsidR="00A80D7D" w:rsidRPr="001D7792" w:rsidRDefault="00792A45" w:rsidP="001D7792">
      <w:pPr>
        <w:pStyle w:val="PBodytextfullout"/>
        <w:rPr>
          <w:rStyle w:val="Pboldasis"/>
        </w:rPr>
      </w:pPr>
      <w:r w:rsidRPr="001D7792">
        <w:rPr>
          <w:rStyle w:val="Pboldasis"/>
        </w:rPr>
        <w:t xml:space="preserve">Question </w:t>
      </w:r>
      <w:r w:rsidR="006B225D" w:rsidRPr="001D7792">
        <w:rPr>
          <w:rStyle w:val="Pboldasis"/>
        </w:rPr>
        <w:t>4</w:t>
      </w:r>
    </w:p>
    <w:p w14:paraId="5D954EE2" w14:textId="43AED0B8" w:rsidR="00A80D7D" w:rsidRPr="001D7792" w:rsidRDefault="00D706FB" w:rsidP="001D7792">
      <w:pPr>
        <w:pStyle w:val="PQuestion1"/>
      </w:pPr>
      <w:r>
        <w:rPr>
          <w:rStyle w:val="Pboldasis"/>
        </w:rPr>
        <w:t>A</w:t>
      </w:r>
      <w:r w:rsidR="001D7792" w:rsidRPr="001D7792">
        <w:tab/>
      </w:r>
      <w:r w:rsidR="00792A45" w:rsidRPr="001D7792">
        <w:t xml:space="preserve">The solution is diluted by a factor of 10 so the pH will change by 1 unit. </w:t>
      </w:r>
      <w:r w:rsidR="00A870BC">
        <w:t>Because</w:t>
      </w:r>
      <w:r w:rsidR="00792A45" w:rsidRPr="001D7792">
        <w:t xml:space="preserve"> the concentration of the </w:t>
      </w:r>
      <w:proofErr w:type="gramStart"/>
      <w:r w:rsidR="00792A45" w:rsidRPr="001D7792">
        <w:t>OH</w:t>
      </w:r>
      <w:r w:rsidR="00792A45" w:rsidRPr="00A870BC">
        <w:rPr>
          <w:rStyle w:val="Psuperscriptasis"/>
        </w:rPr>
        <w:t>−</w:t>
      </w:r>
      <w:r w:rsidR="00792A45" w:rsidRPr="001D7792">
        <w:t>(</w:t>
      </w:r>
      <w:proofErr w:type="spellStart"/>
      <w:proofErr w:type="gramEnd"/>
      <w:r w:rsidR="00792A45" w:rsidRPr="001D7792">
        <w:t>aq</w:t>
      </w:r>
      <w:proofErr w:type="spellEnd"/>
      <w:r w:rsidR="00792A45" w:rsidRPr="001D7792">
        <w:t>) has decreased, the pH will be less basic by 1 unit.</w:t>
      </w:r>
    </w:p>
    <w:p w14:paraId="0A921EAB" w14:textId="77777777" w:rsidR="00A80D7D" w:rsidRPr="001D7792" w:rsidRDefault="00792A45" w:rsidP="001D7792">
      <w:pPr>
        <w:pStyle w:val="PBodytextfullout"/>
        <w:rPr>
          <w:rStyle w:val="Pboldasis"/>
        </w:rPr>
      </w:pPr>
      <w:r w:rsidRPr="001D7792">
        <w:rPr>
          <w:rStyle w:val="Pboldasis"/>
        </w:rPr>
        <w:t>Question 5</w:t>
      </w:r>
    </w:p>
    <w:p w14:paraId="22AF3B06" w14:textId="454A61FF" w:rsidR="00A80D7D" w:rsidRPr="001D7792" w:rsidRDefault="001D7792" w:rsidP="001D7792">
      <w:pPr>
        <w:pStyle w:val="PQuestion1"/>
      </w:pPr>
      <w:r w:rsidRPr="0070493F">
        <w:rPr>
          <w:rStyle w:val="Pboldasis"/>
        </w:rPr>
        <w:t>C</w:t>
      </w:r>
      <w:r w:rsidRPr="001D7792">
        <w:tab/>
      </w:r>
      <w:r w:rsidR="00792A45" w:rsidRPr="001D7792">
        <w:t xml:space="preserve">A strong acid is one that ionises to a large extent, so I </w:t>
      </w:r>
      <w:proofErr w:type="gramStart"/>
      <w:r w:rsidR="00792A45" w:rsidRPr="001D7792">
        <w:t>is</w:t>
      </w:r>
      <w:proofErr w:type="gramEnd"/>
      <w:r w:rsidR="00792A45" w:rsidRPr="001D7792">
        <w:t xml:space="preserve"> correct.</w:t>
      </w:r>
    </w:p>
    <w:p w14:paraId="377811CC" w14:textId="3FF31BFA" w:rsidR="00A80D7D" w:rsidRPr="001D7792" w:rsidRDefault="001D7792" w:rsidP="001D7792">
      <w:pPr>
        <w:pStyle w:val="PQuestion1"/>
      </w:pPr>
      <w:r>
        <w:t xml:space="preserve"> </w:t>
      </w:r>
      <w:r>
        <w:tab/>
      </w:r>
      <w:r w:rsidR="00792A45" w:rsidRPr="001D7792">
        <w:t>The reaction rate of an acid with a carbonate depends on the concentration of H</w:t>
      </w:r>
      <w:r w:rsidR="00792A45" w:rsidRPr="00A870BC">
        <w:rPr>
          <w:rStyle w:val="Psuperscriptasis"/>
        </w:rPr>
        <w:t>+</w:t>
      </w:r>
      <w:r w:rsidR="00792A45" w:rsidRPr="001D7792">
        <w:t>(</w:t>
      </w:r>
      <w:proofErr w:type="spellStart"/>
      <w:r w:rsidR="00792A45" w:rsidRPr="001D7792">
        <w:t>aq</w:t>
      </w:r>
      <w:proofErr w:type="spellEnd"/>
      <w:r w:rsidR="00792A45" w:rsidRPr="001D7792">
        <w:t xml:space="preserve">) present. As </w:t>
      </w:r>
      <w:proofErr w:type="spellStart"/>
      <w:r w:rsidR="00792A45" w:rsidRPr="001D7792">
        <w:t>trichloroethanoic</w:t>
      </w:r>
      <w:proofErr w:type="spellEnd"/>
      <w:r w:rsidR="00792A45" w:rsidRPr="001D7792">
        <w:t xml:space="preserve"> acid is the stronger acid, the solution will contain a higher concentration of H</w:t>
      </w:r>
      <w:r w:rsidR="00792A45" w:rsidRPr="00A870BC">
        <w:rPr>
          <w:rStyle w:val="Psuperscriptasis"/>
        </w:rPr>
        <w:t>+</w:t>
      </w:r>
      <w:r w:rsidR="00792A45" w:rsidRPr="001D7792">
        <w:t>(</w:t>
      </w:r>
      <w:proofErr w:type="spellStart"/>
      <w:r w:rsidR="00792A45" w:rsidRPr="001D7792">
        <w:t>aq</w:t>
      </w:r>
      <w:proofErr w:type="spellEnd"/>
      <w:r w:rsidR="00792A45" w:rsidRPr="001D7792">
        <w:t>) and so will react faster with the carbonate. Therefore, statement II is also correct.</w:t>
      </w:r>
    </w:p>
    <w:p w14:paraId="63C719D3" w14:textId="77777777" w:rsidR="00A22A14" w:rsidRDefault="00A22A14">
      <w:pPr>
        <w:rPr>
          <w:rStyle w:val="Pboldasis"/>
          <w:rFonts w:eastAsiaTheme="minorEastAsia"/>
          <w:color w:val="000000"/>
          <w:lang w:val="en-AU" w:eastAsia="en-GB"/>
        </w:rPr>
      </w:pPr>
      <w:r>
        <w:rPr>
          <w:rStyle w:val="Pboldasis"/>
        </w:rPr>
        <w:br w:type="page"/>
      </w:r>
    </w:p>
    <w:p w14:paraId="24BFF37F" w14:textId="1B1A8759" w:rsidR="00A80D7D" w:rsidRPr="001D7792" w:rsidRDefault="00792A45" w:rsidP="001D7792">
      <w:pPr>
        <w:pStyle w:val="PBodytextfullout"/>
        <w:rPr>
          <w:rStyle w:val="Pboldasis"/>
        </w:rPr>
      </w:pPr>
      <w:r w:rsidRPr="001D7792">
        <w:rPr>
          <w:rStyle w:val="Pboldasis"/>
        </w:rPr>
        <w:lastRenderedPageBreak/>
        <w:t xml:space="preserve">Question </w:t>
      </w:r>
      <w:r w:rsidR="00E908BD" w:rsidRPr="001D7792">
        <w:rPr>
          <w:rStyle w:val="Pboldasis"/>
        </w:rPr>
        <w:t>6</w:t>
      </w:r>
    </w:p>
    <w:p w14:paraId="72ED23CE" w14:textId="5C9E5805" w:rsidR="00A80D7D" w:rsidRPr="001D7792" w:rsidRDefault="00D706FB" w:rsidP="001D7792">
      <w:pPr>
        <w:pStyle w:val="PQuestion1"/>
      </w:pPr>
      <w:r>
        <w:rPr>
          <w:rStyle w:val="Pboldasis"/>
        </w:rPr>
        <w:t>B</w:t>
      </w:r>
      <w:r w:rsidR="001D7792" w:rsidRPr="001D7792">
        <w:tab/>
      </w:r>
      <w:r w:rsidR="00792A45" w:rsidRPr="001D7792">
        <w:t>A buffer works best when there are approximately equal concentrations of a weak acid and its conjugate base.</w:t>
      </w:r>
    </w:p>
    <w:p w14:paraId="0E83796B" w14:textId="4E99F7FA" w:rsidR="00A80D7D" w:rsidRPr="001D7792" w:rsidRDefault="001D7792" w:rsidP="001D7792">
      <w:pPr>
        <w:pStyle w:val="PQuestiona"/>
      </w:pPr>
      <w:r w:rsidRPr="00A870BC">
        <w:rPr>
          <w:rStyle w:val="Pboldasis"/>
        </w:rPr>
        <w:t>I</w:t>
      </w:r>
      <w:r w:rsidRPr="001D7792">
        <w:tab/>
      </w:r>
      <w:r w:rsidR="00792A45" w:rsidRPr="001D7792">
        <w:t>Contains 0.001</w:t>
      </w:r>
      <w:r w:rsidR="00A870BC">
        <w:t> </w:t>
      </w:r>
      <w:proofErr w:type="spellStart"/>
      <w:r w:rsidR="00792A45" w:rsidRPr="001D7792">
        <w:t>mol</w:t>
      </w:r>
      <w:proofErr w:type="spellEnd"/>
      <w:r w:rsidR="00792A45" w:rsidRPr="001D7792">
        <w:t xml:space="preserve"> of the weak acid NH</w:t>
      </w:r>
      <w:r w:rsidR="00792A45" w:rsidRPr="00930F03">
        <w:rPr>
          <w:rStyle w:val="Psuperscriptasis"/>
          <w:vertAlign w:val="subscript"/>
        </w:rPr>
        <w:t>4</w:t>
      </w:r>
      <w:r w:rsidR="00792A45" w:rsidRPr="00A870BC">
        <w:rPr>
          <w:rStyle w:val="Psuperscriptasis"/>
        </w:rPr>
        <w:t>+</w:t>
      </w:r>
      <w:r w:rsidR="00792A45" w:rsidRPr="001D7792">
        <w:t>(</w:t>
      </w:r>
      <w:proofErr w:type="spellStart"/>
      <w:r w:rsidR="00792A45" w:rsidRPr="001D7792">
        <w:t>aq</w:t>
      </w:r>
      <w:proofErr w:type="spellEnd"/>
      <w:r w:rsidR="00792A45" w:rsidRPr="001D7792">
        <w:t xml:space="preserve">) and 0.001 </w:t>
      </w:r>
      <w:proofErr w:type="spellStart"/>
      <w:r w:rsidR="00792A45" w:rsidRPr="001D7792">
        <w:t>mol</w:t>
      </w:r>
      <w:proofErr w:type="spellEnd"/>
      <w:r w:rsidR="00792A45" w:rsidRPr="001D7792">
        <w:t xml:space="preserve"> of its conjugate base </w:t>
      </w:r>
      <w:proofErr w:type="gramStart"/>
      <w:r w:rsidR="00792A45" w:rsidRPr="001D7792">
        <w:t>NH</w:t>
      </w:r>
      <w:r w:rsidR="00792A45" w:rsidRPr="00A870BC">
        <w:rPr>
          <w:rStyle w:val="Psubscriptasis"/>
        </w:rPr>
        <w:t>3</w:t>
      </w:r>
      <w:r w:rsidR="00792A45" w:rsidRPr="001D7792">
        <w:t>(</w:t>
      </w:r>
      <w:proofErr w:type="spellStart"/>
      <w:proofErr w:type="gramEnd"/>
      <w:r w:rsidR="00792A45" w:rsidRPr="001D7792">
        <w:t>aq</w:t>
      </w:r>
      <w:proofErr w:type="spellEnd"/>
      <w:r w:rsidR="00792A45" w:rsidRPr="001D7792">
        <w:t>). So it has good buffering properties.</w:t>
      </w:r>
    </w:p>
    <w:p w14:paraId="64D5C0C8" w14:textId="1D4262BE" w:rsidR="00A80D7D" w:rsidRPr="001D7792" w:rsidRDefault="001D7792" w:rsidP="001D7792">
      <w:pPr>
        <w:pStyle w:val="PQuestiona"/>
      </w:pPr>
      <w:r w:rsidRPr="00A870BC">
        <w:rPr>
          <w:rStyle w:val="Pboldasis"/>
        </w:rPr>
        <w:t>II</w:t>
      </w:r>
      <w:r w:rsidRPr="001D7792">
        <w:tab/>
      </w:r>
      <w:r w:rsidR="00A870BC">
        <w:t>Contains</w:t>
      </w:r>
      <w:r w:rsidR="00792A45" w:rsidRPr="001D7792">
        <w:t xml:space="preserve"> 0.001</w:t>
      </w:r>
      <w:r w:rsidR="00A870BC">
        <w:t> </w:t>
      </w:r>
      <w:proofErr w:type="spellStart"/>
      <w:r w:rsidR="00792A45" w:rsidRPr="001D7792">
        <w:t>mol</w:t>
      </w:r>
      <w:proofErr w:type="spellEnd"/>
      <w:r w:rsidR="00792A45" w:rsidRPr="001D7792">
        <w:t xml:space="preserve"> of the strong acid </w:t>
      </w:r>
      <w:proofErr w:type="spellStart"/>
      <w:r w:rsidR="00792A45" w:rsidRPr="001D7792">
        <w:t>HCl</w:t>
      </w:r>
      <w:proofErr w:type="spellEnd"/>
      <w:r w:rsidR="00792A45" w:rsidRPr="001D7792">
        <w:t xml:space="preserve"> mixed with 0.002</w:t>
      </w:r>
      <w:r w:rsidR="00A870BC">
        <w:t> </w:t>
      </w:r>
      <w:proofErr w:type="spellStart"/>
      <w:r w:rsidR="00792A45" w:rsidRPr="001D7792">
        <w:t>mol</w:t>
      </w:r>
      <w:proofErr w:type="spellEnd"/>
      <w:r w:rsidR="00792A45" w:rsidRPr="001D7792">
        <w:t xml:space="preserve"> of the base </w:t>
      </w:r>
      <w:proofErr w:type="gramStart"/>
      <w:r w:rsidR="00792A45" w:rsidRPr="001D7792">
        <w:t>NH</w:t>
      </w:r>
      <w:r w:rsidR="00792A45" w:rsidRPr="001D7792">
        <w:rPr>
          <w:b/>
          <w:sz w:val="13"/>
        </w:rPr>
        <w:t>3</w:t>
      </w:r>
      <w:r w:rsidR="00792A45" w:rsidRPr="001D7792">
        <w:t>(</w:t>
      </w:r>
      <w:proofErr w:type="spellStart"/>
      <w:proofErr w:type="gramEnd"/>
      <w:r w:rsidR="00792A45" w:rsidRPr="001D7792">
        <w:t>aq</w:t>
      </w:r>
      <w:proofErr w:type="spellEnd"/>
      <w:r w:rsidR="00792A45" w:rsidRPr="001D7792">
        <w:t>). The following reaction will take place:</w:t>
      </w:r>
    </w:p>
    <w:p w14:paraId="77519A5C" w14:textId="0A5DDB3B" w:rsidR="00A80D7D" w:rsidRPr="001D7792" w:rsidRDefault="001D7792" w:rsidP="001D7792">
      <w:pPr>
        <w:pStyle w:val="PQuestiona"/>
      </w:pPr>
      <w:r w:rsidRPr="001D7792">
        <w:t xml:space="preserve"> </w:t>
      </w:r>
      <w:r w:rsidRPr="001D7792">
        <w:tab/>
      </w:r>
      <w:proofErr w:type="gramStart"/>
      <w:r w:rsidR="00792A45" w:rsidRPr="001D7792">
        <w:t>NH</w:t>
      </w:r>
      <w:r w:rsidR="00792A45" w:rsidRPr="00A870BC">
        <w:rPr>
          <w:rStyle w:val="Psubscriptasis"/>
        </w:rPr>
        <w:t>3</w:t>
      </w:r>
      <w:r w:rsidRPr="001D7792">
        <w:t>(</w:t>
      </w:r>
      <w:proofErr w:type="spellStart"/>
      <w:proofErr w:type="gramEnd"/>
      <w:r w:rsidRPr="001D7792">
        <w:t>aq</w:t>
      </w:r>
      <w:proofErr w:type="spellEnd"/>
      <w:r w:rsidRPr="001D7792">
        <w:t xml:space="preserve">) + </w:t>
      </w:r>
      <w:proofErr w:type="spellStart"/>
      <w:r w:rsidRPr="001D7792">
        <w:t>HCl</w:t>
      </w:r>
      <w:proofErr w:type="spellEnd"/>
      <w:r w:rsidRPr="001D7792">
        <w:t>(</w:t>
      </w:r>
      <w:proofErr w:type="spellStart"/>
      <w:r w:rsidRPr="001D7792">
        <w:t>aq</w:t>
      </w:r>
      <w:proofErr w:type="spellEnd"/>
      <w:r w:rsidRPr="001D7792">
        <w:t xml:space="preserve">) </w:t>
      </w:r>
      <w:r w:rsidR="00930F03" w:rsidRPr="0066221C">
        <w:rPr>
          <w:rFonts w:ascii="Menlo Regular" w:hAnsi="Menlo Regular" w:cs="Menlo Regular"/>
          <w:color w:val="000000"/>
          <w:position w:val="-8"/>
        </w:rPr>
        <w:object w:dxaOrig="360" w:dyaOrig="280" w14:anchorId="41A3A9EF">
          <v:shape id="_x0000_i1026" type="#_x0000_t75" style="width:18.65pt;height:14pt" o:ole="">
            <v:imagedata r:id="rId11" o:title=""/>
          </v:shape>
          <o:OLEObject Type="Embed" ProgID="Equation.DSMT4" ShapeID="_x0000_i1026" DrawAspect="Content" ObjectID="_1444921144" r:id="rId12"/>
        </w:object>
      </w:r>
      <w:r w:rsidR="00930F03">
        <w:rPr>
          <w:rFonts w:ascii="Symbol" w:hAnsi="Symbol"/>
        </w:rPr>
        <w:t></w:t>
      </w:r>
      <w:r w:rsidR="00792A45" w:rsidRPr="001D7792">
        <w:rPr>
          <w:rFonts w:ascii="Symbol" w:hAnsi="Symbol"/>
        </w:rPr>
        <w:t></w:t>
      </w:r>
      <w:r w:rsidR="00792A45" w:rsidRPr="001D7792">
        <w:t>NH</w:t>
      </w:r>
      <w:r w:rsidR="00792A45" w:rsidRPr="00A870BC">
        <w:rPr>
          <w:rStyle w:val="Psubscriptasis"/>
        </w:rPr>
        <w:t>4</w:t>
      </w:r>
      <w:r w:rsidR="00792A45" w:rsidRPr="00A870BC">
        <w:rPr>
          <w:rStyle w:val="Psuperscriptasis"/>
        </w:rPr>
        <w:t>+</w:t>
      </w:r>
      <w:r w:rsidRPr="001D7792">
        <w:t>(</w:t>
      </w:r>
      <w:proofErr w:type="spellStart"/>
      <w:r w:rsidRPr="001D7792">
        <w:t>aq</w:t>
      </w:r>
      <w:proofErr w:type="spellEnd"/>
      <w:r w:rsidRPr="001D7792">
        <w:t>)</w:t>
      </w:r>
      <w:r w:rsidR="00792A45" w:rsidRPr="001D7792">
        <w:t xml:space="preserve"> + Cl</w:t>
      </w:r>
      <w:r w:rsidR="00792A45" w:rsidRPr="00A870BC">
        <w:rPr>
          <w:rStyle w:val="Psuperscriptasis"/>
        </w:rPr>
        <w:t>−</w:t>
      </w:r>
      <w:r w:rsidR="00792A45" w:rsidRPr="001D7792">
        <w:t>(</w:t>
      </w:r>
      <w:proofErr w:type="spellStart"/>
      <w:r w:rsidR="00792A45" w:rsidRPr="001D7792">
        <w:t>aq</w:t>
      </w:r>
      <w:proofErr w:type="spellEnd"/>
      <w:r w:rsidR="00792A45" w:rsidRPr="001D7792">
        <w:t>)</w:t>
      </w:r>
    </w:p>
    <w:p w14:paraId="109BB63C" w14:textId="677D1A89" w:rsidR="00A80D7D" w:rsidRPr="001D7792" w:rsidRDefault="001D7792" w:rsidP="001D7792">
      <w:pPr>
        <w:pStyle w:val="PQuestiona"/>
      </w:pPr>
      <w:r w:rsidRPr="001D7792">
        <w:t xml:space="preserve"> </w:t>
      </w:r>
      <w:r w:rsidRPr="001D7792">
        <w:tab/>
      </w:r>
      <w:r w:rsidR="00792A45" w:rsidRPr="001D7792">
        <w:t>The 0.001</w:t>
      </w:r>
      <w:r w:rsidR="00A870BC">
        <w:t> </w:t>
      </w:r>
      <w:proofErr w:type="spellStart"/>
      <w:r w:rsidR="00792A45" w:rsidRPr="001D7792">
        <w:t>mol</w:t>
      </w:r>
      <w:proofErr w:type="spellEnd"/>
      <w:r w:rsidR="00792A45" w:rsidRPr="001D7792">
        <w:t xml:space="preserve"> of NH</w:t>
      </w:r>
      <w:r w:rsidR="00792A45" w:rsidRPr="00A870BC">
        <w:rPr>
          <w:rStyle w:val="Psubscriptasis"/>
        </w:rPr>
        <w:t>3</w:t>
      </w:r>
      <w:r w:rsidR="00792A45" w:rsidRPr="00A870BC">
        <w:t xml:space="preserve"> </w:t>
      </w:r>
      <w:r w:rsidR="00792A45" w:rsidRPr="001D7792">
        <w:t>will react with the 0.001</w:t>
      </w:r>
      <w:r w:rsidR="00A870BC">
        <w:t> </w:t>
      </w:r>
      <w:proofErr w:type="spellStart"/>
      <w:r w:rsidR="00792A45" w:rsidRPr="001D7792">
        <w:t>mol</w:t>
      </w:r>
      <w:proofErr w:type="spellEnd"/>
      <w:r w:rsidR="00792A45" w:rsidRPr="001D7792">
        <w:t xml:space="preserve"> of </w:t>
      </w:r>
      <w:proofErr w:type="spellStart"/>
      <w:r w:rsidR="00792A45" w:rsidRPr="001D7792">
        <w:t>HCl</w:t>
      </w:r>
      <w:proofErr w:type="spellEnd"/>
      <w:r w:rsidR="00792A45" w:rsidRPr="001D7792">
        <w:t xml:space="preserve"> to form 0.001</w:t>
      </w:r>
      <w:r w:rsidR="00A870BC">
        <w:t> </w:t>
      </w:r>
      <w:proofErr w:type="spellStart"/>
      <w:r w:rsidR="00792A45" w:rsidRPr="001D7792">
        <w:t>mol</w:t>
      </w:r>
      <w:proofErr w:type="spellEnd"/>
      <w:r w:rsidR="00792A45" w:rsidRPr="001D7792">
        <w:t xml:space="preserve"> of NH</w:t>
      </w:r>
      <w:r w:rsidR="00792A45" w:rsidRPr="00A870BC">
        <w:rPr>
          <w:rStyle w:val="Psubscriptasis"/>
        </w:rPr>
        <w:t>4</w:t>
      </w:r>
      <w:r w:rsidR="00792A45" w:rsidRPr="00A870BC">
        <w:rPr>
          <w:rStyle w:val="Psuperscriptasis"/>
        </w:rPr>
        <w:t>+</w:t>
      </w:r>
      <w:r w:rsidR="00792A45" w:rsidRPr="001D7792">
        <w:t>(</w:t>
      </w:r>
      <w:proofErr w:type="spellStart"/>
      <w:r w:rsidR="00792A45" w:rsidRPr="001D7792">
        <w:t>aq</w:t>
      </w:r>
      <w:proofErr w:type="spellEnd"/>
      <w:r w:rsidR="00792A45" w:rsidRPr="001D7792">
        <w:t xml:space="preserve">). All the </w:t>
      </w:r>
      <w:proofErr w:type="spellStart"/>
      <w:r w:rsidR="00792A45" w:rsidRPr="001D7792">
        <w:t>HCl</w:t>
      </w:r>
      <w:proofErr w:type="spellEnd"/>
      <w:r w:rsidR="00792A45" w:rsidRPr="001D7792">
        <w:t xml:space="preserve"> will be consumed in the reaction but there will be 0.001</w:t>
      </w:r>
      <w:r w:rsidR="00A870BC">
        <w:t> </w:t>
      </w:r>
      <w:proofErr w:type="spellStart"/>
      <w:r w:rsidR="00792A45" w:rsidRPr="001D7792">
        <w:t>mol</w:t>
      </w:r>
      <w:proofErr w:type="spellEnd"/>
      <w:r w:rsidR="00792A45" w:rsidRPr="001D7792">
        <w:t xml:space="preserve"> of </w:t>
      </w:r>
      <w:proofErr w:type="gramStart"/>
      <w:r w:rsidR="00792A45" w:rsidRPr="001D7792">
        <w:t>NH</w:t>
      </w:r>
      <w:r w:rsidR="00792A45" w:rsidRPr="00A870BC">
        <w:rPr>
          <w:rStyle w:val="Psubscriptasis"/>
        </w:rPr>
        <w:t>3</w:t>
      </w:r>
      <w:r w:rsidR="00792A45" w:rsidRPr="001D7792">
        <w:t>(</w:t>
      </w:r>
      <w:proofErr w:type="spellStart"/>
      <w:proofErr w:type="gramEnd"/>
      <w:r w:rsidR="00792A45" w:rsidRPr="001D7792">
        <w:t>aq</w:t>
      </w:r>
      <w:proofErr w:type="spellEnd"/>
      <w:r w:rsidR="00792A45" w:rsidRPr="001D7792">
        <w:t>) left over in solution. So the final mixture will contain 0.001</w:t>
      </w:r>
      <w:r w:rsidR="00A870BC">
        <w:t> </w:t>
      </w:r>
      <w:proofErr w:type="spellStart"/>
      <w:r w:rsidR="00792A45" w:rsidRPr="001D7792">
        <w:t>mol</w:t>
      </w:r>
      <w:proofErr w:type="spellEnd"/>
      <w:r w:rsidR="00792A45" w:rsidRPr="001D7792">
        <w:t xml:space="preserve"> of the weak acid NH</w:t>
      </w:r>
      <w:r w:rsidR="00792A45" w:rsidRPr="00A870BC">
        <w:rPr>
          <w:rStyle w:val="Psubscriptasis"/>
        </w:rPr>
        <w:t>4</w:t>
      </w:r>
      <w:r w:rsidR="00792A45" w:rsidRPr="00A870BC">
        <w:rPr>
          <w:rStyle w:val="Psuperscriptasis"/>
        </w:rPr>
        <w:t>+</w:t>
      </w:r>
      <w:r w:rsidR="00792A45" w:rsidRPr="001D7792">
        <w:t>(</w:t>
      </w:r>
      <w:proofErr w:type="spellStart"/>
      <w:r w:rsidR="00792A45" w:rsidRPr="001D7792">
        <w:t>aq</w:t>
      </w:r>
      <w:proofErr w:type="spellEnd"/>
      <w:r w:rsidR="00792A45" w:rsidRPr="001D7792">
        <w:t>) and 0.001</w:t>
      </w:r>
      <w:r w:rsidR="00A870BC">
        <w:t> </w:t>
      </w:r>
      <w:proofErr w:type="spellStart"/>
      <w:r w:rsidR="00792A45" w:rsidRPr="001D7792">
        <w:t>mol</w:t>
      </w:r>
      <w:proofErr w:type="spellEnd"/>
      <w:r w:rsidR="00792A45" w:rsidRPr="001D7792">
        <w:t xml:space="preserve"> of its conjugate base NH</w:t>
      </w:r>
      <w:r w:rsidR="00792A45" w:rsidRPr="00A870BC">
        <w:rPr>
          <w:rStyle w:val="Psubscriptasis"/>
        </w:rPr>
        <w:t>3</w:t>
      </w:r>
      <w:r w:rsidR="00792A45" w:rsidRPr="001D7792">
        <w:t>(</w:t>
      </w:r>
      <w:proofErr w:type="spellStart"/>
      <w:r w:rsidR="00792A45" w:rsidRPr="001D7792">
        <w:t>aq</w:t>
      </w:r>
      <w:proofErr w:type="spellEnd"/>
      <w:r w:rsidR="00792A45" w:rsidRPr="001D7792">
        <w:t>) and so will have good buffering properties.</w:t>
      </w:r>
    </w:p>
    <w:p w14:paraId="40AAC42F" w14:textId="645F820B" w:rsidR="00A80D7D" w:rsidRPr="001D7792" w:rsidRDefault="001D7792" w:rsidP="001D7792">
      <w:pPr>
        <w:pStyle w:val="PQuestiona"/>
      </w:pPr>
      <w:r w:rsidRPr="00A870BC">
        <w:rPr>
          <w:rStyle w:val="Pboldasis"/>
        </w:rPr>
        <w:t>III</w:t>
      </w:r>
      <w:r w:rsidRPr="001D7792">
        <w:tab/>
      </w:r>
      <w:r w:rsidR="00792A45" w:rsidRPr="001D7792">
        <w:t>This mixture does contain equal amounts of an acid and its conjugate; however, the acid is a strong acid and its conjugate is a very weak base. So this combination does not form a buffer.</w:t>
      </w:r>
    </w:p>
    <w:p w14:paraId="5FF2F3A0" w14:textId="4AAA48B8" w:rsidR="00E908BD" w:rsidRPr="001D7792" w:rsidRDefault="00E908BD" w:rsidP="001D7792">
      <w:pPr>
        <w:pStyle w:val="PBodytextfullout"/>
        <w:rPr>
          <w:rStyle w:val="Pboldasis"/>
        </w:rPr>
      </w:pPr>
      <w:r w:rsidRPr="001D7792">
        <w:rPr>
          <w:rStyle w:val="Pboldasis"/>
        </w:rPr>
        <w:t>Question 7</w:t>
      </w:r>
    </w:p>
    <w:p w14:paraId="0679372C" w14:textId="3F0CBA23" w:rsidR="00E908BD" w:rsidRPr="001D7792" w:rsidRDefault="001D7792" w:rsidP="001D7792">
      <w:pPr>
        <w:pStyle w:val="PQuestion1"/>
      </w:pPr>
      <w:r w:rsidRPr="001D7792">
        <w:rPr>
          <w:rStyle w:val="Pboldasis"/>
        </w:rPr>
        <w:t>B</w:t>
      </w:r>
      <w:r w:rsidRPr="001D7792">
        <w:tab/>
      </w:r>
      <w:r w:rsidR="00E908BD" w:rsidRPr="001D7792">
        <w:t>As the dissociation of water is endothermic, an increase in temperature will cause the equilibrium to shift to the right. So the concentration of H</w:t>
      </w:r>
      <w:r w:rsidR="00E908BD" w:rsidRPr="00A870BC">
        <w:rPr>
          <w:rStyle w:val="Psuperscriptasis"/>
        </w:rPr>
        <w:t>+</w:t>
      </w:r>
      <w:r w:rsidR="00E908BD" w:rsidRPr="001D7792">
        <w:t>(</w:t>
      </w:r>
      <w:proofErr w:type="spellStart"/>
      <w:r w:rsidR="00E908BD" w:rsidRPr="001D7792">
        <w:t>aq</w:t>
      </w:r>
      <w:proofErr w:type="spellEnd"/>
      <w:r w:rsidR="00E908BD" w:rsidRPr="001D7792">
        <w:t>) increases and therefore the pH decreases to a value smaller than 7.</w:t>
      </w:r>
    </w:p>
    <w:p w14:paraId="01967156" w14:textId="25B3233F" w:rsidR="00E908BD" w:rsidRPr="001D7792" w:rsidRDefault="001D7792" w:rsidP="001D7792">
      <w:pPr>
        <w:pStyle w:val="PQuestion1"/>
      </w:pPr>
      <w:r w:rsidRPr="001D7792">
        <w:t xml:space="preserve"> </w:t>
      </w:r>
      <w:r w:rsidRPr="001D7792">
        <w:tab/>
      </w:r>
      <w:r w:rsidR="00E908BD" w:rsidRPr="001D7792">
        <w:t xml:space="preserve">As the equilibrium shifts to the right, the concentration of </w:t>
      </w:r>
      <w:proofErr w:type="gramStart"/>
      <w:r w:rsidR="00E908BD" w:rsidRPr="001D7792">
        <w:t>OH</w:t>
      </w:r>
      <w:r w:rsidR="00E908BD" w:rsidRPr="00A870BC">
        <w:rPr>
          <w:rStyle w:val="Psuperscriptasis"/>
        </w:rPr>
        <w:t>−</w:t>
      </w:r>
      <w:r w:rsidR="00E908BD" w:rsidRPr="001D7792">
        <w:t>(</w:t>
      </w:r>
      <w:proofErr w:type="spellStart"/>
      <w:proofErr w:type="gramEnd"/>
      <w:r w:rsidR="00E908BD" w:rsidRPr="001D7792">
        <w:t>aq</w:t>
      </w:r>
      <w:proofErr w:type="spellEnd"/>
      <w:r w:rsidR="00E908BD" w:rsidRPr="001D7792">
        <w:t>) ions also increases and does so by the same amount as the H</w:t>
      </w:r>
      <w:r w:rsidR="00E908BD" w:rsidRPr="00A870BC">
        <w:rPr>
          <w:rStyle w:val="Psuperscriptasis"/>
        </w:rPr>
        <w:t>+</w:t>
      </w:r>
      <w:r w:rsidR="00E908BD" w:rsidRPr="001D7792">
        <w:t>(</w:t>
      </w:r>
      <w:proofErr w:type="spellStart"/>
      <w:r w:rsidR="00E908BD" w:rsidRPr="001D7792">
        <w:t>aq</w:t>
      </w:r>
      <w:proofErr w:type="spellEnd"/>
      <w:r w:rsidR="00E908BD" w:rsidRPr="001D7792">
        <w:t>). As the [H</w:t>
      </w:r>
      <w:r w:rsidR="00E908BD" w:rsidRPr="00A870BC">
        <w:rPr>
          <w:rStyle w:val="Psuperscriptasis"/>
        </w:rPr>
        <w:t>+</w:t>
      </w:r>
      <w:r w:rsidR="00E908BD" w:rsidRPr="001D7792">
        <w:t>(</w:t>
      </w:r>
      <w:proofErr w:type="spellStart"/>
      <w:r w:rsidR="00E908BD" w:rsidRPr="001D7792">
        <w:t>aq</w:t>
      </w:r>
      <w:proofErr w:type="spellEnd"/>
      <w:r w:rsidR="00E908BD" w:rsidRPr="001D7792">
        <w:t>)] = [OH</w:t>
      </w:r>
      <w:r w:rsidR="00E908BD" w:rsidRPr="00A870BC">
        <w:rPr>
          <w:rStyle w:val="Psuperscriptasis"/>
        </w:rPr>
        <w:t>−</w:t>
      </w:r>
      <w:r w:rsidR="00E908BD" w:rsidRPr="001D7792">
        <w:t>], then the solution is defined as neutral.</w:t>
      </w:r>
    </w:p>
    <w:p w14:paraId="797CC103" w14:textId="77777777" w:rsidR="00A80D7D" w:rsidRPr="001D7792" w:rsidRDefault="00792A45" w:rsidP="001D7792">
      <w:pPr>
        <w:pStyle w:val="PBodytextfullout"/>
        <w:rPr>
          <w:rStyle w:val="Pboldasis"/>
        </w:rPr>
      </w:pPr>
      <w:r w:rsidRPr="001D7792">
        <w:rPr>
          <w:rStyle w:val="Pboldasis"/>
        </w:rPr>
        <w:t>Question 8</w:t>
      </w:r>
    </w:p>
    <w:p w14:paraId="42059A08" w14:textId="00297C8F" w:rsidR="00A80D7D" w:rsidRPr="001D7792" w:rsidRDefault="00792A45" w:rsidP="001D7792">
      <w:pPr>
        <w:pStyle w:val="PQuestion1"/>
      </w:pPr>
      <w:r w:rsidRPr="001D7792">
        <w:rPr>
          <w:rStyle w:val="Pboldasis"/>
        </w:rPr>
        <w:t>A</w:t>
      </w:r>
      <w:r w:rsidRPr="00F83D76">
        <w:tab/>
      </w:r>
      <w:r w:rsidRPr="001D7792">
        <w:t>If the acid had been a strong acid and therefore completely ionised, the initial pH would have been –log</w:t>
      </w:r>
      <w:r w:rsidR="00A870BC">
        <w:t> </w:t>
      </w:r>
      <w:r w:rsidRPr="001D7792">
        <w:t>0.1 (i.e. 1). However, the initial pH is approximately 4</w:t>
      </w:r>
      <w:r w:rsidR="00A870BC">
        <w:t>,</w:t>
      </w:r>
      <w:r w:rsidRPr="001D7792">
        <w:t xml:space="preserve"> indicating only partial ionisation and hence a weak acid.</w:t>
      </w:r>
    </w:p>
    <w:p w14:paraId="6BF30E2E" w14:textId="08EDCBE1" w:rsidR="00A80D7D" w:rsidRPr="001D7792" w:rsidRDefault="001D7792" w:rsidP="001D7792">
      <w:pPr>
        <w:pStyle w:val="PQuestion1"/>
      </w:pPr>
      <w:r w:rsidRPr="001D7792">
        <w:t xml:space="preserve"> </w:t>
      </w:r>
      <w:r w:rsidRPr="001D7792">
        <w:tab/>
      </w:r>
      <w:r w:rsidR="00792A45" w:rsidRPr="001D7792">
        <w:t>The final pH of the mixture is close to 13 and the pH at equivalence point is higher than 7. Both these observations point to the base being strong.</w:t>
      </w:r>
    </w:p>
    <w:p w14:paraId="6673DC6A" w14:textId="7C74337D" w:rsidR="00A80D7D" w:rsidRPr="001D7792" w:rsidRDefault="00792A45" w:rsidP="001D7792">
      <w:pPr>
        <w:pStyle w:val="PBodytextfullout"/>
        <w:rPr>
          <w:rStyle w:val="Pboldasis"/>
        </w:rPr>
      </w:pPr>
      <w:r w:rsidRPr="001D7792">
        <w:rPr>
          <w:rStyle w:val="Pboldasis"/>
        </w:rPr>
        <w:t xml:space="preserve">End of section </w:t>
      </w:r>
      <w:r w:rsidR="001863D1" w:rsidRPr="001D7792">
        <w:rPr>
          <w:rStyle w:val="Pboldasis"/>
        </w:rPr>
        <w:t>1</w:t>
      </w:r>
    </w:p>
    <w:p w14:paraId="63071755" w14:textId="77777777" w:rsidR="001863D1" w:rsidRPr="001D7792" w:rsidRDefault="001863D1">
      <w:pPr>
        <w:rPr>
          <w:sz w:val="24"/>
        </w:rPr>
      </w:pPr>
      <w:r w:rsidRPr="001D7792">
        <w:rPr>
          <w:sz w:val="24"/>
        </w:rPr>
        <w:br w:type="page"/>
      </w:r>
    </w:p>
    <w:p w14:paraId="5BC6F719" w14:textId="483AF203" w:rsidR="00A80D7D" w:rsidRPr="00A870BC" w:rsidRDefault="00792A45" w:rsidP="0016713A">
      <w:pPr>
        <w:pStyle w:val="PCaHead"/>
      </w:pPr>
      <w:r w:rsidRPr="00A870BC">
        <w:lastRenderedPageBreak/>
        <w:t xml:space="preserve">Section </w:t>
      </w:r>
      <w:r w:rsidR="001863D1" w:rsidRPr="00A870BC">
        <w:t>2</w:t>
      </w:r>
      <w:r w:rsidRPr="00A870BC">
        <w:t xml:space="preserve">: </w:t>
      </w:r>
      <w:r w:rsidRPr="0016713A">
        <w:rPr>
          <w:color w:val="auto"/>
        </w:rPr>
        <w:t>Short answer</w:t>
      </w:r>
      <w:r w:rsidRPr="0016713A">
        <w:rPr>
          <w:color w:val="auto"/>
        </w:rPr>
        <w:tab/>
        <w:t>(</w:t>
      </w:r>
      <w:r w:rsidR="00A64B4E" w:rsidRPr="0016713A">
        <w:rPr>
          <w:color w:val="auto"/>
        </w:rPr>
        <w:t>2</w:t>
      </w:r>
      <w:r w:rsidR="00A64B4E">
        <w:rPr>
          <w:color w:val="auto"/>
        </w:rPr>
        <w:t>3</w:t>
      </w:r>
      <w:r w:rsidR="00A64B4E" w:rsidRPr="0016713A">
        <w:rPr>
          <w:color w:val="auto"/>
        </w:rPr>
        <w:t xml:space="preserve"> </w:t>
      </w:r>
      <w:r w:rsidRPr="0016713A">
        <w:rPr>
          <w:color w:val="auto"/>
        </w:rPr>
        <w:t>marks)</w:t>
      </w:r>
    </w:p>
    <w:p w14:paraId="7B026FA4" w14:textId="77777777" w:rsidR="00A80D7D" w:rsidRPr="00A870BC" w:rsidRDefault="00792A45" w:rsidP="00A870BC">
      <w:pPr>
        <w:pStyle w:val="PBodytextfullout"/>
        <w:rPr>
          <w:rStyle w:val="Pboldasis"/>
        </w:rPr>
      </w:pPr>
      <w:r w:rsidRPr="00A870BC">
        <w:rPr>
          <w:rStyle w:val="Pboldasis"/>
        </w:rPr>
        <w:t>* Indicates 1 mark</w:t>
      </w:r>
    </w:p>
    <w:p w14:paraId="2781E68F" w14:textId="77777777" w:rsidR="00A80D7D" w:rsidRPr="00A870BC" w:rsidRDefault="00792A45" w:rsidP="00A870BC">
      <w:pPr>
        <w:pStyle w:val="PBodytextfullout"/>
        <w:rPr>
          <w:rStyle w:val="Pboldasis"/>
        </w:rPr>
      </w:pPr>
      <w:r w:rsidRPr="00A870BC">
        <w:rPr>
          <w:rStyle w:val="Pboldasis"/>
        </w:rPr>
        <w:t>Question 9</w:t>
      </w:r>
      <w:r w:rsidRPr="00A870BC">
        <w:rPr>
          <w:rStyle w:val="Pboldasis"/>
        </w:rPr>
        <w:tab/>
        <w:t>(5 marks)</w:t>
      </w:r>
    </w:p>
    <w:p w14:paraId="3D76B8B7" w14:textId="269125C2" w:rsidR="00A80D7D" w:rsidRPr="001D7792" w:rsidRDefault="00A870BC" w:rsidP="00A870BC">
      <w:pPr>
        <w:pStyle w:val="PQuestion1"/>
      </w:pPr>
      <w:proofErr w:type="gramStart"/>
      <w:r w:rsidRPr="00A870BC">
        <w:rPr>
          <w:rStyle w:val="Pboldasis"/>
        </w:rPr>
        <w:t>a</w:t>
      </w:r>
      <w:proofErr w:type="gramEnd"/>
      <w:r>
        <w:tab/>
      </w:r>
      <w:r w:rsidR="00792A45" w:rsidRPr="001D7792">
        <w:t>Arrhenius described acids as substances that produce H</w:t>
      </w:r>
      <w:r w:rsidR="00792A45" w:rsidRPr="00E07AAD">
        <w:rPr>
          <w:rStyle w:val="Psuperscriptasis"/>
        </w:rPr>
        <w:t>+</w:t>
      </w:r>
      <w:r w:rsidR="00792A45" w:rsidRPr="001D7792">
        <w:t>(</w:t>
      </w:r>
      <w:proofErr w:type="spellStart"/>
      <w:r w:rsidR="00792A45" w:rsidRPr="001D7792">
        <w:t>aq</w:t>
      </w:r>
      <w:proofErr w:type="spellEnd"/>
      <w:r w:rsidR="00792A45" w:rsidRPr="001D7792">
        <w:t>) ions in water</w:t>
      </w:r>
      <w:r w:rsidR="00CC7815">
        <w:t>.*</w:t>
      </w:r>
    </w:p>
    <w:p w14:paraId="0E992A3D" w14:textId="3B04FC3B" w:rsidR="00A80D7D" w:rsidRPr="001D7792" w:rsidRDefault="00A870BC" w:rsidP="00A870BC">
      <w:pPr>
        <w:pStyle w:val="PQuestion1"/>
      </w:pPr>
      <w:proofErr w:type="gramStart"/>
      <w:r w:rsidRPr="00A870BC">
        <w:rPr>
          <w:rStyle w:val="Pboldasis"/>
        </w:rPr>
        <w:t>b</w:t>
      </w:r>
      <w:proofErr w:type="gramEnd"/>
      <w:r>
        <w:tab/>
      </w:r>
      <w:proofErr w:type="spellStart"/>
      <w:r w:rsidR="00792A45" w:rsidRPr="001D7792">
        <w:t>Brønsted</w:t>
      </w:r>
      <w:proofErr w:type="spellEnd"/>
      <w:r w:rsidR="00792A45" w:rsidRPr="001D7792">
        <w:t>-Lowry defined an acid as a proton donor* thus extending the definition of an acid to include substances that are not dissolved in water</w:t>
      </w:r>
      <w:r w:rsidR="00CC7815">
        <w:t>.*</w:t>
      </w:r>
    </w:p>
    <w:p w14:paraId="24F60CE6" w14:textId="0C4ECE4F" w:rsidR="00A80D7D" w:rsidRPr="001D7792" w:rsidRDefault="00A870BC" w:rsidP="00A870BC">
      <w:pPr>
        <w:pStyle w:val="PQuestion1"/>
      </w:pPr>
      <w:proofErr w:type="gramStart"/>
      <w:r w:rsidRPr="00A870BC">
        <w:rPr>
          <w:rStyle w:val="Pboldasis"/>
        </w:rPr>
        <w:t>c</w:t>
      </w:r>
      <w:proofErr w:type="gramEnd"/>
      <w:r>
        <w:tab/>
      </w:r>
      <w:r w:rsidR="00792A45" w:rsidRPr="001D7792">
        <w:t>Correct examples might include:</w:t>
      </w:r>
    </w:p>
    <w:p w14:paraId="0E59A9E0" w14:textId="6044726D" w:rsidR="00A80D7D" w:rsidRPr="001D7792" w:rsidRDefault="00A870BC" w:rsidP="00A870BC">
      <w:pPr>
        <w:pStyle w:val="PQuestiona"/>
      </w:pPr>
      <w:proofErr w:type="spellStart"/>
      <w:proofErr w:type="gramStart"/>
      <w:r w:rsidRPr="00A870BC">
        <w:rPr>
          <w:rStyle w:val="Pboldasis"/>
        </w:rPr>
        <w:t>i</w:t>
      </w:r>
      <w:proofErr w:type="spellEnd"/>
      <w:proofErr w:type="gramEnd"/>
      <w:r>
        <w:tab/>
      </w:r>
      <w:proofErr w:type="spellStart"/>
      <w:r w:rsidR="00E07AAD">
        <w:t>HCl</w:t>
      </w:r>
      <w:proofErr w:type="spellEnd"/>
      <w:r w:rsidR="00E07AAD">
        <w:t xml:space="preserve">(g) + </w:t>
      </w:r>
      <w:r w:rsidR="00792A45" w:rsidRPr="001D7792">
        <w:t>H</w:t>
      </w:r>
      <w:r w:rsidR="00792A45" w:rsidRPr="00E07AAD">
        <w:rPr>
          <w:rStyle w:val="Psubscriptasis"/>
        </w:rPr>
        <w:t>2</w:t>
      </w:r>
      <w:r w:rsidR="00E07AAD">
        <w:t xml:space="preserve">O(l) </w:t>
      </w:r>
      <w:r w:rsidR="00930F03" w:rsidRPr="0066221C">
        <w:rPr>
          <w:rFonts w:ascii="Menlo Regular" w:hAnsi="Menlo Regular" w:cs="Menlo Regular"/>
          <w:color w:val="000000"/>
          <w:position w:val="-8"/>
        </w:rPr>
        <w:object w:dxaOrig="360" w:dyaOrig="280" w14:anchorId="553ED37C">
          <v:shape id="_x0000_i1027" type="#_x0000_t75" style="width:18.65pt;height:14pt" o:ole="">
            <v:imagedata r:id="rId13" o:title=""/>
          </v:shape>
          <o:OLEObject Type="Embed" ProgID="Equation.DSMT4" ShapeID="_x0000_i1027" DrawAspect="Content" ObjectID="_1444921145" r:id="rId14"/>
        </w:object>
      </w:r>
      <w:r w:rsidR="00792A45" w:rsidRPr="001D7792">
        <w:rPr>
          <w:rFonts w:ascii="Symbol" w:hAnsi="Symbol"/>
        </w:rPr>
        <w:t></w:t>
      </w:r>
      <w:r w:rsidR="00792A45" w:rsidRPr="001D7792">
        <w:rPr>
          <w:rFonts w:ascii="Symbol" w:hAnsi="Symbol"/>
        </w:rPr>
        <w:t></w:t>
      </w:r>
      <w:r w:rsidR="00792A45" w:rsidRPr="001D7792">
        <w:t>H</w:t>
      </w:r>
      <w:r w:rsidR="00792A45" w:rsidRPr="00E07AAD">
        <w:rPr>
          <w:rStyle w:val="Psubscriptasis"/>
        </w:rPr>
        <w:t>3</w:t>
      </w:r>
      <w:r w:rsidR="00792A45" w:rsidRPr="001D7792">
        <w:t>O</w:t>
      </w:r>
      <w:r w:rsidR="00792A45" w:rsidRPr="00E07AAD">
        <w:rPr>
          <w:rStyle w:val="Psuperscriptasis"/>
        </w:rPr>
        <w:t>+</w:t>
      </w:r>
      <w:r w:rsidR="00E07AAD">
        <w:t>(</w:t>
      </w:r>
      <w:proofErr w:type="spellStart"/>
      <w:r w:rsidR="00E07AAD">
        <w:t>aq</w:t>
      </w:r>
      <w:proofErr w:type="spellEnd"/>
      <w:r w:rsidR="00E07AAD">
        <w:t>)</w:t>
      </w:r>
      <w:r w:rsidR="00792A45" w:rsidRPr="001D7792">
        <w:t xml:space="preserve"> +Cl</w:t>
      </w:r>
      <w:r w:rsidR="00792A45" w:rsidRPr="00E07AAD">
        <w:rPr>
          <w:rStyle w:val="Psuperscriptasis"/>
        </w:rPr>
        <w:t>−</w:t>
      </w:r>
      <w:r w:rsidR="00792A45" w:rsidRPr="001D7792">
        <w:t>(</w:t>
      </w:r>
      <w:proofErr w:type="spellStart"/>
      <w:r w:rsidR="00792A45" w:rsidRPr="001D7792">
        <w:t>aq</w:t>
      </w:r>
      <w:proofErr w:type="spellEnd"/>
      <w:r w:rsidR="00792A45" w:rsidRPr="001D7792">
        <w:t>)*</w:t>
      </w:r>
    </w:p>
    <w:p w14:paraId="20D6B372" w14:textId="7850D00F" w:rsidR="00A80D7D" w:rsidRPr="001D7792" w:rsidRDefault="00A870BC" w:rsidP="00A870BC">
      <w:pPr>
        <w:pStyle w:val="PQuestiona"/>
      </w:pPr>
      <w:proofErr w:type="gramStart"/>
      <w:r w:rsidRPr="00A870BC">
        <w:rPr>
          <w:rStyle w:val="Pboldasis"/>
        </w:rPr>
        <w:t>ii</w:t>
      </w:r>
      <w:proofErr w:type="gramEnd"/>
      <w:r>
        <w:tab/>
      </w:r>
      <w:proofErr w:type="spellStart"/>
      <w:r w:rsidR="00E07AAD">
        <w:t>HCl</w:t>
      </w:r>
      <w:proofErr w:type="spellEnd"/>
      <w:r w:rsidR="00E07AAD">
        <w:t>(g) +</w:t>
      </w:r>
      <w:r w:rsidR="00792A45" w:rsidRPr="001D7792">
        <w:t xml:space="preserve"> NH</w:t>
      </w:r>
      <w:r w:rsidR="00792A45" w:rsidRPr="00E07AAD">
        <w:rPr>
          <w:rStyle w:val="Psubscriptasis"/>
        </w:rPr>
        <w:t>3</w:t>
      </w:r>
      <w:r w:rsidR="00E07AAD">
        <w:t>(g)</w:t>
      </w:r>
      <w:r w:rsidR="00792A45" w:rsidRPr="001D7792">
        <w:t xml:space="preserve"> </w:t>
      </w:r>
      <w:r w:rsidR="00930F03" w:rsidRPr="0066221C">
        <w:rPr>
          <w:rFonts w:ascii="Menlo Regular" w:hAnsi="Menlo Regular" w:cs="Menlo Regular"/>
          <w:color w:val="000000"/>
          <w:position w:val="-8"/>
        </w:rPr>
        <w:object w:dxaOrig="360" w:dyaOrig="280" w14:anchorId="57CAF4D0">
          <v:shape id="_x0000_i1028" type="#_x0000_t75" style="width:18.65pt;height:14pt" o:ole="">
            <v:imagedata r:id="rId15" o:title=""/>
          </v:shape>
          <o:OLEObject Type="Embed" ProgID="Equation.DSMT4" ShapeID="_x0000_i1028" DrawAspect="Content" ObjectID="_1444921146" r:id="rId16"/>
        </w:object>
      </w:r>
      <w:r w:rsidR="00930F03">
        <w:rPr>
          <w:rFonts w:ascii="Menlo Regular" w:hAnsi="Menlo Regular" w:cs="Menlo Regular"/>
          <w:color w:val="000000"/>
          <w:position w:val="-8"/>
        </w:rPr>
        <w:t xml:space="preserve"> </w:t>
      </w:r>
      <w:r w:rsidR="00792A45" w:rsidRPr="001D7792">
        <w:rPr>
          <w:rFonts w:ascii="Symbol" w:hAnsi="Symbol"/>
        </w:rPr>
        <w:t></w:t>
      </w:r>
      <w:r w:rsidR="00792A45" w:rsidRPr="001D7792">
        <w:t>NH</w:t>
      </w:r>
      <w:r w:rsidR="00792A45" w:rsidRPr="00E07AAD">
        <w:rPr>
          <w:rStyle w:val="Psubscriptasis"/>
        </w:rPr>
        <w:t>4</w:t>
      </w:r>
      <w:r w:rsidR="00792A45" w:rsidRPr="001D7792">
        <w:t>Cl(s)*</w:t>
      </w:r>
    </w:p>
    <w:p w14:paraId="67AED150" w14:textId="5230292C" w:rsidR="00A80D7D" w:rsidRPr="00A870BC" w:rsidRDefault="00792A45" w:rsidP="00A870BC">
      <w:pPr>
        <w:pStyle w:val="PBodytextfullout"/>
        <w:rPr>
          <w:rStyle w:val="Pboldasis"/>
        </w:rPr>
      </w:pPr>
      <w:r w:rsidRPr="00A870BC">
        <w:rPr>
          <w:rStyle w:val="Pboldasis"/>
        </w:rPr>
        <w:t>Question 10</w:t>
      </w:r>
      <w:r w:rsidRPr="00A870BC">
        <w:rPr>
          <w:rStyle w:val="Pboldasis"/>
        </w:rPr>
        <w:tab/>
        <w:t>(8 marks)</w:t>
      </w:r>
    </w:p>
    <w:p w14:paraId="38A0CD0B" w14:textId="77777777" w:rsidR="00A80D7D" w:rsidRPr="001D7792" w:rsidRDefault="00A80D7D">
      <w:pPr>
        <w:pStyle w:val="BodyText"/>
        <w:spacing w:before="8"/>
        <w:rPr>
          <w:b/>
          <w:sz w:val="12"/>
        </w:rPr>
      </w:pPr>
    </w:p>
    <w:tbl>
      <w:tblPr>
        <w:tblW w:w="0" w:type="auto"/>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left w:w="0" w:type="dxa"/>
          <w:right w:w="0" w:type="dxa"/>
        </w:tblCellMar>
        <w:tblLook w:val="01E0" w:firstRow="1" w:lastRow="1" w:firstColumn="1" w:lastColumn="1" w:noHBand="0" w:noVBand="0"/>
      </w:tblPr>
      <w:tblGrid>
        <w:gridCol w:w="1483"/>
        <w:gridCol w:w="1216"/>
        <w:gridCol w:w="4536"/>
        <w:gridCol w:w="2572"/>
      </w:tblGrid>
      <w:tr w:rsidR="00A80D7D" w:rsidRPr="00D23377" w14:paraId="538CF0F9" w14:textId="77777777" w:rsidTr="004D2875">
        <w:trPr>
          <w:trHeight w:val="780"/>
        </w:trPr>
        <w:tc>
          <w:tcPr>
            <w:tcW w:w="1483" w:type="dxa"/>
            <w:shd w:val="clear" w:color="auto" w:fill="E6E7E8"/>
            <w:vAlign w:val="center"/>
          </w:tcPr>
          <w:p w14:paraId="0BE6F6D1" w14:textId="77777777" w:rsidR="00A80D7D" w:rsidRPr="00D23377" w:rsidRDefault="00792A45" w:rsidP="00D23377">
            <w:pPr>
              <w:pStyle w:val="PTableHead"/>
            </w:pPr>
            <w:r w:rsidRPr="00D23377">
              <w:t>Compound in solution</w:t>
            </w:r>
          </w:p>
        </w:tc>
        <w:tc>
          <w:tcPr>
            <w:tcW w:w="1216" w:type="dxa"/>
            <w:shd w:val="clear" w:color="auto" w:fill="E6E7E8"/>
            <w:vAlign w:val="center"/>
          </w:tcPr>
          <w:p w14:paraId="36975EE8" w14:textId="77777777" w:rsidR="00A80D7D" w:rsidRPr="00D23377" w:rsidRDefault="00792A45" w:rsidP="00D23377">
            <w:pPr>
              <w:pStyle w:val="PTableHead"/>
            </w:pPr>
            <w:r w:rsidRPr="00D23377">
              <w:t>Solution acidic or basic or neutral</w:t>
            </w:r>
          </w:p>
        </w:tc>
        <w:tc>
          <w:tcPr>
            <w:tcW w:w="4536" w:type="dxa"/>
            <w:shd w:val="clear" w:color="auto" w:fill="E6E7E8"/>
            <w:vAlign w:val="center"/>
          </w:tcPr>
          <w:p w14:paraId="4B6CD24E" w14:textId="77777777" w:rsidR="00A80D7D" w:rsidRPr="00D23377" w:rsidRDefault="00792A45" w:rsidP="00D23377">
            <w:pPr>
              <w:pStyle w:val="PTableHead"/>
            </w:pPr>
            <w:r w:rsidRPr="00D23377">
              <w:t>Equation</w:t>
            </w:r>
          </w:p>
        </w:tc>
        <w:tc>
          <w:tcPr>
            <w:tcW w:w="2572" w:type="dxa"/>
            <w:shd w:val="clear" w:color="auto" w:fill="E6E7E8"/>
            <w:vAlign w:val="center"/>
          </w:tcPr>
          <w:p w14:paraId="55986CA6" w14:textId="77777777" w:rsidR="00A80D7D" w:rsidRPr="00D23377" w:rsidRDefault="00792A45" w:rsidP="00D23377">
            <w:pPr>
              <w:pStyle w:val="PTableHead"/>
            </w:pPr>
            <w:r w:rsidRPr="00D23377">
              <w:t>Explanation</w:t>
            </w:r>
          </w:p>
        </w:tc>
      </w:tr>
      <w:tr w:rsidR="00A80D7D" w:rsidRPr="001D7792" w14:paraId="6A34F8B6" w14:textId="77777777" w:rsidTr="004D2875">
        <w:trPr>
          <w:trHeight w:val="580"/>
        </w:trPr>
        <w:tc>
          <w:tcPr>
            <w:tcW w:w="1483" w:type="dxa"/>
            <w:vAlign w:val="center"/>
          </w:tcPr>
          <w:p w14:paraId="61056409" w14:textId="77777777" w:rsidR="00A80D7D" w:rsidRPr="001D7792" w:rsidRDefault="00792A45" w:rsidP="00D23377">
            <w:pPr>
              <w:pStyle w:val="PTableBody"/>
            </w:pPr>
            <w:proofErr w:type="spellStart"/>
            <w:r w:rsidRPr="001D7792">
              <w:t>NaCl</w:t>
            </w:r>
            <w:proofErr w:type="spellEnd"/>
          </w:p>
        </w:tc>
        <w:tc>
          <w:tcPr>
            <w:tcW w:w="1216" w:type="dxa"/>
            <w:vAlign w:val="center"/>
          </w:tcPr>
          <w:p w14:paraId="26DB9679" w14:textId="77777777" w:rsidR="00A80D7D" w:rsidRPr="001D7792" w:rsidRDefault="00792A45" w:rsidP="00D23377">
            <w:pPr>
              <w:pStyle w:val="PTableBody"/>
            </w:pPr>
            <w:r w:rsidRPr="001D7792">
              <w:t>Neutral*</w:t>
            </w:r>
          </w:p>
        </w:tc>
        <w:tc>
          <w:tcPr>
            <w:tcW w:w="4536" w:type="dxa"/>
            <w:vAlign w:val="center"/>
          </w:tcPr>
          <w:p w14:paraId="51285455" w14:textId="77777777" w:rsidR="00A80D7D" w:rsidRPr="001D7792" w:rsidRDefault="00792A45" w:rsidP="004D2875">
            <w:pPr>
              <w:pStyle w:val="PTableBody"/>
              <w:jc w:val="center"/>
            </w:pPr>
            <w:r w:rsidRPr="001D7792">
              <w:t>–</w:t>
            </w:r>
          </w:p>
        </w:tc>
        <w:tc>
          <w:tcPr>
            <w:tcW w:w="2572" w:type="dxa"/>
            <w:vAlign w:val="center"/>
          </w:tcPr>
          <w:p w14:paraId="13381972" w14:textId="334E56F0" w:rsidR="00A80D7D" w:rsidRPr="001D7792" w:rsidRDefault="00792A45" w:rsidP="00D23377">
            <w:pPr>
              <w:pStyle w:val="PTableBody"/>
            </w:pPr>
            <w:r w:rsidRPr="001D7792">
              <w:t>Neither Na</w:t>
            </w:r>
            <w:r w:rsidRPr="00D23377">
              <w:rPr>
                <w:rStyle w:val="Psuperscriptasis"/>
              </w:rPr>
              <w:t>+</w:t>
            </w:r>
            <w:r w:rsidRPr="001D7792">
              <w:rPr>
                <w:b/>
                <w:sz w:val="11"/>
              </w:rPr>
              <w:t xml:space="preserve"> </w:t>
            </w:r>
            <w:r w:rsidRPr="001D7792">
              <w:t>nor Cl</w:t>
            </w:r>
            <w:r w:rsidRPr="00D23377">
              <w:rPr>
                <w:rStyle w:val="Psuperscriptasis"/>
              </w:rPr>
              <w:t>−</w:t>
            </w:r>
            <w:r w:rsidRPr="00D23377">
              <w:t xml:space="preserve"> </w:t>
            </w:r>
            <w:r w:rsidRPr="001D7792">
              <w:t>undergo further hydrolysis</w:t>
            </w:r>
            <w:r w:rsidR="00CC7815">
              <w:t>.*</w:t>
            </w:r>
          </w:p>
        </w:tc>
      </w:tr>
      <w:tr w:rsidR="00A80D7D" w:rsidRPr="001D7792" w14:paraId="5549EFCD" w14:textId="77777777" w:rsidTr="004D2875">
        <w:trPr>
          <w:trHeight w:val="1300"/>
        </w:trPr>
        <w:tc>
          <w:tcPr>
            <w:tcW w:w="1483" w:type="dxa"/>
            <w:vAlign w:val="center"/>
          </w:tcPr>
          <w:p w14:paraId="0D365734" w14:textId="77777777" w:rsidR="00A80D7D" w:rsidRPr="001D7792" w:rsidRDefault="00792A45" w:rsidP="00D23377">
            <w:pPr>
              <w:pStyle w:val="PTableBody"/>
            </w:pPr>
            <w:r w:rsidRPr="001D7792">
              <w:t>NH</w:t>
            </w:r>
            <w:r w:rsidRPr="00D23377">
              <w:rPr>
                <w:rStyle w:val="Psubscriptasis"/>
              </w:rPr>
              <w:t>4</w:t>
            </w:r>
            <w:r w:rsidRPr="001D7792">
              <w:t>Cl</w:t>
            </w:r>
          </w:p>
        </w:tc>
        <w:tc>
          <w:tcPr>
            <w:tcW w:w="1216" w:type="dxa"/>
            <w:vAlign w:val="center"/>
          </w:tcPr>
          <w:p w14:paraId="78BC2DBE" w14:textId="77777777" w:rsidR="00A80D7D" w:rsidRPr="001D7792" w:rsidRDefault="00792A45" w:rsidP="00D23377">
            <w:pPr>
              <w:pStyle w:val="PTableBody"/>
            </w:pPr>
            <w:r w:rsidRPr="001D7792">
              <w:t>Acidic*</w:t>
            </w:r>
          </w:p>
        </w:tc>
        <w:tc>
          <w:tcPr>
            <w:tcW w:w="4536" w:type="dxa"/>
            <w:vAlign w:val="center"/>
          </w:tcPr>
          <w:p w14:paraId="6633D9A4" w14:textId="45F6D903" w:rsidR="00A80D7D" w:rsidRPr="0033520E" w:rsidRDefault="00792A45" w:rsidP="0033520E">
            <w:pPr>
              <w:pStyle w:val="PTableBody"/>
              <w:jc w:val="center"/>
            </w:pPr>
            <w:r w:rsidRPr="0033520E">
              <w:t>NH</w:t>
            </w:r>
            <w:r w:rsidRPr="0033520E">
              <w:rPr>
                <w:rStyle w:val="Psubscriptasis"/>
              </w:rPr>
              <w:t>4</w:t>
            </w:r>
            <w:r w:rsidRPr="0033520E">
              <w:rPr>
                <w:rStyle w:val="Psuperscriptasis"/>
              </w:rPr>
              <w:t>+</w:t>
            </w:r>
            <w:r w:rsidRPr="0033520E">
              <w:t>(</w:t>
            </w:r>
            <w:proofErr w:type="spellStart"/>
            <w:r w:rsidRPr="0033520E">
              <w:t>aq</w:t>
            </w:r>
            <w:proofErr w:type="spellEnd"/>
            <w:r w:rsidRPr="0033520E">
              <w:t xml:space="preserve">) + </w:t>
            </w:r>
            <w:proofErr w:type="gramStart"/>
            <w:r w:rsidRPr="0033520E">
              <w:t>H</w:t>
            </w:r>
            <w:r w:rsidRPr="0033520E">
              <w:rPr>
                <w:rStyle w:val="Psubscriptasis"/>
              </w:rPr>
              <w:t>2</w:t>
            </w:r>
            <w:r w:rsidRPr="0033520E">
              <w:t>O(</w:t>
            </w:r>
            <w:proofErr w:type="gramEnd"/>
            <w:r w:rsidRPr="0033520E">
              <w:t xml:space="preserve">l) </w:t>
            </w:r>
            <w:r w:rsidR="0033520E" w:rsidRPr="0033520E">
              <w:rPr>
                <w:rFonts w:ascii="Menlo Regular" w:hAnsi="Menlo Regular" w:cs="Menlo Regular"/>
              </w:rPr>
              <w:object w:dxaOrig="360" w:dyaOrig="280" w14:anchorId="241DD733">
                <v:shape id="_x0000_i1029" type="#_x0000_t75" style="width:18.65pt;height:14pt" o:ole="">
                  <v:imagedata r:id="rId17" o:title=""/>
                </v:shape>
                <o:OLEObject Type="Embed" ProgID="Equation.DSMT4" ShapeID="_x0000_i1029" DrawAspect="Content" ObjectID="_1444921147" r:id="rId18"/>
              </w:object>
            </w:r>
            <w:r w:rsidR="00833F35" w:rsidRPr="0033520E">
              <w:rPr>
                <w:rFonts w:ascii="Menlo Regular" w:hAnsi="Menlo Regular" w:cs="Menlo Regular"/>
              </w:rPr>
              <w:t xml:space="preserve"> </w:t>
            </w:r>
            <w:r w:rsidRPr="0033520E">
              <w:t>H</w:t>
            </w:r>
            <w:r w:rsidRPr="0033520E">
              <w:rPr>
                <w:rStyle w:val="Psubscriptasis"/>
              </w:rPr>
              <w:t>3</w:t>
            </w:r>
            <w:r w:rsidRPr="0033520E">
              <w:t>O</w:t>
            </w:r>
            <w:r w:rsidRPr="0033520E">
              <w:rPr>
                <w:rStyle w:val="Psuperscriptasis"/>
              </w:rPr>
              <w:t>+</w:t>
            </w:r>
            <w:r w:rsidR="00D23377" w:rsidRPr="0033520E">
              <w:t>(</w:t>
            </w:r>
            <w:proofErr w:type="spellStart"/>
            <w:r w:rsidR="00D23377" w:rsidRPr="0033520E">
              <w:t>aq</w:t>
            </w:r>
            <w:proofErr w:type="spellEnd"/>
            <w:r w:rsidR="00D23377" w:rsidRPr="0033520E">
              <w:t xml:space="preserve">) </w:t>
            </w:r>
            <w:r w:rsidRPr="0033520E">
              <w:t>+ NH</w:t>
            </w:r>
            <w:r w:rsidRPr="0033520E">
              <w:rPr>
                <w:rStyle w:val="Psubscriptasis"/>
              </w:rPr>
              <w:t>3</w:t>
            </w:r>
            <w:r w:rsidRPr="0033520E">
              <w:t>(</w:t>
            </w:r>
            <w:proofErr w:type="spellStart"/>
            <w:r w:rsidRPr="0033520E">
              <w:t>aq</w:t>
            </w:r>
            <w:proofErr w:type="spellEnd"/>
            <w:r w:rsidRPr="0033520E">
              <w:t>)*</w:t>
            </w:r>
          </w:p>
        </w:tc>
        <w:tc>
          <w:tcPr>
            <w:tcW w:w="2572" w:type="dxa"/>
            <w:vAlign w:val="center"/>
          </w:tcPr>
          <w:p w14:paraId="6E316016" w14:textId="77777777" w:rsidR="00A80D7D" w:rsidRPr="001D7792" w:rsidRDefault="00792A45" w:rsidP="00D23377">
            <w:pPr>
              <w:pStyle w:val="PTableBody"/>
            </w:pPr>
            <w:r w:rsidRPr="001D7792">
              <w:t>The ammonium ion is hydrolysed to produce H</w:t>
            </w:r>
            <w:r w:rsidRPr="00D23377">
              <w:rPr>
                <w:rStyle w:val="Psubscriptasis"/>
              </w:rPr>
              <w:t>3</w:t>
            </w:r>
            <w:r w:rsidRPr="001D7792">
              <w:t>O</w:t>
            </w:r>
            <w:r w:rsidRPr="00D23377">
              <w:rPr>
                <w:rStyle w:val="Psuperscriptasis"/>
              </w:rPr>
              <w:t>+</w:t>
            </w:r>
            <w:r w:rsidRPr="001D7792">
              <w:t>(</w:t>
            </w:r>
            <w:proofErr w:type="spellStart"/>
            <w:r w:rsidRPr="001D7792">
              <w:t>aq</w:t>
            </w:r>
            <w:proofErr w:type="spellEnd"/>
            <w:r w:rsidRPr="001D7792">
              <w:t>).</w:t>
            </w:r>
          </w:p>
          <w:p w14:paraId="77402154" w14:textId="02EEEFCC" w:rsidR="00A80D7D" w:rsidRPr="001D7792" w:rsidRDefault="00792A45" w:rsidP="00D23377">
            <w:pPr>
              <w:pStyle w:val="PTableBody"/>
            </w:pPr>
            <w:r w:rsidRPr="001D7792">
              <w:t>The chloride ion is a very weak base and so is not hydrolysed in water</w:t>
            </w:r>
            <w:r w:rsidR="00CC7815">
              <w:t>.*</w:t>
            </w:r>
          </w:p>
          <w:p w14:paraId="724B7EBC" w14:textId="77777777" w:rsidR="00A80D7D" w:rsidRPr="001D7792" w:rsidRDefault="00792A45" w:rsidP="00D23377">
            <w:pPr>
              <w:pStyle w:val="PTableBody"/>
            </w:pPr>
            <w:r w:rsidRPr="001D7792">
              <w:t>As [H</w:t>
            </w:r>
            <w:r w:rsidRPr="00D23377">
              <w:rPr>
                <w:rStyle w:val="Psubscriptasis"/>
              </w:rPr>
              <w:t>3</w:t>
            </w:r>
            <w:r w:rsidRPr="001D7792">
              <w:t>O</w:t>
            </w:r>
            <w:r w:rsidRPr="00D23377">
              <w:rPr>
                <w:rStyle w:val="Psuperscriptasis"/>
              </w:rPr>
              <w:t>+</w:t>
            </w:r>
            <w:r w:rsidRPr="001D7792">
              <w:t>] &gt; [OH</w:t>
            </w:r>
            <w:r w:rsidRPr="00D23377">
              <w:rPr>
                <w:rStyle w:val="Psuperscriptasis"/>
              </w:rPr>
              <w:t>−</w:t>
            </w:r>
            <w:r w:rsidRPr="001D7792">
              <w:t>], the solution is acidic.</w:t>
            </w:r>
          </w:p>
        </w:tc>
      </w:tr>
      <w:tr w:rsidR="00A80D7D" w:rsidRPr="001D7792" w14:paraId="57B700D4" w14:textId="77777777" w:rsidTr="004D2875">
        <w:trPr>
          <w:trHeight w:val="1300"/>
        </w:trPr>
        <w:tc>
          <w:tcPr>
            <w:tcW w:w="1483" w:type="dxa"/>
            <w:vAlign w:val="center"/>
          </w:tcPr>
          <w:p w14:paraId="10816EE8" w14:textId="77777777" w:rsidR="00A80D7D" w:rsidRPr="001D7792" w:rsidRDefault="00792A45" w:rsidP="00D23377">
            <w:pPr>
              <w:pStyle w:val="PTableBody"/>
              <w:rPr>
                <w:b/>
                <w:sz w:val="11"/>
              </w:rPr>
            </w:pPr>
            <w:r w:rsidRPr="001D7792">
              <w:t>Na</w:t>
            </w:r>
            <w:r w:rsidRPr="00D23377">
              <w:rPr>
                <w:rStyle w:val="Psubscriptasis"/>
              </w:rPr>
              <w:t>2</w:t>
            </w:r>
            <w:r w:rsidRPr="001D7792">
              <w:t>CO</w:t>
            </w:r>
            <w:r w:rsidRPr="00D23377">
              <w:rPr>
                <w:rStyle w:val="Psubscriptasis"/>
              </w:rPr>
              <w:t>3</w:t>
            </w:r>
          </w:p>
        </w:tc>
        <w:tc>
          <w:tcPr>
            <w:tcW w:w="1216" w:type="dxa"/>
            <w:vAlign w:val="center"/>
          </w:tcPr>
          <w:p w14:paraId="50886F2E" w14:textId="77777777" w:rsidR="00A80D7D" w:rsidRPr="001D7792" w:rsidRDefault="00792A45" w:rsidP="00D23377">
            <w:pPr>
              <w:pStyle w:val="PTableBody"/>
            </w:pPr>
            <w:r w:rsidRPr="001D7792">
              <w:t>Basic*</w:t>
            </w:r>
          </w:p>
        </w:tc>
        <w:tc>
          <w:tcPr>
            <w:tcW w:w="4536" w:type="dxa"/>
            <w:vAlign w:val="center"/>
          </w:tcPr>
          <w:p w14:paraId="1D1E1AB2" w14:textId="55FB9EFA" w:rsidR="00A80D7D" w:rsidRPr="001D7792" w:rsidRDefault="00792A45" w:rsidP="006D70AA">
            <w:pPr>
              <w:pStyle w:val="PTableBody"/>
              <w:jc w:val="center"/>
            </w:pPr>
            <w:proofErr w:type="gramStart"/>
            <w:r w:rsidRPr="001D7792">
              <w:t>CO</w:t>
            </w:r>
            <w:r w:rsidRPr="00D23377">
              <w:rPr>
                <w:rStyle w:val="Psubscriptasis"/>
              </w:rPr>
              <w:t>3</w:t>
            </w:r>
            <w:r w:rsidRPr="00D23377">
              <w:rPr>
                <w:rStyle w:val="Psuperscriptasis"/>
              </w:rPr>
              <w:t>2−</w:t>
            </w:r>
            <w:r w:rsidRPr="001D7792">
              <w:t>(</w:t>
            </w:r>
            <w:proofErr w:type="spellStart"/>
            <w:proofErr w:type="gramEnd"/>
            <w:r w:rsidRPr="001D7792">
              <w:t>aq</w:t>
            </w:r>
            <w:proofErr w:type="spellEnd"/>
            <w:r w:rsidRPr="001D7792">
              <w:t>) + H</w:t>
            </w:r>
            <w:r w:rsidRPr="00D23377">
              <w:rPr>
                <w:rStyle w:val="Psubscriptasis"/>
              </w:rPr>
              <w:t>2</w:t>
            </w:r>
            <w:r w:rsidRPr="001D7792">
              <w:t xml:space="preserve">O(l) </w:t>
            </w:r>
            <w:r w:rsidR="006D70AA" w:rsidRPr="0033520E">
              <w:rPr>
                <w:rFonts w:ascii="Menlo Regular" w:hAnsi="Menlo Regular" w:cs="Menlo Regular"/>
              </w:rPr>
              <w:object w:dxaOrig="360" w:dyaOrig="280" w14:anchorId="7E120957">
                <v:shape id="_x0000_i1030" type="#_x0000_t75" style="width:18.65pt;height:14pt" o:ole="">
                  <v:imagedata r:id="rId19" o:title=""/>
                </v:shape>
                <o:OLEObject Type="Embed" ProgID="Equation.DSMT4" ShapeID="_x0000_i1030" DrawAspect="Content" ObjectID="_1444921148" r:id="rId20"/>
              </w:object>
            </w:r>
            <w:r w:rsidR="00930F03" w:rsidRPr="001D7792">
              <w:rPr>
                <w:rFonts w:ascii="Menlo Regular" w:hAnsi="Menlo Regular" w:cs="Menlo Regular"/>
              </w:rPr>
              <w:t xml:space="preserve"> </w:t>
            </w:r>
            <w:r w:rsidRPr="001D7792">
              <w:t>HCO</w:t>
            </w:r>
            <w:r w:rsidRPr="00D23377">
              <w:rPr>
                <w:rStyle w:val="Psubscriptasis"/>
              </w:rPr>
              <w:t>3</w:t>
            </w:r>
            <w:r w:rsidRPr="00D23377">
              <w:rPr>
                <w:rStyle w:val="Psuperscriptasis"/>
              </w:rPr>
              <w:t>−</w:t>
            </w:r>
            <w:r w:rsidR="00D23377">
              <w:t>(</w:t>
            </w:r>
            <w:proofErr w:type="spellStart"/>
            <w:r w:rsidR="00D23377">
              <w:t>aq</w:t>
            </w:r>
            <w:proofErr w:type="spellEnd"/>
            <w:r w:rsidR="00D23377">
              <w:t xml:space="preserve">) + </w:t>
            </w:r>
            <w:r w:rsidRPr="001D7792">
              <w:t>OH</w:t>
            </w:r>
            <w:r w:rsidRPr="00D23377">
              <w:rPr>
                <w:rStyle w:val="Psuperscriptasis"/>
              </w:rPr>
              <w:t>−</w:t>
            </w:r>
            <w:r w:rsidRPr="001D7792">
              <w:t>(</w:t>
            </w:r>
            <w:proofErr w:type="spellStart"/>
            <w:r w:rsidRPr="001D7792">
              <w:t>aq</w:t>
            </w:r>
            <w:proofErr w:type="spellEnd"/>
            <w:r w:rsidRPr="001D7792">
              <w:t>)*</w:t>
            </w:r>
          </w:p>
        </w:tc>
        <w:tc>
          <w:tcPr>
            <w:tcW w:w="2572" w:type="dxa"/>
            <w:vAlign w:val="center"/>
          </w:tcPr>
          <w:p w14:paraId="26F2D01E" w14:textId="77777777" w:rsidR="00A80D7D" w:rsidRPr="001D7792" w:rsidRDefault="00792A45" w:rsidP="00D23377">
            <w:pPr>
              <w:pStyle w:val="PTableBody"/>
            </w:pPr>
            <w:r w:rsidRPr="001D7792">
              <w:t xml:space="preserve">The carbonate ion is hydrolysed to produce </w:t>
            </w:r>
            <w:proofErr w:type="gramStart"/>
            <w:r w:rsidRPr="001D7792">
              <w:t>OH</w:t>
            </w:r>
            <w:r w:rsidRPr="00D23377">
              <w:rPr>
                <w:rStyle w:val="Psuperscriptasis"/>
              </w:rPr>
              <w:t>−</w:t>
            </w:r>
            <w:r w:rsidRPr="001D7792">
              <w:t>(</w:t>
            </w:r>
            <w:proofErr w:type="spellStart"/>
            <w:proofErr w:type="gramEnd"/>
            <w:r w:rsidRPr="001D7792">
              <w:t>aq</w:t>
            </w:r>
            <w:proofErr w:type="spellEnd"/>
            <w:r w:rsidRPr="001D7792">
              <w:t>).</w:t>
            </w:r>
          </w:p>
          <w:p w14:paraId="4C26E43E" w14:textId="6A0970F8" w:rsidR="00A80D7D" w:rsidRPr="001D7792" w:rsidRDefault="00792A45" w:rsidP="00D23377">
            <w:pPr>
              <w:pStyle w:val="PTableBody"/>
            </w:pPr>
            <w:r w:rsidRPr="001D7792">
              <w:t>The sodium ion is a very weak acid and so is not hydrolysed in water</w:t>
            </w:r>
            <w:r w:rsidR="00CC7815">
              <w:t>.*</w:t>
            </w:r>
          </w:p>
          <w:p w14:paraId="0B0EF418" w14:textId="77777777" w:rsidR="00A80D7D" w:rsidRPr="001D7792" w:rsidRDefault="00792A45" w:rsidP="00D23377">
            <w:pPr>
              <w:pStyle w:val="PTableBody"/>
            </w:pPr>
            <w:r w:rsidRPr="001D7792">
              <w:t>As [H</w:t>
            </w:r>
            <w:r w:rsidRPr="00D23377">
              <w:rPr>
                <w:rStyle w:val="Psubscriptasis"/>
              </w:rPr>
              <w:t>3</w:t>
            </w:r>
            <w:r w:rsidRPr="001D7792">
              <w:t>O</w:t>
            </w:r>
            <w:r w:rsidRPr="00D23377">
              <w:rPr>
                <w:rStyle w:val="Psuperscriptasis"/>
              </w:rPr>
              <w:t>+</w:t>
            </w:r>
            <w:r w:rsidRPr="001D7792">
              <w:t>] &lt; [OH</w:t>
            </w:r>
            <w:r w:rsidRPr="00D23377">
              <w:rPr>
                <w:rStyle w:val="Psuperscriptasis"/>
              </w:rPr>
              <w:t>−</w:t>
            </w:r>
            <w:r w:rsidRPr="001D7792">
              <w:t>], the solution is basic.</w:t>
            </w:r>
          </w:p>
        </w:tc>
      </w:tr>
    </w:tbl>
    <w:p w14:paraId="1429E1DD" w14:textId="7ACBE3A0" w:rsidR="00A80D7D" w:rsidRPr="00A870BC" w:rsidRDefault="00792A45" w:rsidP="00A870BC">
      <w:pPr>
        <w:pStyle w:val="PBodytextfullout"/>
        <w:rPr>
          <w:rStyle w:val="Pboldasis"/>
        </w:rPr>
      </w:pPr>
      <w:r w:rsidRPr="00A870BC">
        <w:rPr>
          <w:rStyle w:val="Pboldasis"/>
        </w:rPr>
        <w:t>Question 11</w:t>
      </w:r>
      <w:r w:rsidRPr="00A870BC">
        <w:rPr>
          <w:rStyle w:val="Pboldasis"/>
        </w:rPr>
        <w:tab/>
        <w:t>(4 marks)</w:t>
      </w:r>
    </w:p>
    <w:p w14:paraId="25CA8998" w14:textId="707350D5" w:rsidR="00A80D7D" w:rsidRPr="001D7792" w:rsidRDefault="00A870BC" w:rsidP="00D23377">
      <w:pPr>
        <w:pStyle w:val="PQuestion1"/>
      </w:pPr>
      <w:r w:rsidRPr="00D23377">
        <w:rPr>
          <w:rStyle w:val="Pboldasis"/>
        </w:rPr>
        <w:t>a</w:t>
      </w:r>
      <w:r>
        <w:tab/>
      </w:r>
      <w:proofErr w:type="spellStart"/>
      <w:r w:rsidR="00792A45" w:rsidRPr="001D7792">
        <w:t>Propanoic</w:t>
      </w:r>
      <w:proofErr w:type="spellEnd"/>
      <w:r w:rsidR="00792A45" w:rsidRPr="001D7792">
        <w:t xml:space="preserve"> acid is a weak acid so it is partially ionised</w:t>
      </w:r>
      <w:r w:rsidR="00CC7815">
        <w:t>.*</w:t>
      </w:r>
      <w:r w:rsidR="00792A45" w:rsidRPr="001D7792">
        <w:t xml:space="preserve"> T</w:t>
      </w:r>
      <w:r w:rsidR="00FD7D14">
        <w:t>herefore, t</w:t>
      </w:r>
      <w:r w:rsidR="00792A45" w:rsidRPr="001D7792">
        <w:t>he concentration of H</w:t>
      </w:r>
      <w:r w:rsidR="00792A45" w:rsidRPr="00D23377">
        <w:rPr>
          <w:rStyle w:val="Psuperscriptasis"/>
        </w:rPr>
        <w:t>+</w:t>
      </w:r>
      <w:r w:rsidR="00792A45" w:rsidRPr="001D7792">
        <w:t>(</w:t>
      </w:r>
      <w:proofErr w:type="spellStart"/>
      <w:r w:rsidR="00792A45" w:rsidRPr="001D7792">
        <w:t>aq</w:t>
      </w:r>
      <w:proofErr w:type="spellEnd"/>
      <w:r w:rsidR="00792A45" w:rsidRPr="001D7792">
        <w:t xml:space="preserve">) ions in a </w:t>
      </w:r>
      <w:proofErr w:type="spellStart"/>
      <w:r w:rsidR="00792A45" w:rsidRPr="001D7792">
        <w:t>propanoic</w:t>
      </w:r>
      <w:proofErr w:type="spellEnd"/>
      <w:r w:rsidR="00792A45" w:rsidRPr="001D7792">
        <w:t xml:space="preserve"> acid solution </w:t>
      </w:r>
      <w:r w:rsidR="00FD7D14">
        <w:t>is</w:t>
      </w:r>
      <w:r w:rsidR="00792A45" w:rsidRPr="001D7792">
        <w:t xml:space="preserve"> </w:t>
      </w:r>
      <w:r w:rsidR="00D23377">
        <w:t>lower</w:t>
      </w:r>
      <w:r w:rsidR="00792A45" w:rsidRPr="001D7792">
        <w:t xml:space="preserve"> than </w:t>
      </w:r>
      <w:r w:rsidR="0043547C" w:rsidRPr="001D7792">
        <w:t xml:space="preserve">in solutions of nitric and sulfuric acids, strong acids with the same concentration as </w:t>
      </w:r>
      <w:proofErr w:type="spellStart"/>
      <w:r w:rsidR="0043547C" w:rsidRPr="001D7792">
        <w:t>propanoic</w:t>
      </w:r>
      <w:proofErr w:type="spellEnd"/>
      <w:r w:rsidR="0043547C" w:rsidRPr="001D7792">
        <w:t xml:space="preserve"> acid</w:t>
      </w:r>
      <w:r w:rsidR="00792A45" w:rsidRPr="001D7792">
        <w:t xml:space="preserve">. </w:t>
      </w:r>
      <w:r w:rsidR="00D23377">
        <w:t>Because</w:t>
      </w:r>
      <w:r w:rsidR="00792A45" w:rsidRPr="001D7792">
        <w:t xml:space="preserve"> the concentration of H</w:t>
      </w:r>
      <w:r w:rsidR="00792A45" w:rsidRPr="00D23377">
        <w:rPr>
          <w:rStyle w:val="Psuperscriptasis"/>
        </w:rPr>
        <w:t>+</w:t>
      </w:r>
      <w:r w:rsidR="00792A45" w:rsidRPr="001D7792">
        <w:t>(</w:t>
      </w:r>
      <w:proofErr w:type="spellStart"/>
      <w:r w:rsidR="00792A45" w:rsidRPr="001D7792">
        <w:t>aq</w:t>
      </w:r>
      <w:proofErr w:type="spellEnd"/>
      <w:r w:rsidR="00792A45" w:rsidRPr="001D7792">
        <w:t xml:space="preserve">) ions is lower, the pH of the </w:t>
      </w:r>
      <w:proofErr w:type="spellStart"/>
      <w:r w:rsidR="00792A45" w:rsidRPr="001D7792">
        <w:t>propanoic</w:t>
      </w:r>
      <w:proofErr w:type="spellEnd"/>
      <w:r w:rsidR="00792A45" w:rsidRPr="001D7792">
        <w:t xml:space="preserve"> acid solution </w:t>
      </w:r>
      <w:r w:rsidR="00D23377">
        <w:t>is</w:t>
      </w:r>
      <w:r w:rsidR="00792A45" w:rsidRPr="001D7792">
        <w:t xml:space="preserve"> higher</w:t>
      </w:r>
      <w:proofErr w:type="gramStart"/>
      <w:r w:rsidR="00CC7815">
        <w:t>.*</w:t>
      </w:r>
      <w:proofErr w:type="gramEnd"/>
    </w:p>
    <w:p w14:paraId="660D496F" w14:textId="7EE1FD85" w:rsidR="00A80D7D" w:rsidRPr="001D7792" w:rsidRDefault="00A870BC" w:rsidP="00D23377">
      <w:pPr>
        <w:pStyle w:val="PQuestion1"/>
      </w:pPr>
      <w:proofErr w:type="gramStart"/>
      <w:r w:rsidRPr="00D23377">
        <w:rPr>
          <w:rStyle w:val="Pboldasis"/>
        </w:rPr>
        <w:t>b</w:t>
      </w:r>
      <w:proofErr w:type="gramEnd"/>
      <w:r>
        <w:tab/>
      </w:r>
      <w:r w:rsidR="00792A45" w:rsidRPr="001D7792">
        <w:t>Sulfuric acid is diprotic. In water, one hydrogen ion is completely donated to water.</w:t>
      </w:r>
    </w:p>
    <w:p w14:paraId="26C71087" w14:textId="7448FAA4" w:rsidR="00A80D7D" w:rsidRPr="001D7792" w:rsidRDefault="00D23377" w:rsidP="00D23377">
      <w:pPr>
        <w:pStyle w:val="PQuestion1"/>
      </w:pPr>
      <w:r>
        <w:t xml:space="preserve"> </w:t>
      </w:r>
      <w:r>
        <w:tab/>
      </w:r>
      <w:r w:rsidR="00792A45" w:rsidRPr="001D7792">
        <w:t>In addition, there is partial hydrolysis of the HSO</w:t>
      </w:r>
      <w:r w:rsidR="00792A45" w:rsidRPr="00D23377">
        <w:rPr>
          <w:rStyle w:val="Psubscriptasis"/>
        </w:rPr>
        <w:t>4</w:t>
      </w:r>
      <w:r w:rsidR="00792A45" w:rsidRPr="00D23377">
        <w:rPr>
          <w:rStyle w:val="Psuperscriptasis"/>
        </w:rPr>
        <w:t>−</w:t>
      </w:r>
      <w:r w:rsidR="00792A45" w:rsidRPr="001D7792">
        <w:t>(</w:t>
      </w:r>
      <w:proofErr w:type="spellStart"/>
      <w:r w:rsidR="00792A45" w:rsidRPr="001D7792">
        <w:t>aq</w:t>
      </w:r>
      <w:proofErr w:type="spellEnd"/>
      <w:r w:rsidR="00792A45" w:rsidRPr="001D7792">
        <w:t>) ion to release a second hydrogen ion</w:t>
      </w:r>
      <w:r w:rsidR="00CC7815">
        <w:t>.*</w:t>
      </w:r>
      <w:r w:rsidR="00792A45" w:rsidRPr="001D7792">
        <w:t xml:space="preserve"> So the concentration of H</w:t>
      </w:r>
      <w:r w:rsidR="00792A45" w:rsidRPr="00D23377">
        <w:rPr>
          <w:rStyle w:val="Psuperscriptasis"/>
        </w:rPr>
        <w:t>+</w:t>
      </w:r>
      <w:r w:rsidR="00792A45" w:rsidRPr="001D7792">
        <w:t>(</w:t>
      </w:r>
      <w:proofErr w:type="spellStart"/>
      <w:r w:rsidR="00792A45" w:rsidRPr="001D7792">
        <w:t>aq</w:t>
      </w:r>
      <w:proofErr w:type="spellEnd"/>
      <w:r w:rsidR="00792A45" w:rsidRPr="001D7792">
        <w:t xml:space="preserve">) ions is higher overall than in a solution of the </w:t>
      </w:r>
      <w:proofErr w:type="spellStart"/>
      <w:r w:rsidR="00792A45" w:rsidRPr="001D7792">
        <w:t>monoprotic</w:t>
      </w:r>
      <w:proofErr w:type="spellEnd"/>
      <w:r w:rsidR="00792A45" w:rsidRPr="001D7792">
        <w:t xml:space="preserve"> nitric acid of the same concentration, and the pH of t</w:t>
      </w:r>
      <w:r>
        <w:t>he sulfuric acid solution is</w:t>
      </w:r>
      <w:r w:rsidR="00792A45" w:rsidRPr="001D7792">
        <w:t xml:space="preserve"> lower</w:t>
      </w:r>
      <w:r w:rsidR="00CC7815">
        <w:t>.*</w:t>
      </w:r>
    </w:p>
    <w:p w14:paraId="155F6D14" w14:textId="77777777" w:rsidR="00A22A14" w:rsidRDefault="00A22A14">
      <w:pPr>
        <w:rPr>
          <w:rStyle w:val="Pboldasis"/>
          <w:rFonts w:eastAsiaTheme="minorEastAsia"/>
          <w:color w:val="000000"/>
          <w:lang w:val="en-AU" w:eastAsia="en-GB"/>
        </w:rPr>
      </w:pPr>
      <w:r>
        <w:rPr>
          <w:rStyle w:val="Pboldasis"/>
        </w:rPr>
        <w:br w:type="page"/>
      </w:r>
    </w:p>
    <w:p w14:paraId="32A94470" w14:textId="0E35A0E5" w:rsidR="00A80D7D" w:rsidRPr="00A870BC" w:rsidRDefault="00792A45" w:rsidP="00A870BC">
      <w:pPr>
        <w:pStyle w:val="PBodytextfullout"/>
        <w:rPr>
          <w:rStyle w:val="Pboldasis"/>
        </w:rPr>
      </w:pPr>
      <w:r w:rsidRPr="00A870BC">
        <w:rPr>
          <w:rStyle w:val="Pboldasis"/>
        </w:rPr>
        <w:lastRenderedPageBreak/>
        <w:t>Question 12</w:t>
      </w:r>
      <w:r w:rsidRPr="00A870BC">
        <w:rPr>
          <w:rStyle w:val="Pboldasis"/>
        </w:rPr>
        <w:tab/>
        <w:t>(</w:t>
      </w:r>
      <w:r w:rsidR="00A64B4E">
        <w:rPr>
          <w:rStyle w:val="Pboldasis"/>
        </w:rPr>
        <w:t>6</w:t>
      </w:r>
      <w:r w:rsidR="00A64B4E" w:rsidRPr="00A870BC">
        <w:rPr>
          <w:rStyle w:val="Pboldasis"/>
        </w:rPr>
        <w:t xml:space="preserve"> </w:t>
      </w:r>
      <w:r w:rsidRPr="00A870BC">
        <w:rPr>
          <w:rStyle w:val="Pboldasis"/>
        </w:rPr>
        <w:t>marks)</w:t>
      </w:r>
    </w:p>
    <w:p w14:paraId="22B34AFD" w14:textId="06C39B78" w:rsidR="00A80D7D" w:rsidRPr="001D7792" w:rsidRDefault="00792A45" w:rsidP="00FD7D14">
      <w:pPr>
        <w:pStyle w:val="PQuestion1"/>
      </w:pPr>
      <w:proofErr w:type="gramStart"/>
      <w:r w:rsidRPr="00FD7D14">
        <w:rPr>
          <w:rStyle w:val="Pboldasis"/>
        </w:rPr>
        <w:t>a</w:t>
      </w:r>
      <w:proofErr w:type="gramEnd"/>
      <w:r w:rsidRPr="00FD7D14">
        <w:tab/>
      </w:r>
      <w:r w:rsidRPr="001D7792">
        <w:t xml:space="preserve">pH = </w:t>
      </w:r>
      <w:r w:rsidR="00F83CC4" w:rsidRPr="001D7792">
        <w:t>5.2</w:t>
      </w:r>
      <w:r w:rsidRPr="001D7792">
        <w:t xml:space="preserve"> so</w:t>
      </w:r>
    </w:p>
    <w:p w14:paraId="53509EA1" w14:textId="0F28390A" w:rsidR="00A80D7D" w:rsidRPr="001D7792" w:rsidRDefault="00FD7D14" w:rsidP="00FD7D14">
      <w:pPr>
        <w:pStyle w:val="PQuestion1"/>
      </w:pPr>
      <w:r>
        <w:t xml:space="preserve"> </w:t>
      </w:r>
      <w:r>
        <w:tab/>
      </w:r>
      <w:r w:rsidR="00792A45" w:rsidRPr="001D7792">
        <w:t>[H</w:t>
      </w:r>
      <w:r w:rsidR="00792A45" w:rsidRPr="00FD7D14">
        <w:rPr>
          <w:rStyle w:val="Psubscriptasis"/>
        </w:rPr>
        <w:t>3</w:t>
      </w:r>
      <w:r w:rsidR="00792A45" w:rsidRPr="001D7792">
        <w:t>O</w:t>
      </w:r>
      <w:r w:rsidR="00792A45" w:rsidRPr="00FD7D14">
        <w:rPr>
          <w:rStyle w:val="Psuperscriptasis"/>
        </w:rPr>
        <w:t>+</w:t>
      </w:r>
      <w:r>
        <w:t xml:space="preserve">] = </w:t>
      </w:r>
      <w:r w:rsidR="00792A45" w:rsidRPr="001D7792">
        <w:t>10</w:t>
      </w:r>
      <w:r w:rsidR="00792A45" w:rsidRPr="00FD7D14">
        <w:rPr>
          <w:rStyle w:val="Psuperscriptasis"/>
        </w:rPr>
        <w:t>−</w:t>
      </w:r>
      <w:r w:rsidR="00F83CC4" w:rsidRPr="00FD7D14">
        <w:rPr>
          <w:rStyle w:val="Psuperscriptasis"/>
        </w:rPr>
        <w:t>5.2</w:t>
      </w:r>
      <w:r w:rsidR="00792A45" w:rsidRPr="00FD7D14">
        <w:rPr>
          <w:rStyle w:val="Psuperscriptasis"/>
        </w:rPr>
        <w:t xml:space="preserve"> </w:t>
      </w:r>
      <w:r w:rsidR="00F83CC4" w:rsidRPr="00FD7D14">
        <w:t xml:space="preserve">= 6.31 </w:t>
      </w:r>
      <w:r>
        <w:sym w:font="Symbol" w:char="F0B4"/>
      </w:r>
      <w:r w:rsidR="00F83CC4" w:rsidRPr="00FD7D14">
        <w:t xml:space="preserve"> 10</w:t>
      </w:r>
      <w:r w:rsidR="00571BB2" w:rsidRPr="00FD7D14">
        <w:rPr>
          <w:rStyle w:val="Psuperscriptasis"/>
        </w:rPr>
        <w:t>−</w:t>
      </w:r>
      <w:r w:rsidR="00F83CC4" w:rsidRPr="00FD7D14">
        <w:rPr>
          <w:rStyle w:val="Psuperscriptasis"/>
        </w:rPr>
        <w:t>6</w:t>
      </w:r>
      <w:r w:rsidR="00F83CC4" w:rsidRPr="00FD7D14">
        <w:t xml:space="preserve"> </w:t>
      </w:r>
      <w:proofErr w:type="spellStart"/>
      <w:r w:rsidR="00792A45" w:rsidRPr="001D7792">
        <w:t>mol</w:t>
      </w:r>
      <w:proofErr w:type="spellEnd"/>
      <w:r w:rsidR="00792A45" w:rsidRPr="001D7792">
        <w:t xml:space="preserve"> L</w:t>
      </w:r>
      <w:r w:rsidR="00792A45" w:rsidRPr="00FD7D14">
        <w:rPr>
          <w:rStyle w:val="Psuperscriptasis"/>
        </w:rPr>
        <w:t>−1</w:t>
      </w:r>
      <w:r w:rsidR="00792A45" w:rsidRPr="001D7792">
        <w:t>*</w:t>
      </w:r>
    </w:p>
    <w:p w14:paraId="2770BB85" w14:textId="77777777" w:rsidR="00FF3C41" w:rsidRPr="001D7792" w:rsidRDefault="00FF3C41">
      <w:pPr>
        <w:spacing w:before="124" w:line="231" w:lineRule="exact"/>
        <w:ind w:left="903"/>
        <w:rPr>
          <w:color w:val="231F20"/>
        </w:rPr>
      </w:pPr>
    </w:p>
    <w:p w14:paraId="7DB571EA" w14:textId="42761781" w:rsidR="00FF3C41" w:rsidRPr="001D7792" w:rsidRDefault="00FD7D14" w:rsidP="00FD7D14">
      <w:pPr>
        <w:pStyle w:val="PQuestion1"/>
        <w:spacing w:line="276" w:lineRule="auto"/>
      </w:pPr>
      <w:r>
        <w:t xml:space="preserve"> </w:t>
      </w:r>
      <w:r>
        <w:tab/>
      </w:r>
      <w:r w:rsidR="00A118AD" w:rsidRPr="001D7792">
        <w:t>[OH</w:t>
      </w:r>
      <w:r w:rsidR="00A118AD" w:rsidRPr="00FD7D14">
        <w:rPr>
          <w:rStyle w:val="Psuperscriptasis"/>
        </w:rPr>
        <w:t>−</w:t>
      </w:r>
      <w:r>
        <w:t>]</w:t>
      </w:r>
      <w:r w:rsidRPr="00FD7D14">
        <w:t xml:space="preserve"> </w:t>
      </w:r>
      <w:r w:rsidR="00A118AD" w:rsidRPr="001D7792">
        <w:t>=</w:t>
      </w:r>
      <w:r w:rsidR="00FF3C41" w:rsidRPr="001D7792">
        <w:t xml:space="preserve"> </w:t>
      </w:r>
      <w:r w:rsidR="0002685A" w:rsidRPr="0002685A">
        <w:rPr>
          <w:position w:val="-24"/>
        </w:rPr>
        <w:object w:dxaOrig="1100" w:dyaOrig="640" w14:anchorId="7FD3DC40">
          <v:shape id="_x0000_i1031" type="#_x0000_t75" style="width:56pt;height:32.65pt" o:ole="">
            <v:imagedata r:id="rId21" o:title=""/>
          </v:shape>
          <o:OLEObject Type="Embed" ProgID="Equation.DSMT4" ShapeID="_x0000_i1031" DrawAspect="Content" ObjectID="_1444921149" r:id="rId22"/>
        </w:object>
      </w:r>
      <w:r w:rsidR="00FF3C41" w:rsidRPr="001D7792">
        <w:t xml:space="preserve"> = 1.58 </w:t>
      </w:r>
      <w:r>
        <w:sym w:font="Symbol" w:char="F0B4"/>
      </w:r>
      <w:r w:rsidR="00FF3C41" w:rsidRPr="001D7792">
        <w:t xml:space="preserve"> 10</w:t>
      </w:r>
      <w:r w:rsidR="00FF3C41" w:rsidRPr="00FD7D14">
        <w:rPr>
          <w:rStyle w:val="Psuperscriptasis"/>
        </w:rPr>
        <w:t>–9</w:t>
      </w:r>
      <w:r w:rsidR="00FF3C41" w:rsidRPr="00FD7D14">
        <w:t xml:space="preserve"> </w:t>
      </w:r>
      <w:proofErr w:type="spellStart"/>
      <w:r w:rsidR="00FF3C41" w:rsidRPr="001D7792">
        <w:t>mol</w:t>
      </w:r>
      <w:proofErr w:type="spellEnd"/>
      <w:r w:rsidR="00FF3C41" w:rsidRPr="001D7792">
        <w:t xml:space="preserve"> L</w:t>
      </w:r>
      <w:r w:rsidR="00FF3C41" w:rsidRPr="00FD7D14">
        <w:rPr>
          <w:rStyle w:val="Psuperscriptasis"/>
        </w:rPr>
        <w:t>–1</w:t>
      </w:r>
      <w:r w:rsidR="00FF3C41" w:rsidRPr="001D7792">
        <w:t>*</w:t>
      </w:r>
    </w:p>
    <w:p w14:paraId="65955837" w14:textId="77777777" w:rsidR="00FD7D14" w:rsidRDefault="00792A45" w:rsidP="00FD7D14">
      <w:pPr>
        <w:pStyle w:val="PQuestion1"/>
      </w:pPr>
      <w:r w:rsidRPr="00FD7D14">
        <w:rPr>
          <w:rStyle w:val="Pboldasis"/>
        </w:rPr>
        <w:t>b</w:t>
      </w:r>
      <w:r w:rsidRPr="00FD7D14">
        <w:tab/>
      </w:r>
      <w:r w:rsidRPr="00FD7D14">
        <w:rPr>
          <w:rStyle w:val="Pitalicasis"/>
        </w:rPr>
        <w:t>n</w:t>
      </w:r>
      <w:r w:rsidR="00FD7D14">
        <w:t xml:space="preserve">(HCl) = </w:t>
      </w:r>
      <w:r w:rsidRPr="001D7792">
        <w:t>0.</w:t>
      </w:r>
      <w:r w:rsidR="00FF3C41" w:rsidRPr="001D7792">
        <w:t>075</w:t>
      </w:r>
      <w:r w:rsidRPr="001D7792">
        <w:t xml:space="preserve"> </w:t>
      </w:r>
      <w:r w:rsidR="00FD7D14">
        <w:sym w:font="Symbol" w:char="F0B4"/>
      </w:r>
      <w:r w:rsidR="00FD7D14">
        <w:t xml:space="preserve"> </w:t>
      </w:r>
      <w:r w:rsidRPr="001D7792">
        <w:t>0.01</w:t>
      </w:r>
      <w:r w:rsidR="00FF3C41" w:rsidRPr="001D7792">
        <w:t>5</w:t>
      </w:r>
      <w:r w:rsidR="00FD7D14">
        <w:t xml:space="preserve">0 = </w:t>
      </w:r>
      <w:r w:rsidRPr="001D7792">
        <w:t>0.001 </w:t>
      </w:r>
      <w:r w:rsidR="008B64A9" w:rsidRPr="001D7792">
        <w:t>125</w:t>
      </w:r>
      <w:r w:rsidRPr="001D7792">
        <w:t xml:space="preserve"> = </w:t>
      </w:r>
      <w:r w:rsidRPr="00FD7D14">
        <w:rPr>
          <w:rStyle w:val="Pitalicasis"/>
        </w:rPr>
        <w:t>n</w:t>
      </w:r>
      <w:r w:rsidRPr="001D7792">
        <w:t>(H</w:t>
      </w:r>
      <w:r w:rsidRPr="00FD7D14">
        <w:rPr>
          <w:rStyle w:val="Psuperscriptasis"/>
        </w:rPr>
        <w:t>+</w:t>
      </w:r>
      <w:r w:rsidRPr="001D7792">
        <w:t xml:space="preserve">) </w:t>
      </w:r>
    </w:p>
    <w:p w14:paraId="48A42503" w14:textId="4C93684F" w:rsidR="00A80D7D" w:rsidRPr="001D7792" w:rsidRDefault="00FD7D14" w:rsidP="00FD7D14">
      <w:pPr>
        <w:pStyle w:val="PQuestion1"/>
      </w:pPr>
      <w:r>
        <w:rPr>
          <w:rStyle w:val="Pboldasis"/>
        </w:rPr>
        <w:t xml:space="preserve">  </w:t>
      </w:r>
      <w:r>
        <w:rPr>
          <w:rStyle w:val="Pboldasis"/>
        </w:rPr>
        <w:tab/>
      </w:r>
      <w:r w:rsidR="00792A45" w:rsidRPr="00FD7D14">
        <w:rPr>
          <w:rStyle w:val="Pitalicasis"/>
        </w:rPr>
        <w:t>n</w:t>
      </w:r>
      <w:r>
        <w:t xml:space="preserve">(NaOH) = </w:t>
      </w:r>
      <w:r w:rsidR="00792A45" w:rsidRPr="001D7792">
        <w:t>0.1</w:t>
      </w:r>
      <w:r w:rsidR="009B794D" w:rsidRPr="001D7792">
        <w:t>25</w:t>
      </w:r>
      <w:r>
        <w:t xml:space="preserve"> </w:t>
      </w:r>
      <w:r>
        <w:sym w:font="Symbol" w:char="F0B4"/>
      </w:r>
      <w:r w:rsidR="00792A45" w:rsidRPr="001D7792">
        <w:t xml:space="preserve"> 0.01</w:t>
      </w:r>
      <w:r w:rsidR="009B794D" w:rsidRPr="001D7792">
        <w:t>0</w:t>
      </w:r>
      <w:r>
        <w:t xml:space="preserve">0 = </w:t>
      </w:r>
      <w:r w:rsidR="00792A45" w:rsidRPr="001D7792">
        <w:t>0.001 2</w:t>
      </w:r>
      <w:r w:rsidR="003747E6" w:rsidRPr="001D7792">
        <w:t>5</w:t>
      </w:r>
      <w:r>
        <w:t xml:space="preserve"> </w:t>
      </w:r>
      <w:r w:rsidR="00792A45" w:rsidRPr="001D7792">
        <w:t xml:space="preserve">= </w:t>
      </w:r>
      <w:r w:rsidR="00792A45" w:rsidRPr="00FD7D14">
        <w:rPr>
          <w:rStyle w:val="Pitalicasis"/>
        </w:rPr>
        <w:t>n</w:t>
      </w:r>
      <w:r w:rsidR="00792A45" w:rsidRPr="001D7792">
        <w:t>(OH</w:t>
      </w:r>
      <w:r w:rsidR="00792A45" w:rsidRPr="00FD7D14">
        <w:rPr>
          <w:rStyle w:val="Psuperscriptasis"/>
        </w:rPr>
        <w:t>−</w:t>
      </w:r>
      <w:r w:rsidR="00792A45" w:rsidRPr="001D7792">
        <w:t>)*</w:t>
      </w:r>
    </w:p>
    <w:p w14:paraId="4241536B" w14:textId="4E157F0E" w:rsidR="00AD39AB" w:rsidRPr="001D7792" w:rsidRDefault="00FD7D14" w:rsidP="00FD7D14">
      <w:pPr>
        <w:pStyle w:val="PQuestion1"/>
      </w:pPr>
      <w:r>
        <w:t xml:space="preserve"> </w:t>
      </w:r>
      <w:r>
        <w:tab/>
      </w:r>
      <w:r w:rsidR="00792A45" w:rsidRPr="001D7792">
        <w:t xml:space="preserve">The </w:t>
      </w:r>
      <w:r w:rsidR="00075641" w:rsidRPr="001D7792">
        <w:t>OH</w:t>
      </w:r>
      <w:r w:rsidR="00075641" w:rsidRPr="00FD7D14">
        <w:rPr>
          <w:rStyle w:val="Psuperscriptasis"/>
        </w:rPr>
        <w:t>−</w:t>
      </w:r>
      <w:r w:rsidR="00792A45" w:rsidRPr="00E0410F">
        <w:rPr>
          <w:rStyle w:val="Psubscriptasis"/>
        </w:rPr>
        <w:t xml:space="preserve"> </w:t>
      </w:r>
      <w:r w:rsidR="00792A45" w:rsidRPr="001D7792">
        <w:t>ions are in excess by 0.001 2</w:t>
      </w:r>
      <w:r w:rsidR="00A204D3" w:rsidRPr="001D7792">
        <w:t>5</w:t>
      </w:r>
      <w:r w:rsidR="00792A45" w:rsidRPr="001D7792">
        <w:t xml:space="preserve"> − 0.001 </w:t>
      </w:r>
      <w:r w:rsidR="00A204D3" w:rsidRPr="001D7792">
        <w:t>125</w:t>
      </w:r>
      <w:r w:rsidR="00792A45" w:rsidRPr="001D7792">
        <w:t xml:space="preserve"> </w:t>
      </w:r>
      <w:r w:rsidR="00AD39AB" w:rsidRPr="001D7792">
        <w:t xml:space="preserve">mol = </w:t>
      </w:r>
      <w:r w:rsidR="00792A45" w:rsidRPr="001D7792">
        <w:t>0.000 </w:t>
      </w:r>
      <w:r w:rsidR="00AD39AB" w:rsidRPr="001D7792">
        <w:t>125 mol</w:t>
      </w:r>
      <w:r w:rsidR="00792A45" w:rsidRPr="001D7792">
        <w:t xml:space="preserve">. </w:t>
      </w:r>
    </w:p>
    <w:p w14:paraId="5C2CB516" w14:textId="233D4615" w:rsidR="00A80D7D" w:rsidRPr="001D7792" w:rsidRDefault="00FD7D14" w:rsidP="00FD7D14">
      <w:pPr>
        <w:pStyle w:val="PQuestion1"/>
      </w:pPr>
      <w:r>
        <w:t xml:space="preserve"> </w:t>
      </w:r>
      <w:r>
        <w:tab/>
      </w:r>
      <w:r w:rsidR="00792A45" w:rsidRPr="001D7792">
        <w:t xml:space="preserve">The volume of the mixture is </w:t>
      </w:r>
      <w:r w:rsidR="00C20D21" w:rsidRPr="001D7792">
        <w:t>2</w:t>
      </w:r>
      <w:r w:rsidR="00C20D21">
        <w:t xml:space="preserve">00 </w:t>
      </w:r>
      <w:r>
        <w:t xml:space="preserve">mL = </w:t>
      </w:r>
      <w:r w:rsidR="00792A45" w:rsidRPr="001D7792">
        <w:t>0.</w:t>
      </w:r>
      <w:r w:rsidR="00C20D21" w:rsidRPr="001D7792">
        <w:t>2</w:t>
      </w:r>
      <w:r w:rsidR="00C20D21">
        <w:t>0</w:t>
      </w:r>
      <w:r w:rsidR="00C20D21" w:rsidRPr="001D7792">
        <w:t xml:space="preserve">0 </w:t>
      </w:r>
      <w:r w:rsidR="00792A45" w:rsidRPr="001D7792">
        <w:t>L.</w:t>
      </w:r>
    </w:p>
    <w:p w14:paraId="2F63ED21" w14:textId="2EAF139B" w:rsidR="00C20D21" w:rsidRDefault="00B31096" w:rsidP="00FD7D14">
      <w:pPr>
        <w:pStyle w:val="PQuestion1"/>
        <w:spacing w:line="276" w:lineRule="auto"/>
      </w:pPr>
      <w:r w:rsidRPr="00FD7D14">
        <w:tab/>
      </w:r>
      <w:r w:rsidR="00C20D21">
        <w:t>[OH</w:t>
      </w:r>
      <w:r w:rsidR="00C20D21">
        <w:rPr>
          <w:vertAlign w:val="superscript"/>
        </w:rPr>
        <w:t>–</w:t>
      </w:r>
      <w:r w:rsidR="00C20D21">
        <w:t xml:space="preserve">] = </w:t>
      </w:r>
      <w:r w:rsidR="00B43F83" w:rsidRPr="00B43F83">
        <w:rPr>
          <w:position w:val="-22"/>
        </w:rPr>
        <w:object w:dxaOrig="2780" w:dyaOrig="600" w14:anchorId="3BB16280">
          <v:shape id="_x0000_i1032" type="#_x0000_t75" style="width:141.35pt;height:30.65pt" o:ole="">
            <v:imagedata r:id="rId23" o:title=""/>
          </v:shape>
          <o:OLEObject Type="Embed" ProgID="Equation.DSMT4" ShapeID="_x0000_i1032" DrawAspect="Content" ObjectID="_1444921150" r:id="rId24"/>
        </w:object>
      </w:r>
      <w:r w:rsidR="00A64B4E">
        <w:t>*</w:t>
      </w:r>
    </w:p>
    <w:p w14:paraId="4D69D68A" w14:textId="420E64EF" w:rsidR="000F6A6D" w:rsidRPr="001D7792" w:rsidRDefault="000F6A6D" w:rsidP="00FD7D14">
      <w:pPr>
        <w:pStyle w:val="PQuestion1"/>
        <w:spacing w:line="276" w:lineRule="auto"/>
      </w:pPr>
      <w:r w:rsidRPr="001D7792">
        <w:t>[H</w:t>
      </w:r>
      <w:r w:rsidR="001E3AA8" w:rsidRPr="00FD7D14">
        <w:rPr>
          <w:rStyle w:val="Psuperscriptasis"/>
        </w:rPr>
        <w:t>+</w:t>
      </w:r>
      <w:r w:rsidRPr="001D7792">
        <w:t xml:space="preserve">] = </w:t>
      </w:r>
      <w:r w:rsidR="00B43F83" w:rsidRPr="00B43F83">
        <w:rPr>
          <w:position w:val="-22"/>
        </w:rPr>
        <w:object w:dxaOrig="1000" w:dyaOrig="620" w14:anchorId="0D4C9D6C">
          <v:shape id="_x0000_i1033" type="#_x0000_t75" style="width:50.65pt;height:32pt" o:ole="">
            <v:imagedata r:id="rId25" o:title=""/>
          </v:shape>
          <o:OLEObject Type="Embed" ProgID="Equation.DSMT4" ShapeID="_x0000_i1033" DrawAspect="Content" ObjectID="_1444921151" r:id="rId26"/>
        </w:object>
      </w:r>
      <w:r w:rsidR="00FD7D14">
        <w:t xml:space="preserve"> </w:t>
      </w:r>
      <w:r w:rsidRPr="001D7792">
        <w:t xml:space="preserve">= </w:t>
      </w:r>
      <w:r w:rsidR="00A64B4E">
        <w:t>1.6</w:t>
      </w:r>
      <w:r w:rsidRPr="001D7792">
        <w:t xml:space="preserve"> </w:t>
      </w:r>
      <w:r w:rsidR="00FD7D14">
        <w:sym w:font="Symbol" w:char="F0B4"/>
      </w:r>
      <w:r w:rsidR="001E3AA8" w:rsidRPr="001D7792">
        <w:t xml:space="preserve"> </w:t>
      </w:r>
      <w:r w:rsidRPr="001D7792">
        <w:t>10</w:t>
      </w:r>
      <w:r w:rsidR="001E3AA8" w:rsidRPr="00FD7D14">
        <w:rPr>
          <w:rStyle w:val="Psuperscriptasis"/>
        </w:rPr>
        <w:t>–</w:t>
      </w:r>
      <w:r w:rsidR="00A64B4E" w:rsidRPr="00FD7D14">
        <w:rPr>
          <w:rStyle w:val="Psuperscriptasis"/>
        </w:rPr>
        <w:t>1</w:t>
      </w:r>
      <w:r w:rsidR="00A64B4E">
        <w:rPr>
          <w:rStyle w:val="Psuperscriptasis"/>
        </w:rPr>
        <w:t>1</w:t>
      </w:r>
      <w:r w:rsidR="00A64B4E" w:rsidRPr="001D7792">
        <w:t xml:space="preserve"> </w:t>
      </w:r>
      <w:r w:rsidRPr="001D7792">
        <w:t>mol L</w:t>
      </w:r>
      <w:r w:rsidR="001E3AA8" w:rsidRPr="00FD7D14">
        <w:rPr>
          <w:rStyle w:val="Psuperscriptasis"/>
        </w:rPr>
        <w:t>–1</w:t>
      </w:r>
      <w:r w:rsidRPr="001D7792">
        <w:t>*</w:t>
      </w:r>
    </w:p>
    <w:p w14:paraId="434B93A5" w14:textId="4B4AF2CC" w:rsidR="00A80D7D" w:rsidRPr="001D7792" w:rsidRDefault="00FD7D14" w:rsidP="00FD7D14">
      <w:pPr>
        <w:pStyle w:val="PQuestion1"/>
      </w:pPr>
      <w:r>
        <w:tab/>
      </w:r>
      <w:proofErr w:type="gramStart"/>
      <w:r w:rsidR="000F6A6D" w:rsidRPr="001D7792">
        <w:t>pH</w:t>
      </w:r>
      <w:proofErr w:type="gramEnd"/>
      <w:r w:rsidR="000F6A6D" w:rsidRPr="001D7792">
        <w:t xml:space="preserve"> = </w:t>
      </w:r>
      <w:r w:rsidR="00A64B4E" w:rsidRPr="001D7792">
        <w:t>1</w:t>
      </w:r>
      <w:r w:rsidR="00A64B4E">
        <w:t>0</w:t>
      </w:r>
      <w:r w:rsidR="000F6A6D" w:rsidRPr="001D7792">
        <w:t>.</w:t>
      </w:r>
      <w:r w:rsidR="00A64B4E">
        <w:t>8</w:t>
      </w:r>
      <w:r w:rsidR="000F6A6D" w:rsidRPr="001D7792">
        <w:t>*</w:t>
      </w:r>
    </w:p>
    <w:p w14:paraId="204761B2" w14:textId="77777777" w:rsidR="001863D1" w:rsidRPr="00FD7D14" w:rsidRDefault="001863D1" w:rsidP="00FD7D14">
      <w:r w:rsidRPr="00FD7D14">
        <w:br w:type="page"/>
      </w:r>
    </w:p>
    <w:p w14:paraId="456BE952" w14:textId="0B91175F" w:rsidR="00A80D7D" w:rsidRPr="0016713A" w:rsidRDefault="00792A45" w:rsidP="0016713A">
      <w:pPr>
        <w:pStyle w:val="PCaHead"/>
        <w:rPr>
          <w:color w:val="auto"/>
        </w:rPr>
      </w:pPr>
      <w:r w:rsidRPr="00DC336E">
        <w:lastRenderedPageBreak/>
        <w:t xml:space="preserve">Section </w:t>
      </w:r>
      <w:r w:rsidR="001863D1" w:rsidRPr="00DC336E">
        <w:t>3</w:t>
      </w:r>
      <w:r w:rsidRPr="00DC336E">
        <w:t xml:space="preserve">: </w:t>
      </w:r>
      <w:r w:rsidRPr="0016713A">
        <w:rPr>
          <w:color w:val="auto"/>
        </w:rPr>
        <w:t>Extended answer</w:t>
      </w:r>
      <w:r w:rsidRPr="0016713A">
        <w:rPr>
          <w:color w:val="auto"/>
        </w:rPr>
        <w:tab/>
        <w:t>(2</w:t>
      </w:r>
      <w:r w:rsidR="000C3319" w:rsidRPr="0016713A">
        <w:rPr>
          <w:color w:val="auto"/>
        </w:rPr>
        <w:t>5</w:t>
      </w:r>
      <w:r w:rsidRPr="0016713A">
        <w:rPr>
          <w:color w:val="auto"/>
        </w:rPr>
        <w:t xml:space="preserve"> marks)</w:t>
      </w:r>
    </w:p>
    <w:p w14:paraId="34E3BB62" w14:textId="77777777" w:rsidR="00A80D7D" w:rsidRPr="00DC336E" w:rsidRDefault="00792A45" w:rsidP="00DC336E">
      <w:pPr>
        <w:pStyle w:val="PBodytextfullout"/>
        <w:rPr>
          <w:rStyle w:val="Pboldasis"/>
        </w:rPr>
      </w:pPr>
      <w:r w:rsidRPr="00DC336E">
        <w:rPr>
          <w:rStyle w:val="Pboldasis"/>
        </w:rPr>
        <w:t>Question 13</w:t>
      </w:r>
      <w:r w:rsidRPr="00DC336E">
        <w:rPr>
          <w:rStyle w:val="Pboldasis"/>
        </w:rPr>
        <w:tab/>
        <w:t>(9 marks)</w:t>
      </w:r>
    </w:p>
    <w:p w14:paraId="1F986244" w14:textId="3136D58C" w:rsidR="00A80D7D" w:rsidRPr="001D7792" w:rsidRDefault="00DC336E" w:rsidP="00DC336E">
      <w:pPr>
        <w:pStyle w:val="PQuestion1a"/>
      </w:pPr>
      <w:r w:rsidRPr="00DC336E">
        <w:rPr>
          <w:rStyle w:val="Pboldasis"/>
        </w:rPr>
        <w:t>a</w:t>
      </w:r>
      <w:r>
        <w:tab/>
      </w:r>
      <w:r w:rsidR="00792A45" w:rsidRPr="001D7792">
        <w:t>HOCl(aq) + H</w:t>
      </w:r>
      <w:r w:rsidR="00792A45" w:rsidRPr="00C01A81">
        <w:rPr>
          <w:rStyle w:val="Psubscriptasis"/>
        </w:rPr>
        <w:t>2</w:t>
      </w:r>
      <w:r w:rsidR="00792A45" w:rsidRPr="001D7792">
        <w:t>O(l)</w:t>
      </w:r>
      <w:r w:rsidR="00B8472B" w:rsidRPr="001D7792">
        <w:t xml:space="preserve"> </w:t>
      </w:r>
      <w:r w:rsidR="00F66E0C" w:rsidRPr="001D7792">
        <w:rPr>
          <w:rFonts w:ascii="Menlo Regular" w:hAnsi="Menlo Regular" w:cs="Menlo Regular"/>
          <w:color w:val="000000"/>
        </w:rPr>
        <w:t>⇌</w:t>
      </w:r>
      <w:r w:rsidR="00F66E0C">
        <w:rPr>
          <w:rFonts w:ascii="Menlo Regular" w:hAnsi="Menlo Regular" w:cs="Menlo Regular"/>
          <w:color w:val="000000"/>
        </w:rPr>
        <w:t xml:space="preserve"> </w:t>
      </w:r>
      <w:r w:rsidR="00792A45" w:rsidRPr="001D7792">
        <w:t>OCl</w:t>
      </w:r>
      <w:r w:rsidR="00792A45" w:rsidRPr="00C01A81">
        <w:rPr>
          <w:rStyle w:val="Psuperscriptasis"/>
        </w:rPr>
        <w:t>−</w:t>
      </w:r>
      <w:r w:rsidR="00E0410F">
        <w:t>(aq)</w:t>
      </w:r>
      <w:r w:rsidR="00792A45" w:rsidRPr="001D7792">
        <w:t xml:space="preserve"> + H</w:t>
      </w:r>
      <w:r w:rsidR="00792A45" w:rsidRPr="00C01A81">
        <w:rPr>
          <w:rStyle w:val="Psubscriptasis"/>
        </w:rPr>
        <w:t>3</w:t>
      </w:r>
      <w:r w:rsidR="00792A45" w:rsidRPr="001D7792">
        <w:t>O</w:t>
      </w:r>
      <w:r w:rsidR="00792A45" w:rsidRPr="00C01A81">
        <w:rPr>
          <w:rStyle w:val="Psuperscriptasis"/>
        </w:rPr>
        <w:t>+</w:t>
      </w:r>
      <w:r w:rsidR="00792A45" w:rsidRPr="001D7792">
        <w:t>(aq)*</w:t>
      </w:r>
    </w:p>
    <w:p w14:paraId="33FE7F01" w14:textId="15514A90" w:rsidR="00A80D7D" w:rsidRPr="001D7792" w:rsidRDefault="00DC336E" w:rsidP="00DC336E">
      <w:pPr>
        <w:pStyle w:val="PQuestion1a"/>
      </w:pPr>
      <w:proofErr w:type="gramStart"/>
      <w:r w:rsidRPr="00DC336E">
        <w:rPr>
          <w:rStyle w:val="Pboldasis"/>
        </w:rPr>
        <w:t>b</w:t>
      </w:r>
      <w:proofErr w:type="gramEnd"/>
      <w:r w:rsidRPr="00F66E0C">
        <w:tab/>
      </w:r>
      <w:r w:rsidR="00792A45" w:rsidRPr="00DC336E">
        <w:rPr>
          <w:rStyle w:val="Pboldasis"/>
        </w:rPr>
        <w:t>i</w:t>
      </w:r>
      <w:r w:rsidR="00792A45" w:rsidRPr="00F66E0C">
        <w:tab/>
      </w:r>
      <w:r w:rsidR="00792A45" w:rsidRPr="001D7792">
        <w:t>A weak acid is one that does not readily donate a proton (to a base)</w:t>
      </w:r>
      <w:r w:rsidR="00CC7815">
        <w:t>.*</w:t>
      </w:r>
    </w:p>
    <w:p w14:paraId="4FC2CA25" w14:textId="18E75A8E" w:rsidR="00E0410F" w:rsidRPr="001D7792" w:rsidRDefault="00792A45" w:rsidP="00E0410F">
      <w:pPr>
        <w:pStyle w:val="PQuestiona"/>
      </w:pPr>
      <w:r w:rsidRPr="00DC336E">
        <w:rPr>
          <w:rStyle w:val="Pboldasis"/>
        </w:rPr>
        <w:t>ii</w:t>
      </w:r>
      <w:r w:rsidRPr="00F66E0C">
        <w:tab/>
      </w:r>
      <w:r w:rsidRPr="001D7792">
        <w:t>A monoprotic acid can only donate one proton (to a base)</w:t>
      </w:r>
      <w:r w:rsidR="00CC7815">
        <w:t>.*</w:t>
      </w:r>
    </w:p>
    <w:p w14:paraId="532621CA" w14:textId="4C9F5EDE" w:rsidR="00A80D7D" w:rsidRDefault="00792A45" w:rsidP="00E0410F">
      <w:pPr>
        <w:pStyle w:val="PQuestion1"/>
        <w:rPr>
          <w:rStyle w:val="Pboldasis"/>
        </w:rPr>
      </w:pPr>
      <w:r w:rsidRPr="00E0410F">
        <w:rPr>
          <w:rStyle w:val="Pboldasis"/>
        </w:rPr>
        <w:t>c</w:t>
      </w:r>
    </w:p>
    <w:tbl>
      <w:tblPr>
        <w:tblW w:w="9401" w:type="dxa"/>
        <w:tblInd w:w="567"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left w:w="0" w:type="dxa"/>
          <w:right w:w="0" w:type="dxa"/>
        </w:tblCellMar>
        <w:tblLook w:val="01E0" w:firstRow="1" w:lastRow="1" w:firstColumn="1" w:lastColumn="1" w:noHBand="0" w:noVBand="0"/>
      </w:tblPr>
      <w:tblGrid>
        <w:gridCol w:w="2433"/>
        <w:gridCol w:w="6968"/>
      </w:tblGrid>
      <w:tr w:rsidR="00A22A14" w:rsidRPr="00BD28C1" w14:paraId="33FC6763" w14:textId="77777777" w:rsidTr="004D2875">
        <w:trPr>
          <w:trHeight w:val="1260"/>
        </w:trPr>
        <w:tc>
          <w:tcPr>
            <w:tcW w:w="2433" w:type="dxa"/>
            <w:shd w:val="clear" w:color="auto" w:fill="auto"/>
            <w:vAlign w:val="center"/>
          </w:tcPr>
          <w:p w14:paraId="6F96B2AE" w14:textId="77777777" w:rsidR="00A22A14" w:rsidRDefault="00A22A14" w:rsidP="004D2875">
            <w:pPr>
              <w:pStyle w:val="PTableBody"/>
              <w:ind w:left="431" w:hanging="284"/>
            </w:pPr>
            <w:r w:rsidRPr="004D2875">
              <w:rPr>
                <w:b/>
              </w:rPr>
              <w:t>i</w:t>
            </w:r>
            <w:r w:rsidRPr="00A22A14">
              <w:tab/>
            </w:r>
            <w:r w:rsidR="00A64B4E">
              <w:t xml:space="preserve">Formula of </w:t>
            </w:r>
            <w:r w:rsidRPr="007379F8">
              <w:t xml:space="preserve">acid with the higher </w:t>
            </w:r>
            <w:r w:rsidRPr="007379F8">
              <w:rPr>
                <w:rStyle w:val="Pitalicasis"/>
              </w:rPr>
              <w:t>K</w:t>
            </w:r>
            <w:r w:rsidRPr="007379F8">
              <w:rPr>
                <w:rStyle w:val="Psubscriptasis"/>
              </w:rPr>
              <w:t>a</w:t>
            </w:r>
            <w:r w:rsidRPr="007379F8">
              <w:t xml:space="preserve"> value</w:t>
            </w:r>
          </w:p>
          <w:p w14:paraId="1C53E992" w14:textId="6481B3A1" w:rsidR="00A64B4E" w:rsidRPr="003D45A8" w:rsidRDefault="00A64B4E" w:rsidP="004D2875">
            <w:pPr>
              <w:pStyle w:val="PTableBody"/>
              <w:ind w:left="431" w:hanging="284"/>
            </w:pPr>
            <w:r w:rsidRPr="00930F03">
              <w:t>HCl*</w:t>
            </w:r>
          </w:p>
        </w:tc>
        <w:tc>
          <w:tcPr>
            <w:tcW w:w="6968" w:type="dxa"/>
            <w:vAlign w:val="center"/>
          </w:tcPr>
          <w:p w14:paraId="4F988707" w14:textId="77777777" w:rsidR="00A22A14" w:rsidRPr="00E0410F" w:rsidRDefault="00A22A14" w:rsidP="0002685A">
            <w:pPr>
              <w:pStyle w:val="PTableBody"/>
              <w:rPr>
                <w:rStyle w:val="Pboldasis"/>
              </w:rPr>
            </w:pPr>
            <w:r w:rsidRPr="00E0410F">
              <w:rPr>
                <w:rStyle w:val="Pboldasis"/>
              </w:rPr>
              <w:t>Justification</w:t>
            </w:r>
          </w:p>
          <w:p w14:paraId="3D441704" w14:textId="38D08A3A" w:rsidR="00A22A14" w:rsidRPr="00E0410F" w:rsidRDefault="00A22A14" w:rsidP="00E0410F">
            <w:pPr>
              <w:pStyle w:val="PTableBody"/>
            </w:pPr>
            <w:r w:rsidRPr="00E0410F">
              <w:t xml:space="preserve">For an acid HA </w:t>
            </w:r>
          </w:p>
          <w:p w14:paraId="00491492" w14:textId="1174336E" w:rsidR="00A22A14" w:rsidRPr="00E0410F" w:rsidRDefault="00A22A14" w:rsidP="00E0410F">
            <w:pPr>
              <w:pStyle w:val="PTableBody"/>
            </w:pPr>
            <w:proofErr w:type="spellStart"/>
            <w:r w:rsidRPr="00E0410F">
              <w:rPr>
                <w:rStyle w:val="Pitalicasis"/>
              </w:rPr>
              <w:t>K</w:t>
            </w:r>
            <w:r w:rsidRPr="00E0410F">
              <w:rPr>
                <w:rStyle w:val="Psubscriptasis"/>
              </w:rPr>
              <w:t>a</w:t>
            </w:r>
            <w:proofErr w:type="spellEnd"/>
            <w:r w:rsidRPr="00E0410F">
              <w:t xml:space="preserve"> = </w:t>
            </w:r>
            <w:r w:rsidR="00C36699" w:rsidRPr="00C36699">
              <w:rPr>
                <w:position w:val="-26"/>
              </w:rPr>
              <w:object w:dxaOrig="1040" w:dyaOrig="660" w14:anchorId="0E4B9370">
                <v:shape id="_x0000_i1034" type="#_x0000_t75" style="width:52pt;height:34pt" o:ole="">
                  <v:imagedata r:id="rId27" o:title=""/>
                </v:shape>
                <o:OLEObject Type="Embed" ProgID="Equation.DSMT4" ShapeID="_x0000_i1034" DrawAspect="Content" ObjectID="_1444921152" r:id="rId28"/>
              </w:object>
            </w:r>
            <w:bookmarkStart w:id="0" w:name="_GoBack"/>
            <w:bookmarkEnd w:id="0"/>
          </w:p>
          <w:p w14:paraId="3E468F83" w14:textId="056A51D7" w:rsidR="00A22A14" w:rsidRPr="007379F8" w:rsidRDefault="00A22A14" w:rsidP="00E0410F">
            <w:pPr>
              <w:pStyle w:val="PTableBody"/>
            </w:pPr>
            <w:r w:rsidRPr="00E0410F">
              <w:t>The stronger the acid, the higher the degree of ionisation and the higher</w:t>
            </w:r>
            <w:r>
              <w:t xml:space="preserve"> </w:t>
            </w:r>
            <w:r w:rsidRPr="00E0410F">
              <w:t>[H</w:t>
            </w:r>
            <w:r w:rsidRPr="00E0410F">
              <w:rPr>
                <w:rStyle w:val="Psuperscriptasis"/>
              </w:rPr>
              <w:t>+</w:t>
            </w:r>
            <w:r w:rsidRPr="00E0410F">
              <w:t>] and [A</w:t>
            </w:r>
            <w:r w:rsidRPr="00E0410F">
              <w:rPr>
                <w:rStyle w:val="Psuperscriptasis"/>
              </w:rPr>
              <w:t>−</w:t>
            </w:r>
            <w:r w:rsidRPr="00E0410F">
              <w:t xml:space="preserve">] and the smaller [HA]. So the </w:t>
            </w:r>
            <w:r w:rsidRPr="00E0410F">
              <w:rPr>
                <w:rStyle w:val="Pitalicasis"/>
              </w:rPr>
              <w:t>K</w:t>
            </w:r>
            <w:r w:rsidRPr="00E0410F">
              <w:rPr>
                <w:rStyle w:val="Psubscriptasis"/>
              </w:rPr>
              <w:t>a</w:t>
            </w:r>
            <w:r w:rsidRPr="00E0410F">
              <w:t xml:space="preserve"> fraction will be higher for a strong acid and so will the value of </w:t>
            </w:r>
            <w:r w:rsidRPr="00E0410F">
              <w:rPr>
                <w:rStyle w:val="Pitalicasis"/>
              </w:rPr>
              <w:t>K</w:t>
            </w:r>
            <w:r w:rsidRPr="00E0410F">
              <w:rPr>
                <w:rStyle w:val="Psubscriptasis"/>
              </w:rPr>
              <w:t>a</w:t>
            </w:r>
            <w:r w:rsidR="00CC7815">
              <w:t>.*</w:t>
            </w:r>
          </w:p>
        </w:tc>
      </w:tr>
      <w:tr w:rsidR="00A22A14" w:rsidRPr="00BD28C1" w14:paraId="0705E0C4" w14:textId="77777777" w:rsidTr="004D2875">
        <w:trPr>
          <w:trHeight w:val="1260"/>
        </w:trPr>
        <w:tc>
          <w:tcPr>
            <w:tcW w:w="2433" w:type="dxa"/>
            <w:shd w:val="clear" w:color="auto" w:fill="auto"/>
            <w:vAlign w:val="center"/>
          </w:tcPr>
          <w:p w14:paraId="49AC0756" w14:textId="77777777" w:rsidR="00A22A14" w:rsidRDefault="00A22A14" w:rsidP="004D2875">
            <w:pPr>
              <w:pStyle w:val="PTableBody"/>
              <w:ind w:left="431" w:hanging="284"/>
            </w:pPr>
            <w:r w:rsidRPr="004D2875">
              <w:rPr>
                <w:b/>
              </w:rPr>
              <w:t>ii</w:t>
            </w:r>
            <w:r w:rsidRPr="00A22A14">
              <w:tab/>
            </w:r>
            <w:r w:rsidRPr="007379F8">
              <w:t xml:space="preserve"> </w:t>
            </w:r>
            <w:r w:rsidR="00A64B4E">
              <w:t xml:space="preserve">Formula of </w:t>
            </w:r>
            <w:r w:rsidRPr="007379F8">
              <w:t xml:space="preserve">acid </w:t>
            </w:r>
            <w:r>
              <w:t>that</w:t>
            </w:r>
            <w:r w:rsidRPr="007379F8">
              <w:t xml:space="preserve"> forms a 0.5</w:t>
            </w:r>
            <w:r>
              <w:t> </w:t>
            </w:r>
            <w:r w:rsidRPr="007379F8">
              <w:t>mol</w:t>
            </w:r>
            <w:r>
              <w:t> </w:t>
            </w:r>
            <w:r w:rsidRPr="007379F8">
              <w:t>L</w:t>
            </w:r>
            <w:r w:rsidRPr="007379F8">
              <w:rPr>
                <w:rStyle w:val="Psuperscriptasis"/>
              </w:rPr>
              <w:t>−1</w:t>
            </w:r>
            <w:r w:rsidRPr="007379F8">
              <w:t xml:space="preserve"> solution with the higher pH</w:t>
            </w:r>
          </w:p>
          <w:p w14:paraId="2083CF25" w14:textId="5A37EFBB" w:rsidR="00A64B4E" w:rsidRPr="003D45A8" w:rsidRDefault="00A64B4E" w:rsidP="004D2875">
            <w:pPr>
              <w:pStyle w:val="PTableBody"/>
              <w:ind w:left="431" w:hanging="284"/>
            </w:pPr>
            <w:r w:rsidRPr="00930F03">
              <w:t>HOCl</w:t>
            </w:r>
            <w:r w:rsidR="003D45A8">
              <w:t>*</w:t>
            </w:r>
          </w:p>
        </w:tc>
        <w:tc>
          <w:tcPr>
            <w:tcW w:w="6968" w:type="dxa"/>
            <w:vAlign w:val="center"/>
          </w:tcPr>
          <w:p w14:paraId="2980E984" w14:textId="77777777" w:rsidR="00A22A14" w:rsidRPr="00E0410F" w:rsidRDefault="00A22A14" w:rsidP="0002685A">
            <w:pPr>
              <w:pStyle w:val="PTableBody"/>
              <w:rPr>
                <w:rStyle w:val="Pboldasis"/>
              </w:rPr>
            </w:pPr>
            <w:r w:rsidRPr="00E0410F">
              <w:rPr>
                <w:rStyle w:val="Pboldasis"/>
              </w:rPr>
              <w:t>Justification</w:t>
            </w:r>
          </w:p>
          <w:p w14:paraId="10C59586" w14:textId="4FEB3CD7" w:rsidR="00A22A14" w:rsidRPr="007379F8" w:rsidRDefault="00A22A14" w:rsidP="00E0410F">
            <w:pPr>
              <w:pStyle w:val="PTableBody"/>
            </w:pPr>
            <w:r>
              <w:t>HOCl is a weak acid, so is only partially hydrolysed in water. [H</w:t>
            </w:r>
            <w:r w:rsidRPr="00E0410F">
              <w:rPr>
                <w:rStyle w:val="Psuperscriptasis"/>
              </w:rPr>
              <w:t>+</w:t>
            </w:r>
            <w:r>
              <w:t>] is lower and so the pH is higher</w:t>
            </w:r>
            <w:r w:rsidR="00CC7815">
              <w:t>.*</w:t>
            </w:r>
            <w:r>
              <w:t xml:space="preserve"> </w:t>
            </w:r>
          </w:p>
        </w:tc>
      </w:tr>
      <w:tr w:rsidR="00A22A14" w:rsidRPr="00BD28C1" w14:paraId="3206F2AC" w14:textId="77777777" w:rsidTr="004D2875">
        <w:trPr>
          <w:trHeight w:val="1260"/>
        </w:trPr>
        <w:tc>
          <w:tcPr>
            <w:tcW w:w="2433" w:type="dxa"/>
            <w:shd w:val="clear" w:color="auto" w:fill="auto"/>
            <w:vAlign w:val="center"/>
          </w:tcPr>
          <w:p w14:paraId="072DEB14" w14:textId="77777777" w:rsidR="00A22A14" w:rsidRDefault="00A22A14" w:rsidP="004D2875">
            <w:pPr>
              <w:pStyle w:val="PTableBody"/>
              <w:ind w:left="431" w:hanging="284"/>
            </w:pPr>
            <w:r w:rsidRPr="004D2875">
              <w:rPr>
                <w:b/>
              </w:rPr>
              <w:t>iii</w:t>
            </w:r>
            <w:r w:rsidRPr="00A22A14">
              <w:tab/>
            </w:r>
            <w:r w:rsidR="00A64B4E">
              <w:t xml:space="preserve">Formula of </w:t>
            </w:r>
            <w:r w:rsidRPr="007379F8">
              <w:t>acid with the stronger conjugate base</w:t>
            </w:r>
          </w:p>
          <w:p w14:paraId="70BC3A5D" w14:textId="2558034B" w:rsidR="00A64B4E" w:rsidRPr="007379F8" w:rsidRDefault="00A64B4E" w:rsidP="004D2875">
            <w:pPr>
              <w:pStyle w:val="PTableBody"/>
              <w:ind w:left="431" w:hanging="284"/>
            </w:pPr>
            <w:r>
              <w:t>HOCl</w:t>
            </w:r>
            <w:r w:rsidR="003D45A8">
              <w:t>*</w:t>
            </w:r>
          </w:p>
        </w:tc>
        <w:tc>
          <w:tcPr>
            <w:tcW w:w="6968" w:type="dxa"/>
            <w:vAlign w:val="center"/>
          </w:tcPr>
          <w:p w14:paraId="518B3BDA" w14:textId="77777777" w:rsidR="00A22A14" w:rsidRPr="00E0410F" w:rsidRDefault="00A22A14" w:rsidP="0002685A">
            <w:pPr>
              <w:pStyle w:val="PTableBody"/>
              <w:rPr>
                <w:rStyle w:val="Pboldasis"/>
              </w:rPr>
            </w:pPr>
            <w:r w:rsidRPr="00E0410F">
              <w:rPr>
                <w:rStyle w:val="Pboldasis"/>
              </w:rPr>
              <w:t>Justification</w:t>
            </w:r>
          </w:p>
          <w:p w14:paraId="34A4D187" w14:textId="58C12DD8" w:rsidR="00A22A14" w:rsidRPr="007379F8" w:rsidRDefault="00A22A14" w:rsidP="0002685A">
            <w:pPr>
              <w:pStyle w:val="PTableBody"/>
            </w:pPr>
            <w:r>
              <w:t>The weaker an acid, the stronger its conjugate base. So HOCl has the stronger base</w:t>
            </w:r>
            <w:r w:rsidR="00CC7815">
              <w:t>.*</w:t>
            </w:r>
          </w:p>
        </w:tc>
      </w:tr>
    </w:tbl>
    <w:p w14:paraId="78CFDCFC" w14:textId="77777777" w:rsidR="00C0383A" w:rsidRPr="001D7792" w:rsidRDefault="00C0383A" w:rsidP="00E0410F">
      <w:pPr>
        <w:tabs>
          <w:tab w:val="left" w:pos="9162"/>
        </w:tabs>
        <w:spacing w:before="200"/>
        <w:rPr>
          <w:b/>
          <w:color w:val="231F20"/>
        </w:rPr>
      </w:pPr>
    </w:p>
    <w:p w14:paraId="719C82CD" w14:textId="77777777" w:rsidR="003F0BCA" w:rsidRDefault="003F0BCA">
      <w:pPr>
        <w:rPr>
          <w:rStyle w:val="Pboldasis"/>
          <w:rFonts w:eastAsiaTheme="minorEastAsia"/>
          <w:color w:val="000000"/>
          <w:lang w:val="en-AU" w:eastAsia="en-GB"/>
        </w:rPr>
      </w:pPr>
      <w:r>
        <w:rPr>
          <w:rStyle w:val="Pboldasis"/>
        </w:rPr>
        <w:br w:type="page"/>
      </w:r>
    </w:p>
    <w:p w14:paraId="29335546" w14:textId="756CFFC1" w:rsidR="00A80D7D" w:rsidRPr="00E0410F" w:rsidRDefault="00792A45" w:rsidP="00E0410F">
      <w:pPr>
        <w:pStyle w:val="PBodytextfullout"/>
        <w:rPr>
          <w:rStyle w:val="Pboldasis"/>
        </w:rPr>
      </w:pPr>
      <w:r w:rsidRPr="00E0410F">
        <w:rPr>
          <w:rStyle w:val="Pboldasis"/>
        </w:rPr>
        <w:lastRenderedPageBreak/>
        <w:t>Question 14</w:t>
      </w:r>
      <w:r w:rsidRPr="00E0410F">
        <w:rPr>
          <w:rStyle w:val="Pboldasis"/>
        </w:rPr>
        <w:tab/>
        <w:t>(1</w:t>
      </w:r>
      <w:r w:rsidR="0046005F" w:rsidRPr="00E0410F">
        <w:rPr>
          <w:rStyle w:val="Pboldasis"/>
        </w:rPr>
        <w:t>6</w:t>
      </w:r>
      <w:r w:rsidRPr="00E0410F">
        <w:rPr>
          <w:rStyle w:val="Pboldasis"/>
        </w:rPr>
        <w:t xml:space="preserve"> marks)</w:t>
      </w:r>
    </w:p>
    <w:p w14:paraId="315B155A" w14:textId="49ACABC6" w:rsidR="00A80D7D" w:rsidRPr="001D7792" w:rsidRDefault="00792A45" w:rsidP="00E0410F">
      <w:pPr>
        <w:pStyle w:val="PQuestion1"/>
      </w:pPr>
      <w:proofErr w:type="gramStart"/>
      <w:r w:rsidRPr="00E0410F">
        <w:rPr>
          <w:rStyle w:val="Pboldasis"/>
        </w:rPr>
        <w:t>a</w:t>
      </w:r>
      <w:proofErr w:type="gramEnd"/>
      <w:r w:rsidRPr="00E0410F">
        <w:tab/>
      </w:r>
      <w:r w:rsidRPr="001D7792">
        <w:t>NH</w:t>
      </w:r>
      <w:r w:rsidRPr="00E0410F">
        <w:rPr>
          <w:rStyle w:val="Psubscriptasis"/>
        </w:rPr>
        <w:t>3</w:t>
      </w:r>
      <w:r w:rsidRPr="001D7792">
        <w:t>(</w:t>
      </w:r>
      <w:proofErr w:type="spellStart"/>
      <w:r w:rsidRPr="001D7792">
        <w:t>aq</w:t>
      </w:r>
      <w:proofErr w:type="spellEnd"/>
      <w:r w:rsidRPr="001D7792">
        <w:t xml:space="preserve">) + </w:t>
      </w:r>
      <w:proofErr w:type="spellStart"/>
      <w:r w:rsidRPr="001D7792">
        <w:t>HCl</w:t>
      </w:r>
      <w:proofErr w:type="spellEnd"/>
      <w:r w:rsidRPr="001D7792">
        <w:t>(</w:t>
      </w:r>
      <w:proofErr w:type="spellStart"/>
      <w:r w:rsidRPr="001D7792">
        <w:t>aq</w:t>
      </w:r>
      <w:proofErr w:type="spellEnd"/>
      <w:r w:rsidRPr="001D7792">
        <w:t xml:space="preserve">) </w:t>
      </w:r>
      <w:r w:rsidR="00930F03" w:rsidRPr="0066221C">
        <w:rPr>
          <w:rFonts w:ascii="Menlo Regular" w:hAnsi="Menlo Regular" w:cs="Menlo Regular"/>
          <w:color w:val="000000"/>
          <w:position w:val="-8"/>
        </w:rPr>
        <w:object w:dxaOrig="360" w:dyaOrig="280" w14:anchorId="04A3904A">
          <v:shape id="_x0000_i1035" type="#_x0000_t75" style="width:18.65pt;height:14pt" o:ole="">
            <v:imagedata r:id="rId29" o:title=""/>
          </v:shape>
          <o:OLEObject Type="Embed" ProgID="Equation.DSMT4" ShapeID="_x0000_i1035" DrawAspect="Content" ObjectID="_1444921153" r:id="rId30"/>
        </w:object>
      </w:r>
      <w:r w:rsidRPr="001D7792">
        <w:rPr>
          <w:rFonts w:ascii="Symbol" w:hAnsi="Symbol"/>
        </w:rPr>
        <w:t></w:t>
      </w:r>
      <w:r w:rsidRPr="001D7792">
        <w:rPr>
          <w:rFonts w:ascii="Symbol" w:hAnsi="Symbol"/>
        </w:rPr>
        <w:t></w:t>
      </w:r>
      <w:r w:rsidRPr="001D7792">
        <w:t>NH</w:t>
      </w:r>
      <w:r w:rsidRPr="00E0410F">
        <w:rPr>
          <w:rStyle w:val="Psubscriptasis"/>
        </w:rPr>
        <w:t>4</w:t>
      </w:r>
      <w:r w:rsidRPr="001D7792">
        <w:t>Cl(</w:t>
      </w:r>
      <w:proofErr w:type="spellStart"/>
      <w:r w:rsidRPr="001D7792">
        <w:t>aq</w:t>
      </w:r>
      <w:proofErr w:type="spellEnd"/>
      <w:r w:rsidRPr="001D7792">
        <w:t xml:space="preserve">) or </w:t>
      </w:r>
      <w:r w:rsidRPr="00E0410F">
        <w:t>NH</w:t>
      </w:r>
      <w:r w:rsidRPr="00E0410F">
        <w:rPr>
          <w:rStyle w:val="Psubscriptasis"/>
        </w:rPr>
        <w:t>3</w:t>
      </w:r>
      <w:r w:rsidRPr="00E0410F">
        <w:t>(</w:t>
      </w:r>
      <w:proofErr w:type="spellStart"/>
      <w:r w:rsidRPr="001D7792">
        <w:t>aq</w:t>
      </w:r>
      <w:proofErr w:type="spellEnd"/>
      <w:r w:rsidRPr="001D7792">
        <w:t>) + H</w:t>
      </w:r>
      <w:r w:rsidRPr="00E0410F">
        <w:rPr>
          <w:rStyle w:val="Psuperscriptasis"/>
        </w:rPr>
        <w:t>+</w:t>
      </w:r>
      <w:r w:rsidRPr="001D7792">
        <w:t>(</w:t>
      </w:r>
      <w:proofErr w:type="spellStart"/>
      <w:r w:rsidRPr="001D7792">
        <w:t>aq</w:t>
      </w:r>
      <w:proofErr w:type="spellEnd"/>
      <w:r w:rsidRPr="001D7792">
        <w:t xml:space="preserve">) </w:t>
      </w:r>
      <w:r w:rsidR="00930F03" w:rsidRPr="0066221C">
        <w:rPr>
          <w:rFonts w:ascii="Menlo Regular" w:hAnsi="Menlo Regular" w:cs="Menlo Regular"/>
          <w:color w:val="000000"/>
          <w:position w:val="-8"/>
        </w:rPr>
        <w:object w:dxaOrig="360" w:dyaOrig="280" w14:anchorId="06538B1B">
          <v:shape id="_x0000_i1036" type="#_x0000_t75" style="width:18.65pt;height:14pt" o:ole="">
            <v:imagedata r:id="rId31" o:title=""/>
          </v:shape>
          <o:OLEObject Type="Embed" ProgID="Equation.DSMT4" ShapeID="_x0000_i1036" DrawAspect="Content" ObjectID="_1444921154" r:id="rId32"/>
        </w:object>
      </w:r>
      <w:r w:rsidRPr="001D7792">
        <w:rPr>
          <w:rFonts w:ascii="Symbol" w:hAnsi="Symbol"/>
        </w:rPr>
        <w:t></w:t>
      </w:r>
      <w:r w:rsidRPr="001D7792">
        <w:rPr>
          <w:rFonts w:ascii="Symbol" w:hAnsi="Symbol"/>
        </w:rPr>
        <w:t></w:t>
      </w:r>
      <w:r w:rsidRPr="001D7792">
        <w:t>NH</w:t>
      </w:r>
      <w:r w:rsidRPr="00E0410F">
        <w:rPr>
          <w:rStyle w:val="Psubscriptasis"/>
        </w:rPr>
        <w:t>4</w:t>
      </w:r>
      <w:r w:rsidRPr="00E0410F">
        <w:rPr>
          <w:rStyle w:val="Psuperscriptasis"/>
        </w:rPr>
        <w:t>+</w:t>
      </w:r>
      <w:r w:rsidRPr="001D7792">
        <w:t>(</w:t>
      </w:r>
      <w:proofErr w:type="spellStart"/>
      <w:r w:rsidRPr="001D7792">
        <w:t>aq</w:t>
      </w:r>
      <w:proofErr w:type="spellEnd"/>
      <w:r w:rsidRPr="001D7792">
        <w:t>)*</w:t>
      </w:r>
    </w:p>
    <w:p w14:paraId="0E4EFD02" w14:textId="214178A3" w:rsidR="00A80D7D" w:rsidRPr="001D7792" w:rsidRDefault="00792A45" w:rsidP="00E0410F">
      <w:pPr>
        <w:pStyle w:val="PQuestion1"/>
      </w:pPr>
      <w:r w:rsidRPr="00E0410F">
        <w:rPr>
          <w:rStyle w:val="Pboldasis"/>
        </w:rPr>
        <w:t>b</w:t>
      </w:r>
      <w:r w:rsidRPr="00E0410F">
        <w:tab/>
      </w:r>
      <w:r w:rsidRPr="00E0410F">
        <w:rPr>
          <w:rStyle w:val="Pitalicasis"/>
        </w:rPr>
        <w:t>n</w:t>
      </w:r>
      <w:r w:rsidRPr="001D7792">
        <w:t xml:space="preserve">(HCl) = 0.0950 </w:t>
      </w:r>
      <w:r w:rsidR="00E0410F">
        <w:sym w:font="Symbol" w:char="F0B4"/>
      </w:r>
      <w:r w:rsidRPr="001D7792">
        <w:t xml:space="preserve"> 0.017 40 = 0.001 65 = </w:t>
      </w:r>
      <w:r w:rsidRPr="00E0410F">
        <w:rPr>
          <w:rStyle w:val="Pitalicasis"/>
        </w:rPr>
        <w:t>n</w:t>
      </w:r>
      <w:r w:rsidRPr="001D7792">
        <w:t>(NH</w:t>
      </w:r>
      <w:r w:rsidRPr="00E0410F">
        <w:rPr>
          <w:rStyle w:val="Psubscriptasis"/>
        </w:rPr>
        <w:t>3</w:t>
      </w:r>
      <w:r w:rsidRPr="001D7792">
        <w:t>) in the 20.00</w:t>
      </w:r>
      <w:r w:rsidR="00E0410F">
        <w:t> </w:t>
      </w:r>
      <w:r w:rsidRPr="001D7792">
        <w:t>mL titre*</w:t>
      </w:r>
    </w:p>
    <w:p w14:paraId="074CEB01" w14:textId="03A1779B" w:rsidR="00A80D7D" w:rsidRPr="001D7792" w:rsidRDefault="00E0410F" w:rsidP="00E0410F">
      <w:pPr>
        <w:pStyle w:val="PQuestion1"/>
      </w:pPr>
      <w:r w:rsidRPr="00E0410F">
        <w:rPr>
          <w:rStyle w:val="Pitalicasis"/>
        </w:rPr>
        <w:t xml:space="preserve"> </w:t>
      </w:r>
      <w:r w:rsidRPr="00E0410F">
        <w:tab/>
      </w:r>
      <w:r w:rsidR="00792A45" w:rsidRPr="00E0410F">
        <w:rPr>
          <w:rStyle w:val="Pitalicasis"/>
        </w:rPr>
        <w:t>n</w:t>
      </w:r>
      <w:r w:rsidR="00792A45" w:rsidRPr="001D7792">
        <w:t>(NH</w:t>
      </w:r>
      <w:r w:rsidR="00792A45" w:rsidRPr="00E0410F">
        <w:rPr>
          <w:rStyle w:val="Psubscriptasis"/>
        </w:rPr>
        <w:t>3</w:t>
      </w:r>
      <w:r w:rsidR="00792A45" w:rsidRPr="001D7792">
        <w:t>) in 100</w:t>
      </w:r>
      <w:r>
        <w:t> </w:t>
      </w:r>
      <w:r w:rsidR="00792A45" w:rsidRPr="001D7792">
        <w:t xml:space="preserve">mL diluted cleaner = 5 </w:t>
      </w:r>
      <w:r>
        <w:sym w:font="Symbol" w:char="F0B4"/>
      </w:r>
      <w:r w:rsidR="00792A45" w:rsidRPr="001D7792">
        <w:t xml:space="preserve"> 0.001 65 = 0.008 27 = </w:t>
      </w:r>
      <w:r w:rsidR="00792A45" w:rsidRPr="00E0410F">
        <w:rPr>
          <w:rStyle w:val="Pitalicasis"/>
        </w:rPr>
        <w:t>n</w:t>
      </w:r>
      <w:r w:rsidR="00792A45" w:rsidRPr="001D7792">
        <w:t>(NH</w:t>
      </w:r>
      <w:r w:rsidR="00792A45" w:rsidRPr="00E0410F">
        <w:rPr>
          <w:rStyle w:val="Psubscriptasis"/>
        </w:rPr>
        <w:t>3</w:t>
      </w:r>
      <w:r w:rsidR="00792A45" w:rsidRPr="001D7792">
        <w:t>) in 10.00</w:t>
      </w:r>
      <w:r>
        <w:t> </w:t>
      </w:r>
      <w:r w:rsidR="00792A45" w:rsidRPr="001D7792">
        <w:t>mL original cleaner*</w:t>
      </w:r>
    </w:p>
    <w:p w14:paraId="2CE03E76" w14:textId="0046A79F" w:rsidR="00A80D7D" w:rsidRPr="001D7792" w:rsidRDefault="00E0410F" w:rsidP="00E0410F">
      <w:pPr>
        <w:pStyle w:val="PQuestion1"/>
        <w:spacing w:line="276" w:lineRule="auto"/>
      </w:pPr>
      <w:r>
        <w:rPr>
          <w:rStyle w:val="Pitalicasis"/>
        </w:rPr>
        <w:t xml:space="preserve"> </w:t>
      </w:r>
      <w:r>
        <w:rPr>
          <w:rStyle w:val="Pitalicasis"/>
        </w:rPr>
        <w:tab/>
      </w:r>
      <w:proofErr w:type="gramStart"/>
      <w:r w:rsidR="00792A45" w:rsidRPr="00E0410F">
        <w:rPr>
          <w:rStyle w:val="Pitalicasis"/>
        </w:rPr>
        <w:t>c</w:t>
      </w:r>
      <w:proofErr w:type="gramEnd"/>
      <w:r w:rsidR="00792A45" w:rsidRPr="001D7792">
        <w:t>(NH</w:t>
      </w:r>
      <w:r w:rsidR="00792A45" w:rsidRPr="00E0410F">
        <w:rPr>
          <w:rStyle w:val="Psubscriptasis"/>
        </w:rPr>
        <w:t>3</w:t>
      </w:r>
      <w:r w:rsidR="00792A45" w:rsidRPr="001D7792">
        <w:t>) in cleane</w:t>
      </w:r>
      <w:r>
        <w:t xml:space="preserve">r = </w:t>
      </w:r>
      <w:r w:rsidR="00136DD8" w:rsidRPr="00136DD8">
        <w:rPr>
          <w:position w:val="-22"/>
        </w:rPr>
        <w:object w:dxaOrig="880" w:dyaOrig="600" w14:anchorId="7762AD71">
          <v:shape id="_x0000_i1037" type="#_x0000_t75" style="width:43.35pt;height:30.65pt" o:ole="">
            <v:imagedata r:id="rId33" o:title=""/>
          </v:shape>
          <o:OLEObject Type="Embed" ProgID="Equation.DSMT4" ShapeID="_x0000_i1037" DrawAspect="Content" ObjectID="_1444921155" r:id="rId34"/>
        </w:object>
      </w:r>
      <w:r>
        <w:t xml:space="preserve"> = 0.82</w:t>
      </w:r>
      <w:r w:rsidR="00C26269">
        <w:t>65</w:t>
      </w:r>
      <w:r>
        <w:t> </w:t>
      </w:r>
      <w:proofErr w:type="spellStart"/>
      <w:r>
        <w:t>mol</w:t>
      </w:r>
      <w:proofErr w:type="spellEnd"/>
      <w:r>
        <w:t> </w:t>
      </w:r>
      <w:r w:rsidR="00792A45" w:rsidRPr="001D7792">
        <w:t>L</w:t>
      </w:r>
      <w:r w:rsidR="00792A45" w:rsidRPr="00E0410F">
        <w:rPr>
          <w:rStyle w:val="Psuperscriptasis"/>
        </w:rPr>
        <w:t>−1</w:t>
      </w:r>
      <w:r w:rsidR="00792A45" w:rsidRPr="001D7792">
        <w:t>*</w:t>
      </w:r>
      <w:r w:rsidR="00C26269">
        <w:t xml:space="preserve"> (4 sf)</w:t>
      </w:r>
    </w:p>
    <w:p w14:paraId="31C8F814" w14:textId="31992653" w:rsidR="00A80D7D" w:rsidRPr="001D7792" w:rsidRDefault="00792A45" w:rsidP="00E0410F">
      <w:pPr>
        <w:pStyle w:val="PQuestion1"/>
      </w:pPr>
      <w:proofErr w:type="gramStart"/>
      <w:r w:rsidRPr="00E0410F">
        <w:rPr>
          <w:rStyle w:val="Pboldasis"/>
        </w:rPr>
        <w:t>c</w:t>
      </w:r>
      <w:proofErr w:type="gramEnd"/>
      <w:r w:rsidRPr="00E0410F">
        <w:tab/>
      </w:r>
      <w:r w:rsidRPr="00E0410F">
        <w:rPr>
          <w:rStyle w:val="Pitalicasis"/>
        </w:rPr>
        <w:t>m</w:t>
      </w:r>
      <w:r w:rsidRPr="001D7792">
        <w:t>(NH</w:t>
      </w:r>
      <w:r w:rsidRPr="00E0410F">
        <w:rPr>
          <w:rStyle w:val="Psubscriptasis"/>
        </w:rPr>
        <w:t>3</w:t>
      </w:r>
      <w:r w:rsidR="00E0410F">
        <w:t>) in 1 L cleaner = 0.</w:t>
      </w:r>
      <w:r w:rsidR="005C0299">
        <w:t xml:space="preserve">8265 </w:t>
      </w:r>
      <w:r w:rsidR="00E0410F">
        <w:sym w:font="Symbol" w:char="F0B4"/>
      </w:r>
      <w:r w:rsidR="00E0410F">
        <w:t xml:space="preserve"> 17.034 = </w:t>
      </w:r>
      <w:r w:rsidRPr="001D7792">
        <w:t>14.08 g*</w:t>
      </w:r>
    </w:p>
    <w:p w14:paraId="05E1EE7C" w14:textId="1C2E6B4A" w:rsidR="00A80D7D" w:rsidRPr="001D7792" w:rsidRDefault="00E0410F" w:rsidP="00E0410F">
      <w:pPr>
        <w:pStyle w:val="PQuestion1"/>
        <w:spacing w:line="276" w:lineRule="auto"/>
      </w:pPr>
      <w:r w:rsidRPr="00E0410F">
        <w:rPr>
          <w:rStyle w:val="Pitalicasis"/>
        </w:rPr>
        <w:t xml:space="preserve"> </w:t>
      </w:r>
      <w:r w:rsidRPr="00E0410F">
        <w:tab/>
      </w:r>
      <w:proofErr w:type="gramStart"/>
      <w:r w:rsidR="00792A45" w:rsidRPr="00E0410F">
        <w:rPr>
          <w:rStyle w:val="Pitalicasis"/>
        </w:rPr>
        <w:t>m</w:t>
      </w:r>
      <w:proofErr w:type="gramEnd"/>
      <w:r w:rsidR="00792A45" w:rsidRPr="001D7792">
        <w:t>(NH</w:t>
      </w:r>
      <w:r w:rsidR="00792A45" w:rsidRPr="00E0410F">
        <w:rPr>
          <w:rStyle w:val="Psubscriptasis"/>
        </w:rPr>
        <w:t>3</w:t>
      </w:r>
      <w:r w:rsidR="00792A45" w:rsidRPr="001D7792">
        <w:t xml:space="preserve">) in 750 mL bottle = </w:t>
      </w:r>
      <w:r w:rsidR="00136DD8" w:rsidRPr="00136DD8">
        <w:rPr>
          <w:position w:val="-22"/>
        </w:rPr>
        <w:object w:dxaOrig="1160" w:dyaOrig="600" w14:anchorId="7265BEC7">
          <v:shape id="_x0000_i1038" type="#_x0000_t75" style="width:58pt;height:30.65pt" o:ole="">
            <v:imagedata r:id="rId35" o:title=""/>
          </v:shape>
          <o:OLEObject Type="Embed" ProgID="Equation.DSMT4" ShapeID="_x0000_i1038" DrawAspect="Content" ObjectID="_1444921156" r:id="rId36"/>
        </w:object>
      </w:r>
      <w:r>
        <w:t xml:space="preserve"> </w:t>
      </w:r>
      <w:r w:rsidR="00792A45" w:rsidRPr="001D7792">
        <w:t>= 10.6 g (3 sf)*</w:t>
      </w:r>
    </w:p>
    <w:p w14:paraId="4786CF02" w14:textId="7F554F15" w:rsidR="00A80D7D" w:rsidRPr="001D7792" w:rsidRDefault="00792A45" w:rsidP="00E0410F">
      <w:pPr>
        <w:pStyle w:val="PQuestion1"/>
      </w:pPr>
      <w:r w:rsidRPr="00E0410F">
        <w:rPr>
          <w:rStyle w:val="Pboldasis"/>
        </w:rPr>
        <w:t>d</w:t>
      </w:r>
      <w:r w:rsidRPr="00E0410F">
        <w:tab/>
      </w:r>
      <w:r w:rsidR="0083477E" w:rsidRPr="001D7792">
        <w:t>At the equivalence point the solution contains NH</w:t>
      </w:r>
      <w:r w:rsidR="0083477E" w:rsidRPr="00E0410F">
        <w:rPr>
          <w:rStyle w:val="Psubscriptasis"/>
        </w:rPr>
        <w:t>4</w:t>
      </w:r>
      <w:r w:rsidR="0083477E" w:rsidRPr="00E0410F">
        <w:rPr>
          <w:rStyle w:val="Psuperscriptasis"/>
        </w:rPr>
        <w:t>+</w:t>
      </w:r>
      <w:r w:rsidR="0083477E" w:rsidRPr="001D7792">
        <w:t>(aq) ions* (and Cl</w:t>
      </w:r>
      <w:r w:rsidR="00C81301" w:rsidRPr="00CC7815">
        <w:rPr>
          <w:rStyle w:val="Psuperscriptasis"/>
        </w:rPr>
        <w:t>−</w:t>
      </w:r>
      <w:r w:rsidR="0083477E" w:rsidRPr="001D7792">
        <w:t>(aq) ions). NH</w:t>
      </w:r>
      <w:r w:rsidR="0083477E" w:rsidRPr="00E0410F">
        <w:rPr>
          <w:rStyle w:val="Psubscriptasis"/>
        </w:rPr>
        <w:t>4</w:t>
      </w:r>
      <w:r w:rsidR="0083477E" w:rsidRPr="00E0410F">
        <w:rPr>
          <w:rStyle w:val="Psuperscriptasis"/>
        </w:rPr>
        <w:t>+</w:t>
      </w:r>
      <w:r w:rsidR="0083477E" w:rsidRPr="001D7792">
        <w:t xml:space="preserve">(aq) ions hydrolyse to give </w:t>
      </w:r>
      <w:r w:rsidR="0083477E" w:rsidRPr="00E0410F">
        <w:t>H</w:t>
      </w:r>
      <w:r w:rsidR="0083477E" w:rsidRPr="00E0410F">
        <w:rPr>
          <w:rStyle w:val="Psubscriptasis"/>
        </w:rPr>
        <w:t>3</w:t>
      </w:r>
      <w:r w:rsidR="0083477E" w:rsidRPr="001D7792">
        <w:t>O</w:t>
      </w:r>
      <w:r w:rsidR="0083477E" w:rsidRPr="00E0410F">
        <w:rPr>
          <w:rStyle w:val="Psuperscriptasis"/>
        </w:rPr>
        <w:t>+</w:t>
      </w:r>
      <w:r w:rsidR="0083477E" w:rsidRPr="001D7792">
        <w:t xml:space="preserve"> ions thus making the pH of the solution slightly acidic at the end point</w:t>
      </w:r>
      <w:r w:rsidR="00CC7815">
        <w:t>.*</w:t>
      </w:r>
      <w:r w:rsidR="0083477E" w:rsidRPr="001D7792">
        <w:t xml:space="preserve"> This coincides with the pH range at which methyl orange changes colour</w:t>
      </w:r>
      <w:r w:rsidR="00CC7815">
        <w:t>.*</w:t>
      </w:r>
    </w:p>
    <w:p w14:paraId="19C04FE7" w14:textId="38835B68" w:rsidR="00A80D7D" w:rsidRDefault="00E0410F" w:rsidP="00E0410F">
      <w:pPr>
        <w:pStyle w:val="PQuestion1"/>
      </w:pPr>
      <w:r>
        <w:t xml:space="preserve"> </w:t>
      </w:r>
      <w:r>
        <w:tab/>
      </w:r>
      <w:r w:rsidR="00D0322A">
        <w:t>C</w:t>
      </w:r>
      <w:r w:rsidR="00792A45" w:rsidRPr="001D7792">
        <w:t>olour change</w:t>
      </w:r>
      <w:r w:rsidR="00D0322A">
        <w:t>:</w:t>
      </w:r>
      <w:r w:rsidR="00792A45" w:rsidRPr="001D7792">
        <w:t xml:space="preserve"> from yellow at the start of the titration, to orange at equivalence point and then pink when excess acid is present</w:t>
      </w:r>
      <w:r w:rsidR="00CC7815">
        <w:t>.*</w:t>
      </w:r>
    </w:p>
    <w:p w14:paraId="1295531F" w14:textId="3E604984" w:rsidR="00D0322A" w:rsidRPr="00D0322A" w:rsidRDefault="00D0322A" w:rsidP="00D0322A">
      <w:pPr>
        <w:pStyle w:val="PQuestion1"/>
        <w:rPr>
          <w:rStyle w:val="Pboldasis"/>
        </w:rPr>
      </w:pPr>
      <w:r w:rsidRPr="00D0322A">
        <w:rPr>
          <w:rStyle w:val="Pboldasis"/>
        </w:rPr>
        <w:t>e</w:t>
      </w:r>
      <w:r w:rsidRPr="00D0322A">
        <w:rPr>
          <w:rStyle w:val="Pboldasis"/>
        </w:rPr>
        <w:tab/>
      </w:r>
    </w:p>
    <w:tbl>
      <w:tblPr>
        <w:tblW w:w="0" w:type="auto"/>
        <w:tblInd w:w="567" w:type="dxa"/>
        <w:tblBorders>
          <w:top w:val="single" w:sz="4" w:space="0" w:color="58595B"/>
          <w:left w:val="single" w:sz="4" w:space="0" w:color="58595B"/>
          <w:bottom w:val="single" w:sz="4" w:space="0" w:color="58595B"/>
          <w:right w:val="single" w:sz="4" w:space="0" w:color="58595B"/>
          <w:insideH w:val="single" w:sz="4" w:space="0" w:color="58595B"/>
          <w:insideV w:val="single" w:sz="4" w:space="0" w:color="58595B"/>
        </w:tblBorders>
        <w:tblLayout w:type="fixed"/>
        <w:tblCellMar>
          <w:left w:w="0" w:type="dxa"/>
          <w:right w:w="0" w:type="dxa"/>
        </w:tblCellMar>
        <w:tblLook w:val="01E0" w:firstRow="1" w:lastRow="1" w:firstColumn="1" w:lastColumn="1" w:noHBand="0" w:noVBand="0"/>
      </w:tblPr>
      <w:tblGrid>
        <w:gridCol w:w="3118"/>
        <w:gridCol w:w="2041"/>
        <w:gridCol w:w="4252"/>
      </w:tblGrid>
      <w:tr w:rsidR="00D0322A" w:rsidRPr="00BD28C1" w14:paraId="1D016ADB" w14:textId="77777777" w:rsidTr="003F0BCA">
        <w:trPr>
          <w:trHeight w:val="1260"/>
        </w:trPr>
        <w:tc>
          <w:tcPr>
            <w:tcW w:w="3118" w:type="dxa"/>
            <w:tcBorders>
              <w:top w:val="nil"/>
              <w:left w:val="nil"/>
            </w:tcBorders>
            <w:vAlign w:val="center"/>
          </w:tcPr>
          <w:p w14:paraId="0EF12DFD" w14:textId="77777777" w:rsidR="00D0322A" w:rsidRPr="00BD28C1" w:rsidRDefault="00D0322A" w:rsidP="0002685A">
            <w:pPr>
              <w:rPr>
                <w:rFonts w:ascii="Times New Roman"/>
                <w:sz w:val="20"/>
              </w:rPr>
            </w:pPr>
          </w:p>
        </w:tc>
        <w:tc>
          <w:tcPr>
            <w:tcW w:w="2041" w:type="dxa"/>
            <w:shd w:val="clear" w:color="auto" w:fill="E6E7E8"/>
            <w:vAlign w:val="center"/>
          </w:tcPr>
          <w:p w14:paraId="557DFF00" w14:textId="77777777" w:rsidR="00D0322A" w:rsidRPr="00D73587" w:rsidRDefault="00D0322A" w:rsidP="0002685A">
            <w:pPr>
              <w:pStyle w:val="PTableHead"/>
            </w:pPr>
            <w:r w:rsidRPr="00D73587">
              <w:t>Result would be higher/lower/the same as the actual concentration of ammonia</w:t>
            </w:r>
          </w:p>
        </w:tc>
        <w:tc>
          <w:tcPr>
            <w:tcW w:w="4252" w:type="dxa"/>
            <w:shd w:val="clear" w:color="auto" w:fill="E6E7E8"/>
            <w:vAlign w:val="center"/>
          </w:tcPr>
          <w:p w14:paraId="4120A908" w14:textId="77777777" w:rsidR="00D0322A" w:rsidRPr="00D73587" w:rsidRDefault="00D0322A" w:rsidP="0002685A">
            <w:pPr>
              <w:pStyle w:val="PTableHead"/>
            </w:pPr>
            <w:r w:rsidRPr="00D73587">
              <w:t>Explanation</w:t>
            </w:r>
          </w:p>
        </w:tc>
      </w:tr>
      <w:tr w:rsidR="00D0322A" w:rsidRPr="00BD28C1" w14:paraId="00D89EB0" w14:textId="77777777" w:rsidTr="003F0BCA">
        <w:trPr>
          <w:trHeight w:val="1300"/>
        </w:trPr>
        <w:tc>
          <w:tcPr>
            <w:tcW w:w="3118" w:type="dxa"/>
            <w:vAlign w:val="center"/>
          </w:tcPr>
          <w:p w14:paraId="5A6D09F5" w14:textId="77777777" w:rsidR="00D0322A" w:rsidRPr="00D73587" w:rsidRDefault="00D0322A" w:rsidP="0002685A">
            <w:pPr>
              <w:pStyle w:val="PTableBody"/>
            </w:pPr>
            <w:r w:rsidRPr="00D73587">
              <w:t>Added 20.00 mL of water to the 20.00 mL of diluted cleaner solution in the conical flask prior to titration.</w:t>
            </w:r>
          </w:p>
        </w:tc>
        <w:tc>
          <w:tcPr>
            <w:tcW w:w="2041" w:type="dxa"/>
            <w:vAlign w:val="center"/>
          </w:tcPr>
          <w:p w14:paraId="2423D0E6" w14:textId="1BF8E2E3" w:rsidR="00D0322A" w:rsidRPr="00D73587" w:rsidRDefault="00D0322A" w:rsidP="0002685A">
            <w:pPr>
              <w:pStyle w:val="PTableBody"/>
            </w:pPr>
            <w:r>
              <w:t>Same*</w:t>
            </w:r>
          </w:p>
        </w:tc>
        <w:tc>
          <w:tcPr>
            <w:tcW w:w="4252" w:type="dxa"/>
            <w:vAlign w:val="center"/>
          </w:tcPr>
          <w:p w14:paraId="0D11D9AE" w14:textId="6B138DA1" w:rsidR="00D0322A" w:rsidRPr="00D73587" w:rsidRDefault="00D0322A" w:rsidP="0002685A">
            <w:pPr>
              <w:pStyle w:val="PTableBody"/>
            </w:pPr>
            <w:r w:rsidRPr="00D0322A">
              <w:t>The amount, in mole, of ammonia in the flask is unchanged by the addition of water so the same titre of HCl would be needed for the reaction</w:t>
            </w:r>
            <w:r w:rsidR="00CC7815">
              <w:t>.*</w:t>
            </w:r>
          </w:p>
        </w:tc>
      </w:tr>
      <w:tr w:rsidR="00D0322A" w:rsidRPr="00BD28C1" w14:paraId="50AA1C41" w14:textId="77777777" w:rsidTr="003F0BCA">
        <w:trPr>
          <w:trHeight w:val="1540"/>
        </w:trPr>
        <w:tc>
          <w:tcPr>
            <w:tcW w:w="3118" w:type="dxa"/>
            <w:vAlign w:val="center"/>
          </w:tcPr>
          <w:p w14:paraId="114C7B71" w14:textId="77777777" w:rsidR="00D0322A" w:rsidRPr="00D73587" w:rsidRDefault="00D0322A" w:rsidP="0002685A">
            <w:pPr>
              <w:pStyle w:val="PTableBody"/>
            </w:pPr>
            <w:r w:rsidRPr="00D73587">
              <w:t>Phenolphthalein indicator was used instead of methyl orange. Phenolphthalein is colourless at a pH less than 8.3 and pink at a pH higher than 9.5.</w:t>
            </w:r>
          </w:p>
        </w:tc>
        <w:tc>
          <w:tcPr>
            <w:tcW w:w="2041" w:type="dxa"/>
            <w:vAlign w:val="center"/>
          </w:tcPr>
          <w:p w14:paraId="3E2845B1" w14:textId="3624EDE4" w:rsidR="00D0322A" w:rsidRPr="00D73587" w:rsidRDefault="00D0322A" w:rsidP="0002685A">
            <w:pPr>
              <w:pStyle w:val="PTableBody"/>
            </w:pPr>
            <w:r>
              <w:t>Lower*</w:t>
            </w:r>
          </w:p>
        </w:tc>
        <w:tc>
          <w:tcPr>
            <w:tcW w:w="4252" w:type="dxa"/>
            <w:vAlign w:val="center"/>
          </w:tcPr>
          <w:p w14:paraId="2A0659A7" w14:textId="2DC59943" w:rsidR="00D0322A" w:rsidRPr="00D73587" w:rsidRDefault="00D0322A" w:rsidP="0002685A">
            <w:pPr>
              <w:pStyle w:val="PTableBody"/>
            </w:pPr>
            <w:r w:rsidRPr="00D0322A">
              <w:t>Phenolphthalein indicator would change colour before equivalence point is reached. So the titre of HCl would be smaller than it should be. Hence the calculated concentration of ammonia would be lower than the actual one</w:t>
            </w:r>
            <w:r w:rsidR="00CC7815">
              <w:t>.*</w:t>
            </w:r>
          </w:p>
        </w:tc>
      </w:tr>
      <w:tr w:rsidR="00D0322A" w:rsidRPr="00BD28C1" w14:paraId="5E55C87A" w14:textId="77777777" w:rsidTr="003F0BCA">
        <w:trPr>
          <w:trHeight w:val="1300"/>
        </w:trPr>
        <w:tc>
          <w:tcPr>
            <w:tcW w:w="3118" w:type="dxa"/>
            <w:vAlign w:val="center"/>
          </w:tcPr>
          <w:p w14:paraId="290AD97C" w14:textId="77777777" w:rsidR="00D0322A" w:rsidRPr="00D73587" w:rsidRDefault="00D0322A" w:rsidP="0002685A">
            <w:pPr>
              <w:pStyle w:val="PTableBody"/>
            </w:pPr>
            <w:r w:rsidRPr="00D73587">
              <w:t>The conical flask was washed, then rinsed with the diluted cleaner solution before using it.</w:t>
            </w:r>
          </w:p>
        </w:tc>
        <w:tc>
          <w:tcPr>
            <w:tcW w:w="2041" w:type="dxa"/>
            <w:vAlign w:val="center"/>
          </w:tcPr>
          <w:p w14:paraId="204624CB" w14:textId="41C70BFC" w:rsidR="00D0322A" w:rsidRPr="00D73587" w:rsidRDefault="00D0322A" w:rsidP="0002685A">
            <w:pPr>
              <w:pStyle w:val="PTableBody"/>
            </w:pPr>
            <w:r>
              <w:t>Higher*</w:t>
            </w:r>
          </w:p>
        </w:tc>
        <w:tc>
          <w:tcPr>
            <w:tcW w:w="4252" w:type="dxa"/>
            <w:vAlign w:val="center"/>
          </w:tcPr>
          <w:p w14:paraId="3DFE42CF" w14:textId="4CB380CB" w:rsidR="00D0322A" w:rsidRPr="00D73587" w:rsidRDefault="00D0322A" w:rsidP="0002685A">
            <w:pPr>
              <w:pStyle w:val="PTableBody"/>
            </w:pPr>
            <w:r w:rsidRPr="00D0322A">
              <w:t>The flask would contain some drops of diluted cleaner as well as the 20.00 mL of it measured out. More HCl would be needed to reach equivalence. Hence the calculated concentration of ammonia would be higher than the actual one</w:t>
            </w:r>
            <w:r w:rsidR="00CC7815">
              <w:t>.*</w:t>
            </w:r>
          </w:p>
        </w:tc>
      </w:tr>
    </w:tbl>
    <w:p w14:paraId="49F30B9B" w14:textId="77777777" w:rsidR="00913C8D" w:rsidRDefault="00913C8D" w:rsidP="00D0322A">
      <w:pPr>
        <w:rPr>
          <w:rStyle w:val="Pboldasis"/>
        </w:rPr>
      </w:pPr>
    </w:p>
    <w:p w14:paraId="52F5494B" w14:textId="77777777" w:rsidR="00A80D7D" w:rsidRPr="00D0322A" w:rsidRDefault="00792A45" w:rsidP="00D0322A">
      <w:pPr>
        <w:rPr>
          <w:rStyle w:val="Pboldasis"/>
        </w:rPr>
      </w:pPr>
      <w:r w:rsidRPr="00D0322A">
        <w:rPr>
          <w:rStyle w:val="Pboldasis"/>
        </w:rPr>
        <w:t>End of answers</w:t>
      </w:r>
    </w:p>
    <w:sectPr w:rsidR="00A80D7D" w:rsidRPr="00D0322A" w:rsidSect="001863D1">
      <w:headerReference w:type="even" r:id="rId37"/>
      <w:headerReference w:type="default" r:id="rId38"/>
      <w:footerReference w:type="even" r:id="rId39"/>
      <w:footerReference w:type="default" r:id="rId40"/>
      <w:headerReference w:type="first" r:id="rId41"/>
      <w:footerReference w:type="first" r:id="rId42"/>
      <w:pgSz w:w="11910" w:h="16840"/>
      <w:pgMar w:top="1440" w:right="851" w:bottom="1440" w:left="709" w:header="567" w:footer="720" w:gutter="0"/>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467F63" w15:done="0"/>
  <w15:commentEx w15:paraId="0F516882" w15:paraIdParent="54467F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467F63" w16cid:durableId="1D8105A1"/>
  <w16cid:commentId w16cid:paraId="0F516882" w16cid:durableId="1D810603"/>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F3646D" w14:textId="77777777" w:rsidR="0049723A" w:rsidRDefault="0049723A">
      <w:r>
        <w:separator/>
      </w:r>
    </w:p>
  </w:endnote>
  <w:endnote w:type="continuationSeparator" w:id="0">
    <w:p w14:paraId="26DEC589" w14:textId="77777777" w:rsidR="0049723A" w:rsidRDefault="00497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Verdana-Bold">
    <w:altName w:val="Verdana"/>
    <w:panose1 w:val="00000000000000000000"/>
    <w:charset w:val="4D"/>
    <w:family w:val="auto"/>
    <w:notTrueType/>
    <w:pitch w:val="default"/>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MinionPro-Regular">
    <w:altName w:val="Cambria"/>
    <w:panose1 w:val="00000000000000000000"/>
    <w:charset w:val="4D"/>
    <w:family w:val="auto"/>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C273B" w14:textId="77777777" w:rsidR="0002685A" w:rsidRDefault="0002685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299917032"/>
      <w:docPartObj>
        <w:docPartGallery w:val="Page Numbers (Bottom of Page)"/>
        <w:docPartUnique/>
      </w:docPartObj>
    </w:sdtPr>
    <w:sdtEndPr>
      <w:rPr>
        <w:noProof/>
      </w:rPr>
    </w:sdtEndPr>
    <w:sdtContent>
      <w:p w14:paraId="18198FD9" w14:textId="18632C24" w:rsidR="0002685A" w:rsidRPr="002C79ED" w:rsidRDefault="0002685A" w:rsidP="00406574">
        <w:pPr>
          <w:rPr>
            <w:sz w:val="16"/>
            <w:szCs w:val="16"/>
          </w:rPr>
        </w:pPr>
        <w:r w:rsidRPr="00C509FF">
          <w:rPr>
            <w:sz w:val="16"/>
            <w:szCs w:val="16"/>
          </w:rPr>
          <w:t>Copyright ©</w:t>
        </w:r>
        <w:r>
          <w:rPr>
            <w:sz w:val="16"/>
            <w:szCs w:val="16"/>
          </w:rPr>
          <w:t xml:space="preserve"> Pearson Australia 2018</w:t>
        </w:r>
        <w:r w:rsidRPr="00C509FF">
          <w:rPr>
            <w:sz w:val="16"/>
            <w:szCs w:val="16"/>
          </w:rPr>
          <w:t xml:space="preserve"> (a division of Pearson Australia Group Pty Ltd) ISBN</w:t>
        </w:r>
        <w:r>
          <w:rPr>
            <w:sz w:val="16"/>
            <w:szCs w:val="16"/>
          </w:rPr>
          <w:t xml:space="preserve"> </w:t>
        </w:r>
        <w:r w:rsidRPr="006A04A6">
          <w:rPr>
            <w:rFonts w:eastAsia="Times New Roman"/>
            <w:color w:val="000000"/>
            <w:sz w:val="16"/>
            <w:szCs w:val="16"/>
          </w:rPr>
          <w:t xml:space="preserve">978 1 4886 </w:t>
        </w:r>
        <w:r>
          <w:rPr>
            <w:rFonts w:eastAsia="Times New Roman"/>
            <w:color w:val="000000"/>
            <w:sz w:val="16"/>
            <w:szCs w:val="16"/>
          </w:rPr>
          <w:t>1813 0</w:t>
        </w:r>
        <w:r w:rsidRPr="006A04A6">
          <w:rPr>
            <w:sz w:val="16"/>
            <w:szCs w:val="16"/>
          </w:rPr>
          <w:tab/>
        </w:r>
        <w:r w:rsidRPr="00C509FF">
          <w:rPr>
            <w:sz w:val="16"/>
            <w:szCs w:val="16"/>
          </w:rPr>
          <w:t xml:space="preserve"> Page </w:t>
        </w:r>
        <w:r w:rsidRPr="00C509FF">
          <w:rPr>
            <w:sz w:val="16"/>
            <w:szCs w:val="16"/>
          </w:rPr>
          <w:fldChar w:fldCharType="begin"/>
        </w:r>
        <w:r w:rsidRPr="00C509FF">
          <w:rPr>
            <w:sz w:val="16"/>
            <w:szCs w:val="16"/>
          </w:rPr>
          <w:instrText xml:space="preserve"> PAGE   \* MERGEFORMAT </w:instrText>
        </w:r>
        <w:r w:rsidRPr="00C509FF">
          <w:rPr>
            <w:sz w:val="16"/>
            <w:szCs w:val="16"/>
          </w:rPr>
          <w:fldChar w:fldCharType="separate"/>
        </w:r>
        <w:r w:rsidR="004C2993">
          <w:rPr>
            <w:noProof/>
            <w:sz w:val="16"/>
            <w:szCs w:val="16"/>
          </w:rPr>
          <w:t>5</w:t>
        </w:r>
        <w:r w:rsidRPr="00C509FF">
          <w:rPr>
            <w:noProof/>
            <w:sz w:val="16"/>
            <w:szCs w:val="16"/>
          </w:rPr>
          <w:fldChar w:fldCharType="end"/>
        </w:r>
      </w:p>
    </w:sdtContent>
  </w:sdt>
  <w:p w14:paraId="556A958B" w14:textId="15898F14" w:rsidR="0002685A" w:rsidRDefault="0002685A">
    <w:pPr>
      <w:pStyle w:val="BodyText"/>
      <w:spacing w:line="14" w:lineRule="auto"/>
      <w:rPr>
        <w:sz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817227388"/>
      <w:docPartObj>
        <w:docPartGallery w:val="Page Numbers (Bottom of Page)"/>
        <w:docPartUnique/>
      </w:docPartObj>
    </w:sdtPr>
    <w:sdtEndPr>
      <w:rPr>
        <w:noProof/>
      </w:rPr>
    </w:sdtEndPr>
    <w:sdtContent>
      <w:p w14:paraId="66F8E626" w14:textId="2489FC3C" w:rsidR="0002685A" w:rsidRPr="00406574" w:rsidRDefault="0002685A" w:rsidP="00406574">
        <w:pPr>
          <w:rPr>
            <w:sz w:val="16"/>
            <w:szCs w:val="16"/>
          </w:rPr>
        </w:pPr>
        <w:r w:rsidRPr="00C509FF">
          <w:rPr>
            <w:sz w:val="16"/>
            <w:szCs w:val="16"/>
          </w:rPr>
          <w:t>Copyright ©</w:t>
        </w:r>
        <w:r>
          <w:rPr>
            <w:sz w:val="16"/>
            <w:szCs w:val="16"/>
          </w:rPr>
          <w:t xml:space="preserve"> Pearson Australia 2018</w:t>
        </w:r>
        <w:r w:rsidRPr="00C509FF">
          <w:rPr>
            <w:sz w:val="16"/>
            <w:szCs w:val="16"/>
          </w:rPr>
          <w:t xml:space="preserve"> (a division of Pearson Australia Group Pty Ltd) ISBN</w:t>
        </w:r>
        <w:r>
          <w:rPr>
            <w:sz w:val="16"/>
            <w:szCs w:val="16"/>
          </w:rPr>
          <w:t xml:space="preserve"> </w:t>
        </w:r>
        <w:r w:rsidRPr="006A04A6">
          <w:rPr>
            <w:rFonts w:eastAsia="Times New Roman"/>
            <w:color w:val="000000"/>
            <w:sz w:val="16"/>
            <w:szCs w:val="16"/>
          </w:rPr>
          <w:t xml:space="preserve">978 1 4886 </w:t>
        </w:r>
        <w:r>
          <w:rPr>
            <w:rFonts w:eastAsia="Times New Roman"/>
            <w:color w:val="000000"/>
            <w:sz w:val="16"/>
            <w:szCs w:val="16"/>
          </w:rPr>
          <w:t>1813 0</w:t>
        </w:r>
        <w:r w:rsidRPr="006A04A6">
          <w:rPr>
            <w:sz w:val="16"/>
            <w:szCs w:val="16"/>
          </w:rPr>
          <w:tab/>
        </w:r>
        <w:r w:rsidRPr="00C509FF">
          <w:rPr>
            <w:sz w:val="16"/>
            <w:szCs w:val="16"/>
          </w:rPr>
          <w:t xml:space="preserve"> Page </w:t>
        </w:r>
        <w:r w:rsidRPr="00C509FF">
          <w:rPr>
            <w:sz w:val="16"/>
            <w:szCs w:val="16"/>
          </w:rPr>
          <w:fldChar w:fldCharType="begin"/>
        </w:r>
        <w:r w:rsidRPr="00C509FF">
          <w:rPr>
            <w:sz w:val="16"/>
            <w:szCs w:val="16"/>
          </w:rPr>
          <w:instrText xml:space="preserve"> PAGE   \* MERGEFORMAT </w:instrText>
        </w:r>
        <w:r w:rsidRPr="00C509FF">
          <w:rPr>
            <w:sz w:val="16"/>
            <w:szCs w:val="16"/>
          </w:rPr>
          <w:fldChar w:fldCharType="separate"/>
        </w:r>
        <w:r w:rsidR="004C2993">
          <w:rPr>
            <w:noProof/>
            <w:sz w:val="16"/>
            <w:szCs w:val="16"/>
          </w:rPr>
          <w:t>1</w:t>
        </w:r>
        <w:r w:rsidRPr="00C509FF">
          <w:rPr>
            <w:noProof/>
            <w:sz w:val="16"/>
            <w:szCs w:val="16"/>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FB2B3" w14:textId="77777777" w:rsidR="0049723A" w:rsidRDefault="0049723A">
      <w:r>
        <w:separator/>
      </w:r>
    </w:p>
  </w:footnote>
  <w:footnote w:type="continuationSeparator" w:id="0">
    <w:p w14:paraId="1A38502F" w14:textId="77777777" w:rsidR="0049723A" w:rsidRDefault="004972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5E7CA" w14:textId="77777777" w:rsidR="0002685A" w:rsidRDefault="0002685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03113" w14:textId="77777777" w:rsidR="0002685A" w:rsidRDefault="0002685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FEAFC" w14:textId="2DE773EC" w:rsidR="0002685A" w:rsidRDefault="0002685A">
    <w:pPr>
      <w:pStyle w:val="Header"/>
    </w:pPr>
    <w:r>
      <w:rPr>
        <w:noProof/>
      </w:rPr>
      <w:drawing>
        <wp:inline distT="0" distB="0" distL="0" distR="0" wp14:anchorId="2356EADF" wp14:editId="587D2116">
          <wp:extent cx="6565900" cy="546947"/>
          <wp:effectExtent l="0" t="0" r="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 header_portrait.png"/>
                  <pic:cNvPicPr/>
                </pic:nvPicPr>
                <pic:blipFill>
                  <a:blip r:embed="rId1">
                    <a:extLst>
                      <a:ext uri="{28A0092B-C50C-407E-A947-70E740481C1C}">
                        <a14:useLocalDpi xmlns:a14="http://schemas.microsoft.com/office/drawing/2010/main" val="0"/>
                      </a:ext>
                    </a:extLst>
                  </a:blip>
                  <a:stretch>
                    <a:fillRect/>
                  </a:stretch>
                </pic:blipFill>
                <pic:spPr>
                  <a:xfrm>
                    <a:off x="0" y="0"/>
                    <a:ext cx="6565900" cy="546947"/>
                  </a:xfrm>
                  <a:prstGeom prst="rect">
                    <a:avLst/>
                  </a:prstGeom>
                </pic:spPr>
              </pic:pic>
            </a:graphicData>
          </a:graphic>
        </wp:inline>
      </w:drawing>
    </w:r>
  </w:p>
  <w:p w14:paraId="536B2C0C" w14:textId="77777777" w:rsidR="0002685A" w:rsidRDefault="0002685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416B6"/>
    <w:multiLevelType w:val="hybridMultilevel"/>
    <w:tmpl w:val="16C8453C"/>
    <w:lvl w:ilvl="0" w:tplc="7090D768">
      <w:start w:val="1"/>
      <w:numFmt w:val="upperLetter"/>
      <w:lvlText w:val="%1"/>
      <w:lvlJc w:val="left"/>
      <w:pPr>
        <w:ind w:left="904" w:hanging="397"/>
        <w:jc w:val="left"/>
      </w:pPr>
      <w:rPr>
        <w:rFonts w:ascii="Arial" w:eastAsia="Arial" w:hAnsi="Arial" w:cs="Arial" w:hint="default"/>
        <w:b/>
        <w:bCs/>
        <w:color w:val="231F20"/>
        <w:w w:val="95"/>
        <w:sz w:val="22"/>
        <w:szCs w:val="22"/>
      </w:rPr>
    </w:lvl>
    <w:lvl w:ilvl="1" w:tplc="41A4AD8E">
      <w:start w:val="1"/>
      <w:numFmt w:val="upperRoman"/>
      <w:lvlText w:val="%2"/>
      <w:lvlJc w:val="left"/>
      <w:pPr>
        <w:ind w:left="1300" w:hanging="397"/>
        <w:jc w:val="left"/>
      </w:pPr>
      <w:rPr>
        <w:rFonts w:ascii="Arial" w:eastAsia="Arial" w:hAnsi="Arial" w:cs="Arial" w:hint="default"/>
        <w:b/>
        <w:bCs/>
        <w:color w:val="231F20"/>
        <w:w w:val="119"/>
        <w:sz w:val="22"/>
        <w:szCs w:val="22"/>
      </w:rPr>
    </w:lvl>
    <w:lvl w:ilvl="2" w:tplc="AD76056A">
      <w:numFmt w:val="bullet"/>
      <w:lvlText w:val="•"/>
      <w:lvlJc w:val="left"/>
      <w:pPr>
        <w:ind w:left="2305" w:hanging="397"/>
      </w:pPr>
      <w:rPr>
        <w:rFonts w:hint="default"/>
      </w:rPr>
    </w:lvl>
    <w:lvl w:ilvl="3" w:tplc="1004DAC0">
      <w:numFmt w:val="bullet"/>
      <w:lvlText w:val="•"/>
      <w:lvlJc w:val="left"/>
      <w:pPr>
        <w:ind w:left="3310" w:hanging="397"/>
      </w:pPr>
      <w:rPr>
        <w:rFonts w:hint="default"/>
      </w:rPr>
    </w:lvl>
    <w:lvl w:ilvl="4" w:tplc="8716CCAA">
      <w:numFmt w:val="bullet"/>
      <w:lvlText w:val="•"/>
      <w:lvlJc w:val="left"/>
      <w:pPr>
        <w:ind w:left="4315" w:hanging="397"/>
      </w:pPr>
      <w:rPr>
        <w:rFonts w:hint="default"/>
      </w:rPr>
    </w:lvl>
    <w:lvl w:ilvl="5" w:tplc="52804E10">
      <w:numFmt w:val="bullet"/>
      <w:lvlText w:val="•"/>
      <w:lvlJc w:val="left"/>
      <w:pPr>
        <w:ind w:left="5320" w:hanging="397"/>
      </w:pPr>
      <w:rPr>
        <w:rFonts w:hint="default"/>
      </w:rPr>
    </w:lvl>
    <w:lvl w:ilvl="6" w:tplc="3CDAC7AE">
      <w:numFmt w:val="bullet"/>
      <w:lvlText w:val="•"/>
      <w:lvlJc w:val="left"/>
      <w:pPr>
        <w:ind w:left="6325" w:hanging="397"/>
      </w:pPr>
      <w:rPr>
        <w:rFonts w:hint="default"/>
      </w:rPr>
    </w:lvl>
    <w:lvl w:ilvl="7" w:tplc="D924C6BC">
      <w:numFmt w:val="bullet"/>
      <w:lvlText w:val="•"/>
      <w:lvlJc w:val="left"/>
      <w:pPr>
        <w:ind w:left="7330" w:hanging="397"/>
      </w:pPr>
      <w:rPr>
        <w:rFonts w:hint="default"/>
      </w:rPr>
    </w:lvl>
    <w:lvl w:ilvl="8" w:tplc="9ECC7E8E">
      <w:numFmt w:val="bullet"/>
      <w:lvlText w:val="•"/>
      <w:lvlJc w:val="left"/>
      <w:pPr>
        <w:ind w:left="8335" w:hanging="397"/>
      </w:pPr>
      <w:rPr>
        <w:rFonts w:hint="default"/>
      </w:rPr>
    </w:lvl>
  </w:abstractNum>
  <w:abstractNum w:abstractNumId="1">
    <w:nsid w:val="11EF2297"/>
    <w:multiLevelType w:val="hybridMultilevel"/>
    <w:tmpl w:val="6FCC574A"/>
    <w:lvl w:ilvl="0" w:tplc="10447462">
      <w:start w:val="1"/>
      <w:numFmt w:val="lowerLetter"/>
      <w:lvlText w:val="%1"/>
      <w:lvlJc w:val="left"/>
      <w:pPr>
        <w:ind w:left="904" w:hanging="397"/>
        <w:jc w:val="left"/>
      </w:pPr>
      <w:rPr>
        <w:rFonts w:ascii="Arial" w:eastAsia="Arial" w:hAnsi="Arial" w:cs="Arial" w:hint="default"/>
        <w:b/>
        <w:bCs/>
        <w:color w:val="231F20"/>
        <w:w w:val="108"/>
        <w:sz w:val="22"/>
        <w:szCs w:val="22"/>
      </w:rPr>
    </w:lvl>
    <w:lvl w:ilvl="1" w:tplc="39528156">
      <w:start w:val="1"/>
      <w:numFmt w:val="lowerRoman"/>
      <w:lvlText w:val="%2"/>
      <w:lvlJc w:val="left"/>
      <w:pPr>
        <w:ind w:left="1300" w:hanging="397"/>
        <w:jc w:val="left"/>
      </w:pPr>
      <w:rPr>
        <w:rFonts w:ascii="Arial" w:eastAsia="Arial" w:hAnsi="Arial" w:cs="Arial" w:hint="default"/>
        <w:b/>
        <w:bCs/>
        <w:color w:val="231F20"/>
        <w:w w:val="109"/>
        <w:sz w:val="22"/>
        <w:szCs w:val="22"/>
      </w:rPr>
    </w:lvl>
    <w:lvl w:ilvl="2" w:tplc="5C1E6A96">
      <w:numFmt w:val="bullet"/>
      <w:lvlText w:val="•"/>
      <w:lvlJc w:val="left"/>
      <w:pPr>
        <w:ind w:left="2316" w:hanging="397"/>
      </w:pPr>
      <w:rPr>
        <w:rFonts w:hint="default"/>
      </w:rPr>
    </w:lvl>
    <w:lvl w:ilvl="3" w:tplc="5C22F62C">
      <w:numFmt w:val="bullet"/>
      <w:lvlText w:val="•"/>
      <w:lvlJc w:val="left"/>
      <w:pPr>
        <w:ind w:left="3332" w:hanging="397"/>
      </w:pPr>
      <w:rPr>
        <w:rFonts w:hint="default"/>
      </w:rPr>
    </w:lvl>
    <w:lvl w:ilvl="4" w:tplc="7AE4191A">
      <w:numFmt w:val="bullet"/>
      <w:lvlText w:val="•"/>
      <w:lvlJc w:val="left"/>
      <w:pPr>
        <w:ind w:left="4348" w:hanging="397"/>
      </w:pPr>
      <w:rPr>
        <w:rFonts w:hint="default"/>
      </w:rPr>
    </w:lvl>
    <w:lvl w:ilvl="5" w:tplc="6FDA8A5E">
      <w:numFmt w:val="bullet"/>
      <w:lvlText w:val="•"/>
      <w:lvlJc w:val="left"/>
      <w:pPr>
        <w:ind w:left="5364" w:hanging="397"/>
      </w:pPr>
      <w:rPr>
        <w:rFonts w:hint="default"/>
      </w:rPr>
    </w:lvl>
    <w:lvl w:ilvl="6" w:tplc="BFAE31D8">
      <w:numFmt w:val="bullet"/>
      <w:lvlText w:val="•"/>
      <w:lvlJc w:val="left"/>
      <w:pPr>
        <w:ind w:left="6380" w:hanging="397"/>
      </w:pPr>
      <w:rPr>
        <w:rFonts w:hint="default"/>
      </w:rPr>
    </w:lvl>
    <w:lvl w:ilvl="7" w:tplc="82EC261A">
      <w:numFmt w:val="bullet"/>
      <w:lvlText w:val="•"/>
      <w:lvlJc w:val="left"/>
      <w:pPr>
        <w:ind w:left="7397" w:hanging="397"/>
      </w:pPr>
      <w:rPr>
        <w:rFonts w:hint="default"/>
      </w:rPr>
    </w:lvl>
    <w:lvl w:ilvl="8" w:tplc="3498FE6E">
      <w:numFmt w:val="bullet"/>
      <w:lvlText w:val="•"/>
      <w:lvlJc w:val="left"/>
      <w:pPr>
        <w:ind w:left="8413" w:hanging="397"/>
      </w:pPr>
      <w:rPr>
        <w:rFonts w:hint="default"/>
      </w:rPr>
    </w:lvl>
  </w:abstractNum>
  <w:abstractNum w:abstractNumId="2">
    <w:nsid w:val="1B746366"/>
    <w:multiLevelType w:val="hybridMultilevel"/>
    <w:tmpl w:val="17289C94"/>
    <w:lvl w:ilvl="0" w:tplc="7EC6E2FE">
      <w:start w:val="3"/>
      <w:numFmt w:val="upperLetter"/>
      <w:lvlText w:val="%1"/>
      <w:lvlJc w:val="left"/>
      <w:pPr>
        <w:ind w:left="1464" w:hanging="397"/>
        <w:jc w:val="left"/>
      </w:pPr>
      <w:rPr>
        <w:rFonts w:ascii="Arial" w:eastAsia="Arial" w:hAnsi="Arial" w:cs="Arial" w:hint="default"/>
        <w:b/>
        <w:bCs/>
        <w:color w:val="231F20"/>
        <w:w w:val="88"/>
        <w:sz w:val="22"/>
        <w:szCs w:val="22"/>
      </w:rPr>
    </w:lvl>
    <w:lvl w:ilvl="1" w:tplc="EAFC846E">
      <w:numFmt w:val="bullet"/>
      <w:lvlText w:val="•"/>
      <w:lvlJc w:val="left"/>
      <w:pPr>
        <w:ind w:left="2468" w:hanging="397"/>
      </w:pPr>
      <w:rPr>
        <w:rFonts w:hint="default"/>
      </w:rPr>
    </w:lvl>
    <w:lvl w:ilvl="2" w:tplc="138E8538">
      <w:numFmt w:val="bullet"/>
      <w:lvlText w:val="•"/>
      <w:lvlJc w:val="left"/>
      <w:pPr>
        <w:ind w:left="3477" w:hanging="397"/>
      </w:pPr>
      <w:rPr>
        <w:rFonts w:hint="default"/>
      </w:rPr>
    </w:lvl>
    <w:lvl w:ilvl="3" w:tplc="16261E1E">
      <w:numFmt w:val="bullet"/>
      <w:lvlText w:val="•"/>
      <w:lvlJc w:val="left"/>
      <w:pPr>
        <w:ind w:left="4485" w:hanging="397"/>
      </w:pPr>
      <w:rPr>
        <w:rFonts w:hint="default"/>
      </w:rPr>
    </w:lvl>
    <w:lvl w:ilvl="4" w:tplc="B29EFA72">
      <w:numFmt w:val="bullet"/>
      <w:lvlText w:val="•"/>
      <w:lvlJc w:val="left"/>
      <w:pPr>
        <w:ind w:left="5494" w:hanging="397"/>
      </w:pPr>
      <w:rPr>
        <w:rFonts w:hint="default"/>
      </w:rPr>
    </w:lvl>
    <w:lvl w:ilvl="5" w:tplc="8EEA1172">
      <w:numFmt w:val="bullet"/>
      <w:lvlText w:val="•"/>
      <w:lvlJc w:val="left"/>
      <w:pPr>
        <w:ind w:left="6502" w:hanging="397"/>
      </w:pPr>
      <w:rPr>
        <w:rFonts w:hint="default"/>
      </w:rPr>
    </w:lvl>
    <w:lvl w:ilvl="6" w:tplc="946C6620">
      <w:numFmt w:val="bullet"/>
      <w:lvlText w:val="•"/>
      <w:lvlJc w:val="left"/>
      <w:pPr>
        <w:ind w:left="7511" w:hanging="397"/>
      </w:pPr>
      <w:rPr>
        <w:rFonts w:hint="default"/>
      </w:rPr>
    </w:lvl>
    <w:lvl w:ilvl="7" w:tplc="5216A45A">
      <w:numFmt w:val="bullet"/>
      <w:lvlText w:val="•"/>
      <w:lvlJc w:val="left"/>
      <w:pPr>
        <w:ind w:left="8519" w:hanging="397"/>
      </w:pPr>
      <w:rPr>
        <w:rFonts w:hint="default"/>
      </w:rPr>
    </w:lvl>
    <w:lvl w:ilvl="8" w:tplc="78861692">
      <w:numFmt w:val="bullet"/>
      <w:lvlText w:val="•"/>
      <w:lvlJc w:val="left"/>
      <w:pPr>
        <w:ind w:left="9528" w:hanging="397"/>
      </w:pPr>
      <w:rPr>
        <w:rFonts w:hint="default"/>
      </w:rPr>
    </w:lvl>
  </w:abstractNum>
  <w:abstractNum w:abstractNumId="3">
    <w:nsid w:val="3293637A"/>
    <w:multiLevelType w:val="hybridMultilevel"/>
    <w:tmpl w:val="31C837E0"/>
    <w:lvl w:ilvl="0" w:tplc="DBD29DF4">
      <w:start w:val="1"/>
      <w:numFmt w:val="lowerLetter"/>
      <w:lvlText w:val="%1"/>
      <w:lvlJc w:val="left"/>
      <w:pPr>
        <w:ind w:left="903" w:hanging="397"/>
        <w:jc w:val="left"/>
      </w:pPr>
      <w:rPr>
        <w:rFonts w:ascii="Arial" w:eastAsia="Arial" w:hAnsi="Arial" w:cs="Arial" w:hint="default"/>
        <w:b/>
        <w:bCs/>
        <w:color w:val="231F20"/>
        <w:w w:val="108"/>
        <w:sz w:val="22"/>
        <w:szCs w:val="22"/>
      </w:rPr>
    </w:lvl>
    <w:lvl w:ilvl="1" w:tplc="046E5612">
      <w:numFmt w:val="bullet"/>
      <w:lvlText w:val="•"/>
      <w:lvlJc w:val="left"/>
      <w:pPr>
        <w:ind w:left="1852" w:hanging="397"/>
      </w:pPr>
      <w:rPr>
        <w:rFonts w:hint="default"/>
      </w:rPr>
    </w:lvl>
    <w:lvl w:ilvl="2" w:tplc="46E43072">
      <w:numFmt w:val="bullet"/>
      <w:lvlText w:val="•"/>
      <w:lvlJc w:val="left"/>
      <w:pPr>
        <w:ind w:left="2805" w:hanging="397"/>
      </w:pPr>
      <w:rPr>
        <w:rFonts w:hint="default"/>
      </w:rPr>
    </w:lvl>
    <w:lvl w:ilvl="3" w:tplc="D664477A">
      <w:numFmt w:val="bullet"/>
      <w:lvlText w:val="•"/>
      <w:lvlJc w:val="left"/>
      <w:pPr>
        <w:ind w:left="3757" w:hanging="397"/>
      </w:pPr>
      <w:rPr>
        <w:rFonts w:hint="default"/>
      </w:rPr>
    </w:lvl>
    <w:lvl w:ilvl="4" w:tplc="8B12A894">
      <w:numFmt w:val="bullet"/>
      <w:lvlText w:val="•"/>
      <w:lvlJc w:val="left"/>
      <w:pPr>
        <w:ind w:left="4710" w:hanging="397"/>
      </w:pPr>
      <w:rPr>
        <w:rFonts w:hint="default"/>
      </w:rPr>
    </w:lvl>
    <w:lvl w:ilvl="5" w:tplc="AE1879CE">
      <w:numFmt w:val="bullet"/>
      <w:lvlText w:val="•"/>
      <w:lvlJc w:val="left"/>
      <w:pPr>
        <w:ind w:left="5662" w:hanging="397"/>
      </w:pPr>
      <w:rPr>
        <w:rFonts w:hint="default"/>
      </w:rPr>
    </w:lvl>
    <w:lvl w:ilvl="6" w:tplc="41166776">
      <w:numFmt w:val="bullet"/>
      <w:lvlText w:val="•"/>
      <w:lvlJc w:val="left"/>
      <w:pPr>
        <w:ind w:left="6615" w:hanging="397"/>
      </w:pPr>
      <w:rPr>
        <w:rFonts w:hint="default"/>
      </w:rPr>
    </w:lvl>
    <w:lvl w:ilvl="7" w:tplc="979CE36E">
      <w:numFmt w:val="bullet"/>
      <w:lvlText w:val="•"/>
      <w:lvlJc w:val="left"/>
      <w:pPr>
        <w:ind w:left="7567" w:hanging="397"/>
      </w:pPr>
      <w:rPr>
        <w:rFonts w:hint="default"/>
      </w:rPr>
    </w:lvl>
    <w:lvl w:ilvl="8" w:tplc="83828F28">
      <w:numFmt w:val="bullet"/>
      <w:lvlText w:val="•"/>
      <w:lvlJc w:val="left"/>
      <w:pPr>
        <w:ind w:left="8520" w:hanging="397"/>
      </w:pPr>
      <w:rPr>
        <w:rFonts w:hint="default"/>
      </w:rPr>
    </w:lvl>
  </w:abstractNum>
  <w:abstractNum w:abstractNumId="4">
    <w:nsid w:val="4A5C6E2F"/>
    <w:multiLevelType w:val="hybridMultilevel"/>
    <w:tmpl w:val="8ED4C692"/>
    <w:lvl w:ilvl="0" w:tplc="562401E6">
      <w:start w:val="1"/>
      <w:numFmt w:val="lowerLetter"/>
      <w:lvlText w:val="%1"/>
      <w:lvlJc w:val="left"/>
      <w:pPr>
        <w:ind w:left="903" w:hanging="397"/>
        <w:jc w:val="left"/>
      </w:pPr>
      <w:rPr>
        <w:rFonts w:ascii="Arial" w:eastAsia="Arial" w:hAnsi="Arial" w:cs="Arial" w:hint="default"/>
        <w:b/>
        <w:bCs/>
        <w:color w:val="231F20"/>
        <w:w w:val="108"/>
        <w:sz w:val="22"/>
        <w:szCs w:val="22"/>
      </w:rPr>
    </w:lvl>
    <w:lvl w:ilvl="1" w:tplc="1A30E330">
      <w:numFmt w:val="bullet"/>
      <w:lvlText w:val="•"/>
      <w:lvlJc w:val="left"/>
      <w:pPr>
        <w:ind w:left="1854" w:hanging="397"/>
      </w:pPr>
      <w:rPr>
        <w:rFonts w:hint="default"/>
      </w:rPr>
    </w:lvl>
    <w:lvl w:ilvl="2" w:tplc="5100EE2C">
      <w:numFmt w:val="bullet"/>
      <w:lvlText w:val="•"/>
      <w:lvlJc w:val="left"/>
      <w:pPr>
        <w:ind w:left="2809" w:hanging="397"/>
      </w:pPr>
      <w:rPr>
        <w:rFonts w:hint="default"/>
      </w:rPr>
    </w:lvl>
    <w:lvl w:ilvl="3" w:tplc="CE809398">
      <w:numFmt w:val="bullet"/>
      <w:lvlText w:val="•"/>
      <w:lvlJc w:val="left"/>
      <w:pPr>
        <w:ind w:left="3763" w:hanging="397"/>
      </w:pPr>
      <w:rPr>
        <w:rFonts w:hint="default"/>
      </w:rPr>
    </w:lvl>
    <w:lvl w:ilvl="4" w:tplc="D972A046">
      <w:numFmt w:val="bullet"/>
      <w:lvlText w:val="•"/>
      <w:lvlJc w:val="left"/>
      <w:pPr>
        <w:ind w:left="4718" w:hanging="397"/>
      </w:pPr>
      <w:rPr>
        <w:rFonts w:hint="default"/>
      </w:rPr>
    </w:lvl>
    <w:lvl w:ilvl="5" w:tplc="0C765E34">
      <w:numFmt w:val="bullet"/>
      <w:lvlText w:val="•"/>
      <w:lvlJc w:val="left"/>
      <w:pPr>
        <w:ind w:left="5672" w:hanging="397"/>
      </w:pPr>
      <w:rPr>
        <w:rFonts w:hint="default"/>
      </w:rPr>
    </w:lvl>
    <w:lvl w:ilvl="6" w:tplc="43F0B716">
      <w:numFmt w:val="bullet"/>
      <w:lvlText w:val="•"/>
      <w:lvlJc w:val="left"/>
      <w:pPr>
        <w:ind w:left="6627" w:hanging="397"/>
      </w:pPr>
      <w:rPr>
        <w:rFonts w:hint="default"/>
      </w:rPr>
    </w:lvl>
    <w:lvl w:ilvl="7" w:tplc="55E25A62">
      <w:numFmt w:val="bullet"/>
      <w:lvlText w:val="•"/>
      <w:lvlJc w:val="left"/>
      <w:pPr>
        <w:ind w:left="7581" w:hanging="397"/>
      </w:pPr>
      <w:rPr>
        <w:rFonts w:hint="default"/>
      </w:rPr>
    </w:lvl>
    <w:lvl w:ilvl="8" w:tplc="C9901C32">
      <w:numFmt w:val="bullet"/>
      <w:lvlText w:val="•"/>
      <w:lvlJc w:val="left"/>
      <w:pPr>
        <w:ind w:left="8536" w:hanging="397"/>
      </w:pPr>
      <w:rPr>
        <w:rFonts w:hint="default"/>
      </w:rPr>
    </w:lvl>
  </w:abstractNum>
  <w:abstractNum w:abstractNumId="5">
    <w:nsid w:val="592B1F8A"/>
    <w:multiLevelType w:val="hybridMultilevel"/>
    <w:tmpl w:val="2FF8CAE2"/>
    <w:lvl w:ilvl="0" w:tplc="BBE27DDC">
      <w:start w:val="1"/>
      <w:numFmt w:val="upperLetter"/>
      <w:lvlText w:val="%1"/>
      <w:lvlJc w:val="left"/>
      <w:pPr>
        <w:ind w:left="1464" w:hanging="397"/>
        <w:jc w:val="left"/>
      </w:pPr>
      <w:rPr>
        <w:rFonts w:ascii="Arial" w:eastAsia="Arial" w:hAnsi="Arial" w:cs="Arial" w:hint="default"/>
        <w:b/>
        <w:bCs/>
        <w:color w:val="231F20"/>
        <w:w w:val="95"/>
        <w:sz w:val="22"/>
        <w:szCs w:val="22"/>
      </w:rPr>
    </w:lvl>
    <w:lvl w:ilvl="1" w:tplc="E0001A08">
      <w:numFmt w:val="bullet"/>
      <w:lvlText w:val="•"/>
      <w:lvlJc w:val="left"/>
      <w:pPr>
        <w:ind w:left="2468" w:hanging="397"/>
      </w:pPr>
      <w:rPr>
        <w:rFonts w:hint="default"/>
      </w:rPr>
    </w:lvl>
    <w:lvl w:ilvl="2" w:tplc="E46C9112">
      <w:numFmt w:val="bullet"/>
      <w:lvlText w:val="•"/>
      <w:lvlJc w:val="left"/>
      <w:pPr>
        <w:ind w:left="3477" w:hanging="397"/>
      </w:pPr>
      <w:rPr>
        <w:rFonts w:hint="default"/>
      </w:rPr>
    </w:lvl>
    <w:lvl w:ilvl="3" w:tplc="FA80ACE6">
      <w:numFmt w:val="bullet"/>
      <w:lvlText w:val="•"/>
      <w:lvlJc w:val="left"/>
      <w:pPr>
        <w:ind w:left="4485" w:hanging="397"/>
      </w:pPr>
      <w:rPr>
        <w:rFonts w:hint="default"/>
      </w:rPr>
    </w:lvl>
    <w:lvl w:ilvl="4" w:tplc="9162D682">
      <w:numFmt w:val="bullet"/>
      <w:lvlText w:val="•"/>
      <w:lvlJc w:val="left"/>
      <w:pPr>
        <w:ind w:left="5494" w:hanging="397"/>
      </w:pPr>
      <w:rPr>
        <w:rFonts w:hint="default"/>
      </w:rPr>
    </w:lvl>
    <w:lvl w:ilvl="5" w:tplc="E60E35B0">
      <w:numFmt w:val="bullet"/>
      <w:lvlText w:val="•"/>
      <w:lvlJc w:val="left"/>
      <w:pPr>
        <w:ind w:left="6502" w:hanging="397"/>
      </w:pPr>
      <w:rPr>
        <w:rFonts w:hint="default"/>
      </w:rPr>
    </w:lvl>
    <w:lvl w:ilvl="6" w:tplc="1DBAD438">
      <w:numFmt w:val="bullet"/>
      <w:lvlText w:val="•"/>
      <w:lvlJc w:val="left"/>
      <w:pPr>
        <w:ind w:left="7511" w:hanging="397"/>
      </w:pPr>
      <w:rPr>
        <w:rFonts w:hint="default"/>
      </w:rPr>
    </w:lvl>
    <w:lvl w:ilvl="7" w:tplc="DFDA346E">
      <w:numFmt w:val="bullet"/>
      <w:lvlText w:val="•"/>
      <w:lvlJc w:val="left"/>
      <w:pPr>
        <w:ind w:left="8519" w:hanging="397"/>
      </w:pPr>
      <w:rPr>
        <w:rFonts w:hint="default"/>
      </w:rPr>
    </w:lvl>
    <w:lvl w:ilvl="8" w:tplc="D1B23854">
      <w:numFmt w:val="bullet"/>
      <w:lvlText w:val="•"/>
      <w:lvlJc w:val="left"/>
      <w:pPr>
        <w:ind w:left="9528" w:hanging="397"/>
      </w:pPr>
      <w:rPr>
        <w:rFont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an Knight">
    <w15:presenceInfo w15:providerId="None" w15:userId="Allan Knigh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7D"/>
    <w:rsid w:val="00015D5A"/>
    <w:rsid w:val="0002685A"/>
    <w:rsid w:val="00054EA7"/>
    <w:rsid w:val="00075641"/>
    <w:rsid w:val="0008218E"/>
    <w:rsid w:val="000B21D1"/>
    <w:rsid w:val="000B3A0C"/>
    <w:rsid w:val="000C3319"/>
    <w:rsid w:val="000D066C"/>
    <w:rsid w:val="000E2A4D"/>
    <w:rsid w:val="000F6A6D"/>
    <w:rsid w:val="00136DD8"/>
    <w:rsid w:val="0016713A"/>
    <w:rsid w:val="001863D1"/>
    <w:rsid w:val="001C0DBE"/>
    <w:rsid w:val="001D7792"/>
    <w:rsid w:val="001E3AA8"/>
    <w:rsid w:val="002B3143"/>
    <w:rsid w:val="00301C37"/>
    <w:rsid w:val="0033520E"/>
    <w:rsid w:val="003528F0"/>
    <w:rsid w:val="003747E6"/>
    <w:rsid w:val="003D45A8"/>
    <w:rsid w:val="003F0BCA"/>
    <w:rsid w:val="00406574"/>
    <w:rsid w:val="0043547C"/>
    <w:rsid w:val="0046005F"/>
    <w:rsid w:val="0049723A"/>
    <w:rsid w:val="004C2993"/>
    <w:rsid w:val="004D2875"/>
    <w:rsid w:val="004D331C"/>
    <w:rsid w:val="00571BB2"/>
    <w:rsid w:val="00584248"/>
    <w:rsid w:val="005C0299"/>
    <w:rsid w:val="006202E1"/>
    <w:rsid w:val="006B225D"/>
    <w:rsid w:val="006D70AA"/>
    <w:rsid w:val="0070493F"/>
    <w:rsid w:val="00710F5D"/>
    <w:rsid w:val="00752049"/>
    <w:rsid w:val="00792A45"/>
    <w:rsid w:val="007D70ED"/>
    <w:rsid w:val="007F593B"/>
    <w:rsid w:val="0081732B"/>
    <w:rsid w:val="00823F01"/>
    <w:rsid w:val="00833F35"/>
    <w:rsid w:val="00834141"/>
    <w:rsid w:val="0083477E"/>
    <w:rsid w:val="008B64A9"/>
    <w:rsid w:val="008C6CD0"/>
    <w:rsid w:val="00913C8D"/>
    <w:rsid w:val="00930F03"/>
    <w:rsid w:val="00967A84"/>
    <w:rsid w:val="00976B5F"/>
    <w:rsid w:val="009B794D"/>
    <w:rsid w:val="00A00185"/>
    <w:rsid w:val="00A118AD"/>
    <w:rsid w:val="00A204D3"/>
    <w:rsid w:val="00A22A14"/>
    <w:rsid w:val="00A64B4E"/>
    <w:rsid w:val="00A80D7D"/>
    <w:rsid w:val="00A870BC"/>
    <w:rsid w:val="00AD39AB"/>
    <w:rsid w:val="00AE5C94"/>
    <w:rsid w:val="00B246DD"/>
    <w:rsid w:val="00B31096"/>
    <w:rsid w:val="00B43F83"/>
    <w:rsid w:val="00B72E86"/>
    <w:rsid w:val="00B8472B"/>
    <w:rsid w:val="00BF0992"/>
    <w:rsid w:val="00C01A81"/>
    <w:rsid w:val="00C0383A"/>
    <w:rsid w:val="00C20D21"/>
    <w:rsid w:val="00C210F8"/>
    <w:rsid w:val="00C26269"/>
    <w:rsid w:val="00C36699"/>
    <w:rsid w:val="00C42265"/>
    <w:rsid w:val="00C557C4"/>
    <w:rsid w:val="00C81301"/>
    <w:rsid w:val="00CC7815"/>
    <w:rsid w:val="00CD5CC2"/>
    <w:rsid w:val="00D0322A"/>
    <w:rsid w:val="00D078D0"/>
    <w:rsid w:val="00D23377"/>
    <w:rsid w:val="00D321AB"/>
    <w:rsid w:val="00D706FB"/>
    <w:rsid w:val="00D973A2"/>
    <w:rsid w:val="00D97762"/>
    <w:rsid w:val="00DC336E"/>
    <w:rsid w:val="00DE0361"/>
    <w:rsid w:val="00E0410F"/>
    <w:rsid w:val="00E07AAD"/>
    <w:rsid w:val="00E347B9"/>
    <w:rsid w:val="00E74B70"/>
    <w:rsid w:val="00E82C00"/>
    <w:rsid w:val="00E908BD"/>
    <w:rsid w:val="00EA07EE"/>
    <w:rsid w:val="00EC35EB"/>
    <w:rsid w:val="00F66E0C"/>
    <w:rsid w:val="00F7110C"/>
    <w:rsid w:val="00F83CC4"/>
    <w:rsid w:val="00F83D76"/>
    <w:rsid w:val="00FB0423"/>
    <w:rsid w:val="00FC1E94"/>
    <w:rsid w:val="00FD7D14"/>
    <w:rsid w:val="00FF3C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E2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24"/>
      <w:ind w:left="110"/>
      <w:outlineLvl w:val="0"/>
    </w:pPr>
    <w:rPr>
      <w:b/>
      <w:bCs/>
      <w:sz w:val="28"/>
      <w:szCs w:val="28"/>
    </w:rPr>
  </w:style>
  <w:style w:type="paragraph" w:styleId="Heading2">
    <w:name w:val="heading 2"/>
    <w:basedOn w:val="Normal"/>
    <w:uiPriority w:val="1"/>
    <w:qFormat/>
    <w:pPr>
      <w:ind w:left="11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24"/>
      <w:ind w:left="904" w:hanging="397"/>
    </w:pPr>
  </w:style>
  <w:style w:type="paragraph" w:customStyle="1" w:styleId="TableParagraph">
    <w:name w:val="Table Paragraph"/>
    <w:basedOn w:val="Normal"/>
    <w:uiPriority w:val="1"/>
    <w:qFormat/>
    <w:pPr>
      <w:spacing w:before="45"/>
      <w:ind w:left="80"/>
    </w:pPr>
  </w:style>
  <w:style w:type="character" w:customStyle="1" w:styleId="Pboldasis">
    <w:name w:val="P:   bold as is"/>
    <w:uiPriority w:val="99"/>
    <w:rsid w:val="000B21D1"/>
    <w:rPr>
      <w:rFonts w:ascii="Arial" w:hAnsi="Arial"/>
      <w:b/>
      <w:i w:val="0"/>
      <w:w w:val="100"/>
      <w:sz w:val="22"/>
    </w:rPr>
  </w:style>
  <w:style w:type="character" w:customStyle="1" w:styleId="Pitalicasis">
    <w:name w:val="P:   italic as is"/>
    <w:uiPriority w:val="99"/>
    <w:rsid w:val="000B21D1"/>
    <w:rPr>
      <w:rFonts w:ascii="Arial" w:hAnsi="Arial"/>
      <w:i/>
      <w:color w:val="000000"/>
      <w:w w:val="100"/>
      <w:sz w:val="22"/>
    </w:rPr>
  </w:style>
  <w:style w:type="character" w:customStyle="1" w:styleId="PQuestionno">
    <w:name w:val="P:  Question no"/>
    <w:uiPriority w:val="99"/>
    <w:rsid w:val="000B21D1"/>
    <w:rPr>
      <w:rFonts w:ascii="Arial" w:hAnsi="Arial"/>
      <w:b/>
      <w:color w:val="auto"/>
      <w:spacing w:val="0"/>
      <w:sz w:val="22"/>
      <w:u w:val="none"/>
    </w:rPr>
  </w:style>
  <w:style w:type="paragraph" w:customStyle="1" w:styleId="PAHead">
    <w:name w:val="P: A Head"/>
    <w:basedOn w:val="Normal"/>
    <w:uiPriority w:val="99"/>
    <w:rsid w:val="000B21D1"/>
    <w:pPr>
      <w:pBdr>
        <w:bottom w:val="single" w:sz="4" w:space="1" w:color="auto"/>
      </w:pBdr>
      <w:tabs>
        <w:tab w:val="right" w:pos="10206"/>
      </w:tabs>
      <w:adjustRightInd w:val="0"/>
      <w:spacing w:before="113" w:after="113" w:line="420" w:lineRule="atLeast"/>
      <w:textAlignment w:val="center"/>
    </w:pPr>
    <w:rPr>
      <w:rFonts w:eastAsiaTheme="minorEastAsia"/>
      <w:bCs/>
      <w:color w:val="000000"/>
      <w:w w:val="105"/>
      <w:sz w:val="44"/>
      <w:szCs w:val="44"/>
      <w:lang w:val="en-AU" w:eastAsia="en-GB"/>
    </w:rPr>
  </w:style>
  <w:style w:type="paragraph" w:customStyle="1" w:styleId="PBHead">
    <w:name w:val="P: B Head"/>
    <w:basedOn w:val="Normal"/>
    <w:uiPriority w:val="99"/>
    <w:rsid w:val="000B21D1"/>
    <w:pPr>
      <w:adjustRightInd w:val="0"/>
      <w:spacing w:before="240" w:after="113" w:line="380" w:lineRule="atLeast"/>
      <w:textAlignment w:val="center"/>
    </w:pPr>
    <w:rPr>
      <w:rFonts w:eastAsiaTheme="minorEastAsia"/>
      <w:w w:val="105"/>
      <w:sz w:val="36"/>
      <w:szCs w:val="36"/>
      <w:lang w:val="en-AU" w:eastAsia="en-GB"/>
    </w:rPr>
  </w:style>
  <w:style w:type="paragraph" w:customStyle="1" w:styleId="PBodytextfullout">
    <w:name w:val="P: Body text fullout"/>
    <w:basedOn w:val="Normal"/>
    <w:uiPriority w:val="99"/>
    <w:rsid w:val="000B21D1"/>
    <w:pPr>
      <w:tabs>
        <w:tab w:val="right" w:pos="10206"/>
      </w:tabs>
      <w:adjustRightInd w:val="0"/>
      <w:spacing w:before="120" w:after="120" w:line="260" w:lineRule="atLeast"/>
      <w:textAlignment w:val="center"/>
    </w:pPr>
    <w:rPr>
      <w:rFonts w:eastAsiaTheme="minorEastAsia"/>
      <w:color w:val="000000"/>
      <w:lang w:val="en-AU" w:eastAsia="en-GB"/>
    </w:rPr>
  </w:style>
  <w:style w:type="paragraph" w:customStyle="1" w:styleId="PCHead">
    <w:name w:val="P: C Head"/>
    <w:basedOn w:val="Normal"/>
    <w:uiPriority w:val="99"/>
    <w:rsid w:val="000B21D1"/>
    <w:pPr>
      <w:tabs>
        <w:tab w:val="right" w:pos="10206"/>
      </w:tabs>
      <w:adjustRightInd w:val="0"/>
      <w:spacing w:before="57" w:after="113" w:line="260" w:lineRule="atLeast"/>
      <w:textAlignment w:val="center"/>
    </w:pPr>
    <w:rPr>
      <w:rFonts w:ascii="Verdana-Bold" w:eastAsiaTheme="minorEastAsia" w:hAnsi="Verdana-Bold" w:cs="Verdana-Bold"/>
      <w:bCs/>
      <w:color w:val="636466"/>
      <w:sz w:val="28"/>
      <w:szCs w:val="28"/>
      <w:lang w:val="en-AU" w:eastAsia="en-GB"/>
    </w:rPr>
  </w:style>
  <w:style w:type="paragraph" w:customStyle="1" w:styleId="PDesignNote">
    <w:name w:val="P: Design Note"/>
    <w:link w:val="PDesignNoteChar"/>
    <w:rsid w:val="000B21D1"/>
    <w:pPr>
      <w:widowControl/>
      <w:autoSpaceDE/>
      <w:autoSpaceDN/>
      <w:spacing w:before="57" w:after="57" w:line="260" w:lineRule="atLeast"/>
    </w:pPr>
    <w:rPr>
      <w:rFonts w:ascii="Arial" w:eastAsia="MS Mincho" w:hAnsi="Arial" w:cs="MinionPro-Regular"/>
      <w:b/>
      <w:color w:val="FF00FF"/>
      <w:szCs w:val="24"/>
      <w:lang w:val="en-GB" w:eastAsia="ja-JP"/>
    </w:rPr>
  </w:style>
  <w:style w:type="character" w:customStyle="1" w:styleId="PDesignNoteChar">
    <w:name w:val="P: Design Note Char"/>
    <w:link w:val="PDesignNote"/>
    <w:rsid w:val="000B21D1"/>
    <w:rPr>
      <w:rFonts w:ascii="Arial" w:eastAsia="MS Mincho" w:hAnsi="Arial" w:cs="MinionPro-Regular"/>
      <w:b/>
      <w:color w:val="FF00FF"/>
      <w:szCs w:val="24"/>
      <w:lang w:val="en-GB" w:eastAsia="ja-JP"/>
    </w:rPr>
  </w:style>
  <w:style w:type="paragraph" w:customStyle="1" w:styleId="PQuestion1">
    <w:name w:val="P: Question 1"/>
    <w:basedOn w:val="Normal"/>
    <w:qFormat/>
    <w:rsid w:val="000B21D1"/>
    <w:pPr>
      <w:tabs>
        <w:tab w:val="left" w:pos="567"/>
      </w:tabs>
      <w:spacing w:before="120" w:after="120" w:line="280" w:lineRule="exact"/>
      <w:ind w:left="567" w:hanging="567"/>
    </w:pPr>
    <w:rPr>
      <w:rFonts w:eastAsiaTheme="minorEastAsia"/>
      <w:lang w:val="en-AU" w:eastAsia="en-GB"/>
    </w:rPr>
  </w:style>
  <w:style w:type="paragraph" w:customStyle="1" w:styleId="PQuestion1a">
    <w:name w:val="P: Question 1a"/>
    <w:basedOn w:val="PQuestion1"/>
    <w:uiPriority w:val="1"/>
    <w:qFormat/>
    <w:rsid w:val="000B21D1"/>
    <w:pPr>
      <w:tabs>
        <w:tab w:val="left" w:pos="1134"/>
      </w:tabs>
      <w:ind w:left="1134" w:hanging="1134"/>
    </w:pPr>
  </w:style>
  <w:style w:type="paragraph" w:customStyle="1" w:styleId="PQuestiona">
    <w:name w:val="P: Question a"/>
    <w:basedOn w:val="PQuestionai"/>
    <w:qFormat/>
    <w:rsid w:val="000B21D1"/>
    <w:pPr>
      <w:ind w:left="1134" w:hanging="567"/>
    </w:pPr>
  </w:style>
  <w:style w:type="paragraph" w:customStyle="1" w:styleId="PQuestioni">
    <w:name w:val="P: Question i"/>
    <w:basedOn w:val="Normal"/>
    <w:qFormat/>
    <w:rsid w:val="000B21D1"/>
    <w:pPr>
      <w:tabs>
        <w:tab w:val="left" w:pos="1701"/>
        <w:tab w:val="left" w:pos="9364"/>
      </w:tabs>
      <w:spacing w:before="120" w:after="120" w:line="280" w:lineRule="exact"/>
      <w:ind w:left="1701" w:hanging="567"/>
    </w:pPr>
    <w:rPr>
      <w:rFonts w:eastAsiaTheme="minorEastAsia"/>
      <w:lang w:val="en-AU" w:eastAsia="en-GB"/>
    </w:rPr>
  </w:style>
  <w:style w:type="character" w:customStyle="1" w:styleId="Psubscriptasis">
    <w:name w:val="P: subscript as is"/>
    <w:uiPriority w:val="99"/>
    <w:rsid w:val="000B21D1"/>
    <w:rPr>
      <w:w w:val="100"/>
      <w:vertAlign w:val="subscript"/>
    </w:rPr>
  </w:style>
  <w:style w:type="character" w:customStyle="1" w:styleId="Psuperscriptasis">
    <w:name w:val="P: superscript as is"/>
    <w:uiPriority w:val="99"/>
    <w:rsid w:val="000B21D1"/>
    <w:rPr>
      <w:w w:val="100"/>
      <w:vertAlign w:val="superscript"/>
    </w:rPr>
  </w:style>
  <w:style w:type="paragraph" w:customStyle="1" w:styleId="PTableBody">
    <w:name w:val="P: Table Body"/>
    <w:basedOn w:val="Normal"/>
    <w:uiPriority w:val="99"/>
    <w:rsid w:val="000B21D1"/>
    <w:pPr>
      <w:adjustRightInd w:val="0"/>
      <w:spacing w:line="220" w:lineRule="atLeast"/>
      <w:ind w:left="186"/>
      <w:textAlignment w:val="center"/>
    </w:pPr>
    <w:rPr>
      <w:rFonts w:eastAsiaTheme="minorEastAsia" w:cs="Verdana"/>
      <w:color w:val="000000"/>
      <w:szCs w:val="20"/>
      <w:lang w:val="en-AU" w:eastAsia="en-GB"/>
    </w:rPr>
  </w:style>
  <w:style w:type="paragraph" w:customStyle="1" w:styleId="PTableHead">
    <w:name w:val="P: Table Head"/>
    <w:basedOn w:val="Normal"/>
    <w:uiPriority w:val="99"/>
    <w:rsid w:val="000B21D1"/>
    <w:pPr>
      <w:adjustRightInd w:val="0"/>
      <w:spacing w:line="220" w:lineRule="atLeast"/>
      <w:ind w:left="149"/>
      <w:textAlignment w:val="center"/>
    </w:pPr>
    <w:rPr>
      <w:rFonts w:eastAsiaTheme="minorEastAsia" w:cs="Verdana-Bold"/>
      <w:b/>
      <w:bCs/>
      <w:color w:val="000000"/>
      <w:w w:val="105"/>
      <w:szCs w:val="20"/>
      <w:lang w:val="en-AU" w:eastAsia="en-GB"/>
    </w:rPr>
  </w:style>
  <w:style w:type="paragraph" w:styleId="Header">
    <w:name w:val="header"/>
    <w:basedOn w:val="Normal"/>
    <w:link w:val="HeaderChar"/>
    <w:uiPriority w:val="99"/>
    <w:unhideWhenUsed/>
    <w:rsid w:val="00B246DD"/>
    <w:pPr>
      <w:tabs>
        <w:tab w:val="center" w:pos="4320"/>
        <w:tab w:val="right" w:pos="8640"/>
      </w:tabs>
    </w:pPr>
  </w:style>
  <w:style w:type="character" w:customStyle="1" w:styleId="HeaderChar">
    <w:name w:val="Header Char"/>
    <w:basedOn w:val="DefaultParagraphFont"/>
    <w:link w:val="Header"/>
    <w:uiPriority w:val="99"/>
    <w:rsid w:val="00B246DD"/>
    <w:rPr>
      <w:rFonts w:ascii="Arial" w:eastAsia="Arial" w:hAnsi="Arial" w:cs="Arial"/>
    </w:rPr>
  </w:style>
  <w:style w:type="paragraph" w:styleId="Footer">
    <w:name w:val="footer"/>
    <w:basedOn w:val="Normal"/>
    <w:link w:val="FooterChar"/>
    <w:uiPriority w:val="99"/>
    <w:unhideWhenUsed/>
    <w:rsid w:val="00B246DD"/>
    <w:pPr>
      <w:tabs>
        <w:tab w:val="center" w:pos="4320"/>
        <w:tab w:val="right" w:pos="8640"/>
      </w:tabs>
    </w:pPr>
  </w:style>
  <w:style w:type="character" w:customStyle="1" w:styleId="FooterChar">
    <w:name w:val="Footer Char"/>
    <w:basedOn w:val="DefaultParagraphFont"/>
    <w:link w:val="Footer"/>
    <w:uiPriority w:val="99"/>
    <w:rsid w:val="00B246DD"/>
    <w:rPr>
      <w:rFonts w:ascii="Arial" w:eastAsia="Arial" w:hAnsi="Arial" w:cs="Arial"/>
    </w:rPr>
  </w:style>
  <w:style w:type="paragraph" w:styleId="BalloonText">
    <w:name w:val="Balloon Text"/>
    <w:basedOn w:val="Normal"/>
    <w:link w:val="BalloonTextChar"/>
    <w:uiPriority w:val="99"/>
    <w:semiHidden/>
    <w:unhideWhenUsed/>
    <w:rsid w:val="00B246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6DD"/>
    <w:rPr>
      <w:rFonts w:ascii="Lucida Grande" w:eastAsia="Arial" w:hAnsi="Lucida Grande" w:cs="Lucida Grande"/>
      <w:sz w:val="18"/>
      <w:szCs w:val="18"/>
    </w:rPr>
  </w:style>
  <w:style w:type="character" w:styleId="CommentReference">
    <w:name w:val="annotation reference"/>
    <w:basedOn w:val="DefaultParagraphFont"/>
    <w:uiPriority w:val="99"/>
    <w:semiHidden/>
    <w:unhideWhenUsed/>
    <w:rsid w:val="00A870BC"/>
    <w:rPr>
      <w:sz w:val="18"/>
      <w:szCs w:val="18"/>
    </w:rPr>
  </w:style>
  <w:style w:type="paragraph" w:styleId="CommentText">
    <w:name w:val="annotation text"/>
    <w:basedOn w:val="Normal"/>
    <w:link w:val="CommentTextChar"/>
    <w:uiPriority w:val="99"/>
    <w:semiHidden/>
    <w:unhideWhenUsed/>
    <w:rsid w:val="00A870BC"/>
    <w:rPr>
      <w:sz w:val="24"/>
      <w:szCs w:val="24"/>
    </w:rPr>
  </w:style>
  <w:style w:type="character" w:customStyle="1" w:styleId="CommentTextChar">
    <w:name w:val="Comment Text Char"/>
    <w:basedOn w:val="DefaultParagraphFont"/>
    <w:link w:val="CommentText"/>
    <w:uiPriority w:val="99"/>
    <w:semiHidden/>
    <w:rsid w:val="00A870BC"/>
    <w:rPr>
      <w:rFonts w:ascii="Arial" w:eastAsia="Arial" w:hAnsi="Arial" w:cs="Arial"/>
      <w:sz w:val="24"/>
      <w:szCs w:val="24"/>
    </w:rPr>
  </w:style>
  <w:style w:type="paragraph" w:styleId="CommentSubject">
    <w:name w:val="annotation subject"/>
    <w:basedOn w:val="CommentText"/>
    <w:next w:val="CommentText"/>
    <w:link w:val="CommentSubjectChar"/>
    <w:uiPriority w:val="99"/>
    <w:semiHidden/>
    <w:unhideWhenUsed/>
    <w:rsid w:val="00A870BC"/>
    <w:rPr>
      <w:b/>
      <w:bCs/>
      <w:sz w:val="20"/>
      <w:szCs w:val="20"/>
    </w:rPr>
  </w:style>
  <w:style w:type="character" w:customStyle="1" w:styleId="CommentSubjectChar">
    <w:name w:val="Comment Subject Char"/>
    <w:basedOn w:val="CommentTextChar"/>
    <w:link w:val="CommentSubject"/>
    <w:uiPriority w:val="99"/>
    <w:semiHidden/>
    <w:rsid w:val="00A870BC"/>
    <w:rPr>
      <w:rFonts w:ascii="Arial" w:eastAsia="Arial" w:hAnsi="Arial" w:cs="Arial"/>
      <w:b/>
      <w:bCs/>
      <w:sz w:val="20"/>
      <w:szCs w:val="20"/>
    </w:rPr>
  </w:style>
  <w:style w:type="character" w:customStyle="1" w:styleId="Psubscriptasis0">
    <w:name w:val="P:   subscript as is"/>
    <w:uiPriority w:val="99"/>
    <w:rsid w:val="000B21D1"/>
    <w:rPr>
      <w:w w:val="100"/>
      <w:vertAlign w:val="subscript"/>
    </w:rPr>
  </w:style>
  <w:style w:type="character" w:customStyle="1" w:styleId="Psuperscriptasis0">
    <w:name w:val="P:   superscript as is"/>
    <w:uiPriority w:val="99"/>
    <w:rsid w:val="000B21D1"/>
    <w:rPr>
      <w:w w:val="100"/>
      <w:vertAlign w:val="superscript"/>
    </w:rPr>
  </w:style>
  <w:style w:type="paragraph" w:customStyle="1" w:styleId="PBodytextindent">
    <w:name w:val="P: Body text indent"/>
    <w:basedOn w:val="Normal"/>
    <w:uiPriority w:val="99"/>
    <w:rsid w:val="000B21D1"/>
    <w:pPr>
      <w:adjustRightInd w:val="0"/>
      <w:spacing w:line="260" w:lineRule="atLeast"/>
      <w:ind w:firstLine="227"/>
      <w:textAlignment w:val="center"/>
    </w:pPr>
    <w:rPr>
      <w:rFonts w:eastAsiaTheme="minorEastAsia" w:cs="Verdana"/>
      <w:color w:val="000000"/>
      <w:lang w:val="en-AU" w:eastAsia="en-GB"/>
    </w:rPr>
  </w:style>
  <w:style w:type="paragraph" w:customStyle="1" w:styleId="PCaHead">
    <w:name w:val="P: Ca Head"/>
    <w:basedOn w:val="PCHead"/>
    <w:qFormat/>
    <w:rsid w:val="0016713A"/>
    <w:pPr>
      <w:spacing w:before="160" w:after="40"/>
    </w:pPr>
    <w:rPr>
      <w:rFonts w:ascii="Arial" w:hAnsi="Arial" w:cs="Arial"/>
      <w:color w:val="A6A6A6" w:themeColor="background1" w:themeShade="A6"/>
      <w:sz w:val="32"/>
      <w:szCs w:val="32"/>
    </w:rPr>
  </w:style>
  <w:style w:type="paragraph" w:customStyle="1" w:styleId="PCbHead">
    <w:name w:val="P: Cb Head"/>
    <w:basedOn w:val="PBHead"/>
    <w:qFormat/>
    <w:rsid w:val="000B21D1"/>
    <w:pPr>
      <w:spacing w:before="0" w:after="160"/>
    </w:pPr>
    <w:rPr>
      <w:sz w:val="32"/>
      <w:szCs w:val="32"/>
    </w:rPr>
  </w:style>
  <w:style w:type="paragraph" w:customStyle="1" w:styleId="PDhead">
    <w:name w:val="P: D head"/>
    <w:basedOn w:val="Normal"/>
    <w:qFormat/>
    <w:rsid w:val="000B21D1"/>
    <w:pPr>
      <w:widowControl/>
      <w:autoSpaceDE/>
      <w:autoSpaceDN/>
      <w:spacing w:before="240"/>
    </w:pPr>
    <w:rPr>
      <w:rFonts w:eastAsiaTheme="minorHAnsi"/>
      <w:b/>
      <w:sz w:val="28"/>
      <w:szCs w:val="28"/>
    </w:rPr>
  </w:style>
  <w:style w:type="paragraph" w:customStyle="1" w:styleId="PQuestionai">
    <w:name w:val="P: Question a/i"/>
    <w:basedOn w:val="Normal"/>
    <w:qFormat/>
    <w:rsid w:val="000B21D1"/>
    <w:pPr>
      <w:widowControl/>
      <w:tabs>
        <w:tab w:val="left" w:pos="567"/>
        <w:tab w:val="left" w:pos="1134"/>
        <w:tab w:val="right" w:pos="10206"/>
      </w:tabs>
      <w:autoSpaceDE/>
      <w:autoSpaceDN/>
      <w:spacing w:before="120" w:after="120" w:line="280" w:lineRule="exact"/>
      <w:ind w:left="1701" w:hanging="1134"/>
    </w:pPr>
    <w:rPr>
      <w:rFonts w:eastAsiaTheme="minorEastAsia"/>
      <w:lang w:val="en-AU" w:eastAsia="en-GB"/>
    </w:rPr>
  </w:style>
  <w:style w:type="paragraph" w:customStyle="1" w:styleId="PQuestionaline">
    <w:name w:val="P: Question a line"/>
    <w:basedOn w:val="PQuestiona"/>
    <w:qFormat/>
    <w:rsid w:val="000B21D1"/>
    <w:pPr>
      <w:spacing w:before="240" w:after="240"/>
    </w:pPr>
  </w:style>
  <w:style w:type="paragraph" w:customStyle="1" w:styleId="PQuestioniline">
    <w:name w:val="P: Question i line"/>
    <w:basedOn w:val="PQuestioni"/>
    <w:qFormat/>
    <w:rsid w:val="000B21D1"/>
    <w:pPr>
      <w:spacing w:before="240"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24"/>
      <w:ind w:left="110"/>
      <w:outlineLvl w:val="0"/>
    </w:pPr>
    <w:rPr>
      <w:b/>
      <w:bCs/>
      <w:sz w:val="28"/>
      <w:szCs w:val="28"/>
    </w:rPr>
  </w:style>
  <w:style w:type="paragraph" w:styleId="Heading2">
    <w:name w:val="heading 2"/>
    <w:basedOn w:val="Normal"/>
    <w:uiPriority w:val="1"/>
    <w:qFormat/>
    <w:pPr>
      <w:ind w:left="11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24"/>
      <w:ind w:left="904" w:hanging="397"/>
    </w:pPr>
  </w:style>
  <w:style w:type="paragraph" w:customStyle="1" w:styleId="TableParagraph">
    <w:name w:val="Table Paragraph"/>
    <w:basedOn w:val="Normal"/>
    <w:uiPriority w:val="1"/>
    <w:qFormat/>
    <w:pPr>
      <w:spacing w:before="45"/>
      <w:ind w:left="80"/>
    </w:pPr>
  </w:style>
  <w:style w:type="character" w:customStyle="1" w:styleId="Pboldasis">
    <w:name w:val="P:   bold as is"/>
    <w:uiPriority w:val="99"/>
    <w:rsid w:val="000B21D1"/>
    <w:rPr>
      <w:rFonts w:ascii="Arial" w:hAnsi="Arial"/>
      <w:b/>
      <w:i w:val="0"/>
      <w:w w:val="100"/>
      <w:sz w:val="22"/>
    </w:rPr>
  </w:style>
  <w:style w:type="character" w:customStyle="1" w:styleId="Pitalicasis">
    <w:name w:val="P:   italic as is"/>
    <w:uiPriority w:val="99"/>
    <w:rsid w:val="000B21D1"/>
    <w:rPr>
      <w:rFonts w:ascii="Arial" w:hAnsi="Arial"/>
      <w:i/>
      <w:color w:val="000000"/>
      <w:w w:val="100"/>
      <w:sz w:val="22"/>
    </w:rPr>
  </w:style>
  <w:style w:type="character" w:customStyle="1" w:styleId="PQuestionno">
    <w:name w:val="P:  Question no"/>
    <w:uiPriority w:val="99"/>
    <w:rsid w:val="000B21D1"/>
    <w:rPr>
      <w:rFonts w:ascii="Arial" w:hAnsi="Arial"/>
      <w:b/>
      <w:color w:val="auto"/>
      <w:spacing w:val="0"/>
      <w:sz w:val="22"/>
      <w:u w:val="none"/>
    </w:rPr>
  </w:style>
  <w:style w:type="paragraph" w:customStyle="1" w:styleId="PAHead">
    <w:name w:val="P: A Head"/>
    <w:basedOn w:val="Normal"/>
    <w:uiPriority w:val="99"/>
    <w:rsid w:val="000B21D1"/>
    <w:pPr>
      <w:pBdr>
        <w:bottom w:val="single" w:sz="4" w:space="1" w:color="auto"/>
      </w:pBdr>
      <w:tabs>
        <w:tab w:val="right" w:pos="10206"/>
      </w:tabs>
      <w:adjustRightInd w:val="0"/>
      <w:spacing w:before="113" w:after="113" w:line="420" w:lineRule="atLeast"/>
      <w:textAlignment w:val="center"/>
    </w:pPr>
    <w:rPr>
      <w:rFonts w:eastAsiaTheme="minorEastAsia"/>
      <w:bCs/>
      <w:color w:val="000000"/>
      <w:w w:val="105"/>
      <w:sz w:val="44"/>
      <w:szCs w:val="44"/>
      <w:lang w:val="en-AU" w:eastAsia="en-GB"/>
    </w:rPr>
  </w:style>
  <w:style w:type="paragraph" w:customStyle="1" w:styleId="PBHead">
    <w:name w:val="P: B Head"/>
    <w:basedOn w:val="Normal"/>
    <w:uiPriority w:val="99"/>
    <w:rsid w:val="000B21D1"/>
    <w:pPr>
      <w:adjustRightInd w:val="0"/>
      <w:spacing w:before="240" w:after="113" w:line="380" w:lineRule="atLeast"/>
      <w:textAlignment w:val="center"/>
    </w:pPr>
    <w:rPr>
      <w:rFonts w:eastAsiaTheme="minorEastAsia"/>
      <w:w w:val="105"/>
      <w:sz w:val="36"/>
      <w:szCs w:val="36"/>
      <w:lang w:val="en-AU" w:eastAsia="en-GB"/>
    </w:rPr>
  </w:style>
  <w:style w:type="paragraph" w:customStyle="1" w:styleId="PBodytextfullout">
    <w:name w:val="P: Body text fullout"/>
    <w:basedOn w:val="Normal"/>
    <w:uiPriority w:val="99"/>
    <w:rsid w:val="000B21D1"/>
    <w:pPr>
      <w:tabs>
        <w:tab w:val="right" w:pos="10206"/>
      </w:tabs>
      <w:adjustRightInd w:val="0"/>
      <w:spacing w:before="120" w:after="120" w:line="260" w:lineRule="atLeast"/>
      <w:textAlignment w:val="center"/>
    </w:pPr>
    <w:rPr>
      <w:rFonts w:eastAsiaTheme="minorEastAsia"/>
      <w:color w:val="000000"/>
      <w:lang w:val="en-AU" w:eastAsia="en-GB"/>
    </w:rPr>
  </w:style>
  <w:style w:type="paragraph" w:customStyle="1" w:styleId="PCHead">
    <w:name w:val="P: C Head"/>
    <w:basedOn w:val="Normal"/>
    <w:uiPriority w:val="99"/>
    <w:rsid w:val="000B21D1"/>
    <w:pPr>
      <w:tabs>
        <w:tab w:val="right" w:pos="10206"/>
      </w:tabs>
      <w:adjustRightInd w:val="0"/>
      <w:spacing w:before="57" w:after="113" w:line="260" w:lineRule="atLeast"/>
      <w:textAlignment w:val="center"/>
    </w:pPr>
    <w:rPr>
      <w:rFonts w:ascii="Verdana-Bold" w:eastAsiaTheme="minorEastAsia" w:hAnsi="Verdana-Bold" w:cs="Verdana-Bold"/>
      <w:bCs/>
      <w:color w:val="636466"/>
      <w:sz w:val="28"/>
      <w:szCs w:val="28"/>
      <w:lang w:val="en-AU" w:eastAsia="en-GB"/>
    </w:rPr>
  </w:style>
  <w:style w:type="paragraph" w:customStyle="1" w:styleId="PDesignNote">
    <w:name w:val="P: Design Note"/>
    <w:link w:val="PDesignNoteChar"/>
    <w:rsid w:val="000B21D1"/>
    <w:pPr>
      <w:widowControl/>
      <w:autoSpaceDE/>
      <w:autoSpaceDN/>
      <w:spacing w:before="57" w:after="57" w:line="260" w:lineRule="atLeast"/>
    </w:pPr>
    <w:rPr>
      <w:rFonts w:ascii="Arial" w:eastAsia="MS Mincho" w:hAnsi="Arial" w:cs="MinionPro-Regular"/>
      <w:b/>
      <w:color w:val="FF00FF"/>
      <w:szCs w:val="24"/>
      <w:lang w:val="en-GB" w:eastAsia="ja-JP"/>
    </w:rPr>
  </w:style>
  <w:style w:type="character" w:customStyle="1" w:styleId="PDesignNoteChar">
    <w:name w:val="P: Design Note Char"/>
    <w:link w:val="PDesignNote"/>
    <w:rsid w:val="000B21D1"/>
    <w:rPr>
      <w:rFonts w:ascii="Arial" w:eastAsia="MS Mincho" w:hAnsi="Arial" w:cs="MinionPro-Regular"/>
      <w:b/>
      <w:color w:val="FF00FF"/>
      <w:szCs w:val="24"/>
      <w:lang w:val="en-GB" w:eastAsia="ja-JP"/>
    </w:rPr>
  </w:style>
  <w:style w:type="paragraph" w:customStyle="1" w:styleId="PQuestion1">
    <w:name w:val="P: Question 1"/>
    <w:basedOn w:val="Normal"/>
    <w:qFormat/>
    <w:rsid w:val="000B21D1"/>
    <w:pPr>
      <w:tabs>
        <w:tab w:val="left" w:pos="567"/>
      </w:tabs>
      <w:spacing w:before="120" w:after="120" w:line="280" w:lineRule="exact"/>
      <w:ind w:left="567" w:hanging="567"/>
    </w:pPr>
    <w:rPr>
      <w:rFonts w:eastAsiaTheme="minorEastAsia"/>
      <w:lang w:val="en-AU" w:eastAsia="en-GB"/>
    </w:rPr>
  </w:style>
  <w:style w:type="paragraph" w:customStyle="1" w:styleId="PQuestion1a">
    <w:name w:val="P: Question 1a"/>
    <w:basedOn w:val="PQuestion1"/>
    <w:uiPriority w:val="1"/>
    <w:qFormat/>
    <w:rsid w:val="000B21D1"/>
    <w:pPr>
      <w:tabs>
        <w:tab w:val="left" w:pos="1134"/>
      </w:tabs>
      <w:ind w:left="1134" w:hanging="1134"/>
    </w:pPr>
  </w:style>
  <w:style w:type="paragraph" w:customStyle="1" w:styleId="PQuestiona">
    <w:name w:val="P: Question a"/>
    <w:basedOn w:val="PQuestionai"/>
    <w:qFormat/>
    <w:rsid w:val="000B21D1"/>
    <w:pPr>
      <w:ind w:left="1134" w:hanging="567"/>
    </w:pPr>
  </w:style>
  <w:style w:type="paragraph" w:customStyle="1" w:styleId="PQuestioni">
    <w:name w:val="P: Question i"/>
    <w:basedOn w:val="Normal"/>
    <w:qFormat/>
    <w:rsid w:val="000B21D1"/>
    <w:pPr>
      <w:tabs>
        <w:tab w:val="left" w:pos="1701"/>
        <w:tab w:val="left" w:pos="9364"/>
      </w:tabs>
      <w:spacing w:before="120" w:after="120" w:line="280" w:lineRule="exact"/>
      <w:ind w:left="1701" w:hanging="567"/>
    </w:pPr>
    <w:rPr>
      <w:rFonts w:eastAsiaTheme="minorEastAsia"/>
      <w:lang w:val="en-AU" w:eastAsia="en-GB"/>
    </w:rPr>
  </w:style>
  <w:style w:type="character" w:customStyle="1" w:styleId="Psubscriptasis">
    <w:name w:val="P: subscript as is"/>
    <w:uiPriority w:val="99"/>
    <w:rsid w:val="000B21D1"/>
    <w:rPr>
      <w:w w:val="100"/>
      <w:vertAlign w:val="subscript"/>
    </w:rPr>
  </w:style>
  <w:style w:type="character" w:customStyle="1" w:styleId="Psuperscriptasis">
    <w:name w:val="P: superscript as is"/>
    <w:uiPriority w:val="99"/>
    <w:rsid w:val="000B21D1"/>
    <w:rPr>
      <w:w w:val="100"/>
      <w:vertAlign w:val="superscript"/>
    </w:rPr>
  </w:style>
  <w:style w:type="paragraph" w:customStyle="1" w:styleId="PTableBody">
    <w:name w:val="P: Table Body"/>
    <w:basedOn w:val="Normal"/>
    <w:uiPriority w:val="99"/>
    <w:rsid w:val="000B21D1"/>
    <w:pPr>
      <w:adjustRightInd w:val="0"/>
      <w:spacing w:line="220" w:lineRule="atLeast"/>
      <w:ind w:left="186"/>
      <w:textAlignment w:val="center"/>
    </w:pPr>
    <w:rPr>
      <w:rFonts w:eastAsiaTheme="minorEastAsia" w:cs="Verdana"/>
      <w:color w:val="000000"/>
      <w:szCs w:val="20"/>
      <w:lang w:val="en-AU" w:eastAsia="en-GB"/>
    </w:rPr>
  </w:style>
  <w:style w:type="paragraph" w:customStyle="1" w:styleId="PTableHead">
    <w:name w:val="P: Table Head"/>
    <w:basedOn w:val="Normal"/>
    <w:uiPriority w:val="99"/>
    <w:rsid w:val="000B21D1"/>
    <w:pPr>
      <w:adjustRightInd w:val="0"/>
      <w:spacing w:line="220" w:lineRule="atLeast"/>
      <w:ind w:left="149"/>
      <w:textAlignment w:val="center"/>
    </w:pPr>
    <w:rPr>
      <w:rFonts w:eastAsiaTheme="minorEastAsia" w:cs="Verdana-Bold"/>
      <w:b/>
      <w:bCs/>
      <w:color w:val="000000"/>
      <w:w w:val="105"/>
      <w:szCs w:val="20"/>
      <w:lang w:val="en-AU" w:eastAsia="en-GB"/>
    </w:rPr>
  </w:style>
  <w:style w:type="paragraph" w:styleId="Header">
    <w:name w:val="header"/>
    <w:basedOn w:val="Normal"/>
    <w:link w:val="HeaderChar"/>
    <w:uiPriority w:val="99"/>
    <w:unhideWhenUsed/>
    <w:rsid w:val="00B246DD"/>
    <w:pPr>
      <w:tabs>
        <w:tab w:val="center" w:pos="4320"/>
        <w:tab w:val="right" w:pos="8640"/>
      </w:tabs>
    </w:pPr>
  </w:style>
  <w:style w:type="character" w:customStyle="1" w:styleId="HeaderChar">
    <w:name w:val="Header Char"/>
    <w:basedOn w:val="DefaultParagraphFont"/>
    <w:link w:val="Header"/>
    <w:uiPriority w:val="99"/>
    <w:rsid w:val="00B246DD"/>
    <w:rPr>
      <w:rFonts w:ascii="Arial" w:eastAsia="Arial" w:hAnsi="Arial" w:cs="Arial"/>
    </w:rPr>
  </w:style>
  <w:style w:type="paragraph" w:styleId="Footer">
    <w:name w:val="footer"/>
    <w:basedOn w:val="Normal"/>
    <w:link w:val="FooterChar"/>
    <w:uiPriority w:val="99"/>
    <w:unhideWhenUsed/>
    <w:rsid w:val="00B246DD"/>
    <w:pPr>
      <w:tabs>
        <w:tab w:val="center" w:pos="4320"/>
        <w:tab w:val="right" w:pos="8640"/>
      </w:tabs>
    </w:pPr>
  </w:style>
  <w:style w:type="character" w:customStyle="1" w:styleId="FooterChar">
    <w:name w:val="Footer Char"/>
    <w:basedOn w:val="DefaultParagraphFont"/>
    <w:link w:val="Footer"/>
    <w:uiPriority w:val="99"/>
    <w:rsid w:val="00B246DD"/>
    <w:rPr>
      <w:rFonts w:ascii="Arial" w:eastAsia="Arial" w:hAnsi="Arial" w:cs="Arial"/>
    </w:rPr>
  </w:style>
  <w:style w:type="paragraph" w:styleId="BalloonText">
    <w:name w:val="Balloon Text"/>
    <w:basedOn w:val="Normal"/>
    <w:link w:val="BalloonTextChar"/>
    <w:uiPriority w:val="99"/>
    <w:semiHidden/>
    <w:unhideWhenUsed/>
    <w:rsid w:val="00B246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6DD"/>
    <w:rPr>
      <w:rFonts w:ascii="Lucida Grande" w:eastAsia="Arial" w:hAnsi="Lucida Grande" w:cs="Lucida Grande"/>
      <w:sz w:val="18"/>
      <w:szCs w:val="18"/>
    </w:rPr>
  </w:style>
  <w:style w:type="character" w:styleId="CommentReference">
    <w:name w:val="annotation reference"/>
    <w:basedOn w:val="DefaultParagraphFont"/>
    <w:uiPriority w:val="99"/>
    <w:semiHidden/>
    <w:unhideWhenUsed/>
    <w:rsid w:val="00A870BC"/>
    <w:rPr>
      <w:sz w:val="18"/>
      <w:szCs w:val="18"/>
    </w:rPr>
  </w:style>
  <w:style w:type="paragraph" w:styleId="CommentText">
    <w:name w:val="annotation text"/>
    <w:basedOn w:val="Normal"/>
    <w:link w:val="CommentTextChar"/>
    <w:uiPriority w:val="99"/>
    <w:semiHidden/>
    <w:unhideWhenUsed/>
    <w:rsid w:val="00A870BC"/>
    <w:rPr>
      <w:sz w:val="24"/>
      <w:szCs w:val="24"/>
    </w:rPr>
  </w:style>
  <w:style w:type="character" w:customStyle="1" w:styleId="CommentTextChar">
    <w:name w:val="Comment Text Char"/>
    <w:basedOn w:val="DefaultParagraphFont"/>
    <w:link w:val="CommentText"/>
    <w:uiPriority w:val="99"/>
    <w:semiHidden/>
    <w:rsid w:val="00A870BC"/>
    <w:rPr>
      <w:rFonts w:ascii="Arial" w:eastAsia="Arial" w:hAnsi="Arial" w:cs="Arial"/>
      <w:sz w:val="24"/>
      <w:szCs w:val="24"/>
    </w:rPr>
  </w:style>
  <w:style w:type="paragraph" w:styleId="CommentSubject">
    <w:name w:val="annotation subject"/>
    <w:basedOn w:val="CommentText"/>
    <w:next w:val="CommentText"/>
    <w:link w:val="CommentSubjectChar"/>
    <w:uiPriority w:val="99"/>
    <w:semiHidden/>
    <w:unhideWhenUsed/>
    <w:rsid w:val="00A870BC"/>
    <w:rPr>
      <w:b/>
      <w:bCs/>
      <w:sz w:val="20"/>
      <w:szCs w:val="20"/>
    </w:rPr>
  </w:style>
  <w:style w:type="character" w:customStyle="1" w:styleId="CommentSubjectChar">
    <w:name w:val="Comment Subject Char"/>
    <w:basedOn w:val="CommentTextChar"/>
    <w:link w:val="CommentSubject"/>
    <w:uiPriority w:val="99"/>
    <w:semiHidden/>
    <w:rsid w:val="00A870BC"/>
    <w:rPr>
      <w:rFonts w:ascii="Arial" w:eastAsia="Arial" w:hAnsi="Arial" w:cs="Arial"/>
      <w:b/>
      <w:bCs/>
      <w:sz w:val="20"/>
      <w:szCs w:val="20"/>
    </w:rPr>
  </w:style>
  <w:style w:type="character" w:customStyle="1" w:styleId="Psubscriptasis0">
    <w:name w:val="P:   subscript as is"/>
    <w:uiPriority w:val="99"/>
    <w:rsid w:val="000B21D1"/>
    <w:rPr>
      <w:w w:val="100"/>
      <w:vertAlign w:val="subscript"/>
    </w:rPr>
  </w:style>
  <w:style w:type="character" w:customStyle="1" w:styleId="Psuperscriptasis0">
    <w:name w:val="P:   superscript as is"/>
    <w:uiPriority w:val="99"/>
    <w:rsid w:val="000B21D1"/>
    <w:rPr>
      <w:w w:val="100"/>
      <w:vertAlign w:val="superscript"/>
    </w:rPr>
  </w:style>
  <w:style w:type="paragraph" w:customStyle="1" w:styleId="PBodytextindent">
    <w:name w:val="P: Body text indent"/>
    <w:basedOn w:val="Normal"/>
    <w:uiPriority w:val="99"/>
    <w:rsid w:val="000B21D1"/>
    <w:pPr>
      <w:adjustRightInd w:val="0"/>
      <w:spacing w:line="260" w:lineRule="atLeast"/>
      <w:ind w:firstLine="227"/>
      <w:textAlignment w:val="center"/>
    </w:pPr>
    <w:rPr>
      <w:rFonts w:eastAsiaTheme="minorEastAsia" w:cs="Verdana"/>
      <w:color w:val="000000"/>
      <w:lang w:val="en-AU" w:eastAsia="en-GB"/>
    </w:rPr>
  </w:style>
  <w:style w:type="paragraph" w:customStyle="1" w:styleId="PCaHead">
    <w:name w:val="P: Ca Head"/>
    <w:basedOn w:val="PCHead"/>
    <w:qFormat/>
    <w:rsid w:val="0016713A"/>
    <w:pPr>
      <w:spacing w:before="160" w:after="40"/>
    </w:pPr>
    <w:rPr>
      <w:rFonts w:ascii="Arial" w:hAnsi="Arial" w:cs="Arial"/>
      <w:color w:val="A6A6A6" w:themeColor="background1" w:themeShade="A6"/>
      <w:sz w:val="32"/>
      <w:szCs w:val="32"/>
    </w:rPr>
  </w:style>
  <w:style w:type="paragraph" w:customStyle="1" w:styleId="PCbHead">
    <w:name w:val="P: Cb Head"/>
    <w:basedOn w:val="PBHead"/>
    <w:qFormat/>
    <w:rsid w:val="000B21D1"/>
    <w:pPr>
      <w:spacing w:before="0" w:after="160"/>
    </w:pPr>
    <w:rPr>
      <w:sz w:val="32"/>
      <w:szCs w:val="32"/>
    </w:rPr>
  </w:style>
  <w:style w:type="paragraph" w:customStyle="1" w:styleId="PDhead">
    <w:name w:val="P: D head"/>
    <w:basedOn w:val="Normal"/>
    <w:qFormat/>
    <w:rsid w:val="000B21D1"/>
    <w:pPr>
      <w:widowControl/>
      <w:autoSpaceDE/>
      <w:autoSpaceDN/>
      <w:spacing w:before="240"/>
    </w:pPr>
    <w:rPr>
      <w:rFonts w:eastAsiaTheme="minorHAnsi"/>
      <w:b/>
      <w:sz w:val="28"/>
      <w:szCs w:val="28"/>
    </w:rPr>
  </w:style>
  <w:style w:type="paragraph" w:customStyle="1" w:styleId="PQuestionai">
    <w:name w:val="P: Question a/i"/>
    <w:basedOn w:val="Normal"/>
    <w:qFormat/>
    <w:rsid w:val="000B21D1"/>
    <w:pPr>
      <w:widowControl/>
      <w:tabs>
        <w:tab w:val="left" w:pos="567"/>
        <w:tab w:val="left" w:pos="1134"/>
        <w:tab w:val="right" w:pos="10206"/>
      </w:tabs>
      <w:autoSpaceDE/>
      <w:autoSpaceDN/>
      <w:spacing w:before="120" w:after="120" w:line="280" w:lineRule="exact"/>
      <w:ind w:left="1701" w:hanging="1134"/>
    </w:pPr>
    <w:rPr>
      <w:rFonts w:eastAsiaTheme="minorEastAsia"/>
      <w:lang w:val="en-AU" w:eastAsia="en-GB"/>
    </w:rPr>
  </w:style>
  <w:style w:type="paragraph" w:customStyle="1" w:styleId="PQuestionaline">
    <w:name w:val="P: Question a line"/>
    <w:basedOn w:val="PQuestiona"/>
    <w:qFormat/>
    <w:rsid w:val="000B21D1"/>
    <w:pPr>
      <w:spacing w:before="240" w:after="240"/>
    </w:pPr>
  </w:style>
  <w:style w:type="paragraph" w:customStyle="1" w:styleId="PQuestioniline">
    <w:name w:val="P: Question i line"/>
    <w:basedOn w:val="PQuestioni"/>
    <w:qFormat/>
    <w:rsid w:val="000B21D1"/>
    <w:p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46" Type="http://schemas.microsoft.com/office/2011/relationships/people" Target="people.xml"/><Relationship Id="rId47" Type="http://schemas.microsoft.com/office/2016/09/relationships/commentsIds" Target="commentsIds.xml"/><Relationship Id="rId20" Type="http://schemas.openxmlformats.org/officeDocument/2006/relationships/oleObject" Target="embeddings/oleObject6.bin"/><Relationship Id="rId21" Type="http://schemas.openxmlformats.org/officeDocument/2006/relationships/image" Target="media/image7.emf"/><Relationship Id="rId22" Type="http://schemas.openxmlformats.org/officeDocument/2006/relationships/oleObject" Target="embeddings/oleObject7.bin"/><Relationship Id="rId23" Type="http://schemas.openxmlformats.org/officeDocument/2006/relationships/image" Target="media/image8.emf"/><Relationship Id="rId24" Type="http://schemas.openxmlformats.org/officeDocument/2006/relationships/oleObject" Target="embeddings/oleObject8.bin"/><Relationship Id="rId25" Type="http://schemas.openxmlformats.org/officeDocument/2006/relationships/image" Target="media/image9.emf"/><Relationship Id="rId26" Type="http://schemas.openxmlformats.org/officeDocument/2006/relationships/oleObject" Target="embeddings/oleObject9.bin"/><Relationship Id="rId27" Type="http://schemas.openxmlformats.org/officeDocument/2006/relationships/image" Target="media/image10.emf"/><Relationship Id="rId28" Type="http://schemas.openxmlformats.org/officeDocument/2006/relationships/oleObject" Target="embeddings/oleObject10.bin"/><Relationship Id="rId29" Type="http://schemas.openxmlformats.org/officeDocument/2006/relationships/image" Target="media/image1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oleObject" Target="embeddings/oleObject11.bin"/><Relationship Id="rId31" Type="http://schemas.openxmlformats.org/officeDocument/2006/relationships/image" Target="media/image12.emf"/><Relationship Id="rId32" Type="http://schemas.openxmlformats.org/officeDocument/2006/relationships/oleObject" Target="embeddings/oleObject12.bin"/><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3.emf"/><Relationship Id="rId34" Type="http://schemas.openxmlformats.org/officeDocument/2006/relationships/oleObject" Target="embeddings/oleObject13.bin"/><Relationship Id="rId35" Type="http://schemas.openxmlformats.org/officeDocument/2006/relationships/image" Target="media/image14.emf"/><Relationship Id="rId36" Type="http://schemas.openxmlformats.org/officeDocument/2006/relationships/oleObject" Target="embeddings/oleObject14.bin"/><Relationship Id="rId10" Type="http://schemas.openxmlformats.org/officeDocument/2006/relationships/oleObject" Target="embeddings/oleObject1.bin"/><Relationship Id="rId11" Type="http://schemas.openxmlformats.org/officeDocument/2006/relationships/image" Target="media/image2.emf"/><Relationship Id="rId12" Type="http://schemas.openxmlformats.org/officeDocument/2006/relationships/oleObject" Target="embeddings/oleObject2.bin"/><Relationship Id="rId13" Type="http://schemas.openxmlformats.org/officeDocument/2006/relationships/image" Target="media/image3.emf"/><Relationship Id="rId14" Type="http://schemas.openxmlformats.org/officeDocument/2006/relationships/oleObject" Target="embeddings/oleObject3.bin"/><Relationship Id="rId15" Type="http://schemas.openxmlformats.org/officeDocument/2006/relationships/image" Target="media/image4.emf"/><Relationship Id="rId16" Type="http://schemas.openxmlformats.org/officeDocument/2006/relationships/oleObject" Target="embeddings/oleObject4.bin"/><Relationship Id="rId17" Type="http://schemas.openxmlformats.org/officeDocument/2006/relationships/image" Target="media/image5.emf"/><Relationship Id="rId18" Type="http://schemas.openxmlformats.org/officeDocument/2006/relationships/oleObject" Target="embeddings/oleObject5.bin"/><Relationship Id="rId19" Type="http://schemas.openxmlformats.org/officeDocument/2006/relationships/image" Target="media/image6.emf"/><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header" Target="header3.xml"/><Relationship Id="rId42" Type="http://schemas.openxmlformats.org/officeDocument/2006/relationships/footer" Target="footer3.xml"/><Relationship Id="rId43" Type="http://schemas.openxmlformats.org/officeDocument/2006/relationships/fontTable" Target="fontTable.xml"/><Relationship Id="rId44" Type="http://schemas.openxmlformats.org/officeDocument/2006/relationships/theme" Target="theme/theme1.xml"/><Relationship Id="rId45" Type="http://schemas.microsoft.com/office/2011/relationships/commentsExtended" Target="commentsExtended.xml"/></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C4295-CC1A-054A-BE96-0AE87BC65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1307</Words>
  <Characters>7454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Gorman, Hannah</dc:creator>
  <cp:lastModifiedBy>Zoe Hamilton</cp:lastModifiedBy>
  <cp:revision>2</cp:revision>
  <dcterms:created xsi:type="dcterms:W3CDTF">2017-11-01T07:02:00Z</dcterms:created>
  <dcterms:modified xsi:type="dcterms:W3CDTF">2017-11-01T07:02:00Z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2015-07-07T00:00:00Z</vt:filetime>
  </property>
  <property fmtid="{D5CDD505-2E9C-101B-9397-08002B2CF9AE}" pid="3" name="Creator">
    <vt:lpwstr>Adobe InDesign CC 2014 (Macintosh)</vt:lpwstr>
  </property>
  <property fmtid="{D5CDD505-2E9C-101B-9397-08002B2CF9AE}" pid="4" name="LastSaved">
    <vt:filetime>2017-08-28T00:00:00Z</vt:filetime>
  </property>
</Properties>
</file>