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A47FD" w14:textId="77777777" w:rsidR="00C371EA" w:rsidRPr="00DE3388" w:rsidRDefault="00C371EA" w:rsidP="00DE3388">
      <w:pPr>
        <w:pStyle w:val="PAHead"/>
      </w:pPr>
      <w:bookmarkStart w:id="0" w:name="_GoBack"/>
      <w:bookmarkEnd w:id="0"/>
      <w:r w:rsidRPr="00DE3388">
        <w:t>Chemistry</w:t>
      </w:r>
    </w:p>
    <w:p w14:paraId="0BA89678" w14:textId="77777777" w:rsidR="00C371EA" w:rsidRPr="00DE3388" w:rsidRDefault="00C371EA" w:rsidP="00DE3388">
      <w:pPr>
        <w:pStyle w:val="PBHead"/>
      </w:pPr>
      <w:r w:rsidRPr="00DE3388">
        <w:t>Unit 3</w:t>
      </w:r>
    </w:p>
    <w:p w14:paraId="5F2A7129" w14:textId="7E3FB9F6" w:rsidR="00903579" w:rsidRPr="00D07F40" w:rsidRDefault="00C371EA" w:rsidP="00D07F40">
      <w:pPr>
        <w:pStyle w:val="PCaHead"/>
      </w:pPr>
      <w:r w:rsidRPr="00D07F40">
        <w:t xml:space="preserve">Area of </w:t>
      </w:r>
      <w:r w:rsidR="00903579" w:rsidRPr="00D07F40">
        <w:t>S</w:t>
      </w:r>
      <w:r w:rsidRPr="00D07F40">
        <w:t xml:space="preserve">tudy 2 </w:t>
      </w:r>
      <w:r w:rsidR="00903579" w:rsidRPr="00D07F40">
        <w:t>T</w:t>
      </w:r>
      <w:r w:rsidRPr="00D07F40">
        <w:t>est</w:t>
      </w:r>
      <w:r w:rsidR="00523E66" w:rsidRPr="00D07F40">
        <w:t>:</w:t>
      </w:r>
    </w:p>
    <w:p w14:paraId="5DA1401A" w14:textId="7A442DD3" w:rsidR="00C371EA" w:rsidRPr="00DE3388" w:rsidRDefault="00C371EA" w:rsidP="00903579">
      <w:pPr>
        <w:pStyle w:val="PCbHead"/>
      </w:pPr>
      <w:r w:rsidRPr="00DE3388">
        <w:t>Acids and bases</w:t>
      </w:r>
    </w:p>
    <w:p w14:paraId="0FE859CB" w14:textId="762606FA" w:rsidR="00C64AE7" w:rsidRPr="004A1EA2" w:rsidRDefault="00B37F5D" w:rsidP="004A1EA2">
      <w:pPr>
        <w:pStyle w:val="PBodytextfullout"/>
      </w:pPr>
      <w:r w:rsidRPr="004A1EA2">
        <w:t>This sample test paper has been prepared as part of the Pearson suite of resources for the Year 12, Unit</w:t>
      </w:r>
      <w:r w:rsidR="00A03739">
        <w:t> </w:t>
      </w:r>
      <w:r w:rsidRPr="004A1EA2">
        <w:t xml:space="preserve">3, ATAR Chemistry Course prescribed by the Western Australian School Curriculum and </w:t>
      </w:r>
      <w:r w:rsidR="00443623">
        <w:br/>
      </w:r>
      <w:r w:rsidRPr="004A1EA2">
        <w:t>Standards Authority.</w:t>
      </w:r>
    </w:p>
    <w:p w14:paraId="2BE6A95F" w14:textId="77777777" w:rsidR="00443623" w:rsidRPr="0020150B" w:rsidRDefault="00443623" w:rsidP="00443623">
      <w:pPr>
        <w:pStyle w:val="PDhead0"/>
      </w:pPr>
      <w:r w:rsidRPr="00443623">
        <w:t>Time</w:t>
      </w:r>
      <w:r w:rsidRPr="0020150B">
        <w:t xml:space="preserve"> allowed</w:t>
      </w:r>
    </w:p>
    <w:p w14:paraId="4DE4273C" w14:textId="77777777" w:rsidR="00C64AE7" w:rsidRPr="004A1EA2" w:rsidRDefault="00B37F5D" w:rsidP="004D0DE4">
      <w:pPr>
        <w:pStyle w:val="PBodytextfullout"/>
        <w:tabs>
          <w:tab w:val="left" w:pos="3969"/>
        </w:tabs>
      </w:pPr>
      <w:r w:rsidRPr="004A1EA2">
        <w:t>Reading time: 5 minutes</w:t>
      </w:r>
      <w:r w:rsidRPr="004A1EA2">
        <w:tab/>
        <w:t>Working time: 45 minutes</w:t>
      </w:r>
    </w:p>
    <w:p w14:paraId="44C1F66C" w14:textId="77777777" w:rsidR="00C64AE7" w:rsidRPr="00443623" w:rsidRDefault="00B37F5D" w:rsidP="00443623">
      <w:pPr>
        <w:pStyle w:val="PDhead0"/>
      </w:pPr>
      <w:r w:rsidRPr="00443623">
        <w:t>Materials required</w:t>
      </w:r>
    </w:p>
    <w:p w14:paraId="60176DF7" w14:textId="77777777" w:rsidR="00C64AE7" w:rsidRPr="004A1EA2" w:rsidRDefault="00B37F5D" w:rsidP="004A1EA2">
      <w:pPr>
        <w:pStyle w:val="PBodytextfullout"/>
      </w:pPr>
      <w:proofErr w:type="gramStart"/>
      <w:r w:rsidRPr="004A1EA2">
        <w:t>An approved non-programmable calculator.</w:t>
      </w:r>
      <w:proofErr w:type="gramEnd"/>
    </w:p>
    <w:p w14:paraId="7DE289AC" w14:textId="22706817" w:rsidR="00C64AE7" w:rsidRPr="004A1EA2" w:rsidRDefault="00B37F5D" w:rsidP="004A1EA2">
      <w:pPr>
        <w:pStyle w:val="PBodytextfullout"/>
      </w:pPr>
      <w:proofErr w:type="gramStart"/>
      <w:r w:rsidRPr="004A1EA2">
        <w:t xml:space="preserve">Chemistry Data </w:t>
      </w:r>
      <w:r w:rsidR="00C46462">
        <w:t>Booklet</w:t>
      </w:r>
      <w:r w:rsidRPr="004A1EA2">
        <w:t>.</w:t>
      </w:r>
      <w:proofErr w:type="gramEnd"/>
      <w:r w:rsidRPr="004A1EA2">
        <w:t xml:space="preserve"> This may be downloaded from the </w:t>
      </w:r>
      <w:r w:rsidR="006632DE" w:rsidRPr="004A1EA2">
        <w:t>SCSA</w:t>
      </w:r>
      <w:r w:rsidRPr="004A1EA2">
        <w:t xml:space="preserve"> website.</w:t>
      </w:r>
    </w:p>
    <w:p w14:paraId="073EE9B4" w14:textId="5D996F0B" w:rsidR="00C64AE7" w:rsidRPr="00443623" w:rsidRDefault="00B37F5D" w:rsidP="00443623">
      <w:pPr>
        <w:pStyle w:val="PDhead0"/>
      </w:pPr>
      <w:r w:rsidRPr="00443623">
        <w:t>Structure of this paper</w:t>
      </w:r>
    </w:p>
    <w:tbl>
      <w:tblPr>
        <w:tblW w:w="0" w:type="auto"/>
        <w:tblBorders>
          <w:top w:val="single" w:sz="4" w:space="0" w:color="58595B"/>
          <w:left w:val="single" w:sz="4" w:space="0" w:color="58595B"/>
          <w:bottom w:val="single" w:sz="4" w:space="0" w:color="58595B"/>
          <w:right w:val="single" w:sz="4" w:space="0" w:color="58595B"/>
          <w:insideH w:val="single" w:sz="4" w:space="0" w:color="58595B"/>
          <w:insideV w:val="single" w:sz="4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1478"/>
        <w:gridCol w:w="1644"/>
        <w:gridCol w:w="1644"/>
        <w:gridCol w:w="1644"/>
        <w:gridCol w:w="1814"/>
      </w:tblGrid>
      <w:tr w:rsidR="00C64AE7" w:rsidRPr="004A1EA2" w14:paraId="2FED5E6A" w14:textId="77777777" w:rsidTr="004D0DE4">
        <w:trPr>
          <w:trHeight w:val="780"/>
        </w:trPr>
        <w:tc>
          <w:tcPr>
            <w:tcW w:w="1990" w:type="dxa"/>
            <w:shd w:val="clear" w:color="auto" w:fill="E6E7E8"/>
            <w:vAlign w:val="center"/>
          </w:tcPr>
          <w:p w14:paraId="57ABAABF" w14:textId="1361C2E9" w:rsidR="00C64AE7" w:rsidRPr="004A1EA2" w:rsidRDefault="00744CCC" w:rsidP="004A1EA2">
            <w:pPr>
              <w:pStyle w:val="PTableHead"/>
            </w:pPr>
            <w:r>
              <w:t xml:space="preserve">Section </w:t>
            </w:r>
          </w:p>
        </w:tc>
        <w:tc>
          <w:tcPr>
            <w:tcW w:w="1478" w:type="dxa"/>
            <w:shd w:val="clear" w:color="auto" w:fill="E6E7E8"/>
            <w:vAlign w:val="center"/>
          </w:tcPr>
          <w:p w14:paraId="6FC25167" w14:textId="77777777" w:rsidR="00C64AE7" w:rsidRPr="004A1EA2" w:rsidRDefault="00B37F5D" w:rsidP="004A1EA2">
            <w:pPr>
              <w:pStyle w:val="PTableHead"/>
            </w:pPr>
            <w:r w:rsidRPr="004A1EA2">
              <w:t>Number of questions available</w:t>
            </w:r>
          </w:p>
        </w:tc>
        <w:tc>
          <w:tcPr>
            <w:tcW w:w="1644" w:type="dxa"/>
            <w:shd w:val="clear" w:color="auto" w:fill="E6E7E8"/>
            <w:vAlign w:val="center"/>
          </w:tcPr>
          <w:p w14:paraId="0CB9CB77" w14:textId="77777777" w:rsidR="00C64AE7" w:rsidRPr="004A1EA2" w:rsidRDefault="00B37F5D" w:rsidP="004A1EA2">
            <w:pPr>
              <w:pStyle w:val="PTableHead"/>
            </w:pPr>
            <w:r w:rsidRPr="004A1EA2">
              <w:t>Number of questions to be answered</w:t>
            </w:r>
          </w:p>
        </w:tc>
        <w:tc>
          <w:tcPr>
            <w:tcW w:w="1644" w:type="dxa"/>
            <w:shd w:val="clear" w:color="auto" w:fill="E6E7E8"/>
            <w:vAlign w:val="center"/>
          </w:tcPr>
          <w:p w14:paraId="4EBF4F33" w14:textId="77777777" w:rsidR="00C64AE7" w:rsidRPr="004A1EA2" w:rsidRDefault="00B37F5D" w:rsidP="004A1EA2">
            <w:pPr>
              <w:pStyle w:val="PTableHead"/>
            </w:pPr>
            <w:r w:rsidRPr="004A1EA2">
              <w:t>Suggested working time (minutes)</w:t>
            </w:r>
          </w:p>
        </w:tc>
        <w:tc>
          <w:tcPr>
            <w:tcW w:w="1644" w:type="dxa"/>
            <w:shd w:val="clear" w:color="auto" w:fill="E6E7E8"/>
            <w:vAlign w:val="center"/>
          </w:tcPr>
          <w:p w14:paraId="1C4E2F7F" w14:textId="77777777" w:rsidR="00C64AE7" w:rsidRPr="004A1EA2" w:rsidRDefault="00B37F5D" w:rsidP="004A1EA2">
            <w:pPr>
              <w:pStyle w:val="PTableHead"/>
            </w:pPr>
            <w:r w:rsidRPr="004A1EA2">
              <w:t>Marks available</w:t>
            </w:r>
          </w:p>
        </w:tc>
        <w:tc>
          <w:tcPr>
            <w:tcW w:w="1814" w:type="dxa"/>
            <w:shd w:val="clear" w:color="auto" w:fill="E6E7E8"/>
            <w:vAlign w:val="center"/>
          </w:tcPr>
          <w:p w14:paraId="7E80D80D" w14:textId="77777777" w:rsidR="00C64AE7" w:rsidRPr="004A1EA2" w:rsidRDefault="00B37F5D" w:rsidP="004A1EA2">
            <w:pPr>
              <w:pStyle w:val="PTableHead"/>
            </w:pPr>
            <w:r w:rsidRPr="004A1EA2">
              <w:t>Percentage of total test</w:t>
            </w:r>
          </w:p>
        </w:tc>
      </w:tr>
      <w:tr w:rsidR="00C64AE7" w:rsidRPr="00BD28C1" w14:paraId="00AF5614" w14:textId="77777777" w:rsidTr="004D0DE4">
        <w:trPr>
          <w:trHeight w:val="580"/>
        </w:trPr>
        <w:tc>
          <w:tcPr>
            <w:tcW w:w="1990" w:type="dxa"/>
            <w:vAlign w:val="center"/>
          </w:tcPr>
          <w:p w14:paraId="404BCD5E" w14:textId="7B2AA970" w:rsidR="00C64AE7" w:rsidRPr="00BD28C1" w:rsidRDefault="00B37F5D" w:rsidP="00EC73DA">
            <w:pPr>
              <w:pStyle w:val="PTableBody"/>
            </w:pPr>
            <w:r w:rsidRPr="00BD28C1">
              <w:t xml:space="preserve">Section </w:t>
            </w:r>
            <w:r w:rsidR="00EC73DA" w:rsidRPr="00BD28C1">
              <w:t>1</w:t>
            </w:r>
            <w:r w:rsidRPr="00BD28C1">
              <w:t>: Multiple</w:t>
            </w:r>
            <w:r w:rsidR="00EC73DA" w:rsidRPr="00BD28C1">
              <w:t xml:space="preserve"> </w:t>
            </w:r>
            <w:r w:rsidRPr="00BD28C1">
              <w:t>choice</w:t>
            </w:r>
          </w:p>
        </w:tc>
        <w:tc>
          <w:tcPr>
            <w:tcW w:w="1478" w:type="dxa"/>
            <w:vAlign w:val="center"/>
          </w:tcPr>
          <w:p w14:paraId="37126637" w14:textId="77777777" w:rsidR="00C64AE7" w:rsidRPr="00BD28C1" w:rsidRDefault="00B37F5D" w:rsidP="004D0DE4">
            <w:pPr>
              <w:pStyle w:val="PTableBody"/>
              <w:jc w:val="center"/>
            </w:pPr>
            <w:r w:rsidRPr="00BD28C1">
              <w:t>8</w:t>
            </w:r>
          </w:p>
        </w:tc>
        <w:tc>
          <w:tcPr>
            <w:tcW w:w="1644" w:type="dxa"/>
            <w:vAlign w:val="center"/>
          </w:tcPr>
          <w:p w14:paraId="57E8285E" w14:textId="77777777" w:rsidR="00C64AE7" w:rsidRPr="00BD28C1" w:rsidRDefault="00B37F5D" w:rsidP="004D0DE4">
            <w:pPr>
              <w:pStyle w:val="PTableBody"/>
              <w:jc w:val="center"/>
            </w:pPr>
            <w:r w:rsidRPr="00BD28C1">
              <w:t>8</w:t>
            </w:r>
          </w:p>
        </w:tc>
        <w:tc>
          <w:tcPr>
            <w:tcW w:w="1644" w:type="dxa"/>
            <w:vAlign w:val="center"/>
          </w:tcPr>
          <w:p w14:paraId="00617691" w14:textId="77777777" w:rsidR="00C64AE7" w:rsidRPr="00BD28C1" w:rsidRDefault="00B37F5D" w:rsidP="004D0DE4">
            <w:pPr>
              <w:pStyle w:val="PTableBody"/>
              <w:jc w:val="center"/>
            </w:pPr>
            <w:r w:rsidRPr="00BD28C1">
              <w:t>12</w:t>
            </w:r>
          </w:p>
        </w:tc>
        <w:tc>
          <w:tcPr>
            <w:tcW w:w="1644" w:type="dxa"/>
            <w:vAlign w:val="center"/>
          </w:tcPr>
          <w:p w14:paraId="360E590A" w14:textId="77777777" w:rsidR="00C64AE7" w:rsidRPr="00BD28C1" w:rsidRDefault="00B37F5D" w:rsidP="004D0DE4">
            <w:pPr>
              <w:pStyle w:val="PTableBody"/>
              <w:jc w:val="center"/>
            </w:pPr>
            <w:r w:rsidRPr="00BD28C1">
              <w:t>16</w:t>
            </w:r>
          </w:p>
        </w:tc>
        <w:tc>
          <w:tcPr>
            <w:tcW w:w="1814" w:type="dxa"/>
            <w:vAlign w:val="center"/>
          </w:tcPr>
          <w:p w14:paraId="5F7AAF98" w14:textId="64915B70" w:rsidR="00C64AE7" w:rsidRPr="00BD28C1" w:rsidRDefault="00B37F5D" w:rsidP="004D0DE4">
            <w:pPr>
              <w:pStyle w:val="PTableBody"/>
              <w:jc w:val="center"/>
            </w:pPr>
            <w:r w:rsidRPr="00BD28C1">
              <w:t>2</w:t>
            </w:r>
            <w:r w:rsidR="00096BBA" w:rsidRPr="00BD28C1">
              <w:t>5</w:t>
            </w:r>
          </w:p>
        </w:tc>
      </w:tr>
      <w:tr w:rsidR="00C64AE7" w:rsidRPr="00BD28C1" w14:paraId="7F19C661" w14:textId="77777777" w:rsidTr="004D0DE4">
        <w:trPr>
          <w:trHeight w:val="580"/>
        </w:trPr>
        <w:tc>
          <w:tcPr>
            <w:tcW w:w="1990" w:type="dxa"/>
            <w:vAlign w:val="center"/>
          </w:tcPr>
          <w:p w14:paraId="37BEB02F" w14:textId="77777777" w:rsidR="002628B4" w:rsidRDefault="00B37F5D" w:rsidP="00EC73DA">
            <w:pPr>
              <w:pStyle w:val="PTableBody"/>
            </w:pPr>
            <w:r w:rsidRPr="00BD28C1">
              <w:t xml:space="preserve">Section </w:t>
            </w:r>
            <w:r w:rsidR="00EC73DA" w:rsidRPr="00BD28C1">
              <w:t>2</w:t>
            </w:r>
            <w:r w:rsidRPr="00BD28C1">
              <w:t xml:space="preserve">: </w:t>
            </w:r>
          </w:p>
          <w:p w14:paraId="6185FA68" w14:textId="2979C6AE" w:rsidR="00C64AE7" w:rsidRPr="00BD28C1" w:rsidRDefault="00B37F5D" w:rsidP="00EC73DA">
            <w:pPr>
              <w:pStyle w:val="PTableBody"/>
            </w:pPr>
            <w:r w:rsidRPr="00BD28C1">
              <w:t>Short answer</w:t>
            </w:r>
          </w:p>
        </w:tc>
        <w:tc>
          <w:tcPr>
            <w:tcW w:w="1478" w:type="dxa"/>
            <w:vAlign w:val="center"/>
          </w:tcPr>
          <w:p w14:paraId="6BE44A03" w14:textId="77777777" w:rsidR="00C64AE7" w:rsidRPr="00BD28C1" w:rsidRDefault="00B37F5D" w:rsidP="004D0DE4">
            <w:pPr>
              <w:pStyle w:val="PTableBody"/>
              <w:jc w:val="center"/>
            </w:pPr>
            <w:r w:rsidRPr="00BD28C1">
              <w:t>4</w:t>
            </w:r>
          </w:p>
        </w:tc>
        <w:tc>
          <w:tcPr>
            <w:tcW w:w="1644" w:type="dxa"/>
            <w:vAlign w:val="center"/>
          </w:tcPr>
          <w:p w14:paraId="2FF83F6A" w14:textId="77777777" w:rsidR="00C64AE7" w:rsidRPr="00BD28C1" w:rsidRDefault="00B37F5D" w:rsidP="004D0DE4">
            <w:pPr>
              <w:pStyle w:val="PTableBody"/>
              <w:jc w:val="center"/>
            </w:pPr>
            <w:r w:rsidRPr="00BD28C1">
              <w:t>4</w:t>
            </w:r>
          </w:p>
        </w:tc>
        <w:tc>
          <w:tcPr>
            <w:tcW w:w="1644" w:type="dxa"/>
            <w:vAlign w:val="center"/>
          </w:tcPr>
          <w:p w14:paraId="61A595C1" w14:textId="77777777" w:rsidR="00C64AE7" w:rsidRPr="00BD28C1" w:rsidRDefault="00B37F5D" w:rsidP="004D0DE4">
            <w:pPr>
              <w:pStyle w:val="PTableBody"/>
              <w:jc w:val="center"/>
            </w:pPr>
            <w:r w:rsidRPr="00BD28C1">
              <w:t>16</w:t>
            </w:r>
          </w:p>
        </w:tc>
        <w:tc>
          <w:tcPr>
            <w:tcW w:w="1644" w:type="dxa"/>
            <w:vAlign w:val="center"/>
          </w:tcPr>
          <w:p w14:paraId="286EFB8F" w14:textId="795D3ED3" w:rsidR="00C64AE7" w:rsidRPr="00BD28C1" w:rsidRDefault="00A55F35" w:rsidP="004D0DE4">
            <w:pPr>
              <w:pStyle w:val="PTableBody"/>
              <w:jc w:val="center"/>
            </w:pPr>
            <w:r w:rsidRPr="00BD28C1">
              <w:t>2</w:t>
            </w:r>
            <w:r>
              <w:t>3</w:t>
            </w:r>
          </w:p>
        </w:tc>
        <w:tc>
          <w:tcPr>
            <w:tcW w:w="1814" w:type="dxa"/>
            <w:vAlign w:val="center"/>
          </w:tcPr>
          <w:p w14:paraId="44B56CBF" w14:textId="7D820F57" w:rsidR="00C64AE7" w:rsidRPr="00BD28C1" w:rsidRDefault="00A55F35" w:rsidP="004D0DE4">
            <w:pPr>
              <w:pStyle w:val="PTableBody"/>
              <w:jc w:val="center"/>
            </w:pPr>
            <w:r>
              <w:t>36</w:t>
            </w:r>
          </w:p>
        </w:tc>
      </w:tr>
      <w:tr w:rsidR="00C64AE7" w:rsidRPr="00BD28C1" w14:paraId="78AB4D59" w14:textId="77777777" w:rsidTr="004D0DE4">
        <w:trPr>
          <w:trHeight w:val="580"/>
        </w:trPr>
        <w:tc>
          <w:tcPr>
            <w:tcW w:w="1990" w:type="dxa"/>
            <w:vAlign w:val="center"/>
          </w:tcPr>
          <w:p w14:paraId="1ADC8621" w14:textId="19FBE88E" w:rsidR="00C64AE7" w:rsidRPr="00BD28C1" w:rsidRDefault="00B37F5D" w:rsidP="00EC73DA">
            <w:pPr>
              <w:pStyle w:val="PTableBody"/>
            </w:pPr>
            <w:r w:rsidRPr="00BD28C1">
              <w:t xml:space="preserve">Section </w:t>
            </w:r>
            <w:r w:rsidR="00EC73DA" w:rsidRPr="00BD28C1">
              <w:t>3</w:t>
            </w:r>
            <w:r w:rsidRPr="00BD28C1">
              <w:t>: Extended answer</w:t>
            </w:r>
          </w:p>
        </w:tc>
        <w:tc>
          <w:tcPr>
            <w:tcW w:w="1478" w:type="dxa"/>
            <w:vAlign w:val="center"/>
          </w:tcPr>
          <w:p w14:paraId="19126274" w14:textId="77777777" w:rsidR="00C64AE7" w:rsidRPr="00BD28C1" w:rsidRDefault="00B37F5D" w:rsidP="004D0DE4">
            <w:pPr>
              <w:pStyle w:val="PTableBody"/>
              <w:jc w:val="center"/>
            </w:pPr>
            <w:r w:rsidRPr="00BD28C1">
              <w:t>2</w:t>
            </w:r>
          </w:p>
        </w:tc>
        <w:tc>
          <w:tcPr>
            <w:tcW w:w="1644" w:type="dxa"/>
            <w:vAlign w:val="center"/>
          </w:tcPr>
          <w:p w14:paraId="7157B409" w14:textId="77777777" w:rsidR="00C64AE7" w:rsidRPr="00BD28C1" w:rsidRDefault="00B37F5D" w:rsidP="004D0DE4">
            <w:pPr>
              <w:pStyle w:val="PTableBody"/>
              <w:jc w:val="center"/>
            </w:pPr>
            <w:r w:rsidRPr="00BD28C1">
              <w:t>2</w:t>
            </w:r>
          </w:p>
        </w:tc>
        <w:tc>
          <w:tcPr>
            <w:tcW w:w="1644" w:type="dxa"/>
            <w:vAlign w:val="center"/>
          </w:tcPr>
          <w:p w14:paraId="4CA2AA71" w14:textId="77777777" w:rsidR="00C64AE7" w:rsidRPr="00BD28C1" w:rsidRDefault="00B37F5D" w:rsidP="004D0DE4">
            <w:pPr>
              <w:pStyle w:val="PTableBody"/>
              <w:jc w:val="center"/>
            </w:pPr>
            <w:r w:rsidRPr="00BD28C1">
              <w:t>17</w:t>
            </w:r>
          </w:p>
        </w:tc>
        <w:tc>
          <w:tcPr>
            <w:tcW w:w="1644" w:type="dxa"/>
            <w:vAlign w:val="center"/>
          </w:tcPr>
          <w:p w14:paraId="17717D8E" w14:textId="3DD6417F" w:rsidR="00C64AE7" w:rsidRPr="00BD28C1" w:rsidRDefault="00B37F5D" w:rsidP="004D0DE4">
            <w:pPr>
              <w:pStyle w:val="PTableBody"/>
              <w:jc w:val="center"/>
            </w:pPr>
            <w:r w:rsidRPr="00BD28C1">
              <w:t>2</w:t>
            </w:r>
            <w:r w:rsidR="00C5749A" w:rsidRPr="00BD28C1">
              <w:t>5</w:t>
            </w:r>
          </w:p>
        </w:tc>
        <w:tc>
          <w:tcPr>
            <w:tcW w:w="1814" w:type="dxa"/>
            <w:vAlign w:val="center"/>
          </w:tcPr>
          <w:p w14:paraId="77EA7584" w14:textId="01936728" w:rsidR="00C64AE7" w:rsidRPr="00BD28C1" w:rsidRDefault="00A55F35" w:rsidP="004D0DE4">
            <w:pPr>
              <w:pStyle w:val="PTableBody"/>
              <w:jc w:val="center"/>
            </w:pPr>
            <w:r>
              <w:t>39</w:t>
            </w:r>
          </w:p>
        </w:tc>
      </w:tr>
      <w:tr w:rsidR="00C64AE7" w:rsidRPr="00BD28C1" w14:paraId="1F23D95F" w14:textId="77777777" w:rsidTr="004D0DE4">
        <w:trPr>
          <w:trHeight w:val="340"/>
        </w:trPr>
        <w:tc>
          <w:tcPr>
            <w:tcW w:w="5112" w:type="dxa"/>
            <w:gridSpan w:val="3"/>
            <w:tcBorders>
              <w:left w:val="nil"/>
              <w:bottom w:val="nil"/>
            </w:tcBorders>
            <w:vAlign w:val="center"/>
          </w:tcPr>
          <w:p w14:paraId="5EC34E09" w14:textId="77777777" w:rsidR="00C64AE7" w:rsidRPr="00BD28C1" w:rsidRDefault="00B37F5D" w:rsidP="004D0DE4">
            <w:pPr>
              <w:pStyle w:val="PTableBody"/>
              <w:ind w:right="145"/>
              <w:jc w:val="right"/>
              <w:rPr>
                <w:b/>
              </w:rPr>
            </w:pPr>
            <w:r w:rsidRPr="00BD28C1">
              <w:rPr>
                <w:b/>
              </w:rPr>
              <w:t>Total</w:t>
            </w:r>
          </w:p>
        </w:tc>
        <w:tc>
          <w:tcPr>
            <w:tcW w:w="1644" w:type="dxa"/>
            <w:vAlign w:val="center"/>
          </w:tcPr>
          <w:p w14:paraId="05958F1B" w14:textId="77777777" w:rsidR="00C64AE7" w:rsidRPr="00E16310" w:rsidRDefault="00B37F5D" w:rsidP="004D0DE4">
            <w:pPr>
              <w:pStyle w:val="PTableBody"/>
              <w:jc w:val="center"/>
              <w:rPr>
                <w:rStyle w:val="Pboldasis"/>
              </w:rPr>
            </w:pPr>
            <w:r w:rsidRPr="00E16310">
              <w:rPr>
                <w:rStyle w:val="Pboldasis"/>
              </w:rPr>
              <w:t>45</w:t>
            </w:r>
          </w:p>
        </w:tc>
        <w:tc>
          <w:tcPr>
            <w:tcW w:w="1644" w:type="dxa"/>
            <w:vAlign w:val="center"/>
          </w:tcPr>
          <w:p w14:paraId="559FBE7F" w14:textId="21BF93BF" w:rsidR="00C64AE7" w:rsidRPr="00E16310" w:rsidRDefault="00A55F35" w:rsidP="004D0DE4">
            <w:pPr>
              <w:pStyle w:val="PTableBody"/>
              <w:jc w:val="center"/>
              <w:rPr>
                <w:rStyle w:val="Pboldasis"/>
              </w:rPr>
            </w:pPr>
            <w:r w:rsidRPr="00E16310">
              <w:rPr>
                <w:rStyle w:val="Pboldasis"/>
              </w:rPr>
              <w:t>6</w:t>
            </w:r>
            <w:r>
              <w:rPr>
                <w:rStyle w:val="Pboldasis"/>
              </w:rPr>
              <w:t>4</w:t>
            </w:r>
          </w:p>
        </w:tc>
        <w:tc>
          <w:tcPr>
            <w:tcW w:w="1814" w:type="dxa"/>
            <w:vAlign w:val="center"/>
          </w:tcPr>
          <w:p w14:paraId="6C5BF71C" w14:textId="77777777" w:rsidR="00C64AE7" w:rsidRPr="00E16310" w:rsidRDefault="00B37F5D" w:rsidP="004D0DE4">
            <w:pPr>
              <w:pStyle w:val="PTableBody"/>
              <w:jc w:val="center"/>
              <w:rPr>
                <w:rStyle w:val="Pboldasis"/>
              </w:rPr>
            </w:pPr>
            <w:r w:rsidRPr="00E16310">
              <w:rPr>
                <w:rStyle w:val="Pboldasis"/>
              </w:rPr>
              <w:t>100</w:t>
            </w:r>
          </w:p>
        </w:tc>
      </w:tr>
    </w:tbl>
    <w:p w14:paraId="271889DD" w14:textId="77777777" w:rsidR="00473CFC" w:rsidRPr="00BD28C1" w:rsidRDefault="00473CFC">
      <w:pPr>
        <w:rPr>
          <w:rFonts w:ascii="Verdana-Bold" w:eastAsiaTheme="minorEastAsia" w:hAnsi="Verdana-Bold" w:cs="Verdana-Bold"/>
          <w:bCs/>
          <w:color w:val="636466"/>
          <w:sz w:val="28"/>
          <w:szCs w:val="28"/>
          <w:lang w:val="en-AU" w:eastAsia="en-GB"/>
        </w:rPr>
      </w:pPr>
      <w:r w:rsidRPr="00BD28C1">
        <w:br w:type="page"/>
      </w:r>
    </w:p>
    <w:p w14:paraId="46795C71" w14:textId="3713379C" w:rsidR="00C64AE7" w:rsidRPr="00BD28C1" w:rsidRDefault="00B37F5D" w:rsidP="00D07F40">
      <w:pPr>
        <w:pStyle w:val="PCaHead"/>
      </w:pPr>
      <w:r w:rsidRPr="00BD28C1">
        <w:lastRenderedPageBreak/>
        <w:t xml:space="preserve">Section </w:t>
      </w:r>
      <w:r w:rsidR="00473CFC" w:rsidRPr="00BD28C1">
        <w:t>1</w:t>
      </w:r>
      <w:r w:rsidRPr="00BD28C1">
        <w:t xml:space="preserve">: </w:t>
      </w:r>
      <w:r w:rsidRPr="00D07F40">
        <w:rPr>
          <w:color w:val="auto"/>
        </w:rPr>
        <w:t>Multiple</w:t>
      </w:r>
      <w:r w:rsidR="00473CFC" w:rsidRPr="00D07F40">
        <w:rPr>
          <w:color w:val="auto"/>
        </w:rPr>
        <w:t xml:space="preserve"> </w:t>
      </w:r>
      <w:r w:rsidRPr="00D07F40">
        <w:rPr>
          <w:color w:val="auto"/>
        </w:rPr>
        <w:t>choice</w:t>
      </w:r>
      <w:r w:rsidRPr="00D07F40">
        <w:rPr>
          <w:color w:val="auto"/>
        </w:rPr>
        <w:tab/>
      </w:r>
      <w:r w:rsidR="00E73FD5">
        <w:rPr>
          <w:color w:val="auto"/>
        </w:rPr>
        <w:t>25</w:t>
      </w:r>
      <w:r w:rsidRPr="00D07F40">
        <w:rPr>
          <w:color w:val="auto"/>
        </w:rPr>
        <w:t>% (16 marks)</w:t>
      </w:r>
    </w:p>
    <w:p w14:paraId="38DC3856" w14:textId="77777777" w:rsidR="00C64AE7" w:rsidRPr="004A1EA2" w:rsidRDefault="00B37F5D" w:rsidP="00E0020F">
      <w:pPr>
        <w:pStyle w:val="PBodytextfullout"/>
      </w:pPr>
      <w:r w:rsidRPr="004A1EA2">
        <w:t xml:space="preserve">This section has </w:t>
      </w:r>
      <w:r w:rsidRPr="00E0020F">
        <w:rPr>
          <w:rStyle w:val="Pboldasis"/>
        </w:rPr>
        <w:t>8</w:t>
      </w:r>
      <w:r w:rsidRPr="00E0020F">
        <w:t xml:space="preserve"> </w:t>
      </w:r>
      <w:r w:rsidRPr="004A1EA2">
        <w:t xml:space="preserve">questions. Answer </w:t>
      </w:r>
      <w:r w:rsidRPr="00E0020F">
        <w:rPr>
          <w:rStyle w:val="Pboldasis"/>
        </w:rPr>
        <w:t>all</w:t>
      </w:r>
      <w:r w:rsidRPr="00E0020F">
        <w:t xml:space="preserve"> </w:t>
      </w:r>
      <w:r w:rsidRPr="004A1EA2">
        <w:t>questions by circling the correct option. Marks will not be deducted for incorrect answers. No marks will be given if more than one answer is completed for any question.</w:t>
      </w:r>
    </w:p>
    <w:p w14:paraId="736A1A8C" w14:textId="77777777" w:rsidR="00C64AE7" w:rsidRPr="004A1EA2" w:rsidRDefault="00B37F5D" w:rsidP="004A1EA2">
      <w:r w:rsidRPr="004A1EA2">
        <w:t>Suggested working time: 12 minutes</w:t>
      </w:r>
    </w:p>
    <w:p w14:paraId="2371CF2A" w14:textId="6025461D" w:rsidR="00140415" w:rsidRDefault="00140415" w:rsidP="004A1EA2">
      <w:r w:rsidRPr="004A1EA2">
        <w:t>________________________________________________________________________________</w:t>
      </w:r>
    </w:p>
    <w:p w14:paraId="0B5706D6" w14:textId="77777777" w:rsidR="00A63D65" w:rsidRPr="004A1EA2" w:rsidRDefault="00A63D65" w:rsidP="004A1EA2"/>
    <w:p w14:paraId="44CCCBAF" w14:textId="5E0A3044" w:rsidR="00C64AE7" w:rsidRPr="00BD28C1" w:rsidRDefault="00140415" w:rsidP="00473CFC">
      <w:pPr>
        <w:pStyle w:val="PQuestion1"/>
      </w:pPr>
      <w:r w:rsidRPr="00BD28C1">
        <w:rPr>
          <w:rStyle w:val="Pboldasis"/>
        </w:rPr>
        <w:t>1</w:t>
      </w:r>
      <w:r w:rsidRPr="00BD28C1">
        <w:tab/>
      </w:r>
      <w:r w:rsidR="00B37F5D" w:rsidRPr="00BD28C1">
        <w:t xml:space="preserve">Which one of the following species forms when the hydrogen </w:t>
      </w:r>
      <w:r w:rsidR="00A430EC" w:rsidRPr="00BD28C1">
        <w:t>arsen</w:t>
      </w:r>
      <w:r w:rsidR="00B37F5D" w:rsidRPr="00BD28C1">
        <w:t xml:space="preserve">ate </w:t>
      </w:r>
      <w:r w:rsidR="00B841AF">
        <w:t>ion</w:t>
      </w:r>
      <w:r w:rsidR="00B37F5D" w:rsidRPr="00BD28C1">
        <w:t xml:space="preserve"> </w:t>
      </w:r>
      <w:r w:rsidR="00B841AF">
        <w:t>(</w:t>
      </w:r>
      <w:r w:rsidR="00B37F5D" w:rsidRPr="00BD28C1">
        <w:t>H</w:t>
      </w:r>
      <w:r w:rsidR="00A430EC" w:rsidRPr="00BD28C1">
        <w:t>As</w:t>
      </w:r>
      <w:r w:rsidR="00B37F5D" w:rsidRPr="00BD28C1">
        <w:t>O</w:t>
      </w:r>
      <w:r w:rsidR="00B37F5D" w:rsidRPr="00E0020F">
        <w:rPr>
          <w:rStyle w:val="Psubscriptasis0"/>
        </w:rPr>
        <w:t>4</w:t>
      </w:r>
      <w:r w:rsidR="00B37F5D" w:rsidRPr="00E0020F">
        <w:rPr>
          <w:rStyle w:val="Psuperscriptasis0"/>
        </w:rPr>
        <w:t>2−</w:t>
      </w:r>
      <w:r w:rsidR="00B841AF">
        <w:t>)</w:t>
      </w:r>
      <w:r w:rsidR="00B37F5D" w:rsidRPr="00BD28C1">
        <w:t xml:space="preserve"> acts as a base in water?</w:t>
      </w:r>
    </w:p>
    <w:p w14:paraId="7FAECBAB" w14:textId="3FF617C7" w:rsidR="00C64AE7" w:rsidRPr="00E0020F" w:rsidRDefault="004908C9" w:rsidP="00E730AB">
      <w:pPr>
        <w:pStyle w:val="PQuestiona"/>
      </w:pPr>
      <w:r w:rsidRPr="00BD28C1">
        <w:rPr>
          <w:rStyle w:val="Pboldasis"/>
        </w:rPr>
        <w:t>A</w:t>
      </w:r>
      <w:r w:rsidRPr="00BD28C1">
        <w:tab/>
      </w:r>
      <w:r w:rsidR="00A430EC" w:rsidRPr="00BD28C1">
        <w:t>A</w:t>
      </w:r>
      <w:r w:rsidR="00B37F5D" w:rsidRPr="00BD28C1">
        <w:t>O</w:t>
      </w:r>
      <w:r w:rsidR="00B37F5D" w:rsidRPr="00E0020F">
        <w:rPr>
          <w:rStyle w:val="Psubscriptasis0"/>
        </w:rPr>
        <w:t>4</w:t>
      </w:r>
      <w:r w:rsidR="00B37F5D" w:rsidRPr="00E0020F">
        <w:rPr>
          <w:rStyle w:val="Psuperscriptasis0"/>
        </w:rPr>
        <w:t>3−</w:t>
      </w:r>
    </w:p>
    <w:p w14:paraId="6FC849D1" w14:textId="6083E70E" w:rsidR="00C64AE7" w:rsidRPr="00E0020F" w:rsidRDefault="004908C9" w:rsidP="00E730AB">
      <w:pPr>
        <w:pStyle w:val="PQuestiona"/>
      </w:pPr>
      <w:r w:rsidRPr="00BD28C1">
        <w:rPr>
          <w:rStyle w:val="Pboldasis"/>
        </w:rPr>
        <w:t>B</w:t>
      </w:r>
      <w:r w:rsidRPr="00BD28C1">
        <w:tab/>
      </w:r>
      <w:r w:rsidR="00B37F5D" w:rsidRPr="00BD28C1">
        <w:t>H</w:t>
      </w:r>
      <w:r w:rsidR="00A430EC" w:rsidRPr="00BD28C1">
        <w:t>A</w:t>
      </w:r>
      <w:r w:rsidR="00B37F5D" w:rsidRPr="00BD28C1">
        <w:t>O</w:t>
      </w:r>
      <w:r w:rsidR="00B37F5D" w:rsidRPr="00E0020F">
        <w:rPr>
          <w:rStyle w:val="Psubscriptasis0"/>
        </w:rPr>
        <w:t>4</w:t>
      </w:r>
      <w:r w:rsidR="00B37F5D" w:rsidRPr="00E0020F">
        <w:rPr>
          <w:rStyle w:val="Psuperscriptasis0"/>
        </w:rPr>
        <w:t>2−</w:t>
      </w:r>
    </w:p>
    <w:p w14:paraId="71C4C9F0" w14:textId="2BDEC52A" w:rsidR="00C64AE7" w:rsidRPr="00E0020F" w:rsidRDefault="004908C9" w:rsidP="00E730AB">
      <w:pPr>
        <w:pStyle w:val="PQuestiona"/>
      </w:pPr>
      <w:r w:rsidRPr="00BD28C1">
        <w:rPr>
          <w:rStyle w:val="Pboldasis"/>
        </w:rPr>
        <w:t>C</w:t>
      </w:r>
      <w:r w:rsidRPr="00BD28C1">
        <w:tab/>
      </w:r>
      <w:r w:rsidR="00B37F5D" w:rsidRPr="00BD28C1">
        <w:t>H</w:t>
      </w:r>
      <w:r w:rsidR="00B37F5D" w:rsidRPr="00E0020F">
        <w:rPr>
          <w:rStyle w:val="Psubscriptasis0"/>
        </w:rPr>
        <w:t>2</w:t>
      </w:r>
      <w:r w:rsidR="00A430EC" w:rsidRPr="00BD28C1">
        <w:t>A</w:t>
      </w:r>
      <w:r w:rsidR="00B37F5D" w:rsidRPr="00BD28C1">
        <w:t>O</w:t>
      </w:r>
      <w:r w:rsidR="00B37F5D" w:rsidRPr="00E0020F">
        <w:rPr>
          <w:rStyle w:val="Psubscriptasis0"/>
        </w:rPr>
        <w:t>4</w:t>
      </w:r>
      <w:r w:rsidR="00B37F5D" w:rsidRPr="00E0020F">
        <w:rPr>
          <w:rStyle w:val="Psuperscriptasis0"/>
        </w:rPr>
        <w:t>−</w:t>
      </w:r>
    </w:p>
    <w:p w14:paraId="2583F580" w14:textId="2B3EC161" w:rsidR="00C64AE7" w:rsidRPr="00E0020F" w:rsidRDefault="004908C9" w:rsidP="00E730AB">
      <w:pPr>
        <w:pStyle w:val="PQuestiona"/>
      </w:pPr>
      <w:r w:rsidRPr="00BD28C1">
        <w:rPr>
          <w:rStyle w:val="Pboldasis"/>
        </w:rPr>
        <w:t>D</w:t>
      </w:r>
      <w:r w:rsidRPr="00BD28C1">
        <w:tab/>
      </w:r>
      <w:r w:rsidR="00B37F5D" w:rsidRPr="00BD28C1">
        <w:t>H</w:t>
      </w:r>
      <w:r w:rsidR="00B37F5D" w:rsidRPr="00E0020F">
        <w:rPr>
          <w:rStyle w:val="Psubscriptasis0"/>
        </w:rPr>
        <w:t>3</w:t>
      </w:r>
      <w:r w:rsidR="00A430EC" w:rsidRPr="00BD28C1">
        <w:t>A</w:t>
      </w:r>
      <w:r w:rsidR="00B37F5D" w:rsidRPr="00BD28C1">
        <w:t>O</w:t>
      </w:r>
      <w:r w:rsidR="00B37F5D" w:rsidRPr="00E0020F">
        <w:rPr>
          <w:rStyle w:val="Psubscriptasis0"/>
        </w:rPr>
        <w:t>4</w:t>
      </w:r>
    </w:p>
    <w:p w14:paraId="6FE677EA" w14:textId="3AD4E7BF" w:rsidR="00F1759C" w:rsidRPr="00BD28C1" w:rsidRDefault="00140415" w:rsidP="00473CFC">
      <w:pPr>
        <w:pStyle w:val="PQuestion1"/>
      </w:pPr>
      <w:r w:rsidRPr="00BD28C1">
        <w:rPr>
          <w:rStyle w:val="Pboldasis"/>
        </w:rPr>
        <w:t>2</w:t>
      </w:r>
      <w:r w:rsidRPr="00BD28C1">
        <w:tab/>
      </w:r>
      <w:r w:rsidR="00F1759C" w:rsidRPr="00BD28C1">
        <w:t xml:space="preserve">Which of the following acids can be classified as </w:t>
      </w:r>
      <w:proofErr w:type="spellStart"/>
      <w:r w:rsidR="00F1759C" w:rsidRPr="00BD28C1">
        <w:t>polyprotic</w:t>
      </w:r>
      <w:proofErr w:type="spellEnd"/>
      <w:r w:rsidR="00F1759C" w:rsidRPr="00BD28C1">
        <w:t xml:space="preserve"> in water?</w:t>
      </w:r>
    </w:p>
    <w:p w14:paraId="77934EFB" w14:textId="14CB4B6D" w:rsidR="00F1759C" w:rsidRPr="00BD28C1" w:rsidRDefault="00140415" w:rsidP="00E730AB">
      <w:pPr>
        <w:pStyle w:val="PQuestioni"/>
      </w:pPr>
      <w:r w:rsidRPr="00BD28C1">
        <w:rPr>
          <w:rStyle w:val="Pboldasis"/>
        </w:rPr>
        <w:t>I</w:t>
      </w:r>
      <w:r w:rsidRPr="00BD28C1">
        <w:tab/>
      </w:r>
      <w:r w:rsidR="00F1759C" w:rsidRPr="00BD28C1">
        <w:t>CH</w:t>
      </w:r>
      <w:r w:rsidR="00F1759C" w:rsidRPr="00E0020F">
        <w:rPr>
          <w:rStyle w:val="Psubscriptasis0"/>
        </w:rPr>
        <w:t>3</w:t>
      </w:r>
      <w:r w:rsidR="00F1759C" w:rsidRPr="00BD28C1">
        <w:t>COOH</w:t>
      </w:r>
    </w:p>
    <w:p w14:paraId="6949E080" w14:textId="5619618C" w:rsidR="00F1759C" w:rsidRPr="00E0020F" w:rsidRDefault="00140415" w:rsidP="00E730AB">
      <w:pPr>
        <w:pStyle w:val="PQuestioni"/>
      </w:pPr>
      <w:r w:rsidRPr="00BD28C1">
        <w:rPr>
          <w:rStyle w:val="Pboldasis"/>
        </w:rPr>
        <w:t>II</w:t>
      </w:r>
      <w:r w:rsidRPr="00BD28C1">
        <w:tab/>
      </w:r>
      <w:r w:rsidR="00F1759C" w:rsidRPr="00BD28C1">
        <w:t>H</w:t>
      </w:r>
      <w:r w:rsidR="00F1759C" w:rsidRPr="00E0020F">
        <w:rPr>
          <w:rStyle w:val="Psubscriptasis0"/>
        </w:rPr>
        <w:t>2</w:t>
      </w:r>
      <w:r w:rsidR="00F1759C" w:rsidRPr="00BD28C1">
        <w:t>SO</w:t>
      </w:r>
      <w:r w:rsidR="00F1759C" w:rsidRPr="00E0020F">
        <w:rPr>
          <w:rStyle w:val="Psubscriptasis0"/>
        </w:rPr>
        <w:t>3</w:t>
      </w:r>
    </w:p>
    <w:p w14:paraId="52368F4D" w14:textId="26C0269B" w:rsidR="00F1759C" w:rsidRPr="00E0020F" w:rsidRDefault="00140415" w:rsidP="00E730AB">
      <w:pPr>
        <w:pStyle w:val="PQuestioni"/>
      </w:pPr>
      <w:r w:rsidRPr="00BD28C1">
        <w:rPr>
          <w:rStyle w:val="Pboldasis"/>
        </w:rPr>
        <w:t>III</w:t>
      </w:r>
      <w:r w:rsidRPr="00BD28C1">
        <w:tab/>
      </w:r>
      <w:r w:rsidR="00F1759C" w:rsidRPr="00BD28C1">
        <w:t>NH</w:t>
      </w:r>
      <w:r w:rsidR="00F1759C" w:rsidRPr="00E0020F">
        <w:rPr>
          <w:rStyle w:val="Psubscriptasis0"/>
        </w:rPr>
        <w:t>4</w:t>
      </w:r>
      <w:r w:rsidR="00F1759C" w:rsidRPr="00E0020F">
        <w:rPr>
          <w:rStyle w:val="Psuperscriptasis0"/>
        </w:rPr>
        <w:t>+</w:t>
      </w:r>
    </w:p>
    <w:p w14:paraId="12246008" w14:textId="77777777" w:rsidR="00F1759C" w:rsidRPr="00BD28C1" w:rsidRDefault="00F1759C" w:rsidP="00E730AB">
      <w:pPr>
        <w:pStyle w:val="PQuestiona"/>
      </w:pPr>
      <w:r w:rsidRPr="00BD28C1">
        <w:rPr>
          <w:rStyle w:val="Pboldasis"/>
        </w:rPr>
        <w:t>A</w:t>
      </w:r>
      <w:r w:rsidRPr="00BD28C1">
        <w:tab/>
        <w:t>I only</w:t>
      </w:r>
    </w:p>
    <w:p w14:paraId="1884CB54" w14:textId="77777777" w:rsidR="00F1759C" w:rsidRPr="00BD28C1" w:rsidRDefault="00F1759C" w:rsidP="00E730AB">
      <w:pPr>
        <w:pStyle w:val="PQuestiona"/>
      </w:pPr>
      <w:r w:rsidRPr="00BD28C1">
        <w:rPr>
          <w:rStyle w:val="Pboldasis"/>
        </w:rPr>
        <w:t>B</w:t>
      </w:r>
      <w:r w:rsidRPr="00BD28C1">
        <w:tab/>
        <w:t>II only</w:t>
      </w:r>
    </w:p>
    <w:p w14:paraId="397926BD" w14:textId="77777777" w:rsidR="00F1759C" w:rsidRPr="00BD28C1" w:rsidRDefault="00F1759C" w:rsidP="00E730AB">
      <w:pPr>
        <w:pStyle w:val="PQuestiona"/>
      </w:pPr>
      <w:r w:rsidRPr="00BD28C1">
        <w:rPr>
          <w:rStyle w:val="Pboldasis"/>
        </w:rPr>
        <w:t>C</w:t>
      </w:r>
      <w:r w:rsidRPr="00BD28C1">
        <w:tab/>
        <w:t>I and II only</w:t>
      </w:r>
    </w:p>
    <w:p w14:paraId="0B3AF570" w14:textId="556D308A" w:rsidR="00F1759C" w:rsidRPr="00BD28C1" w:rsidRDefault="00F1759C" w:rsidP="00E730AB">
      <w:pPr>
        <w:pStyle w:val="PQuestiona"/>
      </w:pPr>
      <w:r w:rsidRPr="00BD28C1">
        <w:rPr>
          <w:rStyle w:val="Pboldasis"/>
        </w:rPr>
        <w:t>D</w:t>
      </w:r>
      <w:r w:rsidRPr="00BD28C1">
        <w:tab/>
        <w:t>I, II and III</w:t>
      </w:r>
    </w:p>
    <w:p w14:paraId="526DE5F9" w14:textId="7483C991" w:rsidR="00C64AE7" w:rsidRPr="00BD28C1" w:rsidRDefault="00140415" w:rsidP="00473CFC">
      <w:pPr>
        <w:pStyle w:val="PQuestion1"/>
      </w:pPr>
      <w:r w:rsidRPr="00BD28C1">
        <w:rPr>
          <w:rStyle w:val="Pboldasis"/>
        </w:rPr>
        <w:t>3</w:t>
      </w:r>
      <w:r w:rsidRPr="00BD28C1">
        <w:tab/>
      </w:r>
      <w:r w:rsidR="00B37F5D" w:rsidRPr="00BD28C1">
        <w:t>Consider the following statements</w:t>
      </w:r>
      <w:r w:rsidR="00D368D4">
        <w:t>,</w:t>
      </w:r>
      <w:r w:rsidR="00B37F5D" w:rsidRPr="00BD28C1">
        <w:t xml:space="preserve"> which compare 20.00</w:t>
      </w:r>
      <w:r w:rsidR="00D368D4">
        <w:t> </w:t>
      </w:r>
      <w:r w:rsidR="00B37F5D" w:rsidRPr="00BD28C1">
        <w:t>mL of 0.10</w:t>
      </w:r>
      <w:r w:rsidR="00D368D4">
        <w:t> </w:t>
      </w:r>
      <w:proofErr w:type="spellStart"/>
      <w:r w:rsidR="00B37F5D" w:rsidRPr="00BD28C1">
        <w:t>mol</w:t>
      </w:r>
      <w:proofErr w:type="spellEnd"/>
      <w:r w:rsidR="00D368D4">
        <w:t> </w:t>
      </w:r>
      <w:r w:rsidR="00B37F5D" w:rsidRPr="00BD28C1">
        <w:t>L</w:t>
      </w:r>
      <w:r w:rsidR="00B37F5D" w:rsidRPr="00D368D4">
        <w:rPr>
          <w:rStyle w:val="Psuperscriptasis0"/>
        </w:rPr>
        <w:t>−1</w:t>
      </w:r>
      <w:r w:rsidR="00B37F5D" w:rsidRPr="00D368D4">
        <w:t xml:space="preserve"> </w:t>
      </w:r>
      <w:r w:rsidR="00B37F5D" w:rsidRPr="00BD28C1">
        <w:t>solution of nitric acid with 20.00</w:t>
      </w:r>
      <w:r w:rsidR="00D368D4">
        <w:t> </w:t>
      </w:r>
      <w:r w:rsidR="00B37F5D" w:rsidRPr="00BD28C1">
        <w:t>mL of 0.10</w:t>
      </w:r>
      <w:r w:rsidR="00D368D4">
        <w:t> </w:t>
      </w:r>
      <w:proofErr w:type="spellStart"/>
      <w:r w:rsidR="00B37F5D" w:rsidRPr="00BD28C1">
        <w:t>mol</w:t>
      </w:r>
      <w:proofErr w:type="spellEnd"/>
      <w:r w:rsidR="00D368D4">
        <w:t> </w:t>
      </w:r>
      <w:r w:rsidR="00B37F5D" w:rsidRPr="00BD28C1">
        <w:t>L</w:t>
      </w:r>
      <w:r w:rsidR="00B37F5D" w:rsidRPr="00D368D4">
        <w:rPr>
          <w:rStyle w:val="Psuperscriptasis0"/>
        </w:rPr>
        <w:t>−1</w:t>
      </w:r>
      <w:r w:rsidR="00B37F5D" w:rsidRPr="00D368D4">
        <w:t xml:space="preserve"> </w:t>
      </w:r>
      <w:r w:rsidR="00B37F5D" w:rsidRPr="00BD28C1">
        <w:t>solution of ethanoic acid.</w:t>
      </w:r>
    </w:p>
    <w:p w14:paraId="5D1C5D51" w14:textId="18DCDE80" w:rsidR="00C64AE7" w:rsidRPr="00BD28C1" w:rsidRDefault="00140415" w:rsidP="00E730AB">
      <w:pPr>
        <w:pStyle w:val="PQuestioni"/>
      </w:pPr>
      <w:r w:rsidRPr="00BD28C1">
        <w:rPr>
          <w:rStyle w:val="Pboldasis"/>
        </w:rPr>
        <w:t>I</w:t>
      </w:r>
      <w:r w:rsidRPr="00BD28C1">
        <w:rPr>
          <w:rStyle w:val="Pboldasis"/>
        </w:rPr>
        <w:tab/>
      </w:r>
      <w:proofErr w:type="gramStart"/>
      <w:r w:rsidR="002C320B">
        <w:t>The</w:t>
      </w:r>
      <w:proofErr w:type="gramEnd"/>
      <w:r w:rsidR="002C320B">
        <w:t xml:space="preserve"> two</w:t>
      </w:r>
      <w:r w:rsidR="00B37F5D" w:rsidRPr="00BD28C1">
        <w:t xml:space="preserve"> solutions are of the same strength.</w:t>
      </w:r>
    </w:p>
    <w:p w14:paraId="2434E0CB" w14:textId="3875D4AB" w:rsidR="00C64AE7" w:rsidRPr="00BD28C1" w:rsidRDefault="00140415" w:rsidP="00E730AB">
      <w:pPr>
        <w:pStyle w:val="PQuestioni"/>
      </w:pPr>
      <w:r w:rsidRPr="00BD28C1">
        <w:rPr>
          <w:rStyle w:val="Pboldasis"/>
        </w:rPr>
        <w:t>II</w:t>
      </w:r>
      <w:r w:rsidRPr="00BD28C1">
        <w:rPr>
          <w:rStyle w:val="Pboldasis"/>
        </w:rPr>
        <w:tab/>
      </w:r>
      <w:r w:rsidR="00B37F5D" w:rsidRPr="00BD28C1">
        <w:t>The p</w:t>
      </w:r>
      <w:r w:rsidR="007378E2" w:rsidRPr="00BD28C1">
        <w:t>H</w:t>
      </w:r>
      <w:r w:rsidR="00B37F5D" w:rsidRPr="00BD28C1">
        <w:t xml:space="preserve"> of the nitric acid solution will be higher.</w:t>
      </w:r>
    </w:p>
    <w:p w14:paraId="1BA08299" w14:textId="1B6C7EDD" w:rsidR="00C64AE7" w:rsidRPr="00BD28C1" w:rsidRDefault="00140415" w:rsidP="00E730AB">
      <w:pPr>
        <w:pStyle w:val="PQuestioni"/>
      </w:pPr>
      <w:r w:rsidRPr="00BD28C1">
        <w:rPr>
          <w:rStyle w:val="Pboldasis"/>
        </w:rPr>
        <w:t>III</w:t>
      </w:r>
      <w:r w:rsidRPr="00BD28C1">
        <w:rPr>
          <w:rStyle w:val="Pboldasis"/>
        </w:rPr>
        <w:tab/>
      </w:r>
      <w:r w:rsidR="00B37F5D" w:rsidRPr="00BD28C1">
        <w:t>The electrical conductivity of the nitric acid solution will be higher.</w:t>
      </w:r>
    </w:p>
    <w:p w14:paraId="77BED98E" w14:textId="25226B1E" w:rsidR="00C64AE7" w:rsidRPr="00BD28C1" w:rsidRDefault="00140415" w:rsidP="00E730AB">
      <w:pPr>
        <w:pStyle w:val="PQuestioni"/>
      </w:pPr>
      <w:r w:rsidRPr="00BD28C1">
        <w:rPr>
          <w:rStyle w:val="Pboldasis"/>
        </w:rPr>
        <w:t>IV</w:t>
      </w:r>
      <w:r w:rsidRPr="00BD28C1">
        <w:rPr>
          <w:rStyle w:val="Pboldasis"/>
        </w:rPr>
        <w:tab/>
      </w:r>
      <w:r w:rsidR="00B37F5D" w:rsidRPr="00BD28C1">
        <w:t xml:space="preserve">Both solutions will require the same volume </w:t>
      </w:r>
      <w:proofErr w:type="gramStart"/>
      <w:r w:rsidR="00B37F5D" w:rsidRPr="00BD28C1">
        <w:t>of 0.10</w:t>
      </w:r>
      <w:r w:rsidR="002C320B">
        <w:t> </w:t>
      </w:r>
      <w:proofErr w:type="spellStart"/>
      <w:r w:rsidR="00B20203" w:rsidRPr="00BD28C1">
        <w:t>m</w:t>
      </w:r>
      <w:r w:rsidR="00B37F5D" w:rsidRPr="00BD28C1">
        <w:t>ol</w:t>
      </w:r>
      <w:proofErr w:type="spellEnd"/>
      <w:r w:rsidR="002C320B">
        <w:t> </w:t>
      </w:r>
      <w:r w:rsidR="00B20203" w:rsidRPr="00BD28C1">
        <w:t>L</w:t>
      </w:r>
      <w:r w:rsidR="00B37F5D" w:rsidRPr="002C320B">
        <w:rPr>
          <w:rStyle w:val="Psuperscriptasis0"/>
        </w:rPr>
        <w:t>−1</w:t>
      </w:r>
      <w:r w:rsidR="00955DA1" w:rsidRPr="002C320B">
        <w:t xml:space="preserve"> </w:t>
      </w:r>
      <w:proofErr w:type="spellStart"/>
      <w:r w:rsidR="00B20203" w:rsidRPr="00BD28C1">
        <w:t>N</w:t>
      </w:r>
      <w:r w:rsidR="00B37F5D" w:rsidRPr="00BD28C1">
        <w:t>a</w:t>
      </w:r>
      <w:r w:rsidR="00B20203" w:rsidRPr="00BD28C1">
        <w:t>OH</w:t>
      </w:r>
      <w:proofErr w:type="spellEnd"/>
      <w:r w:rsidR="00B37F5D" w:rsidRPr="00BD28C1">
        <w:t xml:space="preserve"> for neutralisation</w:t>
      </w:r>
      <w:proofErr w:type="gramEnd"/>
      <w:r w:rsidR="00B37F5D" w:rsidRPr="00BD28C1">
        <w:t>.</w:t>
      </w:r>
    </w:p>
    <w:p w14:paraId="6FAD22B4" w14:textId="5F480B46" w:rsidR="00C64AE7" w:rsidRPr="00BD28C1" w:rsidRDefault="00473CFC" w:rsidP="00724BF9">
      <w:r w:rsidRPr="00BD28C1">
        <w:t xml:space="preserve"> </w:t>
      </w:r>
      <w:r w:rsidRPr="00BD28C1">
        <w:tab/>
      </w:r>
      <w:r w:rsidR="00B37F5D" w:rsidRPr="00BD28C1">
        <w:t>Which two of the above statements are correct?</w:t>
      </w:r>
    </w:p>
    <w:p w14:paraId="601958FC" w14:textId="55742F92" w:rsidR="00C64AE7" w:rsidRPr="00BD28C1" w:rsidRDefault="004908C9" w:rsidP="00E730AB">
      <w:pPr>
        <w:pStyle w:val="PQuestiona"/>
      </w:pPr>
      <w:r w:rsidRPr="00BD28C1">
        <w:rPr>
          <w:rStyle w:val="Pboldasis"/>
        </w:rPr>
        <w:t>A</w:t>
      </w:r>
      <w:r w:rsidRPr="00BD28C1">
        <w:tab/>
      </w:r>
      <w:r w:rsidR="00B37F5D" w:rsidRPr="00BD28C1">
        <w:t>I and II</w:t>
      </w:r>
    </w:p>
    <w:p w14:paraId="4777B6A7" w14:textId="25F572C4" w:rsidR="00C64AE7" w:rsidRPr="00BD28C1" w:rsidRDefault="004908C9" w:rsidP="00E730AB">
      <w:pPr>
        <w:pStyle w:val="PQuestiona"/>
      </w:pPr>
      <w:r w:rsidRPr="00BD28C1">
        <w:rPr>
          <w:rStyle w:val="Pboldasis"/>
        </w:rPr>
        <w:t>B</w:t>
      </w:r>
      <w:r w:rsidRPr="00BD28C1">
        <w:tab/>
      </w:r>
      <w:r w:rsidR="00B37F5D" w:rsidRPr="00BD28C1">
        <w:t>I and III</w:t>
      </w:r>
    </w:p>
    <w:p w14:paraId="56A70F37" w14:textId="66711E3B" w:rsidR="00C64AE7" w:rsidRPr="00BD28C1" w:rsidRDefault="004908C9" w:rsidP="00E730AB">
      <w:pPr>
        <w:pStyle w:val="PQuestiona"/>
      </w:pPr>
      <w:r w:rsidRPr="00BD28C1">
        <w:rPr>
          <w:rStyle w:val="Pboldasis"/>
        </w:rPr>
        <w:t>C</w:t>
      </w:r>
      <w:r w:rsidRPr="00BD28C1">
        <w:tab/>
      </w:r>
      <w:r w:rsidR="00B37F5D" w:rsidRPr="00BD28C1">
        <w:t>II and IV</w:t>
      </w:r>
    </w:p>
    <w:p w14:paraId="61FF960F" w14:textId="5A38FB30" w:rsidR="00C64AE7" w:rsidRPr="00BD28C1" w:rsidRDefault="004908C9" w:rsidP="00E730AB">
      <w:pPr>
        <w:pStyle w:val="PQuestiona"/>
      </w:pPr>
      <w:r w:rsidRPr="00BD28C1">
        <w:rPr>
          <w:rStyle w:val="Pboldasis"/>
        </w:rPr>
        <w:t>D</w:t>
      </w:r>
      <w:r w:rsidRPr="00BD28C1">
        <w:tab/>
      </w:r>
      <w:r w:rsidR="00B37F5D" w:rsidRPr="00BD28C1">
        <w:t>III and IV</w:t>
      </w:r>
    </w:p>
    <w:p w14:paraId="473C62BD" w14:textId="77777777" w:rsidR="00417265" w:rsidRDefault="00417265">
      <w:pPr>
        <w:rPr>
          <w:rStyle w:val="Pboldasis"/>
          <w:rFonts w:eastAsiaTheme="minorEastAsia"/>
          <w:lang w:val="en-AU" w:eastAsia="en-GB"/>
        </w:rPr>
      </w:pPr>
      <w:r>
        <w:rPr>
          <w:rStyle w:val="Pboldasis"/>
        </w:rPr>
        <w:br w:type="page"/>
      </w:r>
    </w:p>
    <w:p w14:paraId="166C001F" w14:textId="6942EAF3" w:rsidR="00C64AE7" w:rsidRPr="00BD28C1" w:rsidRDefault="00140415" w:rsidP="006B0E80">
      <w:pPr>
        <w:pStyle w:val="PQuestion1"/>
      </w:pPr>
      <w:r w:rsidRPr="00BD28C1">
        <w:rPr>
          <w:rStyle w:val="Pboldasis"/>
        </w:rPr>
        <w:lastRenderedPageBreak/>
        <w:t>4</w:t>
      </w:r>
      <w:r w:rsidRPr="00BD28C1">
        <w:tab/>
      </w:r>
      <w:r w:rsidR="00B37F5D" w:rsidRPr="00BD28C1">
        <w:t>A solution of sodium hydroxide has a pH of 11.3. If 10.0</w:t>
      </w:r>
      <w:r w:rsidR="00B841AF">
        <w:t> </w:t>
      </w:r>
      <w:r w:rsidR="00B37F5D" w:rsidRPr="00BD28C1">
        <w:t>mL of this solution is mixed with</w:t>
      </w:r>
      <w:r w:rsidR="006B0E80">
        <w:t xml:space="preserve"> </w:t>
      </w:r>
      <w:r w:rsidR="00B37F5D" w:rsidRPr="006B0E80">
        <w:t>90.0</w:t>
      </w:r>
      <w:r w:rsidR="00B841AF">
        <w:t> </w:t>
      </w:r>
      <w:r w:rsidR="00B37F5D" w:rsidRPr="006B0E80">
        <w:t>mL of water, what will be the pH of the diluted solution?</w:t>
      </w:r>
    </w:p>
    <w:p w14:paraId="6EA2CC8D" w14:textId="77777777" w:rsidR="00140415" w:rsidRPr="00BD28C1" w:rsidRDefault="00140415" w:rsidP="00E730AB">
      <w:pPr>
        <w:pStyle w:val="PQuestiona"/>
      </w:pPr>
      <w:r w:rsidRPr="00BD28C1">
        <w:rPr>
          <w:rStyle w:val="Pboldasis"/>
        </w:rPr>
        <w:t>A</w:t>
      </w:r>
      <w:r w:rsidRPr="006B0E80">
        <w:tab/>
      </w:r>
      <w:r w:rsidRPr="00BD28C1">
        <w:t>10.3</w:t>
      </w:r>
    </w:p>
    <w:p w14:paraId="768E2A8A" w14:textId="77777777" w:rsidR="00140415" w:rsidRPr="00BD28C1" w:rsidRDefault="00140415" w:rsidP="00E730AB">
      <w:pPr>
        <w:pStyle w:val="PQuestiona"/>
      </w:pPr>
      <w:r w:rsidRPr="00BD28C1">
        <w:rPr>
          <w:rStyle w:val="Pboldasis"/>
        </w:rPr>
        <w:t>B</w:t>
      </w:r>
      <w:r w:rsidRPr="006B0E80">
        <w:tab/>
      </w:r>
      <w:r w:rsidRPr="00BD28C1">
        <w:t>11.1</w:t>
      </w:r>
    </w:p>
    <w:p w14:paraId="4702F0EF" w14:textId="77777777" w:rsidR="00140415" w:rsidRPr="00BD28C1" w:rsidRDefault="00140415" w:rsidP="00E730AB">
      <w:pPr>
        <w:pStyle w:val="PQuestiona"/>
      </w:pPr>
      <w:r w:rsidRPr="00BD28C1">
        <w:rPr>
          <w:rStyle w:val="Pboldasis"/>
        </w:rPr>
        <w:t>C</w:t>
      </w:r>
      <w:r w:rsidRPr="006B0E80">
        <w:tab/>
      </w:r>
      <w:r w:rsidRPr="00BD28C1">
        <w:t>11.5</w:t>
      </w:r>
    </w:p>
    <w:p w14:paraId="56E1E3F4" w14:textId="77777777" w:rsidR="00140415" w:rsidRPr="00BD28C1" w:rsidRDefault="00140415" w:rsidP="00E730AB">
      <w:pPr>
        <w:pStyle w:val="PQuestiona"/>
      </w:pPr>
      <w:r w:rsidRPr="00BD28C1">
        <w:rPr>
          <w:rStyle w:val="Pboldasis"/>
        </w:rPr>
        <w:t>D</w:t>
      </w:r>
      <w:r w:rsidRPr="006B0E80">
        <w:tab/>
      </w:r>
      <w:r w:rsidRPr="00BD28C1">
        <w:t>12.3</w:t>
      </w:r>
    </w:p>
    <w:p w14:paraId="5C1A92C6" w14:textId="4C3E63D5" w:rsidR="00C64AE7" w:rsidRPr="00BD28C1" w:rsidRDefault="00473CFC" w:rsidP="00473CFC">
      <w:pPr>
        <w:pStyle w:val="PQuestion1"/>
      </w:pPr>
      <w:r w:rsidRPr="00BD28C1">
        <w:rPr>
          <w:rStyle w:val="Pboldasis"/>
        </w:rPr>
        <w:t>5</w:t>
      </w:r>
      <w:r w:rsidRPr="00BD28C1">
        <w:tab/>
      </w:r>
      <w:proofErr w:type="spellStart"/>
      <w:r w:rsidR="00B37F5D" w:rsidRPr="00BD28C1">
        <w:t>Trichloroethanoic</w:t>
      </w:r>
      <w:proofErr w:type="spellEnd"/>
      <w:r w:rsidR="00B37F5D" w:rsidRPr="00BD28C1">
        <w:t xml:space="preserve"> </w:t>
      </w:r>
      <w:r w:rsidR="00A17954">
        <w:t>acid</w:t>
      </w:r>
      <w:r w:rsidR="00B37F5D" w:rsidRPr="00BD28C1">
        <w:t xml:space="preserve"> </w:t>
      </w:r>
      <w:r w:rsidR="00A17954">
        <w:t>(</w:t>
      </w:r>
      <w:r w:rsidR="00B37F5D" w:rsidRPr="00BD28C1">
        <w:t>Cl</w:t>
      </w:r>
      <w:r w:rsidR="00B37F5D" w:rsidRPr="00A17954">
        <w:rPr>
          <w:rStyle w:val="Psubscriptasis0"/>
        </w:rPr>
        <w:t>3</w:t>
      </w:r>
      <w:r w:rsidR="00B37F5D" w:rsidRPr="00BD28C1">
        <w:t>CCOOH</w:t>
      </w:r>
      <w:r w:rsidR="00A17954">
        <w:t>)</w:t>
      </w:r>
      <w:r w:rsidR="00B37F5D" w:rsidRPr="00BD28C1">
        <w:t xml:space="preserve"> is a stronger acid than ethanoic </w:t>
      </w:r>
      <w:r w:rsidR="00A17954">
        <w:t>acid</w:t>
      </w:r>
      <w:r w:rsidR="00B37F5D" w:rsidRPr="00BD28C1">
        <w:t xml:space="preserve"> </w:t>
      </w:r>
      <w:r w:rsidR="00A17954">
        <w:t>(</w:t>
      </w:r>
      <w:r w:rsidR="00B37F5D" w:rsidRPr="00BD28C1">
        <w:t>CH</w:t>
      </w:r>
      <w:r w:rsidR="00B37F5D" w:rsidRPr="00A17954">
        <w:rPr>
          <w:rStyle w:val="Psubscriptasis0"/>
        </w:rPr>
        <w:t>3</w:t>
      </w:r>
      <w:r w:rsidR="00B37F5D" w:rsidRPr="00BD28C1">
        <w:t>COOH</w:t>
      </w:r>
      <w:r w:rsidR="00A17954">
        <w:t>)</w:t>
      </w:r>
      <w:r w:rsidR="00B37F5D" w:rsidRPr="00BD28C1">
        <w:t>. Which of the following statements about 0.10</w:t>
      </w:r>
      <w:r w:rsidR="00C74430">
        <w:t> </w:t>
      </w:r>
      <w:proofErr w:type="spellStart"/>
      <w:r w:rsidR="00B37F5D" w:rsidRPr="00BD28C1">
        <w:t>mol</w:t>
      </w:r>
      <w:proofErr w:type="spellEnd"/>
      <w:r w:rsidR="00C74430">
        <w:t> </w:t>
      </w:r>
      <w:r w:rsidR="00B37F5D" w:rsidRPr="00BD28C1">
        <w:t>L</w:t>
      </w:r>
      <w:r w:rsidR="00B37F5D" w:rsidRPr="00A17954">
        <w:rPr>
          <w:rStyle w:val="Psuperscriptasis0"/>
        </w:rPr>
        <w:t>−1</w:t>
      </w:r>
      <w:r w:rsidR="00B37F5D" w:rsidRPr="00A17954">
        <w:t xml:space="preserve"> </w:t>
      </w:r>
      <w:r w:rsidR="00B37F5D" w:rsidRPr="00BD28C1">
        <w:t>solutions of these two acids is/are correct?</w:t>
      </w:r>
    </w:p>
    <w:p w14:paraId="027DA893" w14:textId="4C645252" w:rsidR="00C64AE7" w:rsidRPr="00BD28C1" w:rsidRDefault="00473CFC" w:rsidP="00473CFC">
      <w:pPr>
        <w:pStyle w:val="PQuestioni"/>
      </w:pPr>
      <w:r w:rsidRPr="00BD28C1">
        <w:rPr>
          <w:rStyle w:val="Pboldasis"/>
        </w:rPr>
        <w:t>I</w:t>
      </w:r>
      <w:r w:rsidRPr="00BD28C1">
        <w:tab/>
      </w:r>
      <w:proofErr w:type="gramStart"/>
      <w:r w:rsidR="00B37F5D" w:rsidRPr="00BD28C1">
        <w:t>The</w:t>
      </w:r>
      <w:proofErr w:type="gramEnd"/>
      <w:r w:rsidR="00B37F5D" w:rsidRPr="00BD28C1">
        <w:t xml:space="preserve"> </w:t>
      </w:r>
      <w:proofErr w:type="spellStart"/>
      <w:r w:rsidR="00B37F5D" w:rsidRPr="00BD28C1">
        <w:t>trichloroethanoic</w:t>
      </w:r>
      <w:proofErr w:type="spellEnd"/>
      <w:r w:rsidR="00B37F5D" w:rsidRPr="00BD28C1">
        <w:t xml:space="preserve"> acid solution is ionised to a greater extent.</w:t>
      </w:r>
    </w:p>
    <w:p w14:paraId="29B8BF6F" w14:textId="3FB6E9E2" w:rsidR="00C64AE7" w:rsidRPr="00BD28C1" w:rsidRDefault="00473CFC" w:rsidP="00473CFC">
      <w:pPr>
        <w:pStyle w:val="PQuestioni"/>
      </w:pPr>
      <w:r w:rsidRPr="00BD28C1">
        <w:rPr>
          <w:rStyle w:val="Pboldasis"/>
        </w:rPr>
        <w:t>II</w:t>
      </w:r>
      <w:r w:rsidRPr="00BD28C1">
        <w:tab/>
      </w:r>
      <w:r w:rsidR="00B37F5D" w:rsidRPr="00BD28C1">
        <w:t xml:space="preserve">The </w:t>
      </w:r>
      <w:proofErr w:type="spellStart"/>
      <w:r w:rsidR="00B37F5D" w:rsidRPr="00BD28C1">
        <w:t>trichloroethanoic</w:t>
      </w:r>
      <w:proofErr w:type="spellEnd"/>
      <w:r w:rsidR="00B37F5D" w:rsidRPr="00BD28C1">
        <w:t xml:space="preserve"> acid solution will react faster with a solution of potassium carbonate.</w:t>
      </w:r>
    </w:p>
    <w:p w14:paraId="2F94C95D" w14:textId="4F81AE2A" w:rsidR="00C64AE7" w:rsidRPr="00BD28C1" w:rsidRDefault="00AD5ADA" w:rsidP="00473CFC">
      <w:pPr>
        <w:pStyle w:val="PQuestiona"/>
      </w:pPr>
      <w:r w:rsidRPr="00BD28C1">
        <w:rPr>
          <w:rStyle w:val="Pboldasis"/>
        </w:rPr>
        <w:t>A</w:t>
      </w:r>
      <w:r w:rsidRPr="00BD28C1">
        <w:tab/>
      </w:r>
      <w:r w:rsidR="00B37F5D" w:rsidRPr="00BD28C1">
        <w:t>I only</w:t>
      </w:r>
    </w:p>
    <w:p w14:paraId="79FDBC90" w14:textId="08C34CFF" w:rsidR="00C64AE7" w:rsidRPr="00BD28C1" w:rsidRDefault="00AD5ADA" w:rsidP="00473CFC">
      <w:pPr>
        <w:pStyle w:val="PQuestiona"/>
      </w:pPr>
      <w:r w:rsidRPr="00BD28C1">
        <w:rPr>
          <w:rStyle w:val="Pboldasis"/>
        </w:rPr>
        <w:t>B</w:t>
      </w:r>
      <w:r w:rsidRPr="00BD28C1">
        <w:tab/>
      </w:r>
      <w:r w:rsidR="00B37F5D" w:rsidRPr="00BD28C1">
        <w:t>II only</w:t>
      </w:r>
    </w:p>
    <w:p w14:paraId="1637E0F8" w14:textId="64A30CFB" w:rsidR="00C64AE7" w:rsidRPr="00BD28C1" w:rsidRDefault="00AD5ADA" w:rsidP="00473CFC">
      <w:pPr>
        <w:pStyle w:val="PQuestiona"/>
      </w:pPr>
      <w:r w:rsidRPr="00BD28C1">
        <w:rPr>
          <w:rStyle w:val="Pboldasis"/>
        </w:rPr>
        <w:t>C</w:t>
      </w:r>
      <w:r w:rsidRPr="00BD28C1">
        <w:tab/>
      </w:r>
      <w:r w:rsidR="00B37F5D" w:rsidRPr="00BD28C1">
        <w:t>both I and II</w:t>
      </w:r>
    </w:p>
    <w:p w14:paraId="78BE38EC" w14:textId="015C192F" w:rsidR="00C64AE7" w:rsidRPr="00BD28C1" w:rsidRDefault="00AD5ADA" w:rsidP="00473CFC">
      <w:pPr>
        <w:pStyle w:val="PQuestiona"/>
      </w:pPr>
      <w:r w:rsidRPr="00BD28C1">
        <w:rPr>
          <w:rStyle w:val="Pboldasis"/>
        </w:rPr>
        <w:t>D</w:t>
      </w:r>
      <w:r w:rsidRPr="00BD28C1">
        <w:tab/>
      </w:r>
      <w:r w:rsidR="00B37F5D" w:rsidRPr="00BD28C1">
        <w:t>neither I nor II</w:t>
      </w:r>
    </w:p>
    <w:p w14:paraId="0E4121EE" w14:textId="7D790ADF" w:rsidR="00C64AE7" w:rsidRPr="00BD28C1" w:rsidRDefault="00140415" w:rsidP="00473CFC">
      <w:pPr>
        <w:pStyle w:val="PQuestion1"/>
      </w:pPr>
      <w:r w:rsidRPr="00BD28C1">
        <w:rPr>
          <w:rStyle w:val="Pboldasis"/>
        </w:rPr>
        <w:t>6</w:t>
      </w:r>
      <w:r w:rsidRPr="00BD28C1">
        <w:tab/>
      </w:r>
      <w:r w:rsidR="00B37F5D" w:rsidRPr="00BD28C1">
        <w:t>A buffer can be formed by mixing which of the following?</w:t>
      </w:r>
    </w:p>
    <w:p w14:paraId="56BA7052" w14:textId="770381D9" w:rsidR="00473CFC" w:rsidRPr="00F55E92" w:rsidRDefault="00B37F5D" w:rsidP="00473CFC">
      <w:pPr>
        <w:pStyle w:val="PQuestioni"/>
        <w:rPr>
          <w:rStyle w:val="Psuperscriptasis0"/>
        </w:rPr>
      </w:pPr>
      <w:r w:rsidRPr="00BD28C1">
        <w:rPr>
          <w:rStyle w:val="Pboldasis"/>
        </w:rPr>
        <w:t>I</w:t>
      </w:r>
      <w:r w:rsidRPr="00F55E92">
        <w:tab/>
      </w:r>
      <w:r w:rsidRPr="00BD28C1">
        <w:t>100</w:t>
      </w:r>
      <w:r w:rsidR="00F55E92">
        <w:t> </w:t>
      </w:r>
      <w:r w:rsidRPr="00BD28C1">
        <w:t>mL of 0.01</w:t>
      </w:r>
      <w:r w:rsidR="00F55E92">
        <w:t> </w:t>
      </w:r>
      <w:proofErr w:type="spellStart"/>
      <w:r w:rsidRPr="00BD28C1">
        <w:t>mol</w:t>
      </w:r>
      <w:proofErr w:type="spellEnd"/>
      <w:r w:rsidR="00F55E92">
        <w:t> </w:t>
      </w:r>
      <w:r w:rsidRPr="00BD28C1">
        <w:t>L</w:t>
      </w:r>
      <w:r w:rsidRPr="00F55E92">
        <w:rPr>
          <w:rStyle w:val="Psuperscriptasis0"/>
        </w:rPr>
        <w:t>−1</w:t>
      </w:r>
      <w:r w:rsidRPr="00F55E92">
        <w:t xml:space="preserve"> </w:t>
      </w:r>
      <w:r w:rsidRPr="00BD28C1">
        <w:t>NH</w:t>
      </w:r>
      <w:r w:rsidRPr="00F55E92">
        <w:rPr>
          <w:rStyle w:val="Psubscriptasis0"/>
        </w:rPr>
        <w:t>4</w:t>
      </w:r>
      <w:r w:rsidRPr="00BD28C1">
        <w:t>Cl with 100</w:t>
      </w:r>
      <w:r w:rsidR="00D25F72">
        <w:t> </w:t>
      </w:r>
      <w:r w:rsidRPr="00BD28C1">
        <w:t>mL of 0.01</w:t>
      </w:r>
      <w:r w:rsidR="00F55E92">
        <w:t> </w:t>
      </w:r>
      <w:proofErr w:type="spellStart"/>
      <w:r w:rsidRPr="00BD28C1">
        <w:t>mol</w:t>
      </w:r>
      <w:proofErr w:type="spellEnd"/>
      <w:r w:rsidR="00F55E92">
        <w:t> </w:t>
      </w:r>
      <w:r w:rsidRPr="00BD28C1">
        <w:t>L</w:t>
      </w:r>
      <w:r w:rsidRPr="00F55E92">
        <w:rPr>
          <w:rStyle w:val="Psuperscriptasis0"/>
        </w:rPr>
        <w:t xml:space="preserve">−1 </w:t>
      </w:r>
      <w:r w:rsidRPr="00BD28C1">
        <w:t>NH</w:t>
      </w:r>
      <w:r w:rsidRPr="00F55E92">
        <w:rPr>
          <w:rStyle w:val="Psubscriptasis0"/>
        </w:rPr>
        <w:t>3</w:t>
      </w:r>
    </w:p>
    <w:p w14:paraId="763CD5C2" w14:textId="3240E7DB" w:rsidR="00B37F5D" w:rsidRPr="00B841AF" w:rsidRDefault="00B37F5D" w:rsidP="00473CFC">
      <w:pPr>
        <w:pStyle w:val="PQuestioni"/>
      </w:pPr>
      <w:r w:rsidRPr="00BD28C1">
        <w:rPr>
          <w:rStyle w:val="Pboldasis"/>
        </w:rPr>
        <w:t>II</w:t>
      </w:r>
      <w:r w:rsidRPr="00F55E92">
        <w:tab/>
      </w:r>
      <w:r w:rsidRPr="00BD28C1">
        <w:t>100</w:t>
      </w:r>
      <w:r w:rsidR="00F55E92">
        <w:t> </w:t>
      </w:r>
      <w:r w:rsidRPr="00BD28C1">
        <w:t>mL of 0.01</w:t>
      </w:r>
      <w:r w:rsidR="00F55E92">
        <w:t> </w:t>
      </w:r>
      <w:proofErr w:type="spellStart"/>
      <w:r w:rsidRPr="00BD28C1">
        <w:t>mol</w:t>
      </w:r>
      <w:proofErr w:type="spellEnd"/>
      <w:r w:rsidR="00F55E92">
        <w:t> </w:t>
      </w:r>
      <w:r w:rsidRPr="00BD28C1">
        <w:t>L</w:t>
      </w:r>
      <w:r w:rsidRPr="00F55E92">
        <w:rPr>
          <w:rStyle w:val="Psuperscriptasis0"/>
        </w:rPr>
        <w:t>−1</w:t>
      </w:r>
      <w:r w:rsidRPr="00F55E92">
        <w:t xml:space="preserve"> </w:t>
      </w:r>
      <w:proofErr w:type="spellStart"/>
      <w:r w:rsidRPr="00BD28C1">
        <w:t>HCl</w:t>
      </w:r>
      <w:proofErr w:type="spellEnd"/>
      <w:r w:rsidRPr="00BD28C1">
        <w:t xml:space="preserve"> with 200</w:t>
      </w:r>
      <w:r w:rsidR="00D25F72">
        <w:t> </w:t>
      </w:r>
      <w:r w:rsidRPr="00BD28C1">
        <w:t>mL of 0.01</w:t>
      </w:r>
      <w:r w:rsidR="00F55E92">
        <w:t> </w:t>
      </w:r>
      <w:proofErr w:type="spellStart"/>
      <w:r w:rsidRPr="00BD28C1">
        <w:t>mol</w:t>
      </w:r>
      <w:proofErr w:type="spellEnd"/>
      <w:r w:rsidR="00F55E92">
        <w:t> </w:t>
      </w:r>
      <w:r w:rsidRPr="00BD28C1">
        <w:t>L</w:t>
      </w:r>
      <w:r w:rsidRPr="00F55E92">
        <w:rPr>
          <w:rStyle w:val="Psuperscriptasis0"/>
        </w:rPr>
        <w:t xml:space="preserve">−1 </w:t>
      </w:r>
      <w:r w:rsidRPr="00BD28C1">
        <w:t>NH</w:t>
      </w:r>
      <w:r w:rsidRPr="00F55E92">
        <w:rPr>
          <w:rStyle w:val="Psubscriptasis0"/>
        </w:rPr>
        <w:t>3</w:t>
      </w:r>
    </w:p>
    <w:p w14:paraId="73BF6726" w14:textId="6631525A" w:rsidR="00C64AE7" w:rsidRPr="00BD28C1" w:rsidRDefault="00B37F5D" w:rsidP="00473CFC">
      <w:pPr>
        <w:pStyle w:val="PQuestioni"/>
      </w:pPr>
      <w:r w:rsidRPr="00BD28C1">
        <w:rPr>
          <w:rStyle w:val="Pboldasis"/>
        </w:rPr>
        <w:t>III</w:t>
      </w:r>
      <w:r w:rsidR="00F55E92">
        <w:tab/>
      </w:r>
      <w:r w:rsidRPr="00BD28C1">
        <w:t>100</w:t>
      </w:r>
      <w:r w:rsidR="00F55E92">
        <w:t> </w:t>
      </w:r>
      <w:r w:rsidRPr="00BD28C1">
        <w:t>mL of 0.01</w:t>
      </w:r>
      <w:r w:rsidR="00F55E92">
        <w:t> </w:t>
      </w:r>
      <w:proofErr w:type="spellStart"/>
      <w:r w:rsidRPr="00BD28C1">
        <w:t>mol</w:t>
      </w:r>
      <w:proofErr w:type="spellEnd"/>
      <w:r w:rsidR="00F55E92">
        <w:t> </w:t>
      </w:r>
      <w:r w:rsidRPr="00BD28C1">
        <w:t>L</w:t>
      </w:r>
      <w:r w:rsidRPr="00F55E92">
        <w:rPr>
          <w:rStyle w:val="Psuperscriptasis0"/>
        </w:rPr>
        <w:t>−1</w:t>
      </w:r>
      <w:r w:rsidRPr="00F55E92">
        <w:t xml:space="preserve"> </w:t>
      </w:r>
      <w:proofErr w:type="spellStart"/>
      <w:r w:rsidRPr="00BD28C1">
        <w:t>HCl</w:t>
      </w:r>
      <w:proofErr w:type="spellEnd"/>
      <w:r w:rsidRPr="00BD28C1">
        <w:t xml:space="preserve"> with 100</w:t>
      </w:r>
      <w:r w:rsidR="00D25F72">
        <w:t> </w:t>
      </w:r>
      <w:r w:rsidRPr="00BD28C1">
        <w:t>mL of 0.01</w:t>
      </w:r>
      <w:r w:rsidR="00F55E92">
        <w:t> </w:t>
      </w:r>
      <w:proofErr w:type="spellStart"/>
      <w:r w:rsidRPr="00BD28C1">
        <w:t>mol</w:t>
      </w:r>
      <w:proofErr w:type="spellEnd"/>
      <w:r w:rsidR="00F55E92">
        <w:t> </w:t>
      </w:r>
      <w:r w:rsidRPr="00BD28C1">
        <w:t>L</w:t>
      </w:r>
      <w:r w:rsidRPr="00F55E92">
        <w:rPr>
          <w:rStyle w:val="Psuperscriptasis0"/>
        </w:rPr>
        <w:t xml:space="preserve">−1 </w:t>
      </w:r>
      <w:proofErr w:type="spellStart"/>
      <w:r w:rsidRPr="00BD28C1">
        <w:t>NaCl</w:t>
      </w:r>
      <w:proofErr w:type="spellEnd"/>
    </w:p>
    <w:p w14:paraId="10E505C8" w14:textId="45813A30" w:rsidR="00C64AE7" w:rsidRPr="00BD28C1" w:rsidRDefault="00EB58F2" w:rsidP="00473CFC">
      <w:pPr>
        <w:pStyle w:val="PQuestiona"/>
      </w:pPr>
      <w:r w:rsidRPr="00BD28C1">
        <w:rPr>
          <w:rStyle w:val="Pboldasis"/>
        </w:rPr>
        <w:t>A</w:t>
      </w:r>
      <w:r w:rsidRPr="00BD28C1">
        <w:tab/>
      </w:r>
      <w:r w:rsidR="00B37F5D" w:rsidRPr="00BD28C1">
        <w:t>I only</w:t>
      </w:r>
    </w:p>
    <w:p w14:paraId="3D1B8F91" w14:textId="446336BC" w:rsidR="00C64AE7" w:rsidRPr="00BD28C1" w:rsidRDefault="00EB58F2" w:rsidP="00473CFC">
      <w:pPr>
        <w:pStyle w:val="PQuestiona"/>
      </w:pPr>
      <w:r w:rsidRPr="00BD28C1">
        <w:rPr>
          <w:rStyle w:val="Pboldasis"/>
        </w:rPr>
        <w:t>B</w:t>
      </w:r>
      <w:r w:rsidRPr="00BD28C1">
        <w:tab/>
      </w:r>
      <w:r w:rsidR="00B37F5D" w:rsidRPr="00BD28C1">
        <w:t xml:space="preserve">I </w:t>
      </w:r>
      <w:r w:rsidR="002C4EFB" w:rsidRPr="00BD28C1">
        <w:t>and</w:t>
      </w:r>
      <w:r w:rsidR="00B37F5D" w:rsidRPr="00BD28C1">
        <w:t xml:space="preserve"> II only</w:t>
      </w:r>
    </w:p>
    <w:p w14:paraId="655F7335" w14:textId="3DB0725E" w:rsidR="00C64AE7" w:rsidRPr="00BD28C1" w:rsidRDefault="00EB58F2" w:rsidP="00473CFC">
      <w:pPr>
        <w:pStyle w:val="PQuestiona"/>
      </w:pPr>
      <w:r w:rsidRPr="00BD28C1">
        <w:rPr>
          <w:rStyle w:val="Pboldasis"/>
        </w:rPr>
        <w:t>C</w:t>
      </w:r>
      <w:r w:rsidRPr="00BD28C1">
        <w:tab/>
      </w:r>
      <w:r w:rsidR="00B37F5D" w:rsidRPr="00BD28C1">
        <w:t xml:space="preserve">I </w:t>
      </w:r>
      <w:r w:rsidR="002C4EFB" w:rsidRPr="00BD28C1">
        <w:t>and</w:t>
      </w:r>
      <w:r w:rsidR="00B37F5D" w:rsidRPr="00BD28C1">
        <w:t xml:space="preserve"> III only</w:t>
      </w:r>
    </w:p>
    <w:p w14:paraId="19D3A7AD" w14:textId="3212CA02" w:rsidR="00C64AE7" w:rsidRPr="00BD28C1" w:rsidRDefault="00EB58F2" w:rsidP="00473CFC">
      <w:pPr>
        <w:pStyle w:val="PQuestiona"/>
      </w:pPr>
      <w:r w:rsidRPr="00BD28C1">
        <w:rPr>
          <w:rStyle w:val="Pboldasis"/>
        </w:rPr>
        <w:t>D</w:t>
      </w:r>
      <w:r w:rsidRPr="00BD28C1">
        <w:tab/>
      </w:r>
      <w:r w:rsidR="00B37F5D" w:rsidRPr="00BD28C1">
        <w:t>All three will be buffer solutions.</w:t>
      </w:r>
    </w:p>
    <w:p w14:paraId="042D3B31" w14:textId="2B750799" w:rsidR="00D25F72" w:rsidRDefault="00140415" w:rsidP="00473CFC">
      <w:pPr>
        <w:pStyle w:val="PQuestion1"/>
      </w:pPr>
      <w:r w:rsidRPr="00BD28C1">
        <w:rPr>
          <w:rStyle w:val="Pboldasis"/>
        </w:rPr>
        <w:t>7</w:t>
      </w:r>
      <w:r w:rsidRPr="00BD28C1">
        <w:tab/>
      </w:r>
      <w:r w:rsidR="00F91F05" w:rsidRPr="00BD28C1">
        <w:t>The self-ionisation of water can be repres</w:t>
      </w:r>
      <w:r w:rsidR="00D25F72">
        <w:t>ented by the following equation:</w:t>
      </w:r>
    </w:p>
    <w:p w14:paraId="1C53B55A" w14:textId="01E159DF" w:rsidR="00F91F05" w:rsidRDefault="00D25F72" w:rsidP="00473CFC">
      <w:pPr>
        <w:pStyle w:val="PQuestion1"/>
      </w:pPr>
      <w:r>
        <w:rPr>
          <w:rStyle w:val="Pboldasis"/>
        </w:rPr>
        <w:t xml:space="preserve"> </w:t>
      </w:r>
      <w:r>
        <w:rPr>
          <w:rStyle w:val="Pboldasis"/>
        </w:rPr>
        <w:tab/>
      </w:r>
      <w:r w:rsidR="00F91F05" w:rsidRPr="00BD28C1">
        <w:t xml:space="preserve"> 2H</w:t>
      </w:r>
      <w:r w:rsidR="00F91F05" w:rsidRPr="00D25F72">
        <w:rPr>
          <w:rStyle w:val="Psubscriptasis0"/>
        </w:rPr>
        <w:t>2</w:t>
      </w:r>
      <w:r w:rsidR="00F91F05" w:rsidRPr="00BD28C1">
        <w:t>O(l)</w:t>
      </w:r>
      <w:r w:rsidR="00F91F05" w:rsidRPr="00BD28C1">
        <w:rPr>
          <w:rFonts w:ascii="Menlo Regular" w:hAnsi="Menlo Regular" w:cs="Menlo Regular"/>
          <w:color w:val="000000"/>
        </w:rPr>
        <w:t xml:space="preserve"> </w:t>
      </w:r>
      <w:r w:rsidR="00D94A02" w:rsidRPr="0066221C">
        <w:rPr>
          <w:rFonts w:ascii="Menlo Regular" w:hAnsi="Menlo Regular" w:cs="Menlo Regular"/>
          <w:color w:val="000000"/>
          <w:position w:val="-8"/>
        </w:rPr>
        <w:object w:dxaOrig="360" w:dyaOrig="280" w14:anchorId="08D283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4pt;height:14.25pt" o:ole="">
            <v:imagedata r:id="rId8" o:title=""/>
          </v:shape>
          <o:OLEObject Type="Embed" ProgID="Equation.DSMT4" ShapeID="_x0000_i1025" DrawAspect="Content" ObjectID="_1444746208" r:id="rId9"/>
        </w:object>
      </w:r>
      <w:r w:rsidR="00F91F05" w:rsidRPr="00BD28C1">
        <w:rPr>
          <w:rFonts w:ascii="Menlo Regular" w:hAnsi="Menlo Regular" w:cs="Menlo Regular"/>
          <w:color w:val="000000"/>
        </w:rPr>
        <w:t xml:space="preserve"> </w:t>
      </w:r>
      <w:r w:rsidR="00F91F05" w:rsidRPr="00BD28C1">
        <w:t>H</w:t>
      </w:r>
      <w:r w:rsidR="00F91F05" w:rsidRPr="00D25F72">
        <w:rPr>
          <w:rStyle w:val="Psubscriptasis0"/>
        </w:rPr>
        <w:t>3</w:t>
      </w:r>
      <w:r w:rsidR="00F91F05" w:rsidRPr="00BD28C1">
        <w:t>O</w:t>
      </w:r>
      <w:r w:rsidR="00F91F05" w:rsidRPr="00D25F72">
        <w:rPr>
          <w:rStyle w:val="Psuperscriptasis0"/>
        </w:rPr>
        <w:t>+</w:t>
      </w:r>
      <w:r w:rsidR="00F91F05" w:rsidRPr="00BD28C1">
        <w:t>(</w:t>
      </w:r>
      <w:proofErr w:type="spellStart"/>
      <w:r w:rsidR="00F91F05" w:rsidRPr="00BD28C1">
        <w:t>aq</w:t>
      </w:r>
      <w:proofErr w:type="spellEnd"/>
      <w:r w:rsidR="00F91F05" w:rsidRPr="00BD28C1">
        <w:t xml:space="preserve">) + </w:t>
      </w:r>
      <w:proofErr w:type="gramStart"/>
      <w:r w:rsidR="00F91F05" w:rsidRPr="00BD28C1">
        <w:t>OH</w:t>
      </w:r>
      <w:r w:rsidR="00F91F05" w:rsidRPr="00D25F72">
        <w:rPr>
          <w:rStyle w:val="Psuperscriptasis0"/>
        </w:rPr>
        <w:t>−</w:t>
      </w:r>
      <w:r w:rsidR="00F91F05" w:rsidRPr="00BD28C1">
        <w:t>(</w:t>
      </w:r>
      <w:proofErr w:type="spellStart"/>
      <w:proofErr w:type="gramEnd"/>
      <w:r w:rsidR="00F91F05" w:rsidRPr="00BD28C1">
        <w:t>aq</w:t>
      </w:r>
      <w:proofErr w:type="spellEnd"/>
      <w:r w:rsidR="00F91F05" w:rsidRPr="00BD28C1">
        <w:t>)</w:t>
      </w:r>
    </w:p>
    <w:p w14:paraId="5260EC4D" w14:textId="43B139C5" w:rsidR="00F91F05" w:rsidRPr="00BD28C1" w:rsidRDefault="00D25F72" w:rsidP="00D25F72">
      <w:pPr>
        <w:pStyle w:val="PQuestion1"/>
      </w:pPr>
      <w:r>
        <w:t xml:space="preserve"> </w:t>
      </w:r>
      <w:r>
        <w:tab/>
      </w:r>
      <w:r w:rsidR="00F91F05" w:rsidRPr="00BD28C1">
        <w:t xml:space="preserve">This reaction is endothermic and </w:t>
      </w:r>
      <w:r w:rsidR="00F91F05" w:rsidRPr="00D25F72">
        <w:rPr>
          <w:rStyle w:val="Pitalicasis"/>
        </w:rPr>
        <w:t>K</w:t>
      </w:r>
      <w:r w:rsidR="00F91F05" w:rsidRPr="00D25F72">
        <w:rPr>
          <w:rStyle w:val="Psubscriptasis"/>
        </w:rPr>
        <w:t>w</w:t>
      </w:r>
      <w:r w:rsidR="00F91F05" w:rsidRPr="00FD3C84">
        <w:rPr>
          <w:rStyle w:val="Psuperscriptasis0"/>
        </w:rPr>
        <w:t xml:space="preserve"> </w:t>
      </w:r>
      <w:r w:rsidR="00F91F05" w:rsidRPr="00BD28C1">
        <w:t>= 1.0 × 10</w:t>
      </w:r>
      <w:r w:rsidR="00F91F05" w:rsidRPr="00D25F72">
        <w:rPr>
          <w:rStyle w:val="Psuperscriptasis"/>
        </w:rPr>
        <w:t>−14</w:t>
      </w:r>
      <w:r w:rsidR="00F91F05" w:rsidRPr="00D25F72">
        <w:t xml:space="preserve"> </w:t>
      </w:r>
      <w:r w:rsidR="00F91F05" w:rsidRPr="00BD28C1">
        <w:t>at 25°C. Therefore, if water is heated to 100°C, which of the following would be correct?</w:t>
      </w:r>
    </w:p>
    <w:p w14:paraId="46802A10" w14:textId="77777777" w:rsidR="00140415" w:rsidRPr="00BD28C1" w:rsidRDefault="00F91F05" w:rsidP="00473CFC">
      <w:pPr>
        <w:pStyle w:val="PQuestiona"/>
      </w:pPr>
      <w:r w:rsidRPr="00652171">
        <w:rPr>
          <w:rStyle w:val="Pboldasis"/>
        </w:rPr>
        <w:t>A</w:t>
      </w:r>
      <w:r w:rsidRPr="00652171">
        <w:tab/>
      </w:r>
      <w:r w:rsidRPr="00BD28C1">
        <w:t xml:space="preserve">The pH will be less than 7 and the water will be neutral. </w:t>
      </w:r>
    </w:p>
    <w:p w14:paraId="37AB9CCF" w14:textId="77777777" w:rsidR="00652171" w:rsidRDefault="00F91F05" w:rsidP="00473CFC">
      <w:pPr>
        <w:pStyle w:val="PQuestiona"/>
      </w:pPr>
      <w:r w:rsidRPr="00652171">
        <w:rPr>
          <w:rStyle w:val="Pboldasis"/>
        </w:rPr>
        <w:t>B</w:t>
      </w:r>
      <w:r w:rsidRPr="00652171">
        <w:tab/>
      </w:r>
      <w:r w:rsidRPr="00BD28C1">
        <w:t xml:space="preserve">The pH will be less than 7 and the water will be acidic. </w:t>
      </w:r>
    </w:p>
    <w:p w14:paraId="6B563610" w14:textId="4DAB9215" w:rsidR="00F91F05" w:rsidRPr="00BD28C1" w:rsidRDefault="00F91F05" w:rsidP="00473CFC">
      <w:pPr>
        <w:pStyle w:val="PQuestiona"/>
      </w:pPr>
      <w:r w:rsidRPr="00BD28C1">
        <w:rPr>
          <w:rStyle w:val="Pboldasis"/>
        </w:rPr>
        <w:t>C</w:t>
      </w:r>
      <w:r w:rsidRPr="00652171">
        <w:tab/>
      </w:r>
      <w:r w:rsidRPr="00BD28C1">
        <w:t>The pH will be 7 and the water will be neutral.</w:t>
      </w:r>
    </w:p>
    <w:p w14:paraId="6564F9D3" w14:textId="77777777" w:rsidR="00F91F05" w:rsidRPr="00BD28C1" w:rsidRDefault="00F91F05" w:rsidP="00473CFC">
      <w:pPr>
        <w:pStyle w:val="PQuestiona"/>
      </w:pPr>
      <w:r w:rsidRPr="00BD28C1">
        <w:rPr>
          <w:rStyle w:val="Pboldasis"/>
        </w:rPr>
        <w:t>D</w:t>
      </w:r>
      <w:r w:rsidRPr="00652171">
        <w:tab/>
      </w:r>
      <w:r w:rsidRPr="00BD28C1">
        <w:t>The pH will be 7 and the water will be acidic.</w:t>
      </w:r>
    </w:p>
    <w:p w14:paraId="527418CD" w14:textId="77777777" w:rsidR="009B0554" w:rsidRDefault="009B0554">
      <w:pPr>
        <w:rPr>
          <w:rStyle w:val="Pboldasis"/>
          <w:rFonts w:eastAsiaTheme="minorEastAsia"/>
          <w:lang w:val="en-AU" w:eastAsia="en-GB"/>
        </w:rPr>
      </w:pPr>
      <w:r>
        <w:rPr>
          <w:rStyle w:val="Pboldasis"/>
        </w:rPr>
        <w:br w:type="page"/>
      </w:r>
    </w:p>
    <w:p w14:paraId="56ED1A3A" w14:textId="3527C9C3" w:rsidR="00C64AE7" w:rsidRPr="00BD28C1" w:rsidRDefault="00140415" w:rsidP="00473CFC">
      <w:pPr>
        <w:pStyle w:val="PQuestion1"/>
      </w:pPr>
      <w:r w:rsidRPr="00BD28C1">
        <w:rPr>
          <w:rStyle w:val="Pboldasis"/>
        </w:rPr>
        <w:lastRenderedPageBreak/>
        <w:t>8</w:t>
      </w:r>
      <w:r w:rsidRPr="00BD28C1">
        <w:tab/>
      </w:r>
      <w:r w:rsidR="00B37F5D" w:rsidRPr="00BD28C1">
        <w:t xml:space="preserve">The following acid–base titration curve shows the way pH changes when a base is added from a burette to a measured volume of acid. The concentration of both acid and base is </w:t>
      </w:r>
      <w:proofErr w:type="gramStart"/>
      <w:r w:rsidR="00B37F5D" w:rsidRPr="00BD28C1">
        <w:t>approximately 0.1</w:t>
      </w:r>
      <w:r w:rsidR="00FD3C84">
        <w:t> </w:t>
      </w:r>
      <w:proofErr w:type="spellStart"/>
      <w:r w:rsidR="00B37F5D" w:rsidRPr="00BD28C1">
        <w:t>mol</w:t>
      </w:r>
      <w:proofErr w:type="spellEnd"/>
      <w:r w:rsidR="00FD3C84">
        <w:t> </w:t>
      </w:r>
      <w:r w:rsidR="00B37F5D" w:rsidRPr="00BD28C1">
        <w:t>L</w:t>
      </w:r>
      <w:r w:rsidR="00B37F5D" w:rsidRPr="00FD3C84">
        <w:rPr>
          <w:rStyle w:val="Psuperscriptasis0"/>
        </w:rPr>
        <w:t>−1</w:t>
      </w:r>
      <w:proofErr w:type="gramEnd"/>
      <w:r w:rsidR="00B37F5D" w:rsidRPr="00BD28C1">
        <w:t>.</w:t>
      </w:r>
    </w:p>
    <w:p w14:paraId="39C1F39A" w14:textId="23D28C28" w:rsidR="006E4F78" w:rsidRPr="00BD28C1" w:rsidRDefault="006E4F78" w:rsidP="006E4F78">
      <w:pPr>
        <w:tabs>
          <w:tab w:val="left" w:pos="508"/>
        </w:tabs>
        <w:spacing w:line="249" w:lineRule="auto"/>
        <w:ind w:left="507" w:right="828"/>
        <w:rPr>
          <w:b/>
          <w:color w:val="FF00FF"/>
        </w:rPr>
      </w:pPr>
      <w:r w:rsidRPr="00BD28C1">
        <w:rPr>
          <w:b/>
          <w:noProof/>
          <w:color w:val="FF00FF"/>
        </w:rPr>
        <w:drawing>
          <wp:inline distT="0" distB="0" distL="0" distR="0" wp14:anchorId="5F57B079" wp14:editId="2A9AAEEA">
            <wp:extent cx="4991691" cy="18586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02.8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691" cy="185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68A6" w14:textId="4A5C8196" w:rsidR="00C64AE7" w:rsidRPr="00BD28C1" w:rsidRDefault="00724BF9" w:rsidP="00724BF9">
      <w:pPr>
        <w:pStyle w:val="PQuestion1"/>
      </w:pPr>
      <w:r w:rsidRPr="00BD28C1">
        <w:t xml:space="preserve"> </w:t>
      </w:r>
      <w:r w:rsidRPr="00BD28C1">
        <w:tab/>
      </w:r>
      <w:r w:rsidR="00B37F5D" w:rsidRPr="00BD28C1">
        <w:t>From the shape of the curve, it can be deduced that this titration is between which of the following?</w:t>
      </w:r>
    </w:p>
    <w:p w14:paraId="7CE208F3" w14:textId="65A691A6" w:rsidR="006644F0" w:rsidRPr="00BD28C1" w:rsidRDefault="006E4F78" w:rsidP="006644F0">
      <w:pPr>
        <w:pStyle w:val="PQuestiona"/>
      </w:pPr>
      <w:r w:rsidRPr="00BD28C1">
        <w:rPr>
          <w:rStyle w:val="Pboldasis"/>
        </w:rPr>
        <w:t>A</w:t>
      </w:r>
      <w:r w:rsidR="00B37F5D" w:rsidRPr="00A76EAD">
        <w:tab/>
      </w:r>
      <w:r w:rsidR="00B37F5D" w:rsidRPr="00BD28C1">
        <w:t>a weak acid and a strong base</w:t>
      </w:r>
    </w:p>
    <w:p w14:paraId="59EA9600" w14:textId="370F6BC7" w:rsidR="00140415" w:rsidRPr="00BD28C1" w:rsidRDefault="006E4F78" w:rsidP="006644F0">
      <w:pPr>
        <w:pStyle w:val="PQuestiona"/>
      </w:pPr>
      <w:r w:rsidRPr="00BD28C1">
        <w:rPr>
          <w:rStyle w:val="Pboldasis"/>
        </w:rPr>
        <w:t>B</w:t>
      </w:r>
      <w:r w:rsidR="00B37F5D" w:rsidRPr="00A76EAD">
        <w:tab/>
      </w:r>
      <w:r w:rsidR="00B37F5D" w:rsidRPr="00BD28C1">
        <w:t>a strong acid and a strong base</w:t>
      </w:r>
    </w:p>
    <w:p w14:paraId="4FB49FBD" w14:textId="178955D2" w:rsidR="00C64AE7" w:rsidRPr="00BD28C1" w:rsidRDefault="006E4F78" w:rsidP="006644F0">
      <w:pPr>
        <w:pStyle w:val="PQuestiona"/>
      </w:pPr>
      <w:r w:rsidRPr="00BD28C1">
        <w:rPr>
          <w:rStyle w:val="Pboldasis"/>
        </w:rPr>
        <w:t>C</w:t>
      </w:r>
      <w:r w:rsidR="00B37F5D" w:rsidRPr="00A76EAD">
        <w:tab/>
      </w:r>
      <w:r w:rsidR="00B37F5D" w:rsidRPr="00BD28C1">
        <w:t>a weak acid and a weak base</w:t>
      </w:r>
    </w:p>
    <w:p w14:paraId="5F610407" w14:textId="2038031D" w:rsidR="00C64AE7" w:rsidRPr="00BD28C1" w:rsidRDefault="006E4F78" w:rsidP="006644F0">
      <w:pPr>
        <w:pStyle w:val="PQuestiona"/>
      </w:pPr>
      <w:r w:rsidRPr="00BD28C1">
        <w:rPr>
          <w:rStyle w:val="Pboldasis"/>
        </w:rPr>
        <w:t>D</w:t>
      </w:r>
      <w:r w:rsidR="00B37F5D" w:rsidRPr="00A76EAD">
        <w:tab/>
      </w:r>
      <w:r w:rsidR="00B37F5D" w:rsidRPr="00BD28C1">
        <w:t>a strong acid and a weak base</w:t>
      </w:r>
    </w:p>
    <w:p w14:paraId="27E46FBD" w14:textId="39A47553" w:rsidR="00C64AE7" w:rsidRPr="00BD28C1" w:rsidRDefault="00B37F5D" w:rsidP="006644F0">
      <w:pPr>
        <w:pStyle w:val="PBodytextfullout"/>
        <w:rPr>
          <w:rStyle w:val="Pboldasis"/>
        </w:rPr>
      </w:pPr>
      <w:r w:rsidRPr="00BD28C1">
        <w:rPr>
          <w:rStyle w:val="Pboldasis"/>
        </w:rPr>
        <w:t xml:space="preserve">End of section </w:t>
      </w:r>
      <w:r w:rsidR="00140415" w:rsidRPr="00BD28C1">
        <w:rPr>
          <w:rStyle w:val="Pboldasis"/>
        </w:rPr>
        <w:t>1</w:t>
      </w:r>
    </w:p>
    <w:p w14:paraId="2C5D1C93" w14:textId="77777777" w:rsidR="00140415" w:rsidRPr="00BD28C1" w:rsidRDefault="00140415">
      <w:pPr>
        <w:rPr>
          <w:b/>
          <w:color w:val="636466"/>
          <w:sz w:val="28"/>
        </w:rPr>
      </w:pPr>
      <w:r w:rsidRPr="00BD28C1">
        <w:rPr>
          <w:b/>
          <w:color w:val="636466"/>
          <w:sz w:val="28"/>
        </w:rPr>
        <w:br w:type="page"/>
      </w:r>
    </w:p>
    <w:p w14:paraId="5C5BC0A8" w14:textId="61084810" w:rsidR="00C64AE7" w:rsidRPr="00BD28C1" w:rsidRDefault="00B37F5D" w:rsidP="00D07F40">
      <w:pPr>
        <w:pStyle w:val="PCaHead"/>
      </w:pPr>
      <w:r w:rsidRPr="00BD28C1">
        <w:lastRenderedPageBreak/>
        <w:t xml:space="preserve">Section </w:t>
      </w:r>
      <w:r w:rsidR="00140415" w:rsidRPr="00BD28C1">
        <w:t>2</w:t>
      </w:r>
      <w:r w:rsidRPr="00BD28C1">
        <w:t xml:space="preserve">: </w:t>
      </w:r>
      <w:r w:rsidRPr="00D07F40">
        <w:rPr>
          <w:color w:val="auto"/>
        </w:rPr>
        <w:t>Short answer</w:t>
      </w:r>
      <w:r w:rsidRPr="00D07F40">
        <w:rPr>
          <w:color w:val="auto"/>
        </w:rPr>
        <w:tab/>
        <w:t>3</w:t>
      </w:r>
      <w:r w:rsidR="00A55F35">
        <w:rPr>
          <w:color w:val="auto"/>
        </w:rPr>
        <w:t>6</w:t>
      </w:r>
      <w:r w:rsidRPr="00D07F40">
        <w:rPr>
          <w:color w:val="auto"/>
        </w:rPr>
        <w:t>% (</w:t>
      </w:r>
      <w:r w:rsidR="00A55F35" w:rsidRPr="00D07F40">
        <w:rPr>
          <w:color w:val="auto"/>
        </w:rPr>
        <w:t>2</w:t>
      </w:r>
      <w:r w:rsidR="00A55F35">
        <w:rPr>
          <w:color w:val="auto"/>
        </w:rPr>
        <w:t>3</w:t>
      </w:r>
      <w:r w:rsidR="00A55F35" w:rsidRPr="00D07F40">
        <w:rPr>
          <w:color w:val="auto"/>
        </w:rPr>
        <w:t xml:space="preserve"> </w:t>
      </w:r>
      <w:r w:rsidRPr="00D07F40">
        <w:rPr>
          <w:color w:val="auto"/>
        </w:rPr>
        <w:t>marks)</w:t>
      </w:r>
    </w:p>
    <w:p w14:paraId="46FAD94E" w14:textId="77777777" w:rsidR="00C64AE7" w:rsidRPr="0067112B" w:rsidRDefault="00B37F5D" w:rsidP="0067112B">
      <w:pPr>
        <w:pStyle w:val="PBodytextfullout"/>
      </w:pPr>
      <w:r w:rsidRPr="0067112B">
        <w:t xml:space="preserve">This section has </w:t>
      </w:r>
      <w:r w:rsidRPr="0067112B">
        <w:rPr>
          <w:rStyle w:val="Pboldasis"/>
        </w:rPr>
        <w:t>4</w:t>
      </w:r>
      <w:r w:rsidRPr="0067112B">
        <w:t xml:space="preserve"> questions. Answer </w:t>
      </w:r>
      <w:r w:rsidRPr="0067112B">
        <w:rPr>
          <w:rStyle w:val="Pboldasis"/>
        </w:rPr>
        <w:t>all</w:t>
      </w:r>
      <w:r w:rsidRPr="0067112B">
        <w:t xml:space="preserve"> questions. Write your answers in the space provided.</w:t>
      </w:r>
    </w:p>
    <w:p w14:paraId="206F5656" w14:textId="34C4C868" w:rsidR="00C64AE7" w:rsidRPr="0067112B" w:rsidRDefault="00B37F5D" w:rsidP="0067112B">
      <w:pPr>
        <w:pStyle w:val="PBodytextindent"/>
      </w:pPr>
      <w:r w:rsidRPr="0067112B">
        <w:t xml:space="preserve">When calculating numerical answers, show your working or reasoning clearly. Express numerical answers to </w:t>
      </w:r>
      <w:r w:rsidR="00835620" w:rsidRPr="0067112B">
        <w:t>the appropriate number of</w:t>
      </w:r>
      <w:r w:rsidRPr="0067112B">
        <w:t xml:space="preserve"> significant figures and include appropriate units where applicable.</w:t>
      </w:r>
    </w:p>
    <w:p w14:paraId="7E3600F7" w14:textId="77777777" w:rsidR="002232B8" w:rsidRDefault="00B37F5D" w:rsidP="0067112B">
      <w:pPr>
        <w:pStyle w:val="PBodytextindent"/>
      </w:pPr>
      <w:r w:rsidRPr="0067112B">
        <w:t xml:space="preserve">Do not use abbreviations, such as ‘nr’ for ‘no reaction’, without first defining them. </w:t>
      </w:r>
    </w:p>
    <w:p w14:paraId="6A4FE247" w14:textId="78CFF17F" w:rsidR="00C64AE7" w:rsidRDefault="00B37F5D" w:rsidP="002232B8">
      <w:pPr>
        <w:pStyle w:val="PBodytextfullout"/>
      </w:pPr>
      <w:r w:rsidRPr="0067112B">
        <w:t>Suggested working time: 16 minutes</w:t>
      </w:r>
    </w:p>
    <w:p w14:paraId="11B8511B" w14:textId="5B19C686" w:rsidR="0067112B" w:rsidRDefault="0067112B" w:rsidP="0067112B">
      <w:pPr>
        <w:pStyle w:val="PBodytextfullout"/>
      </w:pPr>
      <w:r>
        <w:t>________________________________________________________________________________</w:t>
      </w:r>
    </w:p>
    <w:p w14:paraId="632AF942" w14:textId="77777777" w:rsidR="00A63D65" w:rsidRPr="0067112B" w:rsidRDefault="00A63D65" w:rsidP="0067112B">
      <w:pPr>
        <w:pStyle w:val="PBodytextfullout"/>
      </w:pPr>
    </w:p>
    <w:p w14:paraId="1088D7E6" w14:textId="77777777" w:rsidR="00C64AE7" w:rsidRPr="0067112B" w:rsidRDefault="00B37F5D" w:rsidP="0067112B">
      <w:pPr>
        <w:pStyle w:val="PBodytextfullout"/>
        <w:rPr>
          <w:rStyle w:val="Pboldasis"/>
        </w:rPr>
      </w:pPr>
      <w:r w:rsidRPr="0067112B">
        <w:rPr>
          <w:rStyle w:val="Pboldasis"/>
        </w:rPr>
        <w:t>Question 9</w:t>
      </w:r>
      <w:r w:rsidRPr="0067112B">
        <w:rPr>
          <w:rStyle w:val="Pboldasis"/>
        </w:rPr>
        <w:tab/>
        <w:t>(5 marks)</w:t>
      </w:r>
    </w:p>
    <w:p w14:paraId="6CCF46B4" w14:textId="06E1E92F" w:rsidR="00C64AE7" w:rsidRPr="00BD28C1" w:rsidRDefault="0067112B" w:rsidP="0067112B">
      <w:pPr>
        <w:pStyle w:val="PQuestion1"/>
      </w:pPr>
      <w:r>
        <w:t xml:space="preserve"> </w:t>
      </w:r>
      <w:r>
        <w:tab/>
      </w:r>
      <w:r w:rsidR="00B37F5D" w:rsidRPr="00BD28C1">
        <w:t>Over the years, there have been many proposed definitions of acids and bases.</w:t>
      </w:r>
    </w:p>
    <w:p w14:paraId="66D8516A" w14:textId="79F0A005" w:rsidR="00C64AE7" w:rsidRPr="00BD28C1" w:rsidRDefault="00140415" w:rsidP="0067112B">
      <w:pPr>
        <w:pStyle w:val="PQuestiona"/>
      </w:pPr>
      <w:proofErr w:type="gramStart"/>
      <w:r w:rsidRPr="0067112B">
        <w:rPr>
          <w:rStyle w:val="Pboldasis"/>
        </w:rPr>
        <w:t>a</w:t>
      </w:r>
      <w:proofErr w:type="gramEnd"/>
      <w:r w:rsidRPr="00BD28C1">
        <w:tab/>
      </w:r>
      <w:r w:rsidR="00B37F5D" w:rsidRPr="00BD28C1">
        <w:t>How did Arrhenius describe an acid?</w:t>
      </w:r>
      <w:r w:rsidR="00B37F5D" w:rsidRPr="00BD28C1">
        <w:tab/>
        <w:t>(1 mark)</w:t>
      </w:r>
    </w:p>
    <w:p w14:paraId="59705974" w14:textId="77777777" w:rsidR="00906983" w:rsidRPr="00BD28C1" w:rsidRDefault="00906983" w:rsidP="009D742A">
      <w:pPr>
        <w:pStyle w:val="PQuestionaline"/>
      </w:pPr>
      <w:r w:rsidRPr="00BD28C1">
        <w:tab/>
        <w:t>____________________________________________________________________</w:t>
      </w:r>
    </w:p>
    <w:p w14:paraId="46249A92" w14:textId="77777777" w:rsidR="00906983" w:rsidRPr="00BD28C1" w:rsidRDefault="00906983" w:rsidP="009D742A">
      <w:pPr>
        <w:pStyle w:val="PQuestionaline"/>
      </w:pPr>
      <w:r w:rsidRPr="00BD28C1">
        <w:tab/>
        <w:t>____________________________________________________________________</w:t>
      </w:r>
    </w:p>
    <w:p w14:paraId="09A7AF72" w14:textId="1F37DB3A" w:rsidR="00C64AE7" w:rsidRPr="00BD28C1" w:rsidRDefault="00140415" w:rsidP="0067112B">
      <w:pPr>
        <w:pStyle w:val="PQuestiona"/>
      </w:pPr>
      <w:proofErr w:type="gramStart"/>
      <w:r w:rsidRPr="0067112B">
        <w:rPr>
          <w:rStyle w:val="Pboldasis"/>
        </w:rPr>
        <w:t>b</w:t>
      </w:r>
      <w:proofErr w:type="gramEnd"/>
      <w:r w:rsidRPr="00BD28C1">
        <w:tab/>
      </w:r>
      <w:r w:rsidR="00B37F5D" w:rsidRPr="00BD28C1">
        <w:t xml:space="preserve">How did </w:t>
      </w:r>
      <w:proofErr w:type="spellStart"/>
      <w:r w:rsidR="00B37F5D" w:rsidRPr="00BD28C1">
        <w:t>Brønsted</w:t>
      </w:r>
      <w:proofErr w:type="spellEnd"/>
      <w:r w:rsidR="00B37F5D" w:rsidRPr="00BD28C1">
        <w:t>-Lowry define an acid and why is this definition considered to be more general than that of Arrhenius?</w:t>
      </w:r>
      <w:r w:rsidR="00B37F5D" w:rsidRPr="00BD28C1">
        <w:tab/>
        <w:t>(2 marks)</w:t>
      </w:r>
    </w:p>
    <w:p w14:paraId="0FCF57DA" w14:textId="77777777" w:rsidR="00906983" w:rsidRPr="00BD28C1" w:rsidRDefault="00906983" w:rsidP="009D742A">
      <w:pPr>
        <w:pStyle w:val="PQuestionaline"/>
      </w:pPr>
      <w:r w:rsidRPr="00BD28C1">
        <w:tab/>
        <w:t>____________________________________________________________________</w:t>
      </w:r>
    </w:p>
    <w:p w14:paraId="2069F567" w14:textId="77777777" w:rsidR="00906983" w:rsidRPr="00BD28C1" w:rsidRDefault="00906983" w:rsidP="009D742A">
      <w:pPr>
        <w:pStyle w:val="PQuestionaline"/>
      </w:pPr>
      <w:r w:rsidRPr="00BD28C1">
        <w:tab/>
        <w:t>____________________________________________________________________</w:t>
      </w:r>
    </w:p>
    <w:p w14:paraId="7580BB46" w14:textId="3CE1F9D7" w:rsidR="00C64AE7" w:rsidRPr="00BD28C1" w:rsidRDefault="00140415" w:rsidP="0067112B">
      <w:pPr>
        <w:pStyle w:val="PQuestiona"/>
      </w:pPr>
      <w:proofErr w:type="gramStart"/>
      <w:r w:rsidRPr="0067112B">
        <w:rPr>
          <w:rStyle w:val="Pboldasis"/>
        </w:rPr>
        <w:t>c</w:t>
      </w:r>
      <w:proofErr w:type="gramEnd"/>
      <w:r w:rsidRPr="00BD28C1">
        <w:tab/>
      </w:r>
      <w:r w:rsidR="00B37F5D" w:rsidRPr="00BD28C1">
        <w:t>Give an equation for a reaction that would be described as an acid–base reaction by the following.</w:t>
      </w:r>
    </w:p>
    <w:p w14:paraId="669D6F41" w14:textId="43BE3724" w:rsidR="00C64AE7" w:rsidRPr="00BD28C1" w:rsidRDefault="00140415" w:rsidP="0067112B">
      <w:pPr>
        <w:pStyle w:val="PQuestioni"/>
      </w:pPr>
      <w:proofErr w:type="spellStart"/>
      <w:proofErr w:type="gramStart"/>
      <w:r w:rsidRPr="0067112B">
        <w:rPr>
          <w:rStyle w:val="Pboldasis"/>
        </w:rPr>
        <w:t>i</w:t>
      </w:r>
      <w:proofErr w:type="spellEnd"/>
      <w:proofErr w:type="gramEnd"/>
      <w:r w:rsidRPr="00BD28C1">
        <w:tab/>
      </w:r>
      <w:r w:rsidR="00B37F5D" w:rsidRPr="00BD28C1">
        <w:t xml:space="preserve">both Arrhenius and </w:t>
      </w:r>
      <w:proofErr w:type="spellStart"/>
      <w:r w:rsidR="00906983" w:rsidRPr="00BD28C1">
        <w:t>Brønsted</w:t>
      </w:r>
      <w:proofErr w:type="spellEnd"/>
      <w:r w:rsidR="00906983" w:rsidRPr="00BD28C1">
        <w:t>–</w:t>
      </w:r>
      <w:r w:rsidR="00B37F5D" w:rsidRPr="00BD28C1">
        <w:t>Lowry</w:t>
      </w:r>
    </w:p>
    <w:p w14:paraId="72F58392" w14:textId="77777777" w:rsidR="00906983" w:rsidRPr="00BD28C1" w:rsidRDefault="00906983" w:rsidP="009D742A">
      <w:pPr>
        <w:pStyle w:val="PQuestioniline"/>
      </w:pPr>
      <w:r w:rsidRPr="00BD28C1">
        <w:tab/>
        <w:t>____________________________________________________________________</w:t>
      </w:r>
    </w:p>
    <w:p w14:paraId="4FC56150" w14:textId="77777777" w:rsidR="00906983" w:rsidRPr="00BD28C1" w:rsidRDefault="00906983" w:rsidP="009D742A">
      <w:pPr>
        <w:pStyle w:val="PQuestioniline"/>
      </w:pPr>
      <w:r w:rsidRPr="00BD28C1">
        <w:tab/>
        <w:t>____________________________________________________________________</w:t>
      </w:r>
    </w:p>
    <w:p w14:paraId="45A0B5A4" w14:textId="24963A2E" w:rsidR="00C64AE7" w:rsidRPr="00BD28C1" w:rsidRDefault="00140415" w:rsidP="0067112B">
      <w:pPr>
        <w:pStyle w:val="PQuestioni"/>
      </w:pPr>
      <w:proofErr w:type="gramStart"/>
      <w:r w:rsidRPr="0067112B">
        <w:rPr>
          <w:rStyle w:val="Pboldasis"/>
        </w:rPr>
        <w:t>ii</w:t>
      </w:r>
      <w:proofErr w:type="gramEnd"/>
      <w:r w:rsidRPr="00BD28C1">
        <w:tab/>
      </w:r>
      <w:proofErr w:type="spellStart"/>
      <w:r w:rsidR="00906983" w:rsidRPr="00BD28C1">
        <w:t>Brønsted</w:t>
      </w:r>
      <w:proofErr w:type="spellEnd"/>
      <w:r w:rsidR="00906983" w:rsidRPr="00BD28C1">
        <w:t>–</w:t>
      </w:r>
      <w:r w:rsidR="00B37F5D" w:rsidRPr="00BD28C1">
        <w:t>Lowry but not Arrhenius</w:t>
      </w:r>
      <w:r w:rsidR="00B37F5D" w:rsidRPr="00BD28C1">
        <w:tab/>
        <w:t>(2 marks)</w:t>
      </w:r>
    </w:p>
    <w:p w14:paraId="41B74C9B" w14:textId="77777777" w:rsidR="00906983" w:rsidRPr="00BD28C1" w:rsidRDefault="00906983" w:rsidP="009D742A">
      <w:pPr>
        <w:pStyle w:val="PQuestioniline"/>
      </w:pPr>
      <w:r w:rsidRPr="00BD28C1">
        <w:tab/>
        <w:t>____________________________________________________________________</w:t>
      </w:r>
    </w:p>
    <w:p w14:paraId="3002AC67" w14:textId="77777777" w:rsidR="00906983" w:rsidRPr="00BD28C1" w:rsidRDefault="00906983" w:rsidP="009D742A">
      <w:pPr>
        <w:pStyle w:val="PQuestioniline"/>
      </w:pPr>
      <w:r w:rsidRPr="00BD28C1">
        <w:tab/>
        <w:t>____________________________________________________________________</w:t>
      </w:r>
    </w:p>
    <w:p w14:paraId="4F68CEDA" w14:textId="77777777" w:rsidR="009B0554" w:rsidRDefault="009B0554">
      <w:pPr>
        <w:rPr>
          <w:rStyle w:val="Pboldasis"/>
          <w:rFonts w:eastAsiaTheme="minorEastAsia"/>
          <w:color w:val="000000"/>
          <w:lang w:val="en-AU" w:eastAsia="en-GB"/>
        </w:rPr>
      </w:pPr>
      <w:r>
        <w:rPr>
          <w:rStyle w:val="Pboldasis"/>
        </w:rPr>
        <w:br w:type="page"/>
      </w:r>
    </w:p>
    <w:p w14:paraId="58FA8984" w14:textId="4AE85DF1" w:rsidR="00C64AE7" w:rsidRPr="0067112B" w:rsidRDefault="00B37F5D" w:rsidP="0067112B">
      <w:pPr>
        <w:pStyle w:val="PBodytextfullout"/>
        <w:rPr>
          <w:rStyle w:val="Pboldasis"/>
        </w:rPr>
      </w:pPr>
      <w:r w:rsidRPr="0067112B">
        <w:rPr>
          <w:rStyle w:val="Pboldasis"/>
        </w:rPr>
        <w:lastRenderedPageBreak/>
        <w:t>Question 10</w:t>
      </w:r>
      <w:r w:rsidRPr="0067112B">
        <w:rPr>
          <w:rStyle w:val="Pboldasis"/>
        </w:rPr>
        <w:tab/>
        <w:t>(8 marks)</w:t>
      </w:r>
    </w:p>
    <w:p w14:paraId="1E7A6299" w14:textId="63A39E0D" w:rsidR="00C64AE7" w:rsidRPr="00BD28C1" w:rsidRDefault="0067112B" w:rsidP="0067112B">
      <w:pPr>
        <w:pStyle w:val="PQuestion1"/>
      </w:pPr>
      <w:r>
        <w:t xml:space="preserve"> </w:t>
      </w:r>
      <w:r>
        <w:tab/>
      </w:r>
      <w:proofErr w:type="spellStart"/>
      <w:r w:rsidR="00B37F5D" w:rsidRPr="00BD28C1">
        <w:t>NaCl</w:t>
      </w:r>
      <w:proofErr w:type="spellEnd"/>
      <w:r w:rsidR="00B37F5D" w:rsidRPr="00BD28C1">
        <w:t>, NH</w:t>
      </w:r>
      <w:r w:rsidR="00B37F5D" w:rsidRPr="0067112B">
        <w:rPr>
          <w:rStyle w:val="Psubscriptasis0"/>
        </w:rPr>
        <w:t>4</w:t>
      </w:r>
      <w:r w:rsidR="00B37F5D" w:rsidRPr="00BD28C1">
        <w:t>Cl and Na</w:t>
      </w:r>
      <w:r w:rsidR="00B37F5D" w:rsidRPr="0067112B">
        <w:rPr>
          <w:rStyle w:val="Psubscriptasis0"/>
        </w:rPr>
        <w:t>2</w:t>
      </w:r>
      <w:r w:rsidR="00B37F5D" w:rsidRPr="00BD28C1">
        <w:t>CO</w:t>
      </w:r>
      <w:r w:rsidR="00B37F5D" w:rsidRPr="0067112B">
        <w:rPr>
          <w:rStyle w:val="Psubscriptasis0"/>
        </w:rPr>
        <w:t>3</w:t>
      </w:r>
      <w:r w:rsidR="00B37F5D" w:rsidRPr="0067112B">
        <w:t xml:space="preserve"> </w:t>
      </w:r>
      <w:r w:rsidR="00B37F5D" w:rsidRPr="00BD28C1">
        <w:t>are all ionic compounds</w:t>
      </w:r>
      <w:r>
        <w:t>,</w:t>
      </w:r>
      <w:r w:rsidR="00B37F5D" w:rsidRPr="00BD28C1">
        <w:t xml:space="preserve"> yet when dissolved in water they form solutions with very different </w:t>
      </w:r>
      <w:proofErr w:type="spellStart"/>
      <w:r w:rsidR="00B37F5D" w:rsidRPr="00BD28C1">
        <w:t>pH.</w:t>
      </w:r>
      <w:proofErr w:type="spellEnd"/>
    </w:p>
    <w:p w14:paraId="582552A9" w14:textId="132C128B" w:rsidR="00C64AE7" w:rsidRPr="00BD28C1" w:rsidRDefault="0067112B" w:rsidP="0067112B">
      <w:pPr>
        <w:pStyle w:val="PQuestion1"/>
      </w:pPr>
      <w:r>
        <w:t xml:space="preserve"> </w:t>
      </w:r>
      <w:r>
        <w:tab/>
      </w:r>
      <w:r w:rsidR="00B37F5D" w:rsidRPr="00BD28C1">
        <w:t xml:space="preserve">Complete the following table to identify the compound </w:t>
      </w:r>
      <w:r w:rsidR="00292493">
        <w:t>that</w:t>
      </w:r>
      <w:r w:rsidR="00B37F5D" w:rsidRPr="00BD28C1">
        <w:t xml:space="preserve"> forms an acidic solution, the one that forms a basic solution and the one that forms a neutral solution. Explain your answer, including any relevant equations.</w:t>
      </w:r>
    </w:p>
    <w:p w14:paraId="2AE0F763" w14:textId="77777777" w:rsidR="00C64AE7" w:rsidRPr="00BD28C1" w:rsidRDefault="00C64AE7">
      <w:pPr>
        <w:spacing w:before="9" w:after="1"/>
        <w:rPr>
          <w:sz w:val="11"/>
        </w:rPr>
      </w:pPr>
    </w:p>
    <w:tbl>
      <w:tblPr>
        <w:tblW w:w="0" w:type="auto"/>
        <w:tblInd w:w="507" w:type="dxa"/>
        <w:tblBorders>
          <w:top w:val="single" w:sz="4" w:space="0" w:color="58595B"/>
          <w:left w:val="single" w:sz="4" w:space="0" w:color="58595B"/>
          <w:bottom w:val="single" w:sz="4" w:space="0" w:color="58595B"/>
          <w:right w:val="single" w:sz="4" w:space="0" w:color="58595B"/>
          <w:insideH w:val="single" w:sz="4" w:space="0" w:color="58595B"/>
          <w:insideV w:val="single" w:sz="4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3"/>
        <w:gridCol w:w="1235"/>
        <w:gridCol w:w="3540"/>
        <w:gridCol w:w="3540"/>
      </w:tblGrid>
      <w:tr w:rsidR="00C64AE7" w:rsidRPr="000803D4" w14:paraId="1ACF532D" w14:textId="77777777" w:rsidTr="00BA0F83">
        <w:trPr>
          <w:trHeight w:val="780"/>
        </w:trPr>
        <w:tc>
          <w:tcPr>
            <w:tcW w:w="1483" w:type="dxa"/>
            <w:shd w:val="clear" w:color="auto" w:fill="E6E7E8"/>
            <w:vAlign w:val="center"/>
          </w:tcPr>
          <w:p w14:paraId="137F4A37" w14:textId="77777777" w:rsidR="00C64AE7" w:rsidRPr="000803D4" w:rsidRDefault="00B37F5D" w:rsidP="000803D4">
            <w:pPr>
              <w:pStyle w:val="PTableHead"/>
            </w:pPr>
            <w:r w:rsidRPr="000803D4">
              <w:t>Compound in solution</w:t>
            </w:r>
          </w:p>
        </w:tc>
        <w:tc>
          <w:tcPr>
            <w:tcW w:w="1235" w:type="dxa"/>
            <w:shd w:val="clear" w:color="auto" w:fill="E6E7E8"/>
            <w:vAlign w:val="center"/>
          </w:tcPr>
          <w:p w14:paraId="154ECAC4" w14:textId="77777777" w:rsidR="00C64AE7" w:rsidRPr="000803D4" w:rsidRDefault="00B37F5D" w:rsidP="000803D4">
            <w:pPr>
              <w:pStyle w:val="PTableHead"/>
            </w:pPr>
            <w:r w:rsidRPr="000803D4">
              <w:t>Solution acidic, basic or neutral</w:t>
            </w:r>
          </w:p>
        </w:tc>
        <w:tc>
          <w:tcPr>
            <w:tcW w:w="3540" w:type="dxa"/>
            <w:shd w:val="clear" w:color="auto" w:fill="E6E7E8"/>
            <w:vAlign w:val="center"/>
          </w:tcPr>
          <w:p w14:paraId="5838F96B" w14:textId="77777777" w:rsidR="00C64AE7" w:rsidRPr="000803D4" w:rsidRDefault="00B37F5D" w:rsidP="000803D4">
            <w:pPr>
              <w:pStyle w:val="PTableHead"/>
            </w:pPr>
            <w:r w:rsidRPr="000803D4">
              <w:t>Equation</w:t>
            </w:r>
          </w:p>
        </w:tc>
        <w:tc>
          <w:tcPr>
            <w:tcW w:w="3540" w:type="dxa"/>
            <w:shd w:val="clear" w:color="auto" w:fill="E6E7E8"/>
            <w:vAlign w:val="center"/>
          </w:tcPr>
          <w:p w14:paraId="5D016D6A" w14:textId="77777777" w:rsidR="00C64AE7" w:rsidRPr="000803D4" w:rsidRDefault="00B37F5D" w:rsidP="000803D4">
            <w:pPr>
              <w:pStyle w:val="PTableHead"/>
            </w:pPr>
            <w:r w:rsidRPr="000803D4">
              <w:t>Explanation</w:t>
            </w:r>
          </w:p>
        </w:tc>
      </w:tr>
      <w:tr w:rsidR="00C64AE7" w:rsidRPr="00BD28C1" w14:paraId="59E3C043" w14:textId="77777777" w:rsidTr="00BA0F83">
        <w:trPr>
          <w:trHeight w:val="840"/>
        </w:trPr>
        <w:tc>
          <w:tcPr>
            <w:tcW w:w="1483" w:type="dxa"/>
            <w:vAlign w:val="center"/>
          </w:tcPr>
          <w:p w14:paraId="1EB6ACC2" w14:textId="77777777" w:rsidR="00C64AE7" w:rsidRPr="00BD28C1" w:rsidRDefault="00B37F5D" w:rsidP="000803D4">
            <w:pPr>
              <w:pStyle w:val="PTableBody"/>
            </w:pPr>
            <w:proofErr w:type="spellStart"/>
            <w:r w:rsidRPr="00BD28C1">
              <w:t>NaCl</w:t>
            </w:r>
            <w:proofErr w:type="spellEnd"/>
          </w:p>
        </w:tc>
        <w:tc>
          <w:tcPr>
            <w:tcW w:w="1235" w:type="dxa"/>
            <w:vAlign w:val="center"/>
          </w:tcPr>
          <w:p w14:paraId="610E45EC" w14:textId="77777777" w:rsidR="00C64AE7" w:rsidRPr="00BD28C1" w:rsidRDefault="00C64AE7" w:rsidP="000803D4">
            <w:pPr>
              <w:pStyle w:val="PTableBody"/>
              <w:rPr>
                <w:rFonts w:ascii="Times New Roman"/>
              </w:rPr>
            </w:pPr>
          </w:p>
        </w:tc>
        <w:tc>
          <w:tcPr>
            <w:tcW w:w="3540" w:type="dxa"/>
            <w:vAlign w:val="center"/>
          </w:tcPr>
          <w:p w14:paraId="7B9D5874" w14:textId="77777777" w:rsidR="00C64AE7" w:rsidRPr="00BD28C1" w:rsidRDefault="00C64AE7" w:rsidP="000803D4">
            <w:pPr>
              <w:pStyle w:val="PTableBody"/>
              <w:rPr>
                <w:rFonts w:ascii="Times New Roman"/>
              </w:rPr>
            </w:pPr>
          </w:p>
        </w:tc>
        <w:tc>
          <w:tcPr>
            <w:tcW w:w="3540" w:type="dxa"/>
            <w:vAlign w:val="center"/>
          </w:tcPr>
          <w:p w14:paraId="5E5765A8" w14:textId="77777777" w:rsidR="00C64AE7" w:rsidRPr="00BD28C1" w:rsidRDefault="00C64AE7" w:rsidP="000803D4">
            <w:pPr>
              <w:pStyle w:val="PTableBody"/>
              <w:rPr>
                <w:rFonts w:ascii="Times New Roman"/>
              </w:rPr>
            </w:pPr>
          </w:p>
        </w:tc>
      </w:tr>
      <w:tr w:rsidR="00C64AE7" w:rsidRPr="00BD28C1" w14:paraId="1584380E" w14:textId="77777777" w:rsidTr="00BA0F83">
        <w:trPr>
          <w:trHeight w:val="840"/>
        </w:trPr>
        <w:tc>
          <w:tcPr>
            <w:tcW w:w="1483" w:type="dxa"/>
            <w:vAlign w:val="center"/>
          </w:tcPr>
          <w:p w14:paraId="1153A934" w14:textId="77777777" w:rsidR="00C64AE7" w:rsidRPr="00BD28C1" w:rsidRDefault="00B37F5D" w:rsidP="000803D4">
            <w:pPr>
              <w:pStyle w:val="PTableBody"/>
            </w:pPr>
            <w:r w:rsidRPr="00BD28C1">
              <w:t>NH</w:t>
            </w:r>
            <w:r w:rsidRPr="000803D4">
              <w:rPr>
                <w:rStyle w:val="Psubscriptasis0"/>
              </w:rPr>
              <w:t>4</w:t>
            </w:r>
            <w:r w:rsidRPr="00BD28C1">
              <w:t>Cl</w:t>
            </w:r>
          </w:p>
        </w:tc>
        <w:tc>
          <w:tcPr>
            <w:tcW w:w="1235" w:type="dxa"/>
            <w:vAlign w:val="center"/>
          </w:tcPr>
          <w:p w14:paraId="518EE1B8" w14:textId="77777777" w:rsidR="00C64AE7" w:rsidRPr="00BD28C1" w:rsidRDefault="00C64AE7" w:rsidP="000803D4">
            <w:pPr>
              <w:pStyle w:val="PTableBody"/>
              <w:rPr>
                <w:rFonts w:ascii="Times New Roman"/>
              </w:rPr>
            </w:pPr>
          </w:p>
        </w:tc>
        <w:tc>
          <w:tcPr>
            <w:tcW w:w="3540" w:type="dxa"/>
            <w:vAlign w:val="center"/>
          </w:tcPr>
          <w:p w14:paraId="717621AA" w14:textId="77777777" w:rsidR="00C64AE7" w:rsidRPr="00BD28C1" w:rsidRDefault="00C64AE7" w:rsidP="000803D4">
            <w:pPr>
              <w:pStyle w:val="PTableBody"/>
              <w:rPr>
                <w:rFonts w:ascii="Times New Roman"/>
              </w:rPr>
            </w:pPr>
          </w:p>
        </w:tc>
        <w:tc>
          <w:tcPr>
            <w:tcW w:w="3540" w:type="dxa"/>
            <w:vAlign w:val="center"/>
          </w:tcPr>
          <w:p w14:paraId="5BF65E15" w14:textId="77777777" w:rsidR="00C64AE7" w:rsidRPr="00BD28C1" w:rsidRDefault="00C64AE7" w:rsidP="000803D4">
            <w:pPr>
              <w:pStyle w:val="PTableBody"/>
              <w:rPr>
                <w:rFonts w:ascii="Times New Roman"/>
              </w:rPr>
            </w:pPr>
          </w:p>
        </w:tc>
      </w:tr>
      <w:tr w:rsidR="00C64AE7" w:rsidRPr="00BD28C1" w14:paraId="66D795E5" w14:textId="77777777" w:rsidTr="00BA0F83">
        <w:trPr>
          <w:trHeight w:val="840"/>
        </w:trPr>
        <w:tc>
          <w:tcPr>
            <w:tcW w:w="1483" w:type="dxa"/>
            <w:vAlign w:val="center"/>
          </w:tcPr>
          <w:p w14:paraId="0C671E32" w14:textId="77777777" w:rsidR="00C64AE7" w:rsidRPr="00BD28C1" w:rsidRDefault="00B37F5D" w:rsidP="000803D4">
            <w:pPr>
              <w:pStyle w:val="PTableBody"/>
              <w:rPr>
                <w:b/>
                <w:sz w:val="11"/>
              </w:rPr>
            </w:pPr>
            <w:r w:rsidRPr="00BD28C1">
              <w:t>Na</w:t>
            </w:r>
            <w:r w:rsidRPr="000803D4">
              <w:rPr>
                <w:rStyle w:val="Psubscriptasis0"/>
              </w:rPr>
              <w:t>2</w:t>
            </w:r>
            <w:r w:rsidRPr="00BD28C1">
              <w:t>CO</w:t>
            </w:r>
            <w:r w:rsidRPr="000803D4">
              <w:rPr>
                <w:rStyle w:val="Psubscriptasis0"/>
              </w:rPr>
              <w:t>3</w:t>
            </w:r>
          </w:p>
        </w:tc>
        <w:tc>
          <w:tcPr>
            <w:tcW w:w="1235" w:type="dxa"/>
            <w:vAlign w:val="center"/>
          </w:tcPr>
          <w:p w14:paraId="6AFE24FA" w14:textId="77777777" w:rsidR="00C64AE7" w:rsidRPr="00BD28C1" w:rsidRDefault="00C64AE7" w:rsidP="000803D4">
            <w:pPr>
              <w:pStyle w:val="PTableBody"/>
              <w:rPr>
                <w:rFonts w:ascii="Times New Roman"/>
              </w:rPr>
            </w:pPr>
          </w:p>
        </w:tc>
        <w:tc>
          <w:tcPr>
            <w:tcW w:w="3540" w:type="dxa"/>
            <w:vAlign w:val="center"/>
          </w:tcPr>
          <w:p w14:paraId="32DD693B" w14:textId="77777777" w:rsidR="00C64AE7" w:rsidRPr="00BD28C1" w:rsidRDefault="00C64AE7" w:rsidP="000803D4">
            <w:pPr>
              <w:pStyle w:val="PTableBody"/>
              <w:rPr>
                <w:rFonts w:ascii="Times New Roman"/>
              </w:rPr>
            </w:pPr>
          </w:p>
        </w:tc>
        <w:tc>
          <w:tcPr>
            <w:tcW w:w="3540" w:type="dxa"/>
            <w:vAlign w:val="center"/>
          </w:tcPr>
          <w:p w14:paraId="731AD12D" w14:textId="77777777" w:rsidR="00C64AE7" w:rsidRPr="00BD28C1" w:rsidRDefault="00C64AE7" w:rsidP="000803D4">
            <w:pPr>
              <w:pStyle w:val="PTableBody"/>
              <w:rPr>
                <w:rFonts w:ascii="Times New Roman"/>
              </w:rPr>
            </w:pPr>
          </w:p>
        </w:tc>
      </w:tr>
    </w:tbl>
    <w:p w14:paraId="02D4550B" w14:textId="77777777" w:rsidR="009B0554" w:rsidRDefault="009B0554" w:rsidP="000803D4">
      <w:pPr>
        <w:pStyle w:val="PBodytextfullout"/>
        <w:rPr>
          <w:rStyle w:val="Pboldasis"/>
        </w:rPr>
      </w:pPr>
    </w:p>
    <w:p w14:paraId="108C8CEC" w14:textId="77777777" w:rsidR="00C64AE7" w:rsidRPr="000803D4" w:rsidRDefault="00B37F5D" w:rsidP="000803D4">
      <w:pPr>
        <w:pStyle w:val="PBodytextfullout"/>
        <w:rPr>
          <w:rStyle w:val="Pboldasis"/>
        </w:rPr>
      </w:pPr>
      <w:r w:rsidRPr="000803D4">
        <w:rPr>
          <w:rStyle w:val="Pboldasis"/>
        </w:rPr>
        <w:t>Question 11</w:t>
      </w:r>
      <w:r w:rsidRPr="000803D4">
        <w:rPr>
          <w:rStyle w:val="Pboldasis"/>
        </w:rPr>
        <w:tab/>
        <w:t>(4 marks)</w:t>
      </w:r>
    </w:p>
    <w:p w14:paraId="7B0706AF" w14:textId="4A47BD64" w:rsidR="00C64AE7" w:rsidRPr="00BD28C1" w:rsidRDefault="000803D4" w:rsidP="000803D4">
      <w:pPr>
        <w:pStyle w:val="PQuestion1"/>
      </w:pPr>
      <w:r>
        <w:t xml:space="preserve"> </w:t>
      </w:r>
      <w:r>
        <w:tab/>
      </w:r>
      <w:r w:rsidR="00B37F5D" w:rsidRPr="00BD28C1">
        <w:t>The pH of three different acids is given below.</w:t>
      </w:r>
    </w:p>
    <w:p w14:paraId="57985651" w14:textId="77777777" w:rsidR="00C64AE7" w:rsidRPr="00BD28C1" w:rsidRDefault="00C64AE7">
      <w:pPr>
        <w:spacing w:before="8"/>
        <w:rPr>
          <w:sz w:val="12"/>
        </w:rPr>
      </w:pPr>
    </w:p>
    <w:tbl>
      <w:tblPr>
        <w:tblW w:w="0" w:type="auto"/>
        <w:tblInd w:w="507" w:type="dxa"/>
        <w:tblBorders>
          <w:top w:val="single" w:sz="4" w:space="0" w:color="58595B"/>
          <w:left w:val="single" w:sz="4" w:space="0" w:color="58595B"/>
          <w:bottom w:val="single" w:sz="4" w:space="0" w:color="58595B"/>
          <w:right w:val="single" w:sz="4" w:space="0" w:color="58595B"/>
          <w:insideH w:val="single" w:sz="4" w:space="0" w:color="58595B"/>
          <w:insideV w:val="single" w:sz="4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6"/>
        <w:gridCol w:w="3266"/>
        <w:gridCol w:w="3266"/>
      </w:tblGrid>
      <w:tr w:rsidR="00C64AE7" w:rsidRPr="000803D4" w14:paraId="7816B497" w14:textId="77777777" w:rsidTr="00BA0F83">
        <w:trPr>
          <w:trHeight w:val="300"/>
        </w:trPr>
        <w:tc>
          <w:tcPr>
            <w:tcW w:w="3266" w:type="dxa"/>
            <w:shd w:val="clear" w:color="auto" w:fill="E6E7E8"/>
            <w:vAlign w:val="center"/>
          </w:tcPr>
          <w:p w14:paraId="0A344D40" w14:textId="77777777" w:rsidR="00C64AE7" w:rsidRPr="000803D4" w:rsidRDefault="00B37F5D" w:rsidP="000803D4">
            <w:pPr>
              <w:pStyle w:val="PTableHead"/>
            </w:pPr>
            <w:r w:rsidRPr="000803D4">
              <w:t>Acid</w:t>
            </w:r>
          </w:p>
        </w:tc>
        <w:tc>
          <w:tcPr>
            <w:tcW w:w="3266" w:type="dxa"/>
            <w:shd w:val="clear" w:color="auto" w:fill="E6E7E8"/>
            <w:vAlign w:val="center"/>
          </w:tcPr>
          <w:p w14:paraId="13845257" w14:textId="77777777" w:rsidR="00C64AE7" w:rsidRPr="000803D4" w:rsidRDefault="00B37F5D" w:rsidP="00164227">
            <w:pPr>
              <w:pStyle w:val="PTableHead"/>
              <w:jc w:val="center"/>
            </w:pPr>
            <w:r w:rsidRPr="000803D4">
              <w:t xml:space="preserve">Concentration in </w:t>
            </w:r>
            <w:proofErr w:type="spellStart"/>
            <w:r w:rsidRPr="000803D4">
              <w:t>mol</w:t>
            </w:r>
            <w:proofErr w:type="spellEnd"/>
            <w:r w:rsidRPr="000803D4">
              <w:t xml:space="preserve"> L</w:t>
            </w:r>
            <w:r w:rsidRPr="000803D4">
              <w:rPr>
                <w:rStyle w:val="Psuperscriptasis0"/>
              </w:rPr>
              <w:t>−1</w:t>
            </w:r>
          </w:p>
        </w:tc>
        <w:tc>
          <w:tcPr>
            <w:tcW w:w="3266" w:type="dxa"/>
            <w:shd w:val="clear" w:color="auto" w:fill="E6E7E8"/>
            <w:vAlign w:val="center"/>
          </w:tcPr>
          <w:p w14:paraId="56578F06" w14:textId="77777777" w:rsidR="00C64AE7" w:rsidRPr="000803D4" w:rsidRDefault="00B37F5D" w:rsidP="00164227">
            <w:pPr>
              <w:pStyle w:val="PTableHead"/>
              <w:jc w:val="center"/>
            </w:pPr>
            <w:r w:rsidRPr="000803D4">
              <w:t>pH</w:t>
            </w:r>
          </w:p>
        </w:tc>
      </w:tr>
      <w:tr w:rsidR="00C64AE7" w:rsidRPr="00BD28C1" w14:paraId="217B8D6C" w14:textId="77777777" w:rsidTr="00BA0F83">
        <w:trPr>
          <w:trHeight w:val="340"/>
        </w:trPr>
        <w:tc>
          <w:tcPr>
            <w:tcW w:w="3266" w:type="dxa"/>
            <w:vAlign w:val="center"/>
          </w:tcPr>
          <w:p w14:paraId="1A1AF5C6" w14:textId="77777777" w:rsidR="00C64AE7" w:rsidRPr="000803D4" w:rsidRDefault="00B37F5D" w:rsidP="000803D4">
            <w:pPr>
              <w:pStyle w:val="PTableBody"/>
            </w:pPr>
            <w:r w:rsidRPr="000803D4">
              <w:t>Nitric acid, HNO</w:t>
            </w:r>
            <w:r w:rsidRPr="000803D4">
              <w:rPr>
                <w:rStyle w:val="Psubscriptasis0"/>
              </w:rPr>
              <w:t>3</w:t>
            </w:r>
          </w:p>
        </w:tc>
        <w:tc>
          <w:tcPr>
            <w:tcW w:w="3266" w:type="dxa"/>
            <w:vAlign w:val="center"/>
          </w:tcPr>
          <w:p w14:paraId="17537C95" w14:textId="77777777" w:rsidR="00C64AE7" w:rsidRPr="000803D4" w:rsidRDefault="00B37F5D" w:rsidP="00BA0F83">
            <w:pPr>
              <w:pStyle w:val="PTableBody"/>
              <w:jc w:val="center"/>
            </w:pPr>
            <w:r w:rsidRPr="000803D4">
              <w:t>0.010</w:t>
            </w:r>
          </w:p>
        </w:tc>
        <w:tc>
          <w:tcPr>
            <w:tcW w:w="3266" w:type="dxa"/>
            <w:vAlign w:val="center"/>
          </w:tcPr>
          <w:p w14:paraId="78DF16D3" w14:textId="77777777" w:rsidR="00C64AE7" w:rsidRPr="000803D4" w:rsidRDefault="00B37F5D" w:rsidP="00BA0F83">
            <w:pPr>
              <w:pStyle w:val="PTableBody"/>
              <w:jc w:val="center"/>
            </w:pPr>
            <w:r w:rsidRPr="000803D4">
              <w:t>2.0</w:t>
            </w:r>
          </w:p>
        </w:tc>
      </w:tr>
      <w:tr w:rsidR="00C64AE7" w:rsidRPr="00BD28C1" w14:paraId="711A7CC1" w14:textId="77777777" w:rsidTr="00BA0F83">
        <w:trPr>
          <w:trHeight w:val="340"/>
        </w:trPr>
        <w:tc>
          <w:tcPr>
            <w:tcW w:w="3266" w:type="dxa"/>
            <w:vAlign w:val="center"/>
          </w:tcPr>
          <w:p w14:paraId="1BED29F3" w14:textId="77777777" w:rsidR="00C64AE7" w:rsidRPr="000803D4" w:rsidRDefault="00B37F5D" w:rsidP="000803D4">
            <w:pPr>
              <w:pStyle w:val="PTableBody"/>
            </w:pPr>
            <w:proofErr w:type="spellStart"/>
            <w:r w:rsidRPr="000803D4">
              <w:t>Propanoic</w:t>
            </w:r>
            <w:proofErr w:type="spellEnd"/>
            <w:r w:rsidRPr="000803D4">
              <w:t xml:space="preserve"> acid, C</w:t>
            </w:r>
            <w:r w:rsidRPr="000803D4">
              <w:rPr>
                <w:rStyle w:val="Psubscriptasis0"/>
              </w:rPr>
              <w:t>2</w:t>
            </w:r>
            <w:r w:rsidRPr="000803D4">
              <w:t>H</w:t>
            </w:r>
            <w:r w:rsidRPr="000803D4">
              <w:rPr>
                <w:rStyle w:val="Psubscriptasis0"/>
              </w:rPr>
              <w:t>5</w:t>
            </w:r>
            <w:r w:rsidRPr="000803D4">
              <w:t>COOH</w:t>
            </w:r>
          </w:p>
        </w:tc>
        <w:tc>
          <w:tcPr>
            <w:tcW w:w="3266" w:type="dxa"/>
            <w:vAlign w:val="center"/>
          </w:tcPr>
          <w:p w14:paraId="746F0E37" w14:textId="77777777" w:rsidR="00C64AE7" w:rsidRPr="000803D4" w:rsidRDefault="00B37F5D" w:rsidP="00BA0F83">
            <w:pPr>
              <w:pStyle w:val="PTableBody"/>
              <w:jc w:val="center"/>
            </w:pPr>
            <w:r w:rsidRPr="000803D4">
              <w:t>0.010</w:t>
            </w:r>
          </w:p>
        </w:tc>
        <w:tc>
          <w:tcPr>
            <w:tcW w:w="3266" w:type="dxa"/>
            <w:vAlign w:val="center"/>
          </w:tcPr>
          <w:p w14:paraId="638143FF" w14:textId="77777777" w:rsidR="00C64AE7" w:rsidRPr="000803D4" w:rsidRDefault="00B37F5D" w:rsidP="00BA0F83">
            <w:pPr>
              <w:pStyle w:val="PTableBody"/>
              <w:jc w:val="center"/>
            </w:pPr>
            <w:r w:rsidRPr="000803D4">
              <w:t>3.4</w:t>
            </w:r>
          </w:p>
        </w:tc>
      </w:tr>
      <w:tr w:rsidR="00C64AE7" w:rsidRPr="00BD28C1" w14:paraId="69C09FE0" w14:textId="77777777" w:rsidTr="00BA0F83">
        <w:trPr>
          <w:trHeight w:val="340"/>
        </w:trPr>
        <w:tc>
          <w:tcPr>
            <w:tcW w:w="3266" w:type="dxa"/>
            <w:vAlign w:val="center"/>
          </w:tcPr>
          <w:p w14:paraId="2030E044" w14:textId="4F4C5F72" w:rsidR="00C64AE7" w:rsidRPr="000803D4" w:rsidRDefault="00B37F5D" w:rsidP="000803D4">
            <w:pPr>
              <w:pStyle w:val="PTableBody"/>
            </w:pPr>
            <w:r w:rsidRPr="000803D4">
              <w:t>Sul</w:t>
            </w:r>
            <w:r w:rsidR="00CB10F8" w:rsidRPr="000803D4">
              <w:t>f</w:t>
            </w:r>
            <w:r w:rsidRPr="000803D4">
              <w:t>uric acid, H</w:t>
            </w:r>
            <w:r w:rsidRPr="000803D4">
              <w:rPr>
                <w:rStyle w:val="Psubscriptasis0"/>
              </w:rPr>
              <w:t>2</w:t>
            </w:r>
            <w:r w:rsidRPr="000803D4">
              <w:t>SO4</w:t>
            </w:r>
          </w:p>
        </w:tc>
        <w:tc>
          <w:tcPr>
            <w:tcW w:w="3266" w:type="dxa"/>
            <w:vAlign w:val="center"/>
          </w:tcPr>
          <w:p w14:paraId="0E1856C4" w14:textId="77777777" w:rsidR="00C64AE7" w:rsidRPr="000803D4" w:rsidRDefault="00B37F5D" w:rsidP="00BA0F83">
            <w:pPr>
              <w:pStyle w:val="PTableBody"/>
              <w:jc w:val="center"/>
            </w:pPr>
            <w:r w:rsidRPr="000803D4">
              <w:t>0.010</w:t>
            </w:r>
          </w:p>
        </w:tc>
        <w:tc>
          <w:tcPr>
            <w:tcW w:w="3266" w:type="dxa"/>
            <w:vAlign w:val="center"/>
          </w:tcPr>
          <w:p w14:paraId="56C54A4F" w14:textId="77777777" w:rsidR="00C64AE7" w:rsidRPr="000803D4" w:rsidRDefault="00B37F5D" w:rsidP="00BA0F83">
            <w:pPr>
              <w:pStyle w:val="PTableBody"/>
              <w:jc w:val="center"/>
            </w:pPr>
            <w:r w:rsidRPr="000803D4">
              <w:t>1.7</w:t>
            </w:r>
          </w:p>
        </w:tc>
      </w:tr>
    </w:tbl>
    <w:p w14:paraId="1DC232C9" w14:textId="3D398191" w:rsidR="00C64AE7" w:rsidRPr="00BD28C1" w:rsidRDefault="000803D4" w:rsidP="000803D4">
      <w:pPr>
        <w:pStyle w:val="PQuestion1"/>
      </w:pPr>
      <w:r>
        <w:t xml:space="preserve"> </w:t>
      </w:r>
      <w:r>
        <w:tab/>
      </w:r>
      <w:r w:rsidR="00B37F5D" w:rsidRPr="00BD28C1">
        <w:t>The three acids have the same concentration. Explain why</w:t>
      </w:r>
      <w:r w:rsidR="00906983" w:rsidRPr="00BD28C1">
        <w:t>:</w:t>
      </w:r>
    </w:p>
    <w:p w14:paraId="3E231DC4" w14:textId="540C8352" w:rsidR="00C64AE7" w:rsidRPr="00BD28C1" w:rsidRDefault="00140415" w:rsidP="000803D4">
      <w:pPr>
        <w:pStyle w:val="PQuestiona"/>
      </w:pPr>
      <w:proofErr w:type="gramStart"/>
      <w:r w:rsidRPr="00EE6A8B">
        <w:rPr>
          <w:rStyle w:val="Pboldasis"/>
        </w:rPr>
        <w:t>a</w:t>
      </w:r>
      <w:proofErr w:type="gramEnd"/>
      <w:r w:rsidRPr="00BD28C1">
        <w:tab/>
      </w:r>
      <w:proofErr w:type="spellStart"/>
      <w:r w:rsidR="008B34B8" w:rsidRPr="00BD28C1">
        <w:t>p</w:t>
      </w:r>
      <w:r w:rsidR="00B37F5D" w:rsidRPr="00BD28C1">
        <w:t>ropanoic</w:t>
      </w:r>
      <w:proofErr w:type="spellEnd"/>
      <w:r w:rsidR="00B37F5D" w:rsidRPr="00BD28C1">
        <w:t xml:space="preserve"> acid has the highest pH of the three.</w:t>
      </w:r>
      <w:r w:rsidR="00B37F5D" w:rsidRPr="00BD28C1">
        <w:tab/>
        <w:t>(2 marks)</w:t>
      </w:r>
    </w:p>
    <w:p w14:paraId="459620F7" w14:textId="77777777" w:rsidR="00906983" w:rsidRPr="00BD28C1" w:rsidRDefault="00906983" w:rsidP="009D742A">
      <w:pPr>
        <w:pStyle w:val="PQuestionaline"/>
      </w:pPr>
      <w:r w:rsidRPr="00BD28C1">
        <w:tab/>
        <w:t>____________________________________________________________________</w:t>
      </w:r>
    </w:p>
    <w:p w14:paraId="2B7B6C30" w14:textId="77777777" w:rsidR="00906983" w:rsidRPr="00BD28C1" w:rsidRDefault="00906983" w:rsidP="009D742A">
      <w:pPr>
        <w:pStyle w:val="PQuestionaline"/>
      </w:pPr>
      <w:r w:rsidRPr="00BD28C1">
        <w:tab/>
        <w:t>____________________________________________________________________</w:t>
      </w:r>
    </w:p>
    <w:p w14:paraId="38F239B7" w14:textId="77777777" w:rsidR="00906983" w:rsidRPr="00BD28C1" w:rsidRDefault="00906983" w:rsidP="009D742A">
      <w:pPr>
        <w:pStyle w:val="PQuestionaline"/>
      </w:pPr>
      <w:r w:rsidRPr="00BD28C1">
        <w:tab/>
        <w:t>____________________________________________________________________</w:t>
      </w:r>
    </w:p>
    <w:p w14:paraId="24D11338" w14:textId="7F16D513" w:rsidR="00C64AE7" w:rsidRPr="00BD28C1" w:rsidRDefault="00140415" w:rsidP="000803D4">
      <w:pPr>
        <w:pStyle w:val="PQuestiona"/>
      </w:pPr>
      <w:proofErr w:type="gramStart"/>
      <w:r w:rsidRPr="00EE6A8B">
        <w:rPr>
          <w:rStyle w:val="Pboldasis"/>
        </w:rPr>
        <w:t>b</w:t>
      </w:r>
      <w:proofErr w:type="gramEnd"/>
      <w:r w:rsidRPr="00BD28C1">
        <w:tab/>
      </w:r>
      <w:r w:rsidR="008B34B8" w:rsidRPr="00BD28C1">
        <w:t>s</w:t>
      </w:r>
      <w:r w:rsidR="00B37F5D" w:rsidRPr="00BD28C1">
        <w:t>ulfuric acid has the lowest pH of the three.</w:t>
      </w:r>
      <w:r w:rsidR="00B37F5D" w:rsidRPr="00BD28C1">
        <w:tab/>
        <w:t>(2 marks)</w:t>
      </w:r>
    </w:p>
    <w:p w14:paraId="79CB5738" w14:textId="77777777" w:rsidR="00F36E15" w:rsidRPr="00BD28C1" w:rsidRDefault="00F36E15" w:rsidP="009D742A">
      <w:pPr>
        <w:pStyle w:val="PQuestionaline"/>
      </w:pPr>
      <w:r w:rsidRPr="00BD28C1">
        <w:tab/>
        <w:t>____________________________________________________________________</w:t>
      </w:r>
    </w:p>
    <w:p w14:paraId="08DDEE2B" w14:textId="77777777" w:rsidR="00F36E15" w:rsidRPr="00BD28C1" w:rsidRDefault="00F36E15" w:rsidP="009D742A">
      <w:pPr>
        <w:pStyle w:val="PQuestionaline"/>
      </w:pPr>
      <w:r w:rsidRPr="00BD28C1">
        <w:tab/>
        <w:t>____________________________________________________________________</w:t>
      </w:r>
    </w:p>
    <w:p w14:paraId="45068D9C" w14:textId="77777777" w:rsidR="00F36E15" w:rsidRPr="00BD28C1" w:rsidRDefault="00F36E15" w:rsidP="009D742A">
      <w:pPr>
        <w:pStyle w:val="PQuestionaline"/>
      </w:pPr>
      <w:r w:rsidRPr="00BD28C1">
        <w:tab/>
        <w:t>____________________________________________________________________</w:t>
      </w:r>
    </w:p>
    <w:p w14:paraId="787B94B0" w14:textId="77777777" w:rsidR="009B0554" w:rsidRDefault="009B0554">
      <w:pPr>
        <w:rPr>
          <w:rStyle w:val="Pboldasis"/>
          <w:rFonts w:eastAsiaTheme="minorEastAsia"/>
          <w:color w:val="000000"/>
          <w:lang w:val="en-AU" w:eastAsia="en-GB"/>
        </w:rPr>
      </w:pPr>
      <w:r>
        <w:rPr>
          <w:rStyle w:val="Pboldasis"/>
        </w:rPr>
        <w:br w:type="page"/>
      </w:r>
    </w:p>
    <w:p w14:paraId="7C0AA9C4" w14:textId="39B7AC10" w:rsidR="00C64AE7" w:rsidRPr="00EE6A8B" w:rsidRDefault="00B37F5D" w:rsidP="00EE6A8B">
      <w:pPr>
        <w:pStyle w:val="PBodytextfullout"/>
        <w:rPr>
          <w:rStyle w:val="Pboldasis"/>
        </w:rPr>
      </w:pPr>
      <w:r w:rsidRPr="00EE6A8B">
        <w:rPr>
          <w:rStyle w:val="Pboldasis"/>
        </w:rPr>
        <w:lastRenderedPageBreak/>
        <w:t>Question 12</w:t>
      </w:r>
      <w:r w:rsidRPr="00EE6A8B">
        <w:rPr>
          <w:rStyle w:val="Pboldasis"/>
        </w:rPr>
        <w:tab/>
        <w:t>(</w:t>
      </w:r>
      <w:r w:rsidR="00A55F35">
        <w:rPr>
          <w:rStyle w:val="Pboldasis"/>
        </w:rPr>
        <w:t>6</w:t>
      </w:r>
      <w:r w:rsidR="00A55F35" w:rsidRPr="00EE6A8B">
        <w:rPr>
          <w:rStyle w:val="Pboldasis"/>
        </w:rPr>
        <w:t xml:space="preserve"> </w:t>
      </w:r>
      <w:r w:rsidRPr="00EE6A8B">
        <w:rPr>
          <w:rStyle w:val="Pboldasis"/>
        </w:rPr>
        <w:t>marks)</w:t>
      </w:r>
    </w:p>
    <w:p w14:paraId="401FC6CE" w14:textId="29F93683" w:rsidR="00C64AE7" w:rsidRPr="00BD28C1" w:rsidRDefault="00140415" w:rsidP="00EE6A8B">
      <w:pPr>
        <w:pStyle w:val="PQuestiona"/>
      </w:pPr>
      <w:proofErr w:type="gramStart"/>
      <w:r w:rsidRPr="00EE6A8B">
        <w:rPr>
          <w:rStyle w:val="Pboldasis"/>
        </w:rPr>
        <w:t>a</w:t>
      </w:r>
      <w:proofErr w:type="gramEnd"/>
      <w:r w:rsidRPr="00BD28C1">
        <w:tab/>
      </w:r>
      <w:r w:rsidR="00B37F5D" w:rsidRPr="00BD28C1">
        <w:t xml:space="preserve">A solution has a pH of </w:t>
      </w:r>
      <w:r w:rsidR="006557FF" w:rsidRPr="00BD28C1">
        <w:t>5.2</w:t>
      </w:r>
      <w:r w:rsidR="00B37F5D" w:rsidRPr="00BD28C1">
        <w:t xml:space="preserve">. What is the concentration, in </w:t>
      </w:r>
      <w:proofErr w:type="spellStart"/>
      <w:r w:rsidR="00B37F5D" w:rsidRPr="00BD28C1">
        <w:t>mol</w:t>
      </w:r>
      <w:proofErr w:type="spellEnd"/>
      <w:r w:rsidR="00B37F5D" w:rsidRPr="00BD28C1">
        <w:t xml:space="preserve"> L</w:t>
      </w:r>
      <w:r w:rsidR="00B37F5D" w:rsidRPr="00EE6A8B">
        <w:rPr>
          <w:rStyle w:val="Psuperscriptasis0"/>
        </w:rPr>
        <w:t>−1</w:t>
      </w:r>
      <w:r w:rsidR="00B37F5D" w:rsidRPr="00BD28C1">
        <w:t>, of hydroxide ions in the solution at 25°C?</w:t>
      </w:r>
      <w:r w:rsidR="00B37F5D" w:rsidRPr="00BD28C1">
        <w:tab/>
        <w:t>(2 marks)</w:t>
      </w:r>
    </w:p>
    <w:p w14:paraId="6588C102" w14:textId="77777777" w:rsidR="00F36E15" w:rsidRPr="00BD28C1" w:rsidRDefault="00F36E15" w:rsidP="001F0AF2">
      <w:pPr>
        <w:pStyle w:val="PQuestionaline"/>
      </w:pPr>
      <w:r w:rsidRPr="00BD28C1">
        <w:tab/>
        <w:t>____________________________________________________________________</w:t>
      </w:r>
    </w:p>
    <w:p w14:paraId="4A61466A" w14:textId="77777777" w:rsidR="00F36E15" w:rsidRPr="00BD28C1" w:rsidRDefault="00F36E15" w:rsidP="001F0AF2">
      <w:pPr>
        <w:pStyle w:val="PQuestionaline"/>
      </w:pPr>
      <w:r w:rsidRPr="00BD28C1">
        <w:tab/>
        <w:t>____________________________________________________________________</w:t>
      </w:r>
    </w:p>
    <w:p w14:paraId="01C5C204" w14:textId="58ACF5C3" w:rsidR="00C64AE7" w:rsidRPr="00BD28C1" w:rsidRDefault="00140415" w:rsidP="00EE6A8B">
      <w:pPr>
        <w:pStyle w:val="PQuestiona"/>
      </w:pPr>
      <w:proofErr w:type="gramStart"/>
      <w:r w:rsidRPr="00EE6A8B">
        <w:rPr>
          <w:rStyle w:val="Pboldasis"/>
        </w:rPr>
        <w:t>b</w:t>
      </w:r>
      <w:proofErr w:type="gramEnd"/>
      <w:r w:rsidRPr="00BD28C1">
        <w:tab/>
      </w:r>
      <w:r w:rsidR="00B37F5D" w:rsidRPr="00BD28C1">
        <w:t xml:space="preserve">A solution of </w:t>
      </w:r>
      <w:r w:rsidR="00E41D33" w:rsidRPr="00BD28C1">
        <w:t>75</w:t>
      </w:r>
      <w:r w:rsidR="00B37F5D" w:rsidRPr="00BD28C1">
        <w:t xml:space="preserve"> mL of hydrochloric acid of concentration 0.01</w:t>
      </w:r>
      <w:r w:rsidR="00E41D33" w:rsidRPr="00BD28C1">
        <w:t>5</w:t>
      </w:r>
      <w:r w:rsidR="00B37F5D" w:rsidRPr="00BD28C1">
        <w:t xml:space="preserve">0 </w:t>
      </w:r>
      <w:proofErr w:type="spellStart"/>
      <w:r w:rsidR="00B37F5D" w:rsidRPr="00BD28C1">
        <w:t>mol</w:t>
      </w:r>
      <w:proofErr w:type="spellEnd"/>
      <w:r w:rsidR="00B37F5D" w:rsidRPr="00BD28C1">
        <w:t xml:space="preserve"> L</w:t>
      </w:r>
      <w:r w:rsidR="00B37F5D" w:rsidRPr="00EE6A8B">
        <w:rPr>
          <w:rStyle w:val="Psuperscriptasis0"/>
        </w:rPr>
        <w:t>−1</w:t>
      </w:r>
      <w:r w:rsidR="00B37F5D" w:rsidRPr="009B0554">
        <w:t xml:space="preserve"> is</w:t>
      </w:r>
      <w:r w:rsidR="00B37F5D" w:rsidRPr="00BD28C1">
        <w:t xml:space="preserve"> added to 1</w:t>
      </w:r>
      <w:r w:rsidR="000E3B9B" w:rsidRPr="00BD28C1">
        <w:t>25</w:t>
      </w:r>
      <w:r w:rsidR="00B37F5D" w:rsidRPr="00BD28C1">
        <w:t xml:space="preserve"> mL of sodium hydroxide of concentration 0.01</w:t>
      </w:r>
      <w:r w:rsidR="00C25CF9" w:rsidRPr="00BD28C1">
        <w:t>0</w:t>
      </w:r>
      <w:r w:rsidR="00B37F5D" w:rsidRPr="00BD28C1">
        <w:t xml:space="preserve">0 </w:t>
      </w:r>
      <w:proofErr w:type="spellStart"/>
      <w:r w:rsidR="00B37F5D" w:rsidRPr="00BD28C1">
        <w:t>mol</w:t>
      </w:r>
      <w:proofErr w:type="spellEnd"/>
      <w:r w:rsidR="00B37F5D" w:rsidRPr="00BD28C1">
        <w:t xml:space="preserve"> L</w:t>
      </w:r>
      <w:r w:rsidR="00B37F5D" w:rsidRPr="00EE6A8B">
        <w:rPr>
          <w:rStyle w:val="Psuperscriptasis0"/>
        </w:rPr>
        <w:t>−1</w:t>
      </w:r>
      <w:r w:rsidR="00B37F5D" w:rsidRPr="00BD28C1">
        <w:t>. Both solutions are at 25°C.</w:t>
      </w:r>
    </w:p>
    <w:p w14:paraId="1AB0BBB1" w14:textId="703C1E5B" w:rsidR="00C64AE7" w:rsidRPr="00BD28C1" w:rsidRDefault="00EE6A8B" w:rsidP="00EE6A8B">
      <w:pPr>
        <w:pStyle w:val="PQuestiona"/>
      </w:pPr>
      <w:r>
        <w:t xml:space="preserve"> </w:t>
      </w:r>
      <w:r>
        <w:tab/>
      </w:r>
      <w:r w:rsidR="00B37F5D" w:rsidRPr="00BD28C1">
        <w:t>Calculate the pH of the resultant solution.</w:t>
      </w:r>
      <w:r w:rsidR="00B37F5D" w:rsidRPr="00BD28C1">
        <w:tab/>
        <w:t>(</w:t>
      </w:r>
      <w:r w:rsidR="00A55F35">
        <w:t>4</w:t>
      </w:r>
      <w:r w:rsidR="00A55F35" w:rsidRPr="00BD28C1">
        <w:t xml:space="preserve"> </w:t>
      </w:r>
      <w:r w:rsidR="00B37F5D" w:rsidRPr="00BD28C1">
        <w:t>marks)</w:t>
      </w:r>
    </w:p>
    <w:p w14:paraId="706BB6EE" w14:textId="77777777" w:rsidR="00F36E15" w:rsidRPr="00BD28C1" w:rsidRDefault="00F36E15" w:rsidP="001F0AF2">
      <w:pPr>
        <w:pStyle w:val="PQuestionaline"/>
      </w:pPr>
      <w:r w:rsidRPr="00BD28C1">
        <w:tab/>
        <w:t>____________________________________________________________________</w:t>
      </w:r>
    </w:p>
    <w:p w14:paraId="6F55C48A" w14:textId="77777777" w:rsidR="00F36E15" w:rsidRPr="00BD28C1" w:rsidRDefault="00F36E15" w:rsidP="001F0AF2">
      <w:pPr>
        <w:pStyle w:val="PQuestionaline"/>
      </w:pPr>
      <w:r w:rsidRPr="00BD28C1">
        <w:tab/>
        <w:t>____________________________________________________________________</w:t>
      </w:r>
    </w:p>
    <w:p w14:paraId="4861DA8B" w14:textId="77777777" w:rsidR="00F36E15" w:rsidRPr="00BD28C1" w:rsidRDefault="00F36E15" w:rsidP="001F0AF2">
      <w:pPr>
        <w:pStyle w:val="PQuestionaline"/>
      </w:pPr>
      <w:r w:rsidRPr="00BD28C1">
        <w:tab/>
        <w:t>____________________________________________________________________</w:t>
      </w:r>
    </w:p>
    <w:p w14:paraId="6D09DC70" w14:textId="77777777" w:rsidR="00F36E15" w:rsidRPr="00BD28C1" w:rsidRDefault="00F36E15" w:rsidP="001F0AF2">
      <w:pPr>
        <w:pStyle w:val="PQuestionaline"/>
      </w:pPr>
      <w:r w:rsidRPr="00BD28C1">
        <w:tab/>
        <w:t>____________________________________________________________________</w:t>
      </w:r>
    </w:p>
    <w:p w14:paraId="1177E1A0" w14:textId="03DE106A" w:rsidR="00C64AE7" w:rsidRDefault="00B37F5D" w:rsidP="00EE6A8B">
      <w:pPr>
        <w:pStyle w:val="PBodytextfullout"/>
        <w:rPr>
          <w:rStyle w:val="Pboldasis"/>
        </w:rPr>
      </w:pPr>
      <w:r w:rsidRPr="00EE6A8B">
        <w:rPr>
          <w:rStyle w:val="Pboldasis"/>
        </w:rPr>
        <w:t xml:space="preserve">End of section </w:t>
      </w:r>
      <w:r w:rsidR="00906983" w:rsidRPr="00EE6A8B">
        <w:rPr>
          <w:rStyle w:val="Pboldasis"/>
        </w:rPr>
        <w:t>2</w:t>
      </w:r>
    </w:p>
    <w:p w14:paraId="3A2C8D51" w14:textId="77777777" w:rsidR="00EE6A8B" w:rsidRDefault="00EE6A8B">
      <w:pPr>
        <w:rPr>
          <w:rFonts w:ascii="Verdana-Bold" w:eastAsiaTheme="minorEastAsia" w:hAnsi="Verdana-Bold" w:cs="Verdana-Bold"/>
          <w:bCs/>
          <w:color w:val="636466"/>
          <w:sz w:val="28"/>
          <w:szCs w:val="28"/>
          <w:lang w:val="en-AU" w:eastAsia="en-GB"/>
        </w:rPr>
      </w:pPr>
      <w:r>
        <w:br w:type="page"/>
      </w:r>
    </w:p>
    <w:p w14:paraId="0446DABF" w14:textId="3D41755C" w:rsidR="00C64AE7" w:rsidRPr="00D07F40" w:rsidRDefault="00B37F5D" w:rsidP="00D07F40">
      <w:pPr>
        <w:pStyle w:val="PCaHead"/>
        <w:rPr>
          <w:color w:val="auto"/>
        </w:rPr>
      </w:pPr>
      <w:r w:rsidRPr="00BD28C1">
        <w:lastRenderedPageBreak/>
        <w:t xml:space="preserve">Section </w:t>
      </w:r>
      <w:r w:rsidR="00140415" w:rsidRPr="00BD28C1">
        <w:t>3</w:t>
      </w:r>
      <w:r w:rsidRPr="00BD28C1">
        <w:t xml:space="preserve">: </w:t>
      </w:r>
      <w:r w:rsidRPr="00D07F40">
        <w:rPr>
          <w:color w:val="auto"/>
        </w:rPr>
        <w:t>Extended answer</w:t>
      </w:r>
      <w:r w:rsidRPr="00D07F40">
        <w:rPr>
          <w:color w:val="auto"/>
        </w:rPr>
        <w:tab/>
      </w:r>
      <w:r w:rsidR="00DF3705" w:rsidRPr="00D07F40">
        <w:rPr>
          <w:color w:val="auto"/>
        </w:rPr>
        <w:t>3</w:t>
      </w:r>
      <w:r w:rsidR="00DF3705">
        <w:rPr>
          <w:color w:val="auto"/>
        </w:rPr>
        <w:t>9</w:t>
      </w:r>
      <w:r w:rsidRPr="00D07F40">
        <w:rPr>
          <w:color w:val="auto"/>
        </w:rPr>
        <w:t>% (2</w:t>
      </w:r>
      <w:r w:rsidR="00C5749A" w:rsidRPr="00D07F40">
        <w:rPr>
          <w:color w:val="auto"/>
        </w:rPr>
        <w:t>5</w:t>
      </w:r>
      <w:r w:rsidRPr="00D07F40">
        <w:rPr>
          <w:color w:val="auto"/>
        </w:rPr>
        <w:t xml:space="preserve"> marks)</w:t>
      </w:r>
    </w:p>
    <w:p w14:paraId="2D4279D9" w14:textId="77777777" w:rsidR="00C64AE7" w:rsidRPr="00EE6A8B" w:rsidRDefault="00B37F5D" w:rsidP="00EE6A8B">
      <w:pPr>
        <w:pStyle w:val="PBodytextfullout"/>
      </w:pPr>
      <w:r w:rsidRPr="00EE6A8B">
        <w:t xml:space="preserve">This section has </w:t>
      </w:r>
      <w:r w:rsidRPr="00EE6A8B">
        <w:rPr>
          <w:rStyle w:val="Pboldasis"/>
        </w:rPr>
        <w:t>2</w:t>
      </w:r>
      <w:r w:rsidRPr="00EE6A8B">
        <w:t xml:space="preserve"> questions. Answer </w:t>
      </w:r>
      <w:r w:rsidRPr="00EE6A8B">
        <w:rPr>
          <w:rStyle w:val="Pboldasis"/>
        </w:rPr>
        <w:t>both</w:t>
      </w:r>
      <w:r w:rsidRPr="00EE6A8B">
        <w:t xml:space="preserve"> questions. Write your answers in the space provided.</w:t>
      </w:r>
    </w:p>
    <w:p w14:paraId="6A4956F7" w14:textId="5237DB10" w:rsidR="00C64AE7" w:rsidRPr="00EE6A8B" w:rsidRDefault="00B37F5D" w:rsidP="00EE6A8B">
      <w:pPr>
        <w:pStyle w:val="PBodytextindent"/>
      </w:pPr>
      <w:r w:rsidRPr="00EE6A8B">
        <w:t xml:space="preserve">When calculating numerical answers, show your working or reasoning clearly. Express numerical answers to </w:t>
      </w:r>
      <w:r w:rsidR="00D17056" w:rsidRPr="00EE6A8B">
        <w:t>the appropriate number of</w:t>
      </w:r>
      <w:r w:rsidRPr="00EE6A8B">
        <w:t xml:space="preserve"> significant figures and include appropriate units where applicable.</w:t>
      </w:r>
    </w:p>
    <w:p w14:paraId="70CF2C93" w14:textId="77777777" w:rsidR="002F20A1" w:rsidRDefault="00B37F5D" w:rsidP="00EE6A8B">
      <w:pPr>
        <w:pStyle w:val="PBodytextindent"/>
      </w:pPr>
      <w:r w:rsidRPr="00EE6A8B">
        <w:t xml:space="preserve">Do not use abbreviations, such as ‘nr’ for ‘no reaction’, without first defining them. </w:t>
      </w:r>
    </w:p>
    <w:p w14:paraId="1A9A3978" w14:textId="5E14E4B0" w:rsidR="00C64AE7" w:rsidRDefault="00B37F5D" w:rsidP="002F20A1">
      <w:pPr>
        <w:pStyle w:val="PBodytextfullout"/>
      </w:pPr>
      <w:r w:rsidRPr="00EE6A8B">
        <w:t>Suggested working time: 17 minutes</w:t>
      </w:r>
    </w:p>
    <w:p w14:paraId="5A3625DB" w14:textId="0B64CE87" w:rsidR="00EE6A8B" w:rsidRPr="00EE6A8B" w:rsidRDefault="00EE6A8B" w:rsidP="00EE6A8B">
      <w:pPr>
        <w:pStyle w:val="PBodytextfullout"/>
      </w:pPr>
      <w:r>
        <w:t>________________________________________________________________________________</w:t>
      </w:r>
    </w:p>
    <w:p w14:paraId="299B6E1D" w14:textId="3553BA68" w:rsidR="00C64AE7" w:rsidRPr="00BD28C1" w:rsidRDefault="00C64AE7">
      <w:pPr>
        <w:spacing w:before="6"/>
        <w:rPr>
          <w:sz w:val="12"/>
        </w:rPr>
      </w:pPr>
    </w:p>
    <w:p w14:paraId="4ADC06E2" w14:textId="77777777" w:rsidR="00C64AE7" w:rsidRPr="00EE6A8B" w:rsidRDefault="00B37F5D" w:rsidP="00EE6A8B">
      <w:pPr>
        <w:pStyle w:val="PBodytextfullout"/>
        <w:rPr>
          <w:rStyle w:val="Pboldasis"/>
        </w:rPr>
      </w:pPr>
      <w:r w:rsidRPr="00EE6A8B">
        <w:rPr>
          <w:rStyle w:val="Pboldasis"/>
        </w:rPr>
        <w:t>Question 13</w:t>
      </w:r>
      <w:r w:rsidRPr="00EE6A8B">
        <w:rPr>
          <w:rStyle w:val="Pboldasis"/>
        </w:rPr>
        <w:tab/>
        <w:t>(9 marks)</w:t>
      </w:r>
    </w:p>
    <w:p w14:paraId="7600D65A" w14:textId="6822E572" w:rsidR="00C64AE7" w:rsidRPr="00BD28C1" w:rsidRDefault="00EE6A8B" w:rsidP="00EE6A8B">
      <w:pPr>
        <w:pStyle w:val="PQuestion1"/>
      </w:pPr>
      <w:r>
        <w:t xml:space="preserve"> </w:t>
      </w:r>
      <w:r>
        <w:tab/>
      </w:r>
      <w:proofErr w:type="spellStart"/>
      <w:r w:rsidR="00B37F5D" w:rsidRPr="00BD28C1">
        <w:t>Hypochlorous</w:t>
      </w:r>
      <w:proofErr w:type="spellEnd"/>
      <w:r w:rsidR="00B37F5D" w:rsidRPr="00BD28C1">
        <w:t xml:space="preserve"> acid, </w:t>
      </w:r>
      <w:proofErr w:type="spellStart"/>
      <w:r w:rsidR="00B37F5D" w:rsidRPr="00BD28C1">
        <w:t>HOCl</w:t>
      </w:r>
      <w:proofErr w:type="spellEnd"/>
      <w:r w:rsidR="00B37F5D" w:rsidRPr="00BD28C1">
        <w:t xml:space="preserve">, is a </w:t>
      </w:r>
      <w:r w:rsidR="00B37F5D" w:rsidRPr="00EE6A8B">
        <w:rPr>
          <w:rStyle w:val="Pitalicasis"/>
        </w:rPr>
        <w:t>weak</w:t>
      </w:r>
      <w:r w:rsidR="00B37F5D" w:rsidRPr="00BD28C1">
        <w:t xml:space="preserve">, </w:t>
      </w:r>
      <w:proofErr w:type="spellStart"/>
      <w:r w:rsidR="00B37F5D" w:rsidRPr="00EE6A8B">
        <w:rPr>
          <w:rStyle w:val="Pitalicasis"/>
        </w:rPr>
        <w:t>monoprotic</w:t>
      </w:r>
      <w:proofErr w:type="spellEnd"/>
      <w:r w:rsidR="00B37F5D" w:rsidRPr="00EE6A8B">
        <w:t xml:space="preserve"> </w:t>
      </w:r>
      <w:r w:rsidR="00B37F5D" w:rsidRPr="00BD28C1">
        <w:t>acid.</w:t>
      </w:r>
    </w:p>
    <w:p w14:paraId="192C3B20" w14:textId="0C93BFBC" w:rsidR="00C64AE7" w:rsidRPr="00BD28C1" w:rsidRDefault="00140415" w:rsidP="00EE6A8B">
      <w:pPr>
        <w:pStyle w:val="PQuestiona"/>
      </w:pPr>
      <w:proofErr w:type="gramStart"/>
      <w:r w:rsidRPr="00D94A02">
        <w:rPr>
          <w:b/>
        </w:rPr>
        <w:t>a</w:t>
      </w:r>
      <w:proofErr w:type="gramEnd"/>
      <w:r w:rsidRPr="00BD28C1">
        <w:tab/>
      </w:r>
      <w:r w:rsidR="00B37F5D" w:rsidRPr="00BD28C1">
        <w:t xml:space="preserve">Write an equation for the reaction of </w:t>
      </w:r>
      <w:proofErr w:type="spellStart"/>
      <w:r w:rsidR="00B37F5D" w:rsidRPr="00BD28C1">
        <w:t>hypochlorous</w:t>
      </w:r>
      <w:proofErr w:type="spellEnd"/>
      <w:r w:rsidR="00B37F5D" w:rsidRPr="00BD28C1">
        <w:t xml:space="preserve"> acid with water.</w:t>
      </w:r>
      <w:r w:rsidR="00B37F5D" w:rsidRPr="00BD28C1">
        <w:tab/>
        <w:t>(1 mark)</w:t>
      </w:r>
    </w:p>
    <w:p w14:paraId="4FB8FF36" w14:textId="77777777" w:rsidR="00B46684" w:rsidRPr="00BD28C1" w:rsidRDefault="00B46684" w:rsidP="001F0AF2">
      <w:pPr>
        <w:pStyle w:val="PQuestiona"/>
      </w:pPr>
      <w:r w:rsidRPr="00BD28C1">
        <w:tab/>
        <w:t>____________________________________________________________________</w:t>
      </w:r>
    </w:p>
    <w:p w14:paraId="7B7D96DF" w14:textId="1B2F4A45" w:rsidR="00C64AE7" w:rsidRPr="00BD28C1" w:rsidRDefault="00140415" w:rsidP="00EE6A8B">
      <w:pPr>
        <w:pStyle w:val="PQuestiona"/>
      </w:pPr>
      <w:proofErr w:type="gramStart"/>
      <w:r w:rsidRPr="00EE6A8B">
        <w:rPr>
          <w:rStyle w:val="Pboldasis"/>
        </w:rPr>
        <w:t>b</w:t>
      </w:r>
      <w:proofErr w:type="gramEnd"/>
      <w:r w:rsidRPr="00BD28C1">
        <w:tab/>
      </w:r>
      <w:r w:rsidR="00B37F5D" w:rsidRPr="00BD28C1">
        <w:t>Explain the meaning of the following terms.</w:t>
      </w:r>
      <w:r w:rsidR="00B37F5D" w:rsidRPr="00BD28C1">
        <w:tab/>
        <w:t>(2 marks)</w:t>
      </w:r>
    </w:p>
    <w:p w14:paraId="1C11D67C" w14:textId="118EC5E4" w:rsidR="00C64AE7" w:rsidRPr="00BD28C1" w:rsidRDefault="00140415" w:rsidP="00EE6A8B">
      <w:pPr>
        <w:pStyle w:val="PQuestioni"/>
      </w:pPr>
      <w:proofErr w:type="spellStart"/>
      <w:proofErr w:type="gramStart"/>
      <w:r w:rsidRPr="00EE6A8B">
        <w:rPr>
          <w:rStyle w:val="Pboldasis"/>
        </w:rPr>
        <w:t>i</w:t>
      </w:r>
      <w:proofErr w:type="spellEnd"/>
      <w:proofErr w:type="gramEnd"/>
      <w:r w:rsidRPr="00BD28C1">
        <w:tab/>
      </w:r>
      <w:r w:rsidR="00B37F5D" w:rsidRPr="00BD28C1">
        <w:t>weak acid</w:t>
      </w:r>
    </w:p>
    <w:p w14:paraId="2B35DB88" w14:textId="77777777" w:rsidR="00B46684" w:rsidRPr="00BD28C1" w:rsidRDefault="00B46684" w:rsidP="001F0AF2">
      <w:pPr>
        <w:pStyle w:val="PQuestioniline"/>
      </w:pPr>
      <w:r w:rsidRPr="00BD28C1">
        <w:tab/>
        <w:t>____________________________________________________________________</w:t>
      </w:r>
    </w:p>
    <w:p w14:paraId="4C33B4F7" w14:textId="77777777" w:rsidR="00B46684" w:rsidRPr="00BD28C1" w:rsidRDefault="00B46684" w:rsidP="001F0AF2">
      <w:pPr>
        <w:pStyle w:val="PQuestioniline"/>
      </w:pPr>
      <w:r w:rsidRPr="00BD28C1">
        <w:tab/>
        <w:t>____________________________________________________________________</w:t>
      </w:r>
    </w:p>
    <w:p w14:paraId="62CED8DF" w14:textId="385BABA2" w:rsidR="00C64AE7" w:rsidRPr="00BD28C1" w:rsidRDefault="00140415" w:rsidP="00EE6A8B">
      <w:pPr>
        <w:pStyle w:val="PQuestioni"/>
      </w:pPr>
      <w:proofErr w:type="gramStart"/>
      <w:r w:rsidRPr="00EE6A8B">
        <w:rPr>
          <w:rStyle w:val="Pboldasis"/>
        </w:rPr>
        <w:t>ii</w:t>
      </w:r>
      <w:proofErr w:type="gramEnd"/>
      <w:r w:rsidRPr="00BD28C1">
        <w:tab/>
      </w:r>
      <w:proofErr w:type="spellStart"/>
      <w:r w:rsidR="00B37F5D" w:rsidRPr="00BD28C1">
        <w:t>monoprotic</w:t>
      </w:r>
      <w:proofErr w:type="spellEnd"/>
      <w:r w:rsidR="00B37F5D" w:rsidRPr="00BD28C1">
        <w:t xml:space="preserve"> acid</w:t>
      </w:r>
    </w:p>
    <w:p w14:paraId="21EFB836" w14:textId="77777777" w:rsidR="00B46684" w:rsidRPr="00BD28C1" w:rsidRDefault="00B46684" w:rsidP="001F0AF2">
      <w:pPr>
        <w:pStyle w:val="PQuestioniline"/>
      </w:pPr>
      <w:r w:rsidRPr="00BD28C1">
        <w:tab/>
        <w:t>____________________________________________________________________</w:t>
      </w:r>
    </w:p>
    <w:p w14:paraId="047AA5CB" w14:textId="77777777" w:rsidR="00B46684" w:rsidRPr="00BD28C1" w:rsidRDefault="00B46684" w:rsidP="001F0AF2">
      <w:pPr>
        <w:pStyle w:val="PQuestioniline"/>
      </w:pPr>
      <w:r w:rsidRPr="00BD28C1">
        <w:tab/>
        <w:t>____________________________________________________________________</w:t>
      </w:r>
    </w:p>
    <w:p w14:paraId="05942A27" w14:textId="77777777" w:rsidR="00975352" w:rsidRDefault="00975352">
      <w:pPr>
        <w:rPr>
          <w:rStyle w:val="Pboldasis"/>
          <w:rFonts w:eastAsiaTheme="minorEastAsia"/>
          <w:lang w:val="en-AU" w:eastAsia="en-GB"/>
        </w:rPr>
      </w:pPr>
      <w:r>
        <w:rPr>
          <w:rStyle w:val="Pboldasis"/>
        </w:rPr>
        <w:br w:type="page"/>
      </w:r>
    </w:p>
    <w:p w14:paraId="790B84CC" w14:textId="44B8EE20" w:rsidR="00C64AE7" w:rsidRPr="00BD28C1" w:rsidRDefault="00140415" w:rsidP="00EE6A8B">
      <w:pPr>
        <w:pStyle w:val="PQuestiona"/>
      </w:pPr>
      <w:proofErr w:type="gramStart"/>
      <w:r w:rsidRPr="00C87E41">
        <w:rPr>
          <w:rStyle w:val="Pboldasis"/>
        </w:rPr>
        <w:lastRenderedPageBreak/>
        <w:t>c</w:t>
      </w:r>
      <w:proofErr w:type="gramEnd"/>
      <w:r w:rsidRPr="00BD28C1">
        <w:tab/>
      </w:r>
      <w:r w:rsidR="00B37F5D" w:rsidRPr="00BD28C1">
        <w:t>By contrast, hydrochloric acid is classified as a strong acid. Given 0.5</w:t>
      </w:r>
      <w:r w:rsidR="00C87E41">
        <w:t> </w:t>
      </w:r>
      <w:proofErr w:type="spellStart"/>
      <w:r w:rsidR="00B37F5D" w:rsidRPr="00BD28C1">
        <w:t>mol</w:t>
      </w:r>
      <w:proofErr w:type="spellEnd"/>
      <w:r w:rsidR="00C87E41">
        <w:t> </w:t>
      </w:r>
      <w:r w:rsidR="00B37F5D" w:rsidRPr="00BD28C1">
        <w:t>L</w:t>
      </w:r>
      <w:r w:rsidR="00B37F5D" w:rsidRPr="00C87E41">
        <w:rPr>
          <w:rStyle w:val="Psuperscriptasis"/>
        </w:rPr>
        <w:t>−1</w:t>
      </w:r>
      <w:r w:rsidR="00B37F5D" w:rsidRPr="00BD28C1">
        <w:rPr>
          <w:b/>
          <w:sz w:val="13"/>
        </w:rPr>
        <w:t xml:space="preserve"> </w:t>
      </w:r>
      <w:r w:rsidR="00B37F5D" w:rsidRPr="00BD28C1">
        <w:t>solutions of each of these two acids, deduce which one will have the:</w:t>
      </w:r>
    </w:p>
    <w:p w14:paraId="49F27980" w14:textId="7B79E808" w:rsidR="00C64AE7" w:rsidRPr="00BD28C1" w:rsidRDefault="00140415" w:rsidP="00C87E41">
      <w:pPr>
        <w:pStyle w:val="PQuestioni"/>
      </w:pPr>
      <w:proofErr w:type="spellStart"/>
      <w:proofErr w:type="gramStart"/>
      <w:r w:rsidRPr="00C87E41">
        <w:rPr>
          <w:rStyle w:val="Pboldasis"/>
        </w:rPr>
        <w:t>i</w:t>
      </w:r>
      <w:proofErr w:type="spellEnd"/>
      <w:proofErr w:type="gramEnd"/>
      <w:r w:rsidRPr="00BD28C1">
        <w:tab/>
      </w:r>
      <w:r w:rsidR="00B37F5D" w:rsidRPr="00BD28C1">
        <w:t>higher acidity constant (</w:t>
      </w:r>
      <w:proofErr w:type="spellStart"/>
      <w:r w:rsidR="00B37F5D" w:rsidRPr="00C87E41">
        <w:rPr>
          <w:rStyle w:val="Pitalicasis"/>
        </w:rPr>
        <w:t>K</w:t>
      </w:r>
      <w:r w:rsidR="00B37F5D" w:rsidRPr="00C87E41">
        <w:rPr>
          <w:rStyle w:val="Psubscriptasis"/>
        </w:rPr>
        <w:t>a</w:t>
      </w:r>
      <w:proofErr w:type="spellEnd"/>
      <w:r w:rsidR="00B37F5D" w:rsidRPr="00BD28C1">
        <w:t>)</w:t>
      </w:r>
    </w:p>
    <w:p w14:paraId="762BF2D9" w14:textId="5335DA16" w:rsidR="00C64AE7" w:rsidRPr="00BD28C1" w:rsidRDefault="00140415" w:rsidP="00C87E41">
      <w:pPr>
        <w:pStyle w:val="PQuestioni"/>
      </w:pPr>
      <w:proofErr w:type="gramStart"/>
      <w:r w:rsidRPr="00C87E41">
        <w:rPr>
          <w:rStyle w:val="Pboldasis"/>
        </w:rPr>
        <w:t>ii</w:t>
      </w:r>
      <w:proofErr w:type="gramEnd"/>
      <w:r w:rsidRPr="00BD28C1">
        <w:tab/>
      </w:r>
      <w:r w:rsidR="00B37F5D" w:rsidRPr="00BD28C1">
        <w:t>higher pH</w:t>
      </w:r>
    </w:p>
    <w:p w14:paraId="0F105663" w14:textId="2D4A81D0" w:rsidR="00C64AE7" w:rsidRPr="00BD28C1" w:rsidRDefault="00140415" w:rsidP="00C87E41">
      <w:pPr>
        <w:pStyle w:val="PQuestioni"/>
      </w:pPr>
      <w:proofErr w:type="gramStart"/>
      <w:r w:rsidRPr="00C87E41">
        <w:rPr>
          <w:rStyle w:val="Pboldasis"/>
        </w:rPr>
        <w:t>iii</w:t>
      </w:r>
      <w:proofErr w:type="gramEnd"/>
      <w:r w:rsidRPr="00BD28C1">
        <w:tab/>
      </w:r>
      <w:r w:rsidR="00B37F5D" w:rsidRPr="00BD28C1">
        <w:t>stronger conjugate base.</w:t>
      </w:r>
    </w:p>
    <w:p w14:paraId="00CEC8A5" w14:textId="59A3B06A" w:rsidR="00C64AE7" w:rsidRPr="00BD28C1" w:rsidRDefault="00D83649" w:rsidP="00D83649">
      <w:pPr>
        <w:pStyle w:val="PQuestiona"/>
      </w:pPr>
      <w:r>
        <w:t xml:space="preserve"> </w:t>
      </w:r>
      <w:r>
        <w:tab/>
      </w:r>
      <w:r w:rsidR="00B37F5D" w:rsidRPr="00BD28C1">
        <w:t>Justify your deductions.</w:t>
      </w:r>
      <w:r w:rsidR="00B37F5D" w:rsidRPr="00BD28C1">
        <w:tab/>
        <w:t>(6 marks)</w:t>
      </w:r>
    </w:p>
    <w:p w14:paraId="17F409A8" w14:textId="77777777" w:rsidR="00C64AE7" w:rsidRPr="00BD28C1" w:rsidRDefault="00C64AE7">
      <w:pPr>
        <w:spacing w:before="9"/>
        <w:rPr>
          <w:sz w:val="7"/>
        </w:rPr>
      </w:pPr>
    </w:p>
    <w:tbl>
      <w:tblPr>
        <w:tblW w:w="0" w:type="auto"/>
        <w:tblInd w:w="904" w:type="dxa"/>
        <w:tblBorders>
          <w:top w:val="single" w:sz="4" w:space="0" w:color="58595B"/>
          <w:left w:val="single" w:sz="4" w:space="0" w:color="58595B"/>
          <w:bottom w:val="single" w:sz="4" w:space="0" w:color="58595B"/>
          <w:right w:val="single" w:sz="4" w:space="0" w:color="58595B"/>
          <w:insideH w:val="single" w:sz="4" w:space="0" w:color="58595B"/>
          <w:insideV w:val="single" w:sz="4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3"/>
        <w:gridCol w:w="6968"/>
      </w:tblGrid>
      <w:tr w:rsidR="00C64AE7" w:rsidRPr="00BD28C1" w14:paraId="25CA4B02" w14:textId="77777777" w:rsidTr="006F136D">
        <w:trPr>
          <w:trHeight w:val="1260"/>
        </w:trPr>
        <w:tc>
          <w:tcPr>
            <w:tcW w:w="2433" w:type="dxa"/>
            <w:shd w:val="clear" w:color="auto" w:fill="auto"/>
            <w:vAlign w:val="center"/>
          </w:tcPr>
          <w:p w14:paraId="08232FDA" w14:textId="713F1DC5" w:rsidR="00C64AE7" w:rsidRPr="007379F8" w:rsidRDefault="00535A15" w:rsidP="00535A15">
            <w:pPr>
              <w:pStyle w:val="PTableHead"/>
              <w:ind w:left="377" w:hanging="228"/>
            </w:pPr>
            <w:proofErr w:type="spellStart"/>
            <w:r>
              <w:t>i</w:t>
            </w:r>
            <w:proofErr w:type="spellEnd"/>
            <w:r w:rsidRPr="00535A15">
              <w:tab/>
            </w:r>
            <w:r w:rsidR="00DF3705">
              <w:t xml:space="preserve">Formula of </w:t>
            </w:r>
            <w:r w:rsidR="00B37F5D" w:rsidRPr="006F136D">
              <w:rPr>
                <w:b w:val="0"/>
              </w:rPr>
              <w:t xml:space="preserve">acid with the higher </w:t>
            </w:r>
            <w:proofErr w:type="spellStart"/>
            <w:r w:rsidR="00B37F5D" w:rsidRPr="006F136D">
              <w:rPr>
                <w:rStyle w:val="Pitalicasis"/>
                <w:b w:val="0"/>
              </w:rPr>
              <w:t>K</w:t>
            </w:r>
            <w:r w:rsidR="00B37F5D" w:rsidRPr="006F136D">
              <w:rPr>
                <w:rStyle w:val="Psubscriptasis0"/>
                <w:b w:val="0"/>
              </w:rPr>
              <w:t>a</w:t>
            </w:r>
            <w:proofErr w:type="spellEnd"/>
            <w:r w:rsidR="00B37F5D" w:rsidRPr="006F136D">
              <w:rPr>
                <w:b w:val="0"/>
              </w:rPr>
              <w:t xml:space="preserve"> value</w:t>
            </w:r>
          </w:p>
        </w:tc>
        <w:tc>
          <w:tcPr>
            <w:tcW w:w="6968" w:type="dxa"/>
          </w:tcPr>
          <w:p w14:paraId="48EF778D" w14:textId="77777777" w:rsidR="00C64AE7" w:rsidRPr="007379F8" w:rsidRDefault="00B37F5D" w:rsidP="007379F8">
            <w:pPr>
              <w:pStyle w:val="PTableBody"/>
            </w:pPr>
            <w:r w:rsidRPr="007379F8">
              <w:t>Justification</w:t>
            </w:r>
          </w:p>
        </w:tc>
      </w:tr>
      <w:tr w:rsidR="00C64AE7" w:rsidRPr="00BD28C1" w14:paraId="6D818F87" w14:textId="77777777" w:rsidTr="006F136D">
        <w:trPr>
          <w:trHeight w:val="1260"/>
        </w:trPr>
        <w:tc>
          <w:tcPr>
            <w:tcW w:w="2433" w:type="dxa"/>
            <w:shd w:val="clear" w:color="auto" w:fill="auto"/>
            <w:vAlign w:val="center"/>
          </w:tcPr>
          <w:p w14:paraId="5CAC4160" w14:textId="1E299573" w:rsidR="00C64AE7" w:rsidRPr="007379F8" w:rsidRDefault="00535A15" w:rsidP="00535A15">
            <w:pPr>
              <w:pStyle w:val="PTableHead"/>
              <w:ind w:left="377" w:hanging="228"/>
            </w:pPr>
            <w:r>
              <w:t>ii</w:t>
            </w:r>
            <w:r w:rsidRPr="00535A15">
              <w:tab/>
            </w:r>
            <w:r w:rsidR="00DF3705">
              <w:t xml:space="preserve">Formula of </w:t>
            </w:r>
            <w:r w:rsidR="00B37F5D" w:rsidRPr="006F136D">
              <w:rPr>
                <w:b w:val="0"/>
              </w:rPr>
              <w:t xml:space="preserve">acid </w:t>
            </w:r>
            <w:r w:rsidRPr="006F136D">
              <w:rPr>
                <w:b w:val="0"/>
              </w:rPr>
              <w:t>that</w:t>
            </w:r>
            <w:r w:rsidR="00B37F5D" w:rsidRPr="006F136D">
              <w:rPr>
                <w:b w:val="0"/>
              </w:rPr>
              <w:t xml:space="preserve"> forms a 0.5</w:t>
            </w:r>
            <w:r w:rsidR="007379F8" w:rsidRPr="006F136D">
              <w:rPr>
                <w:b w:val="0"/>
              </w:rPr>
              <w:t> </w:t>
            </w:r>
            <w:proofErr w:type="spellStart"/>
            <w:r w:rsidR="00B37F5D" w:rsidRPr="006F136D">
              <w:rPr>
                <w:b w:val="0"/>
              </w:rPr>
              <w:t>mol</w:t>
            </w:r>
            <w:proofErr w:type="spellEnd"/>
            <w:r w:rsidR="007379F8" w:rsidRPr="006F136D">
              <w:rPr>
                <w:b w:val="0"/>
              </w:rPr>
              <w:t> </w:t>
            </w:r>
            <w:r w:rsidR="00B37F5D" w:rsidRPr="006F136D">
              <w:rPr>
                <w:b w:val="0"/>
              </w:rPr>
              <w:t>L</w:t>
            </w:r>
            <w:r w:rsidR="00B37F5D" w:rsidRPr="006F136D">
              <w:rPr>
                <w:rStyle w:val="Psuperscriptasis0"/>
                <w:b w:val="0"/>
              </w:rPr>
              <w:t>−1</w:t>
            </w:r>
            <w:r w:rsidR="00B37F5D" w:rsidRPr="006F136D">
              <w:rPr>
                <w:b w:val="0"/>
              </w:rPr>
              <w:t xml:space="preserve"> solution with the higher pH</w:t>
            </w:r>
          </w:p>
        </w:tc>
        <w:tc>
          <w:tcPr>
            <w:tcW w:w="6968" w:type="dxa"/>
          </w:tcPr>
          <w:p w14:paraId="5754DBD0" w14:textId="77777777" w:rsidR="00C64AE7" w:rsidRPr="007379F8" w:rsidRDefault="00B37F5D" w:rsidP="007379F8">
            <w:pPr>
              <w:pStyle w:val="PTableBody"/>
            </w:pPr>
            <w:r w:rsidRPr="007379F8">
              <w:t>Justification</w:t>
            </w:r>
          </w:p>
        </w:tc>
      </w:tr>
      <w:tr w:rsidR="00C64AE7" w:rsidRPr="00BD28C1" w14:paraId="042D1C4F" w14:textId="77777777" w:rsidTr="006F136D">
        <w:trPr>
          <w:trHeight w:val="1260"/>
        </w:trPr>
        <w:tc>
          <w:tcPr>
            <w:tcW w:w="2433" w:type="dxa"/>
            <w:shd w:val="clear" w:color="auto" w:fill="auto"/>
            <w:vAlign w:val="center"/>
          </w:tcPr>
          <w:p w14:paraId="1E6C2D80" w14:textId="59D73B26" w:rsidR="00C64AE7" w:rsidRPr="007379F8" w:rsidRDefault="00535A15" w:rsidP="00535A15">
            <w:pPr>
              <w:pStyle w:val="PTableHead"/>
              <w:ind w:left="377" w:hanging="228"/>
            </w:pPr>
            <w:r>
              <w:t>ii</w:t>
            </w:r>
            <w:r w:rsidRPr="00535A15">
              <w:t>i</w:t>
            </w:r>
            <w:r w:rsidRPr="00535A15">
              <w:tab/>
            </w:r>
            <w:r w:rsidR="00DF3705">
              <w:t xml:space="preserve">Formula of </w:t>
            </w:r>
            <w:r w:rsidR="00B37F5D" w:rsidRPr="006F136D">
              <w:rPr>
                <w:b w:val="0"/>
              </w:rPr>
              <w:t>acid with the stronger conjugate base</w:t>
            </w:r>
          </w:p>
        </w:tc>
        <w:tc>
          <w:tcPr>
            <w:tcW w:w="6968" w:type="dxa"/>
          </w:tcPr>
          <w:p w14:paraId="371A39ED" w14:textId="77777777" w:rsidR="00C64AE7" w:rsidRPr="007379F8" w:rsidRDefault="00B37F5D" w:rsidP="007379F8">
            <w:pPr>
              <w:pStyle w:val="PTableBody"/>
            </w:pPr>
            <w:r w:rsidRPr="007379F8">
              <w:t>Justification</w:t>
            </w:r>
          </w:p>
        </w:tc>
      </w:tr>
    </w:tbl>
    <w:p w14:paraId="4E170AE0" w14:textId="77777777" w:rsidR="00975352" w:rsidRDefault="00975352" w:rsidP="00B842B1">
      <w:pPr>
        <w:pStyle w:val="PBodytextfullout"/>
        <w:rPr>
          <w:rStyle w:val="Pboldasis"/>
        </w:rPr>
      </w:pPr>
    </w:p>
    <w:p w14:paraId="2AD0802D" w14:textId="77777777" w:rsidR="00975352" w:rsidRDefault="00975352">
      <w:pPr>
        <w:rPr>
          <w:rStyle w:val="Pboldasis"/>
          <w:rFonts w:eastAsiaTheme="minorEastAsia"/>
          <w:color w:val="000000"/>
          <w:lang w:val="en-AU" w:eastAsia="en-GB"/>
        </w:rPr>
      </w:pPr>
      <w:r>
        <w:rPr>
          <w:rStyle w:val="Pboldasis"/>
        </w:rPr>
        <w:br w:type="page"/>
      </w:r>
    </w:p>
    <w:p w14:paraId="51A3A2B1" w14:textId="650924AA" w:rsidR="00C64AE7" w:rsidRPr="00B842B1" w:rsidRDefault="00B37F5D" w:rsidP="00B842B1">
      <w:pPr>
        <w:pStyle w:val="PBodytextfullout"/>
        <w:rPr>
          <w:rStyle w:val="Pboldasis"/>
        </w:rPr>
      </w:pPr>
      <w:r w:rsidRPr="00B842B1">
        <w:rPr>
          <w:rStyle w:val="Pboldasis"/>
        </w:rPr>
        <w:lastRenderedPageBreak/>
        <w:t>Question 14</w:t>
      </w:r>
      <w:r w:rsidRPr="00B842B1">
        <w:rPr>
          <w:rStyle w:val="Pboldasis"/>
        </w:rPr>
        <w:tab/>
        <w:t>(1</w:t>
      </w:r>
      <w:r w:rsidR="006408AF" w:rsidRPr="00B842B1">
        <w:rPr>
          <w:rStyle w:val="Pboldasis"/>
        </w:rPr>
        <w:t>6</w:t>
      </w:r>
      <w:r w:rsidRPr="00B842B1">
        <w:rPr>
          <w:rStyle w:val="Pboldasis"/>
        </w:rPr>
        <w:t xml:space="preserve"> marks)</w:t>
      </w:r>
    </w:p>
    <w:p w14:paraId="0DA54FA6" w14:textId="5C8EF0AF" w:rsidR="00C64AE7" w:rsidRPr="00BD28C1" w:rsidRDefault="00B842B1" w:rsidP="00B842B1">
      <w:pPr>
        <w:pStyle w:val="PQuestion1"/>
      </w:pPr>
      <w:r>
        <w:t xml:space="preserve"> </w:t>
      </w:r>
      <w:r>
        <w:tab/>
      </w:r>
      <w:r w:rsidR="00B37F5D" w:rsidRPr="00BD28C1">
        <w:t>Many hou</w:t>
      </w:r>
      <w:r w:rsidR="00BC160D">
        <w:t>sehold cleaners contain ammonia</w:t>
      </w:r>
      <w:r w:rsidR="00B37F5D" w:rsidRPr="00BD28C1">
        <w:t xml:space="preserve"> </w:t>
      </w:r>
      <w:r w:rsidR="00BC160D">
        <w:t>(</w:t>
      </w:r>
      <w:r w:rsidR="00B37F5D" w:rsidRPr="00BD28C1">
        <w:t>NH</w:t>
      </w:r>
      <w:r w:rsidR="00B37F5D" w:rsidRPr="00B842B1">
        <w:rPr>
          <w:rStyle w:val="Psubscriptasis0"/>
        </w:rPr>
        <w:t>3</w:t>
      </w:r>
      <w:r w:rsidR="00BC160D">
        <w:t>)</w:t>
      </w:r>
      <w:r w:rsidR="00B37F5D" w:rsidRPr="00BD28C1">
        <w:t xml:space="preserve"> as the active ingredient. An acid–base titration is performed in order to determine the concentration of ammonia in a commercially available cleaner.</w:t>
      </w:r>
    </w:p>
    <w:p w14:paraId="19ED43A3" w14:textId="134030DB" w:rsidR="00C64AE7" w:rsidRPr="00BD28C1" w:rsidRDefault="00B842B1" w:rsidP="00B842B1">
      <w:pPr>
        <w:pStyle w:val="PQuestion1"/>
      </w:pPr>
      <w:r>
        <w:t xml:space="preserve"> </w:t>
      </w:r>
      <w:r>
        <w:tab/>
      </w:r>
      <w:r w:rsidR="00B37F5D" w:rsidRPr="00BD28C1">
        <w:t>Water is used to dilute 10.00</w:t>
      </w:r>
      <w:r>
        <w:t> </w:t>
      </w:r>
      <w:r w:rsidR="00B37F5D" w:rsidRPr="00BD28C1">
        <w:t>mL of the cleaner to 100.0</w:t>
      </w:r>
      <w:r>
        <w:t> </w:t>
      </w:r>
      <w:r w:rsidR="00B37F5D" w:rsidRPr="00BD28C1">
        <w:t>mL in a volumetric flask. Next, 20.00</w:t>
      </w:r>
      <w:r>
        <w:t> </w:t>
      </w:r>
      <w:r w:rsidR="00B37F5D" w:rsidRPr="00BD28C1">
        <w:t>mL of this diluted cleaner solution is placed in a dry conical flask and titrated against 0.0950</w:t>
      </w:r>
      <w:r>
        <w:t> </w:t>
      </w:r>
      <w:proofErr w:type="spellStart"/>
      <w:r w:rsidR="00B37F5D" w:rsidRPr="00BD28C1">
        <w:t>mol</w:t>
      </w:r>
      <w:proofErr w:type="spellEnd"/>
      <w:r>
        <w:t> </w:t>
      </w:r>
      <w:r w:rsidR="00B37F5D" w:rsidRPr="00BD28C1">
        <w:t>L</w:t>
      </w:r>
      <w:r w:rsidR="00B37F5D" w:rsidRPr="00B842B1">
        <w:rPr>
          <w:rStyle w:val="Psuperscriptasis"/>
        </w:rPr>
        <w:t>−1</w:t>
      </w:r>
      <w:r w:rsidR="00B37F5D" w:rsidRPr="00975352">
        <w:t xml:space="preserve"> </w:t>
      </w:r>
      <w:r w:rsidR="00B37F5D" w:rsidRPr="00BD28C1">
        <w:t xml:space="preserve">hydrochloric acid using methyl orange as an indicator. The average of three concordant titres </w:t>
      </w:r>
      <w:r w:rsidR="00CD7304">
        <w:t>is</w:t>
      </w:r>
      <w:r w:rsidR="00CD7304" w:rsidRPr="00BD28C1">
        <w:t xml:space="preserve"> </w:t>
      </w:r>
      <w:r w:rsidR="00B37F5D" w:rsidRPr="00BD28C1">
        <w:t>17.40</w:t>
      </w:r>
      <w:r>
        <w:t> </w:t>
      </w:r>
      <w:proofErr w:type="spellStart"/>
      <w:r w:rsidR="00B37F5D" w:rsidRPr="00BD28C1">
        <w:t>mL.</w:t>
      </w:r>
      <w:proofErr w:type="spellEnd"/>
    </w:p>
    <w:p w14:paraId="7E0D687E" w14:textId="1E62D511" w:rsidR="00C64AE7" w:rsidRPr="00BD28C1" w:rsidRDefault="00140415" w:rsidP="00B842B1">
      <w:pPr>
        <w:pStyle w:val="PQuestiona"/>
      </w:pPr>
      <w:proofErr w:type="gramStart"/>
      <w:r w:rsidRPr="00B842B1">
        <w:rPr>
          <w:rStyle w:val="Pboldasis"/>
        </w:rPr>
        <w:t>a</w:t>
      </w:r>
      <w:proofErr w:type="gramEnd"/>
      <w:r w:rsidRPr="00BD28C1">
        <w:tab/>
      </w:r>
      <w:r w:rsidR="00B37F5D" w:rsidRPr="00BD28C1">
        <w:t>Write an equation for the reaction between ammonia and hydrochloric acid.</w:t>
      </w:r>
      <w:r w:rsidR="00B37F5D" w:rsidRPr="00BD28C1">
        <w:tab/>
        <w:t>(1 mark)</w:t>
      </w:r>
    </w:p>
    <w:p w14:paraId="7A9CF186" w14:textId="77777777" w:rsidR="00B46684" w:rsidRPr="00BD28C1" w:rsidRDefault="00B46684" w:rsidP="001F0AF2">
      <w:pPr>
        <w:pStyle w:val="PQuestionaline"/>
      </w:pPr>
      <w:r w:rsidRPr="00BD28C1">
        <w:tab/>
        <w:t>____________________________________________________________________</w:t>
      </w:r>
    </w:p>
    <w:p w14:paraId="29223AA2" w14:textId="5094B21C" w:rsidR="00C64AE7" w:rsidRPr="00BD28C1" w:rsidRDefault="00140415" w:rsidP="00B842B1">
      <w:pPr>
        <w:pStyle w:val="PQuestiona"/>
      </w:pPr>
      <w:proofErr w:type="gramStart"/>
      <w:r w:rsidRPr="00B842B1">
        <w:rPr>
          <w:rStyle w:val="Pboldasis"/>
        </w:rPr>
        <w:t>b</w:t>
      </w:r>
      <w:proofErr w:type="gramEnd"/>
      <w:r w:rsidRPr="00BD28C1">
        <w:tab/>
      </w:r>
      <w:r w:rsidR="00B37F5D" w:rsidRPr="00BD28C1">
        <w:t>Calculate the concentration, in moles per litre (</w:t>
      </w:r>
      <w:proofErr w:type="spellStart"/>
      <w:r w:rsidR="00B37F5D" w:rsidRPr="00BD28C1">
        <w:t>mol</w:t>
      </w:r>
      <w:proofErr w:type="spellEnd"/>
      <w:r w:rsidR="00B37F5D" w:rsidRPr="00BD28C1">
        <w:t xml:space="preserve"> L</w:t>
      </w:r>
      <w:r w:rsidR="00B37F5D" w:rsidRPr="00B842B1">
        <w:rPr>
          <w:rStyle w:val="Psuperscriptasis0"/>
        </w:rPr>
        <w:t>−1</w:t>
      </w:r>
      <w:r w:rsidR="00B37F5D" w:rsidRPr="00BD28C1">
        <w:t>), of ammonia in the cleaner. (3 marks)</w:t>
      </w:r>
    </w:p>
    <w:p w14:paraId="236AA4AB" w14:textId="77777777" w:rsidR="00140415" w:rsidRPr="00BD28C1" w:rsidRDefault="00140415" w:rsidP="001F0AF2">
      <w:pPr>
        <w:pStyle w:val="PQuestionaline"/>
      </w:pPr>
      <w:r w:rsidRPr="00BD28C1">
        <w:tab/>
        <w:t>____________________________________________________________________</w:t>
      </w:r>
    </w:p>
    <w:p w14:paraId="4D3BF5D5" w14:textId="77777777" w:rsidR="00140415" w:rsidRPr="00BD28C1" w:rsidRDefault="00140415" w:rsidP="001F0AF2">
      <w:pPr>
        <w:pStyle w:val="PQuestionaline"/>
      </w:pPr>
      <w:r w:rsidRPr="00BD28C1">
        <w:tab/>
        <w:t>____________________________________________________________________</w:t>
      </w:r>
    </w:p>
    <w:p w14:paraId="1052D1AF" w14:textId="77777777" w:rsidR="00140415" w:rsidRPr="00BD28C1" w:rsidRDefault="00140415" w:rsidP="001F0AF2">
      <w:pPr>
        <w:pStyle w:val="PQuestionaline"/>
      </w:pPr>
      <w:r w:rsidRPr="00BD28C1">
        <w:tab/>
        <w:t>____________________________________________________________________</w:t>
      </w:r>
    </w:p>
    <w:p w14:paraId="5442F03A" w14:textId="77777777" w:rsidR="00140415" w:rsidRPr="00BD28C1" w:rsidRDefault="00140415" w:rsidP="001F0AF2">
      <w:pPr>
        <w:pStyle w:val="PQuestionaline"/>
      </w:pPr>
      <w:r w:rsidRPr="00BD28C1">
        <w:tab/>
        <w:t>____________________________________________________________________</w:t>
      </w:r>
    </w:p>
    <w:p w14:paraId="2706D01E" w14:textId="77777777" w:rsidR="00140415" w:rsidRPr="00BD28C1" w:rsidRDefault="00140415" w:rsidP="001F0AF2">
      <w:pPr>
        <w:pStyle w:val="PQuestionaline"/>
      </w:pPr>
      <w:r w:rsidRPr="00BD28C1">
        <w:tab/>
        <w:t>____________________________________________________________________</w:t>
      </w:r>
    </w:p>
    <w:p w14:paraId="3FA210EB" w14:textId="52D15B85" w:rsidR="00C64AE7" w:rsidRPr="00BD28C1" w:rsidRDefault="00140415" w:rsidP="00B842B1">
      <w:pPr>
        <w:pStyle w:val="PQuestiona"/>
      </w:pPr>
      <w:proofErr w:type="gramStart"/>
      <w:r w:rsidRPr="00B842B1">
        <w:rPr>
          <w:rStyle w:val="Pboldasis"/>
        </w:rPr>
        <w:t>c</w:t>
      </w:r>
      <w:proofErr w:type="gramEnd"/>
      <w:r w:rsidRPr="00BD28C1">
        <w:tab/>
      </w:r>
      <w:r w:rsidR="00B37F5D" w:rsidRPr="00BD28C1">
        <w:t>Calculate the mass, in grams, of ammonia in a 750 mL bottle of cleaner.</w:t>
      </w:r>
      <w:r w:rsidR="00B37F5D" w:rsidRPr="00BD28C1">
        <w:tab/>
        <w:t>(2 marks)</w:t>
      </w:r>
    </w:p>
    <w:p w14:paraId="6785ED1C" w14:textId="77777777" w:rsidR="00140415" w:rsidRPr="00BD28C1" w:rsidRDefault="00140415" w:rsidP="001F0AF2">
      <w:pPr>
        <w:pStyle w:val="PQuestionaline"/>
      </w:pPr>
      <w:r w:rsidRPr="00BD28C1">
        <w:tab/>
        <w:t>____________________________________________________________________</w:t>
      </w:r>
    </w:p>
    <w:p w14:paraId="17E62D55" w14:textId="77777777" w:rsidR="00140415" w:rsidRPr="00BD28C1" w:rsidRDefault="00140415" w:rsidP="001F0AF2">
      <w:pPr>
        <w:pStyle w:val="PQuestionaline"/>
      </w:pPr>
      <w:r w:rsidRPr="00BD28C1">
        <w:tab/>
        <w:t>____________________________________________________________________</w:t>
      </w:r>
    </w:p>
    <w:p w14:paraId="7465C767" w14:textId="77777777" w:rsidR="00140415" w:rsidRPr="00BD28C1" w:rsidRDefault="00140415" w:rsidP="001F0AF2">
      <w:pPr>
        <w:pStyle w:val="PQuestionaline"/>
      </w:pPr>
      <w:r w:rsidRPr="00BD28C1">
        <w:tab/>
        <w:t>____________________________________________________________________</w:t>
      </w:r>
    </w:p>
    <w:p w14:paraId="17EC7623" w14:textId="7381BA34" w:rsidR="00C64AE7" w:rsidRPr="00BD28C1" w:rsidRDefault="00140415" w:rsidP="00B842B1">
      <w:pPr>
        <w:pStyle w:val="PQuestiona"/>
      </w:pPr>
      <w:proofErr w:type="gramStart"/>
      <w:r w:rsidRPr="00B842B1">
        <w:rPr>
          <w:rStyle w:val="Pboldasis"/>
        </w:rPr>
        <w:t>d</w:t>
      </w:r>
      <w:proofErr w:type="gramEnd"/>
      <w:r w:rsidRPr="00BD28C1">
        <w:tab/>
      </w:r>
      <w:r w:rsidR="00B37F5D" w:rsidRPr="00BD28C1">
        <w:t>Methyl orange is pink at a pH lower than 3.1 and yellow at a pH greater than 4.4. Explain why methyl orange is a suitable indicator for this titration and state the colour change that would be observed.</w:t>
      </w:r>
      <w:r w:rsidR="00B37F5D" w:rsidRPr="00BD28C1">
        <w:tab/>
        <w:t>(</w:t>
      </w:r>
      <w:r w:rsidR="00DF4583" w:rsidRPr="00BD28C1">
        <w:t>4</w:t>
      </w:r>
      <w:r w:rsidR="00B37F5D" w:rsidRPr="00BD28C1">
        <w:t xml:space="preserve"> marks)</w:t>
      </w:r>
    </w:p>
    <w:p w14:paraId="0EA18D81" w14:textId="2AD312CA" w:rsidR="00140415" w:rsidRPr="00BD28C1" w:rsidRDefault="00140415" w:rsidP="001F0AF2">
      <w:pPr>
        <w:pStyle w:val="PQuestionaline"/>
      </w:pPr>
      <w:r w:rsidRPr="00BD28C1">
        <w:tab/>
        <w:t>____________________________________________________________________</w:t>
      </w:r>
    </w:p>
    <w:p w14:paraId="66BE562B" w14:textId="77777777" w:rsidR="00140415" w:rsidRPr="00BD28C1" w:rsidRDefault="00140415" w:rsidP="001F0AF2">
      <w:pPr>
        <w:pStyle w:val="PQuestionaline"/>
      </w:pPr>
      <w:r w:rsidRPr="00BD28C1">
        <w:tab/>
        <w:t>____________________________________________________________________</w:t>
      </w:r>
    </w:p>
    <w:p w14:paraId="2EFC9453" w14:textId="77777777" w:rsidR="00140415" w:rsidRPr="00BD28C1" w:rsidRDefault="00140415" w:rsidP="001F0AF2">
      <w:pPr>
        <w:pStyle w:val="PQuestionaline"/>
      </w:pPr>
      <w:r w:rsidRPr="00BD28C1">
        <w:tab/>
        <w:t>____________________________________________________________________</w:t>
      </w:r>
    </w:p>
    <w:p w14:paraId="3EFB884E" w14:textId="23A74463" w:rsidR="00140415" w:rsidRPr="00BD28C1" w:rsidRDefault="00196FE9" w:rsidP="001F0AF2">
      <w:pPr>
        <w:pStyle w:val="PQuestionaline"/>
      </w:pPr>
      <w:r>
        <w:tab/>
        <w:t>Colour change</w:t>
      </w:r>
      <w:r w:rsidR="00140415" w:rsidRPr="00BD28C1">
        <w:t>: _______________________________________________________</w:t>
      </w:r>
    </w:p>
    <w:p w14:paraId="62508523" w14:textId="77777777" w:rsidR="00975352" w:rsidRDefault="00975352">
      <w:pPr>
        <w:rPr>
          <w:rStyle w:val="Pboldasis"/>
          <w:rFonts w:eastAsiaTheme="minorEastAsia"/>
          <w:lang w:val="en-AU" w:eastAsia="en-GB"/>
        </w:rPr>
      </w:pPr>
      <w:r>
        <w:rPr>
          <w:rStyle w:val="Pboldasis"/>
        </w:rPr>
        <w:br w:type="page"/>
      </w:r>
    </w:p>
    <w:p w14:paraId="33D9B7F8" w14:textId="1BD1FFD6" w:rsidR="00C64AE7" w:rsidRPr="00BD28C1" w:rsidRDefault="00140415" w:rsidP="00B842B1">
      <w:pPr>
        <w:pStyle w:val="PQuestiona"/>
      </w:pPr>
      <w:proofErr w:type="gramStart"/>
      <w:r w:rsidRPr="00B842B1">
        <w:rPr>
          <w:rStyle w:val="Pboldasis"/>
        </w:rPr>
        <w:lastRenderedPageBreak/>
        <w:t>e</w:t>
      </w:r>
      <w:proofErr w:type="gramEnd"/>
      <w:r w:rsidRPr="00BD28C1">
        <w:tab/>
      </w:r>
      <w:r w:rsidR="00B37F5D" w:rsidRPr="00BD28C1">
        <w:t>State whether each of the following changes to this titration procedure would lead to a result that is higher, lower or the same for the concentration of ammonia in the cleaner. Give an explanation for your answer.</w:t>
      </w:r>
      <w:r w:rsidR="00B37F5D" w:rsidRPr="00BD28C1">
        <w:tab/>
        <w:t>(6 marks)</w:t>
      </w:r>
    </w:p>
    <w:p w14:paraId="4273805B" w14:textId="77777777" w:rsidR="00C64AE7" w:rsidRPr="00BD28C1" w:rsidRDefault="00C64AE7">
      <w:pPr>
        <w:spacing w:before="10"/>
        <w:rPr>
          <w:sz w:val="11"/>
        </w:rPr>
      </w:pPr>
    </w:p>
    <w:tbl>
      <w:tblPr>
        <w:tblW w:w="0" w:type="auto"/>
        <w:tblInd w:w="904" w:type="dxa"/>
        <w:tblBorders>
          <w:top w:val="single" w:sz="4" w:space="0" w:color="58595B"/>
          <w:left w:val="single" w:sz="4" w:space="0" w:color="58595B"/>
          <w:bottom w:val="single" w:sz="4" w:space="0" w:color="58595B"/>
          <w:right w:val="single" w:sz="4" w:space="0" w:color="58595B"/>
          <w:insideH w:val="single" w:sz="4" w:space="0" w:color="58595B"/>
          <w:insideV w:val="single" w:sz="4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8"/>
        <w:gridCol w:w="2041"/>
        <w:gridCol w:w="4252"/>
      </w:tblGrid>
      <w:tr w:rsidR="00C64AE7" w:rsidRPr="00BD28C1" w14:paraId="0888F3A4" w14:textId="77777777" w:rsidTr="00B023DD">
        <w:trPr>
          <w:trHeight w:val="1260"/>
        </w:trPr>
        <w:tc>
          <w:tcPr>
            <w:tcW w:w="3118" w:type="dxa"/>
            <w:tcBorders>
              <w:top w:val="nil"/>
              <w:left w:val="nil"/>
            </w:tcBorders>
            <w:vAlign w:val="center"/>
          </w:tcPr>
          <w:p w14:paraId="64100609" w14:textId="77777777" w:rsidR="00C64AE7" w:rsidRPr="00BD28C1" w:rsidRDefault="00C64AE7">
            <w:pPr>
              <w:rPr>
                <w:rFonts w:ascii="Times New Roman"/>
                <w:sz w:val="20"/>
              </w:rPr>
            </w:pPr>
          </w:p>
        </w:tc>
        <w:tc>
          <w:tcPr>
            <w:tcW w:w="2041" w:type="dxa"/>
            <w:shd w:val="clear" w:color="auto" w:fill="E6E7E8"/>
            <w:vAlign w:val="center"/>
          </w:tcPr>
          <w:p w14:paraId="55C48573" w14:textId="77777777" w:rsidR="00C64AE7" w:rsidRPr="00D73587" w:rsidRDefault="00B37F5D" w:rsidP="00D73587">
            <w:pPr>
              <w:pStyle w:val="PTableHead"/>
            </w:pPr>
            <w:r w:rsidRPr="00D73587">
              <w:t>Result would be higher/lower/the same as the actual concentration of ammonia</w:t>
            </w:r>
          </w:p>
        </w:tc>
        <w:tc>
          <w:tcPr>
            <w:tcW w:w="4252" w:type="dxa"/>
            <w:shd w:val="clear" w:color="auto" w:fill="E6E7E8"/>
            <w:vAlign w:val="center"/>
          </w:tcPr>
          <w:p w14:paraId="140114D5" w14:textId="77777777" w:rsidR="00C64AE7" w:rsidRPr="00D73587" w:rsidRDefault="00B37F5D" w:rsidP="00D73587">
            <w:pPr>
              <w:pStyle w:val="PTableHead"/>
            </w:pPr>
            <w:r w:rsidRPr="00D73587">
              <w:t>Explanation</w:t>
            </w:r>
          </w:p>
        </w:tc>
      </w:tr>
      <w:tr w:rsidR="00C64AE7" w:rsidRPr="00BD28C1" w14:paraId="48F81325" w14:textId="77777777" w:rsidTr="00B023DD">
        <w:trPr>
          <w:trHeight w:val="1300"/>
        </w:trPr>
        <w:tc>
          <w:tcPr>
            <w:tcW w:w="3118" w:type="dxa"/>
            <w:vAlign w:val="center"/>
          </w:tcPr>
          <w:p w14:paraId="08F7A044" w14:textId="77777777" w:rsidR="00C64AE7" w:rsidRPr="00D73587" w:rsidRDefault="00B37F5D" w:rsidP="00D73587">
            <w:pPr>
              <w:pStyle w:val="PTableBody"/>
            </w:pPr>
            <w:r w:rsidRPr="00D73587">
              <w:t>Added 20.00 mL of water to the 20.00 mL of diluted cleaner solution in the conical flask prior to titration.</w:t>
            </w:r>
          </w:p>
        </w:tc>
        <w:tc>
          <w:tcPr>
            <w:tcW w:w="2041" w:type="dxa"/>
            <w:vAlign w:val="center"/>
          </w:tcPr>
          <w:p w14:paraId="1ECC0155" w14:textId="77777777" w:rsidR="00C64AE7" w:rsidRPr="00D73587" w:rsidRDefault="00C64AE7" w:rsidP="00D73587">
            <w:pPr>
              <w:pStyle w:val="PTableBody"/>
            </w:pPr>
          </w:p>
        </w:tc>
        <w:tc>
          <w:tcPr>
            <w:tcW w:w="4252" w:type="dxa"/>
            <w:vAlign w:val="center"/>
          </w:tcPr>
          <w:p w14:paraId="135BEF4D" w14:textId="77777777" w:rsidR="00C64AE7" w:rsidRPr="00D73587" w:rsidRDefault="00C64AE7" w:rsidP="00D73587">
            <w:pPr>
              <w:pStyle w:val="PTableBody"/>
            </w:pPr>
          </w:p>
        </w:tc>
      </w:tr>
      <w:tr w:rsidR="00C64AE7" w:rsidRPr="00BD28C1" w14:paraId="7FF92ABC" w14:textId="77777777" w:rsidTr="00B023DD">
        <w:trPr>
          <w:trHeight w:val="1540"/>
        </w:trPr>
        <w:tc>
          <w:tcPr>
            <w:tcW w:w="3118" w:type="dxa"/>
            <w:vAlign w:val="center"/>
          </w:tcPr>
          <w:p w14:paraId="700358CA" w14:textId="77777777" w:rsidR="00C64AE7" w:rsidRPr="00D73587" w:rsidRDefault="00B37F5D" w:rsidP="00D73587">
            <w:pPr>
              <w:pStyle w:val="PTableBody"/>
            </w:pPr>
            <w:r w:rsidRPr="00D73587">
              <w:t>Phenolphthalein indicator was used instead of methyl orange. Phenolphthalein is colourless at a pH less than 8.3 and pink at a pH higher than 9.5.</w:t>
            </w:r>
          </w:p>
        </w:tc>
        <w:tc>
          <w:tcPr>
            <w:tcW w:w="2041" w:type="dxa"/>
            <w:vAlign w:val="center"/>
          </w:tcPr>
          <w:p w14:paraId="4B72423B" w14:textId="77777777" w:rsidR="00C64AE7" w:rsidRPr="00D73587" w:rsidRDefault="00C64AE7" w:rsidP="00D73587">
            <w:pPr>
              <w:pStyle w:val="PTableBody"/>
            </w:pPr>
          </w:p>
        </w:tc>
        <w:tc>
          <w:tcPr>
            <w:tcW w:w="4252" w:type="dxa"/>
            <w:vAlign w:val="center"/>
          </w:tcPr>
          <w:p w14:paraId="7963AD38" w14:textId="77777777" w:rsidR="00C64AE7" w:rsidRPr="00D73587" w:rsidRDefault="00C64AE7" w:rsidP="00D73587">
            <w:pPr>
              <w:pStyle w:val="PTableBody"/>
            </w:pPr>
          </w:p>
        </w:tc>
      </w:tr>
      <w:tr w:rsidR="00C64AE7" w:rsidRPr="00BD28C1" w14:paraId="68A62244" w14:textId="77777777" w:rsidTr="00B023DD">
        <w:trPr>
          <w:trHeight w:val="1300"/>
        </w:trPr>
        <w:tc>
          <w:tcPr>
            <w:tcW w:w="3118" w:type="dxa"/>
            <w:vAlign w:val="center"/>
          </w:tcPr>
          <w:p w14:paraId="14E975FF" w14:textId="77777777" w:rsidR="00C64AE7" w:rsidRPr="00D73587" w:rsidRDefault="00B37F5D" w:rsidP="00D73587">
            <w:pPr>
              <w:pStyle w:val="PTableBody"/>
            </w:pPr>
            <w:r w:rsidRPr="00D73587">
              <w:t xml:space="preserve">The conical flask was washed, </w:t>
            </w:r>
            <w:proofErr w:type="gramStart"/>
            <w:r w:rsidRPr="00D73587">
              <w:t>then</w:t>
            </w:r>
            <w:proofErr w:type="gramEnd"/>
            <w:r w:rsidRPr="00D73587">
              <w:t xml:space="preserve"> rinsed with the diluted cleaner solution before using it.</w:t>
            </w:r>
          </w:p>
        </w:tc>
        <w:tc>
          <w:tcPr>
            <w:tcW w:w="2041" w:type="dxa"/>
            <w:vAlign w:val="center"/>
          </w:tcPr>
          <w:p w14:paraId="5B606950" w14:textId="77777777" w:rsidR="00C64AE7" w:rsidRPr="00D73587" w:rsidRDefault="00C64AE7" w:rsidP="00D73587">
            <w:pPr>
              <w:pStyle w:val="PTableBody"/>
            </w:pPr>
          </w:p>
        </w:tc>
        <w:tc>
          <w:tcPr>
            <w:tcW w:w="4252" w:type="dxa"/>
            <w:vAlign w:val="center"/>
          </w:tcPr>
          <w:p w14:paraId="1CB50C50" w14:textId="77777777" w:rsidR="00C64AE7" w:rsidRPr="00D73587" w:rsidRDefault="00C64AE7" w:rsidP="00D73587">
            <w:pPr>
              <w:pStyle w:val="PTableBody"/>
            </w:pPr>
          </w:p>
        </w:tc>
      </w:tr>
    </w:tbl>
    <w:p w14:paraId="487D764D" w14:textId="77777777" w:rsidR="00C64AE7" w:rsidRPr="00D73587" w:rsidRDefault="00B37F5D" w:rsidP="00D73587">
      <w:pPr>
        <w:pStyle w:val="PBodytextfullout"/>
        <w:rPr>
          <w:rStyle w:val="Pboldasis"/>
        </w:rPr>
      </w:pPr>
      <w:r w:rsidRPr="00D73587">
        <w:rPr>
          <w:rStyle w:val="Pboldasis"/>
        </w:rPr>
        <w:t>End of questions</w:t>
      </w:r>
    </w:p>
    <w:sectPr w:rsidR="00C64AE7" w:rsidRPr="00D73587" w:rsidSect="004436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0" w:h="16840"/>
      <w:pgMar w:top="1440" w:right="851" w:bottom="1440" w:left="709" w:header="56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FAEC8A" w14:textId="77777777" w:rsidR="00342548" w:rsidRDefault="00342548">
      <w:r>
        <w:separator/>
      </w:r>
    </w:p>
  </w:endnote>
  <w:endnote w:type="continuationSeparator" w:id="0">
    <w:p w14:paraId="1259D64E" w14:textId="77777777" w:rsidR="00342548" w:rsidRDefault="00342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3D3D6F" w14:textId="77777777" w:rsidR="001A61DB" w:rsidRDefault="001A61D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-13165670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EE95DA" w14:textId="77492998" w:rsidR="00C64AE7" w:rsidRPr="001A4437" w:rsidRDefault="00C97BB2" w:rsidP="001A4437">
        <w:pPr>
          <w:rPr>
            <w:sz w:val="16"/>
            <w:szCs w:val="16"/>
          </w:rPr>
        </w:pPr>
        <w:r w:rsidRPr="00C509FF">
          <w:rPr>
            <w:sz w:val="16"/>
            <w:szCs w:val="16"/>
          </w:rPr>
          <w:t>Copyright ©</w:t>
        </w:r>
        <w:r>
          <w:rPr>
            <w:sz w:val="16"/>
            <w:szCs w:val="16"/>
          </w:rPr>
          <w:t xml:space="preserve"> Pearson Australia 2018</w:t>
        </w:r>
        <w:r w:rsidRPr="00C509FF">
          <w:rPr>
            <w:sz w:val="16"/>
            <w:szCs w:val="16"/>
          </w:rPr>
          <w:t xml:space="preserve"> (a division of Pearson Australia Group Pty Ltd) ISBN</w:t>
        </w:r>
        <w:r>
          <w:rPr>
            <w:sz w:val="16"/>
            <w:szCs w:val="16"/>
          </w:rPr>
          <w:t xml:space="preserve"> </w:t>
        </w:r>
        <w:r w:rsidRPr="006A04A6">
          <w:rPr>
            <w:rFonts w:eastAsia="Times New Roman"/>
            <w:color w:val="000000"/>
            <w:sz w:val="16"/>
            <w:szCs w:val="16"/>
          </w:rPr>
          <w:t xml:space="preserve">978 1 4886 </w:t>
        </w:r>
        <w:r w:rsidR="005206BF">
          <w:rPr>
            <w:rFonts w:eastAsia="Times New Roman"/>
            <w:color w:val="000000"/>
            <w:sz w:val="16"/>
            <w:szCs w:val="16"/>
          </w:rPr>
          <w:t>1813</w:t>
        </w:r>
        <w:r w:rsidR="001A61DB">
          <w:rPr>
            <w:rFonts w:eastAsia="Times New Roman"/>
            <w:color w:val="000000"/>
            <w:sz w:val="16"/>
            <w:szCs w:val="16"/>
          </w:rPr>
          <w:t xml:space="preserve"> </w:t>
        </w:r>
        <w:r w:rsidR="005206BF">
          <w:rPr>
            <w:rFonts w:eastAsia="Times New Roman"/>
            <w:color w:val="000000"/>
            <w:sz w:val="16"/>
            <w:szCs w:val="16"/>
          </w:rPr>
          <w:t>0</w:t>
        </w:r>
        <w:r w:rsidRPr="006A04A6">
          <w:rPr>
            <w:sz w:val="16"/>
            <w:szCs w:val="16"/>
          </w:rPr>
          <w:tab/>
        </w:r>
        <w:r w:rsidRPr="00C509FF">
          <w:rPr>
            <w:sz w:val="16"/>
            <w:szCs w:val="16"/>
          </w:rPr>
          <w:t xml:space="preserve"> Page </w:t>
        </w:r>
        <w:r w:rsidRPr="00C509FF">
          <w:rPr>
            <w:sz w:val="16"/>
            <w:szCs w:val="16"/>
          </w:rPr>
          <w:fldChar w:fldCharType="begin"/>
        </w:r>
        <w:r w:rsidRPr="00C509FF">
          <w:rPr>
            <w:sz w:val="16"/>
            <w:szCs w:val="16"/>
          </w:rPr>
          <w:instrText xml:space="preserve"> PAGE   \* MERGEFORMAT </w:instrText>
        </w:r>
        <w:r w:rsidRPr="00C509FF">
          <w:rPr>
            <w:sz w:val="16"/>
            <w:szCs w:val="16"/>
          </w:rPr>
          <w:fldChar w:fldCharType="separate"/>
        </w:r>
        <w:r w:rsidR="00591673">
          <w:rPr>
            <w:noProof/>
            <w:sz w:val="16"/>
            <w:szCs w:val="16"/>
          </w:rPr>
          <w:t>11</w:t>
        </w:r>
        <w:r w:rsidRPr="00C509FF">
          <w:rPr>
            <w:noProof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CF16E8" w14:textId="4D93B853" w:rsidR="007D454F" w:rsidRPr="001A4437" w:rsidRDefault="00C97BB2" w:rsidP="001A4437">
        <w:pPr>
          <w:rPr>
            <w:sz w:val="16"/>
            <w:szCs w:val="16"/>
          </w:rPr>
        </w:pPr>
        <w:r w:rsidRPr="00C509FF">
          <w:rPr>
            <w:sz w:val="16"/>
            <w:szCs w:val="16"/>
          </w:rPr>
          <w:t>Copyright ©</w:t>
        </w:r>
        <w:r>
          <w:rPr>
            <w:sz w:val="16"/>
            <w:szCs w:val="16"/>
          </w:rPr>
          <w:t xml:space="preserve"> Pearson Australia 2018</w:t>
        </w:r>
        <w:r w:rsidRPr="00C509FF">
          <w:rPr>
            <w:sz w:val="16"/>
            <w:szCs w:val="16"/>
          </w:rPr>
          <w:t xml:space="preserve"> (a division of Pearson Australia Group Pty Ltd) ISBN</w:t>
        </w:r>
        <w:r>
          <w:rPr>
            <w:sz w:val="16"/>
            <w:szCs w:val="16"/>
          </w:rPr>
          <w:t xml:space="preserve"> </w:t>
        </w:r>
        <w:r w:rsidRPr="006A04A6">
          <w:rPr>
            <w:rFonts w:eastAsia="Times New Roman"/>
            <w:color w:val="000000"/>
            <w:sz w:val="16"/>
            <w:szCs w:val="16"/>
          </w:rPr>
          <w:t xml:space="preserve">978 1 4886 </w:t>
        </w:r>
        <w:r w:rsidR="00BF71EC">
          <w:rPr>
            <w:rFonts w:eastAsia="Times New Roman"/>
            <w:color w:val="000000"/>
            <w:sz w:val="16"/>
            <w:szCs w:val="16"/>
          </w:rPr>
          <w:t>1813</w:t>
        </w:r>
        <w:r w:rsidR="001A61DB">
          <w:rPr>
            <w:rFonts w:eastAsia="Times New Roman"/>
            <w:color w:val="000000"/>
            <w:sz w:val="16"/>
            <w:szCs w:val="16"/>
          </w:rPr>
          <w:t xml:space="preserve"> </w:t>
        </w:r>
        <w:r w:rsidR="00BF71EC">
          <w:rPr>
            <w:rFonts w:eastAsia="Times New Roman"/>
            <w:color w:val="000000"/>
            <w:sz w:val="16"/>
            <w:szCs w:val="16"/>
          </w:rPr>
          <w:t>0</w:t>
        </w:r>
        <w:r w:rsidRPr="006A04A6">
          <w:rPr>
            <w:sz w:val="16"/>
            <w:szCs w:val="16"/>
          </w:rPr>
          <w:tab/>
        </w:r>
        <w:r w:rsidRPr="00C509FF">
          <w:rPr>
            <w:sz w:val="16"/>
            <w:szCs w:val="16"/>
          </w:rPr>
          <w:t xml:space="preserve"> Page </w:t>
        </w:r>
        <w:r w:rsidRPr="00C509FF">
          <w:rPr>
            <w:sz w:val="16"/>
            <w:szCs w:val="16"/>
          </w:rPr>
          <w:fldChar w:fldCharType="begin"/>
        </w:r>
        <w:r w:rsidRPr="00C509FF">
          <w:rPr>
            <w:sz w:val="16"/>
            <w:szCs w:val="16"/>
          </w:rPr>
          <w:instrText xml:space="preserve"> PAGE   \* MERGEFORMAT </w:instrText>
        </w:r>
        <w:r w:rsidRPr="00C509FF">
          <w:rPr>
            <w:sz w:val="16"/>
            <w:szCs w:val="16"/>
          </w:rPr>
          <w:fldChar w:fldCharType="separate"/>
        </w:r>
        <w:r w:rsidR="00591673">
          <w:rPr>
            <w:noProof/>
            <w:sz w:val="16"/>
            <w:szCs w:val="16"/>
          </w:rPr>
          <w:t>1</w:t>
        </w:r>
        <w:r w:rsidRPr="00C509FF">
          <w:rPr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E6E8C" w14:textId="77777777" w:rsidR="00342548" w:rsidRDefault="00342548">
      <w:r>
        <w:separator/>
      </w:r>
    </w:p>
  </w:footnote>
  <w:footnote w:type="continuationSeparator" w:id="0">
    <w:p w14:paraId="04EE367C" w14:textId="77777777" w:rsidR="00342548" w:rsidRDefault="003425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1AFDF" w14:textId="77777777" w:rsidR="001A61DB" w:rsidRDefault="001A61D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7D009" w14:textId="77777777" w:rsidR="001A61DB" w:rsidRDefault="001A61D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C30D8" w14:textId="549092B0" w:rsidR="007D454F" w:rsidRDefault="00C41D48">
    <w:r>
      <w:rPr>
        <w:noProof/>
      </w:rPr>
      <w:drawing>
        <wp:inline distT="0" distB="0" distL="0" distR="0" wp14:anchorId="49585A41" wp14:editId="5D8B542A">
          <wp:extent cx="6570980" cy="547370"/>
          <wp:effectExtent l="0" t="0" r="7620" b="1143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 header_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0980" cy="547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93665F" w14:textId="77777777" w:rsidR="0076658C" w:rsidRDefault="0076658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3257"/>
    <w:multiLevelType w:val="hybridMultilevel"/>
    <w:tmpl w:val="BCF6B4AE"/>
    <w:lvl w:ilvl="0" w:tplc="E59A0932">
      <w:start w:val="1"/>
      <w:numFmt w:val="upperRoman"/>
      <w:lvlText w:val="%1"/>
      <w:lvlJc w:val="left"/>
      <w:pPr>
        <w:ind w:left="1301" w:hanging="397"/>
        <w:jc w:val="left"/>
      </w:pPr>
      <w:rPr>
        <w:rFonts w:ascii="Arial" w:eastAsia="Arial" w:hAnsi="Arial" w:cs="Arial" w:hint="default"/>
        <w:b/>
        <w:bCs/>
        <w:color w:val="231F20"/>
        <w:w w:val="119"/>
        <w:sz w:val="22"/>
        <w:szCs w:val="22"/>
      </w:rPr>
    </w:lvl>
    <w:lvl w:ilvl="1" w:tplc="45820864">
      <w:numFmt w:val="bullet"/>
      <w:lvlText w:val="•"/>
      <w:lvlJc w:val="left"/>
      <w:pPr>
        <w:ind w:left="2210" w:hanging="397"/>
      </w:pPr>
      <w:rPr>
        <w:rFonts w:hint="default"/>
      </w:rPr>
    </w:lvl>
    <w:lvl w:ilvl="2" w:tplc="1E26EEC0">
      <w:numFmt w:val="bullet"/>
      <w:lvlText w:val="•"/>
      <w:lvlJc w:val="left"/>
      <w:pPr>
        <w:ind w:left="3121" w:hanging="397"/>
      </w:pPr>
      <w:rPr>
        <w:rFonts w:hint="default"/>
      </w:rPr>
    </w:lvl>
    <w:lvl w:ilvl="3" w:tplc="C26AE650">
      <w:numFmt w:val="bullet"/>
      <w:lvlText w:val="•"/>
      <w:lvlJc w:val="left"/>
      <w:pPr>
        <w:ind w:left="4031" w:hanging="397"/>
      </w:pPr>
      <w:rPr>
        <w:rFonts w:hint="default"/>
      </w:rPr>
    </w:lvl>
    <w:lvl w:ilvl="4" w:tplc="48AC8488">
      <w:numFmt w:val="bullet"/>
      <w:lvlText w:val="•"/>
      <w:lvlJc w:val="left"/>
      <w:pPr>
        <w:ind w:left="4942" w:hanging="397"/>
      </w:pPr>
      <w:rPr>
        <w:rFonts w:hint="default"/>
      </w:rPr>
    </w:lvl>
    <w:lvl w:ilvl="5" w:tplc="C08AEEC0">
      <w:numFmt w:val="bullet"/>
      <w:lvlText w:val="•"/>
      <w:lvlJc w:val="left"/>
      <w:pPr>
        <w:ind w:left="5852" w:hanging="397"/>
      </w:pPr>
      <w:rPr>
        <w:rFonts w:hint="default"/>
      </w:rPr>
    </w:lvl>
    <w:lvl w:ilvl="6" w:tplc="BEF8DFC2">
      <w:numFmt w:val="bullet"/>
      <w:lvlText w:val="•"/>
      <w:lvlJc w:val="left"/>
      <w:pPr>
        <w:ind w:left="6763" w:hanging="397"/>
      </w:pPr>
      <w:rPr>
        <w:rFonts w:hint="default"/>
      </w:rPr>
    </w:lvl>
    <w:lvl w:ilvl="7" w:tplc="BB1253BC">
      <w:numFmt w:val="bullet"/>
      <w:lvlText w:val="•"/>
      <w:lvlJc w:val="left"/>
      <w:pPr>
        <w:ind w:left="7673" w:hanging="397"/>
      </w:pPr>
      <w:rPr>
        <w:rFonts w:hint="default"/>
      </w:rPr>
    </w:lvl>
    <w:lvl w:ilvl="8" w:tplc="C44AD3B6">
      <w:numFmt w:val="bullet"/>
      <w:lvlText w:val="•"/>
      <w:lvlJc w:val="left"/>
      <w:pPr>
        <w:ind w:left="8584" w:hanging="397"/>
      </w:pPr>
      <w:rPr>
        <w:rFonts w:hint="default"/>
      </w:rPr>
    </w:lvl>
  </w:abstractNum>
  <w:abstractNum w:abstractNumId="1">
    <w:nsid w:val="02D43878"/>
    <w:multiLevelType w:val="hybridMultilevel"/>
    <w:tmpl w:val="3E0829B2"/>
    <w:lvl w:ilvl="0" w:tplc="01E05E4E">
      <w:start w:val="1"/>
      <w:numFmt w:val="upperRoman"/>
      <w:lvlText w:val="%1"/>
      <w:lvlJc w:val="left"/>
      <w:pPr>
        <w:ind w:left="1301" w:hanging="397"/>
        <w:jc w:val="left"/>
      </w:pPr>
      <w:rPr>
        <w:rFonts w:ascii="Arial" w:eastAsia="Arial" w:hAnsi="Arial" w:cs="Arial" w:hint="default"/>
        <w:b/>
        <w:bCs/>
        <w:color w:val="231F20"/>
        <w:w w:val="119"/>
        <w:sz w:val="22"/>
        <w:szCs w:val="22"/>
      </w:rPr>
    </w:lvl>
    <w:lvl w:ilvl="1" w:tplc="3B2439BC">
      <w:numFmt w:val="bullet"/>
      <w:lvlText w:val="•"/>
      <w:lvlJc w:val="left"/>
      <w:pPr>
        <w:ind w:left="2212" w:hanging="397"/>
      </w:pPr>
      <w:rPr>
        <w:rFonts w:hint="default"/>
      </w:rPr>
    </w:lvl>
    <w:lvl w:ilvl="2" w:tplc="4482842C">
      <w:numFmt w:val="bullet"/>
      <w:lvlText w:val="•"/>
      <w:lvlJc w:val="left"/>
      <w:pPr>
        <w:ind w:left="3125" w:hanging="397"/>
      </w:pPr>
      <w:rPr>
        <w:rFonts w:hint="default"/>
      </w:rPr>
    </w:lvl>
    <w:lvl w:ilvl="3" w:tplc="021C2C4A">
      <w:numFmt w:val="bullet"/>
      <w:lvlText w:val="•"/>
      <w:lvlJc w:val="left"/>
      <w:pPr>
        <w:ind w:left="4037" w:hanging="397"/>
      </w:pPr>
      <w:rPr>
        <w:rFonts w:hint="default"/>
      </w:rPr>
    </w:lvl>
    <w:lvl w:ilvl="4" w:tplc="8F7298CA">
      <w:numFmt w:val="bullet"/>
      <w:lvlText w:val="•"/>
      <w:lvlJc w:val="left"/>
      <w:pPr>
        <w:ind w:left="4950" w:hanging="397"/>
      </w:pPr>
      <w:rPr>
        <w:rFonts w:hint="default"/>
      </w:rPr>
    </w:lvl>
    <w:lvl w:ilvl="5" w:tplc="F6A0E782">
      <w:numFmt w:val="bullet"/>
      <w:lvlText w:val="•"/>
      <w:lvlJc w:val="left"/>
      <w:pPr>
        <w:ind w:left="5862" w:hanging="397"/>
      </w:pPr>
      <w:rPr>
        <w:rFonts w:hint="default"/>
      </w:rPr>
    </w:lvl>
    <w:lvl w:ilvl="6" w:tplc="248C61AE">
      <w:numFmt w:val="bullet"/>
      <w:lvlText w:val="•"/>
      <w:lvlJc w:val="left"/>
      <w:pPr>
        <w:ind w:left="6775" w:hanging="397"/>
      </w:pPr>
      <w:rPr>
        <w:rFonts w:hint="default"/>
      </w:rPr>
    </w:lvl>
    <w:lvl w:ilvl="7" w:tplc="ADA41366">
      <w:numFmt w:val="bullet"/>
      <w:lvlText w:val="•"/>
      <w:lvlJc w:val="left"/>
      <w:pPr>
        <w:ind w:left="7687" w:hanging="397"/>
      </w:pPr>
      <w:rPr>
        <w:rFonts w:hint="default"/>
      </w:rPr>
    </w:lvl>
    <w:lvl w:ilvl="8" w:tplc="8FB6D074">
      <w:numFmt w:val="bullet"/>
      <w:lvlText w:val="•"/>
      <w:lvlJc w:val="left"/>
      <w:pPr>
        <w:ind w:left="8600" w:hanging="397"/>
      </w:pPr>
      <w:rPr>
        <w:rFonts w:hint="default"/>
      </w:rPr>
    </w:lvl>
  </w:abstractNum>
  <w:abstractNum w:abstractNumId="2">
    <w:nsid w:val="0773074F"/>
    <w:multiLevelType w:val="hybridMultilevel"/>
    <w:tmpl w:val="4984BD90"/>
    <w:lvl w:ilvl="0" w:tplc="F230BD7A">
      <w:start w:val="1"/>
      <w:numFmt w:val="upperRoman"/>
      <w:lvlText w:val="%1"/>
      <w:lvlJc w:val="left"/>
      <w:pPr>
        <w:ind w:left="1300" w:hanging="397"/>
        <w:jc w:val="left"/>
      </w:pPr>
      <w:rPr>
        <w:rFonts w:ascii="Arial" w:eastAsia="Arial" w:hAnsi="Arial" w:cs="Arial" w:hint="default"/>
        <w:b/>
        <w:bCs/>
        <w:color w:val="231F20"/>
        <w:w w:val="119"/>
        <w:sz w:val="22"/>
        <w:szCs w:val="22"/>
      </w:rPr>
    </w:lvl>
    <w:lvl w:ilvl="1" w:tplc="84260626">
      <w:numFmt w:val="bullet"/>
      <w:lvlText w:val="•"/>
      <w:lvlJc w:val="left"/>
      <w:pPr>
        <w:ind w:left="2212" w:hanging="397"/>
      </w:pPr>
      <w:rPr>
        <w:rFonts w:hint="default"/>
      </w:rPr>
    </w:lvl>
    <w:lvl w:ilvl="2" w:tplc="2EC6CF64">
      <w:numFmt w:val="bullet"/>
      <w:lvlText w:val="•"/>
      <w:lvlJc w:val="left"/>
      <w:pPr>
        <w:ind w:left="3125" w:hanging="397"/>
      </w:pPr>
      <w:rPr>
        <w:rFonts w:hint="default"/>
      </w:rPr>
    </w:lvl>
    <w:lvl w:ilvl="3" w:tplc="ED8C9F54">
      <w:numFmt w:val="bullet"/>
      <w:lvlText w:val="•"/>
      <w:lvlJc w:val="left"/>
      <w:pPr>
        <w:ind w:left="4037" w:hanging="397"/>
      </w:pPr>
      <w:rPr>
        <w:rFonts w:hint="default"/>
      </w:rPr>
    </w:lvl>
    <w:lvl w:ilvl="4" w:tplc="F36C05E0">
      <w:numFmt w:val="bullet"/>
      <w:lvlText w:val="•"/>
      <w:lvlJc w:val="left"/>
      <w:pPr>
        <w:ind w:left="4950" w:hanging="397"/>
      </w:pPr>
      <w:rPr>
        <w:rFonts w:hint="default"/>
      </w:rPr>
    </w:lvl>
    <w:lvl w:ilvl="5" w:tplc="AC4C81D8">
      <w:numFmt w:val="bullet"/>
      <w:lvlText w:val="•"/>
      <w:lvlJc w:val="left"/>
      <w:pPr>
        <w:ind w:left="5862" w:hanging="397"/>
      </w:pPr>
      <w:rPr>
        <w:rFonts w:hint="default"/>
      </w:rPr>
    </w:lvl>
    <w:lvl w:ilvl="6" w:tplc="D79C273A">
      <w:numFmt w:val="bullet"/>
      <w:lvlText w:val="•"/>
      <w:lvlJc w:val="left"/>
      <w:pPr>
        <w:ind w:left="6775" w:hanging="397"/>
      </w:pPr>
      <w:rPr>
        <w:rFonts w:hint="default"/>
      </w:rPr>
    </w:lvl>
    <w:lvl w:ilvl="7" w:tplc="68282800">
      <w:numFmt w:val="bullet"/>
      <w:lvlText w:val="•"/>
      <w:lvlJc w:val="left"/>
      <w:pPr>
        <w:ind w:left="7687" w:hanging="397"/>
      </w:pPr>
      <w:rPr>
        <w:rFonts w:hint="default"/>
      </w:rPr>
    </w:lvl>
    <w:lvl w:ilvl="8" w:tplc="D7A0CAD8">
      <w:numFmt w:val="bullet"/>
      <w:lvlText w:val="•"/>
      <w:lvlJc w:val="left"/>
      <w:pPr>
        <w:ind w:left="8600" w:hanging="397"/>
      </w:pPr>
      <w:rPr>
        <w:rFonts w:hint="default"/>
      </w:rPr>
    </w:lvl>
  </w:abstractNum>
  <w:abstractNum w:abstractNumId="3">
    <w:nsid w:val="0CDE466F"/>
    <w:multiLevelType w:val="hybridMultilevel"/>
    <w:tmpl w:val="CA6AD8A4"/>
    <w:lvl w:ilvl="0" w:tplc="8F4E15D0">
      <w:start w:val="1"/>
      <w:numFmt w:val="lowerLetter"/>
      <w:lvlText w:val="%1"/>
      <w:lvlJc w:val="left"/>
      <w:pPr>
        <w:ind w:left="904" w:hanging="397"/>
        <w:jc w:val="left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20A4B24C">
      <w:start w:val="1"/>
      <w:numFmt w:val="lowerRoman"/>
      <w:lvlText w:val="%2"/>
      <w:lvlJc w:val="left"/>
      <w:pPr>
        <w:ind w:left="1301" w:hanging="397"/>
        <w:jc w:val="left"/>
      </w:pPr>
      <w:rPr>
        <w:rFonts w:ascii="Arial" w:eastAsia="Arial" w:hAnsi="Arial" w:cs="Arial" w:hint="default"/>
        <w:b/>
        <w:bCs/>
        <w:color w:val="231F20"/>
        <w:w w:val="109"/>
        <w:sz w:val="22"/>
        <w:szCs w:val="22"/>
      </w:rPr>
    </w:lvl>
    <w:lvl w:ilvl="2" w:tplc="B3BA79FE">
      <w:numFmt w:val="bullet"/>
      <w:lvlText w:val="•"/>
      <w:lvlJc w:val="left"/>
      <w:pPr>
        <w:ind w:left="2313" w:hanging="397"/>
      </w:pPr>
      <w:rPr>
        <w:rFonts w:hint="default"/>
      </w:rPr>
    </w:lvl>
    <w:lvl w:ilvl="3" w:tplc="8D487346">
      <w:numFmt w:val="bullet"/>
      <w:lvlText w:val="•"/>
      <w:lvlJc w:val="left"/>
      <w:pPr>
        <w:ind w:left="3327" w:hanging="397"/>
      </w:pPr>
      <w:rPr>
        <w:rFonts w:hint="default"/>
      </w:rPr>
    </w:lvl>
    <w:lvl w:ilvl="4" w:tplc="A8648E0A">
      <w:numFmt w:val="bullet"/>
      <w:lvlText w:val="•"/>
      <w:lvlJc w:val="left"/>
      <w:pPr>
        <w:ind w:left="4341" w:hanging="397"/>
      </w:pPr>
      <w:rPr>
        <w:rFonts w:hint="default"/>
      </w:rPr>
    </w:lvl>
    <w:lvl w:ilvl="5" w:tplc="BFEAEEF2">
      <w:numFmt w:val="bullet"/>
      <w:lvlText w:val="•"/>
      <w:lvlJc w:val="left"/>
      <w:pPr>
        <w:ind w:left="5355" w:hanging="397"/>
      </w:pPr>
      <w:rPr>
        <w:rFonts w:hint="default"/>
      </w:rPr>
    </w:lvl>
    <w:lvl w:ilvl="6" w:tplc="82C40DF8">
      <w:numFmt w:val="bullet"/>
      <w:lvlText w:val="•"/>
      <w:lvlJc w:val="left"/>
      <w:pPr>
        <w:ind w:left="6369" w:hanging="397"/>
      </w:pPr>
      <w:rPr>
        <w:rFonts w:hint="default"/>
      </w:rPr>
    </w:lvl>
    <w:lvl w:ilvl="7" w:tplc="648A6EAA">
      <w:numFmt w:val="bullet"/>
      <w:lvlText w:val="•"/>
      <w:lvlJc w:val="left"/>
      <w:pPr>
        <w:ind w:left="7383" w:hanging="397"/>
      </w:pPr>
      <w:rPr>
        <w:rFonts w:hint="default"/>
      </w:rPr>
    </w:lvl>
    <w:lvl w:ilvl="8" w:tplc="CD54B60C">
      <w:numFmt w:val="bullet"/>
      <w:lvlText w:val="•"/>
      <w:lvlJc w:val="left"/>
      <w:pPr>
        <w:ind w:left="8397" w:hanging="397"/>
      </w:pPr>
      <w:rPr>
        <w:rFonts w:hint="default"/>
      </w:rPr>
    </w:lvl>
  </w:abstractNum>
  <w:abstractNum w:abstractNumId="4">
    <w:nsid w:val="188A2678"/>
    <w:multiLevelType w:val="hybridMultilevel"/>
    <w:tmpl w:val="1C6EFA3A"/>
    <w:lvl w:ilvl="0" w:tplc="44303072">
      <w:start w:val="1"/>
      <w:numFmt w:val="lowerLetter"/>
      <w:lvlText w:val="%1"/>
      <w:lvlJc w:val="left"/>
      <w:pPr>
        <w:ind w:left="904" w:hanging="397"/>
        <w:jc w:val="left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DAC4459A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A1467134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55CE22AC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90B29CBC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83725214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5E986706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BBAA0532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D2E89ECC">
      <w:numFmt w:val="bullet"/>
      <w:lvlText w:val="•"/>
      <w:lvlJc w:val="left"/>
      <w:pPr>
        <w:ind w:left="8520" w:hanging="397"/>
      </w:pPr>
      <w:rPr>
        <w:rFonts w:hint="default"/>
      </w:rPr>
    </w:lvl>
  </w:abstractNum>
  <w:abstractNum w:abstractNumId="5">
    <w:nsid w:val="21600615"/>
    <w:multiLevelType w:val="hybridMultilevel"/>
    <w:tmpl w:val="E586EDD0"/>
    <w:lvl w:ilvl="0" w:tplc="EE4ED9CA">
      <w:start w:val="1"/>
      <w:numFmt w:val="lowerRoman"/>
      <w:lvlText w:val="%1"/>
      <w:lvlJc w:val="left"/>
      <w:pPr>
        <w:ind w:left="1300" w:hanging="397"/>
        <w:jc w:val="left"/>
      </w:pPr>
      <w:rPr>
        <w:rFonts w:ascii="Arial" w:eastAsia="Arial" w:hAnsi="Arial" w:cs="Arial" w:hint="default"/>
        <w:b/>
        <w:bCs/>
        <w:color w:val="231F20"/>
        <w:w w:val="109"/>
        <w:sz w:val="22"/>
        <w:szCs w:val="22"/>
      </w:rPr>
    </w:lvl>
    <w:lvl w:ilvl="1" w:tplc="B8DC4CA0">
      <w:numFmt w:val="bullet"/>
      <w:lvlText w:val="•"/>
      <w:lvlJc w:val="left"/>
      <w:pPr>
        <w:ind w:left="2212" w:hanging="397"/>
      </w:pPr>
      <w:rPr>
        <w:rFonts w:hint="default"/>
      </w:rPr>
    </w:lvl>
    <w:lvl w:ilvl="2" w:tplc="F0DA6ED4">
      <w:numFmt w:val="bullet"/>
      <w:lvlText w:val="•"/>
      <w:lvlJc w:val="left"/>
      <w:pPr>
        <w:ind w:left="3125" w:hanging="397"/>
      </w:pPr>
      <w:rPr>
        <w:rFonts w:hint="default"/>
      </w:rPr>
    </w:lvl>
    <w:lvl w:ilvl="3" w:tplc="3786657E">
      <w:numFmt w:val="bullet"/>
      <w:lvlText w:val="•"/>
      <w:lvlJc w:val="left"/>
      <w:pPr>
        <w:ind w:left="4037" w:hanging="397"/>
      </w:pPr>
      <w:rPr>
        <w:rFonts w:hint="default"/>
      </w:rPr>
    </w:lvl>
    <w:lvl w:ilvl="4" w:tplc="00DA1434">
      <w:numFmt w:val="bullet"/>
      <w:lvlText w:val="•"/>
      <w:lvlJc w:val="left"/>
      <w:pPr>
        <w:ind w:left="4950" w:hanging="397"/>
      </w:pPr>
      <w:rPr>
        <w:rFonts w:hint="default"/>
      </w:rPr>
    </w:lvl>
    <w:lvl w:ilvl="5" w:tplc="8EBA0B14">
      <w:numFmt w:val="bullet"/>
      <w:lvlText w:val="•"/>
      <w:lvlJc w:val="left"/>
      <w:pPr>
        <w:ind w:left="5862" w:hanging="397"/>
      </w:pPr>
      <w:rPr>
        <w:rFonts w:hint="default"/>
      </w:rPr>
    </w:lvl>
    <w:lvl w:ilvl="6" w:tplc="5FEC4DBC">
      <w:numFmt w:val="bullet"/>
      <w:lvlText w:val="•"/>
      <w:lvlJc w:val="left"/>
      <w:pPr>
        <w:ind w:left="6775" w:hanging="397"/>
      </w:pPr>
      <w:rPr>
        <w:rFonts w:hint="default"/>
      </w:rPr>
    </w:lvl>
    <w:lvl w:ilvl="7" w:tplc="74A2EBD4">
      <w:numFmt w:val="bullet"/>
      <w:lvlText w:val="•"/>
      <w:lvlJc w:val="left"/>
      <w:pPr>
        <w:ind w:left="7687" w:hanging="397"/>
      </w:pPr>
      <w:rPr>
        <w:rFonts w:hint="default"/>
      </w:rPr>
    </w:lvl>
    <w:lvl w:ilvl="8" w:tplc="ADA05968">
      <w:numFmt w:val="bullet"/>
      <w:lvlText w:val="•"/>
      <w:lvlJc w:val="left"/>
      <w:pPr>
        <w:ind w:left="8600" w:hanging="397"/>
      </w:pPr>
      <w:rPr>
        <w:rFonts w:hint="default"/>
      </w:rPr>
    </w:lvl>
  </w:abstractNum>
  <w:abstractNum w:abstractNumId="6">
    <w:nsid w:val="24657164"/>
    <w:multiLevelType w:val="hybridMultilevel"/>
    <w:tmpl w:val="B672AD1E"/>
    <w:lvl w:ilvl="0" w:tplc="00867112">
      <w:start w:val="1"/>
      <w:numFmt w:val="lowerLetter"/>
      <w:lvlText w:val="%1"/>
      <w:lvlJc w:val="left"/>
      <w:pPr>
        <w:ind w:left="904" w:hanging="397"/>
        <w:jc w:val="left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1CDA50A0">
      <w:start w:val="1"/>
      <w:numFmt w:val="lowerRoman"/>
      <w:lvlText w:val="%2"/>
      <w:lvlJc w:val="left"/>
      <w:pPr>
        <w:ind w:left="1301" w:hanging="397"/>
        <w:jc w:val="left"/>
      </w:pPr>
      <w:rPr>
        <w:rFonts w:ascii="Arial" w:eastAsia="Arial" w:hAnsi="Arial" w:cs="Arial" w:hint="default"/>
        <w:b/>
        <w:bCs/>
        <w:color w:val="231F20"/>
        <w:w w:val="109"/>
        <w:sz w:val="22"/>
        <w:szCs w:val="22"/>
      </w:rPr>
    </w:lvl>
    <w:lvl w:ilvl="2" w:tplc="A0CE7346">
      <w:numFmt w:val="bullet"/>
      <w:lvlText w:val="•"/>
      <w:lvlJc w:val="left"/>
      <w:pPr>
        <w:ind w:left="2313" w:hanging="397"/>
      </w:pPr>
      <w:rPr>
        <w:rFonts w:hint="default"/>
      </w:rPr>
    </w:lvl>
    <w:lvl w:ilvl="3" w:tplc="CD7CCCB4">
      <w:numFmt w:val="bullet"/>
      <w:lvlText w:val="•"/>
      <w:lvlJc w:val="left"/>
      <w:pPr>
        <w:ind w:left="3327" w:hanging="397"/>
      </w:pPr>
      <w:rPr>
        <w:rFonts w:hint="default"/>
      </w:rPr>
    </w:lvl>
    <w:lvl w:ilvl="4" w:tplc="AF0AA4E4">
      <w:numFmt w:val="bullet"/>
      <w:lvlText w:val="•"/>
      <w:lvlJc w:val="left"/>
      <w:pPr>
        <w:ind w:left="4341" w:hanging="397"/>
      </w:pPr>
      <w:rPr>
        <w:rFonts w:hint="default"/>
      </w:rPr>
    </w:lvl>
    <w:lvl w:ilvl="5" w:tplc="442014E4">
      <w:numFmt w:val="bullet"/>
      <w:lvlText w:val="•"/>
      <w:lvlJc w:val="left"/>
      <w:pPr>
        <w:ind w:left="5355" w:hanging="397"/>
      </w:pPr>
      <w:rPr>
        <w:rFonts w:hint="default"/>
      </w:rPr>
    </w:lvl>
    <w:lvl w:ilvl="6" w:tplc="EC761FEA">
      <w:numFmt w:val="bullet"/>
      <w:lvlText w:val="•"/>
      <w:lvlJc w:val="left"/>
      <w:pPr>
        <w:ind w:left="6369" w:hanging="397"/>
      </w:pPr>
      <w:rPr>
        <w:rFonts w:hint="default"/>
      </w:rPr>
    </w:lvl>
    <w:lvl w:ilvl="7" w:tplc="97122D04">
      <w:numFmt w:val="bullet"/>
      <w:lvlText w:val="•"/>
      <w:lvlJc w:val="left"/>
      <w:pPr>
        <w:ind w:left="7383" w:hanging="397"/>
      </w:pPr>
      <w:rPr>
        <w:rFonts w:hint="default"/>
      </w:rPr>
    </w:lvl>
    <w:lvl w:ilvl="8" w:tplc="7A56D886">
      <w:numFmt w:val="bullet"/>
      <w:lvlText w:val="•"/>
      <w:lvlJc w:val="left"/>
      <w:pPr>
        <w:ind w:left="8397" w:hanging="397"/>
      </w:pPr>
      <w:rPr>
        <w:rFonts w:hint="default"/>
      </w:rPr>
    </w:lvl>
  </w:abstractNum>
  <w:abstractNum w:abstractNumId="7">
    <w:nsid w:val="2AA82361"/>
    <w:multiLevelType w:val="hybridMultilevel"/>
    <w:tmpl w:val="D3FCEFB6"/>
    <w:lvl w:ilvl="0" w:tplc="972ABFD6">
      <w:start w:val="1"/>
      <w:numFmt w:val="lowerLetter"/>
      <w:lvlText w:val="%1"/>
      <w:lvlJc w:val="left"/>
      <w:pPr>
        <w:ind w:left="904" w:hanging="397"/>
        <w:jc w:val="left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05B6714C">
      <w:numFmt w:val="bullet"/>
      <w:lvlText w:val="•"/>
      <w:lvlJc w:val="left"/>
      <w:pPr>
        <w:ind w:left="1850" w:hanging="397"/>
      </w:pPr>
      <w:rPr>
        <w:rFonts w:hint="default"/>
      </w:rPr>
    </w:lvl>
    <w:lvl w:ilvl="2" w:tplc="102CB87A">
      <w:numFmt w:val="bullet"/>
      <w:lvlText w:val="•"/>
      <w:lvlJc w:val="left"/>
      <w:pPr>
        <w:ind w:left="2801" w:hanging="397"/>
      </w:pPr>
      <w:rPr>
        <w:rFonts w:hint="default"/>
      </w:rPr>
    </w:lvl>
    <w:lvl w:ilvl="3" w:tplc="B818FD62">
      <w:numFmt w:val="bullet"/>
      <w:lvlText w:val="•"/>
      <w:lvlJc w:val="left"/>
      <w:pPr>
        <w:ind w:left="3751" w:hanging="397"/>
      </w:pPr>
      <w:rPr>
        <w:rFonts w:hint="default"/>
      </w:rPr>
    </w:lvl>
    <w:lvl w:ilvl="4" w:tplc="4378C898">
      <w:numFmt w:val="bullet"/>
      <w:lvlText w:val="•"/>
      <w:lvlJc w:val="left"/>
      <w:pPr>
        <w:ind w:left="4702" w:hanging="397"/>
      </w:pPr>
      <w:rPr>
        <w:rFonts w:hint="default"/>
      </w:rPr>
    </w:lvl>
    <w:lvl w:ilvl="5" w:tplc="148810DA">
      <w:numFmt w:val="bullet"/>
      <w:lvlText w:val="•"/>
      <w:lvlJc w:val="left"/>
      <w:pPr>
        <w:ind w:left="5652" w:hanging="397"/>
      </w:pPr>
      <w:rPr>
        <w:rFonts w:hint="default"/>
      </w:rPr>
    </w:lvl>
    <w:lvl w:ilvl="6" w:tplc="FD96EA30">
      <w:numFmt w:val="bullet"/>
      <w:lvlText w:val="•"/>
      <w:lvlJc w:val="left"/>
      <w:pPr>
        <w:ind w:left="6603" w:hanging="397"/>
      </w:pPr>
      <w:rPr>
        <w:rFonts w:hint="default"/>
      </w:rPr>
    </w:lvl>
    <w:lvl w:ilvl="7" w:tplc="CF9C129A">
      <w:numFmt w:val="bullet"/>
      <w:lvlText w:val="•"/>
      <w:lvlJc w:val="left"/>
      <w:pPr>
        <w:ind w:left="7553" w:hanging="397"/>
      </w:pPr>
      <w:rPr>
        <w:rFonts w:hint="default"/>
      </w:rPr>
    </w:lvl>
    <w:lvl w:ilvl="8" w:tplc="EE96895C">
      <w:numFmt w:val="bullet"/>
      <w:lvlText w:val="•"/>
      <w:lvlJc w:val="left"/>
      <w:pPr>
        <w:ind w:left="8504" w:hanging="397"/>
      </w:pPr>
      <w:rPr>
        <w:rFonts w:hint="default"/>
      </w:rPr>
    </w:lvl>
  </w:abstractNum>
  <w:abstractNum w:abstractNumId="8">
    <w:nsid w:val="2C3E0A00"/>
    <w:multiLevelType w:val="hybridMultilevel"/>
    <w:tmpl w:val="B7FA7FCA"/>
    <w:lvl w:ilvl="0" w:tplc="CEAE7FEA">
      <w:start w:val="1"/>
      <w:numFmt w:val="lowerLetter"/>
      <w:lvlText w:val="%1"/>
      <w:lvlJc w:val="left"/>
      <w:pPr>
        <w:ind w:left="904" w:hanging="397"/>
        <w:jc w:val="left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D57A2D52">
      <w:numFmt w:val="bullet"/>
      <w:lvlText w:val="•"/>
      <w:lvlJc w:val="left"/>
      <w:pPr>
        <w:ind w:left="1850" w:hanging="397"/>
      </w:pPr>
      <w:rPr>
        <w:rFonts w:hint="default"/>
      </w:rPr>
    </w:lvl>
    <w:lvl w:ilvl="2" w:tplc="1C8A454C">
      <w:numFmt w:val="bullet"/>
      <w:lvlText w:val="•"/>
      <w:lvlJc w:val="left"/>
      <w:pPr>
        <w:ind w:left="2801" w:hanging="397"/>
      </w:pPr>
      <w:rPr>
        <w:rFonts w:hint="default"/>
      </w:rPr>
    </w:lvl>
    <w:lvl w:ilvl="3" w:tplc="02FCF9FA">
      <w:numFmt w:val="bullet"/>
      <w:lvlText w:val="•"/>
      <w:lvlJc w:val="left"/>
      <w:pPr>
        <w:ind w:left="3751" w:hanging="397"/>
      </w:pPr>
      <w:rPr>
        <w:rFonts w:hint="default"/>
      </w:rPr>
    </w:lvl>
    <w:lvl w:ilvl="4" w:tplc="B2805788">
      <w:numFmt w:val="bullet"/>
      <w:lvlText w:val="•"/>
      <w:lvlJc w:val="left"/>
      <w:pPr>
        <w:ind w:left="4702" w:hanging="397"/>
      </w:pPr>
      <w:rPr>
        <w:rFonts w:hint="default"/>
      </w:rPr>
    </w:lvl>
    <w:lvl w:ilvl="5" w:tplc="4F1ECBF4">
      <w:numFmt w:val="bullet"/>
      <w:lvlText w:val="•"/>
      <w:lvlJc w:val="left"/>
      <w:pPr>
        <w:ind w:left="5652" w:hanging="397"/>
      </w:pPr>
      <w:rPr>
        <w:rFonts w:hint="default"/>
      </w:rPr>
    </w:lvl>
    <w:lvl w:ilvl="6" w:tplc="CA5CA942">
      <w:numFmt w:val="bullet"/>
      <w:lvlText w:val="•"/>
      <w:lvlJc w:val="left"/>
      <w:pPr>
        <w:ind w:left="6603" w:hanging="397"/>
      </w:pPr>
      <w:rPr>
        <w:rFonts w:hint="default"/>
      </w:rPr>
    </w:lvl>
    <w:lvl w:ilvl="7" w:tplc="EEDE3E28">
      <w:numFmt w:val="bullet"/>
      <w:lvlText w:val="•"/>
      <w:lvlJc w:val="left"/>
      <w:pPr>
        <w:ind w:left="7553" w:hanging="397"/>
      </w:pPr>
      <w:rPr>
        <w:rFonts w:hint="default"/>
      </w:rPr>
    </w:lvl>
    <w:lvl w:ilvl="8" w:tplc="18F4D192">
      <w:numFmt w:val="bullet"/>
      <w:lvlText w:val="•"/>
      <w:lvlJc w:val="left"/>
      <w:pPr>
        <w:ind w:left="8504" w:hanging="397"/>
      </w:pPr>
      <w:rPr>
        <w:rFonts w:hint="default"/>
      </w:rPr>
    </w:lvl>
  </w:abstractNum>
  <w:abstractNum w:abstractNumId="9">
    <w:nsid w:val="392505C7"/>
    <w:multiLevelType w:val="hybridMultilevel"/>
    <w:tmpl w:val="CA54B254"/>
    <w:lvl w:ilvl="0" w:tplc="C9BA9C2E">
      <w:start w:val="1"/>
      <w:numFmt w:val="lowerLetter"/>
      <w:lvlText w:val="%1"/>
      <w:lvlJc w:val="left"/>
      <w:pPr>
        <w:ind w:left="904" w:hanging="397"/>
        <w:jc w:val="left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FB74557E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21A40202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65D8741C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F31AD2F8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EB1AD70A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1A9E7D38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7520D6C0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24788992">
      <w:numFmt w:val="bullet"/>
      <w:lvlText w:val="•"/>
      <w:lvlJc w:val="left"/>
      <w:pPr>
        <w:ind w:left="8520" w:hanging="397"/>
      </w:pPr>
      <w:rPr>
        <w:rFonts w:hint="default"/>
      </w:rPr>
    </w:lvl>
  </w:abstractNum>
  <w:abstractNum w:abstractNumId="10">
    <w:nsid w:val="3B29548E"/>
    <w:multiLevelType w:val="hybridMultilevel"/>
    <w:tmpl w:val="15CC7A5A"/>
    <w:lvl w:ilvl="0" w:tplc="5652FCCE">
      <w:start w:val="1"/>
      <w:numFmt w:val="lowerLetter"/>
      <w:lvlText w:val="%1"/>
      <w:lvlJc w:val="left"/>
      <w:pPr>
        <w:ind w:left="904" w:hanging="397"/>
        <w:jc w:val="left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0F22D9E4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B4769D96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223E279A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B256FD0C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4BDA594C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4516D112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34B8F23A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22FA1222">
      <w:numFmt w:val="bullet"/>
      <w:lvlText w:val="•"/>
      <w:lvlJc w:val="left"/>
      <w:pPr>
        <w:ind w:left="8520" w:hanging="397"/>
      </w:pPr>
      <w:rPr>
        <w:rFonts w:hint="default"/>
      </w:rPr>
    </w:lvl>
  </w:abstractNum>
  <w:abstractNum w:abstractNumId="11">
    <w:nsid w:val="44663EF9"/>
    <w:multiLevelType w:val="hybridMultilevel"/>
    <w:tmpl w:val="4A6EC4A0"/>
    <w:lvl w:ilvl="0" w:tplc="BC1648CC">
      <w:start w:val="1"/>
      <w:numFmt w:val="lowerLetter"/>
      <w:lvlText w:val="%1"/>
      <w:lvlJc w:val="left"/>
      <w:pPr>
        <w:ind w:left="904" w:hanging="397"/>
        <w:jc w:val="left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24B465FA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AA9839A8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56DEF942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DF30B896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CBCE1998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29F6309C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190AF6CE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F8C07E56">
      <w:numFmt w:val="bullet"/>
      <w:lvlText w:val="•"/>
      <w:lvlJc w:val="left"/>
      <w:pPr>
        <w:ind w:left="8520" w:hanging="397"/>
      </w:pPr>
      <w:rPr>
        <w:rFonts w:hint="default"/>
      </w:rPr>
    </w:lvl>
  </w:abstractNum>
  <w:abstractNum w:abstractNumId="12">
    <w:nsid w:val="4F787161"/>
    <w:multiLevelType w:val="hybridMultilevel"/>
    <w:tmpl w:val="B1AA371E"/>
    <w:lvl w:ilvl="0" w:tplc="D0BA22AE">
      <w:start w:val="1"/>
      <w:numFmt w:val="lowerLetter"/>
      <w:lvlText w:val="%1"/>
      <w:lvlJc w:val="left"/>
      <w:pPr>
        <w:ind w:left="904" w:hanging="397"/>
        <w:jc w:val="left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DB6AF076">
      <w:numFmt w:val="bullet"/>
      <w:lvlText w:val="•"/>
      <w:lvlJc w:val="left"/>
      <w:pPr>
        <w:ind w:left="1854" w:hanging="397"/>
      </w:pPr>
      <w:rPr>
        <w:rFonts w:hint="default"/>
      </w:rPr>
    </w:lvl>
    <w:lvl w:ilvl="2" w:tplc="863E8782">
      <w:numFmt w:val="bullet"/>
      <w:lvlText w:val="•"/>
      <w:lvlJc w:val="left"/>
      <w:pPr>
        <w:ind w:left="2809" w:hanging="397"/>
      </w:pPr>
      <w:rPr>
        <w:rFonts w:hint="default"/>
      </w:rPr>
    </w:lvl>
    <w:lvl w:ilvl="3" w:tplc="01F44244">
      <w:numFmt w:val="bullet"/>
      <w:lvlText w:val="•"/>
      <w:lvlJc w:val="left"/>
      <w:pPr>
        <w:ind w:left="3763" w:hanging="397"/>
      </w:pPr>
      <w:rPr>
        <w:rFonts w:hint="default"/>
      </w:rPr>
    </w:lvl>
    <w:lvl w:ilvl="4" w:tplc="85B285CA">
      <w:numFmt w:val="bullet"/>
      <w:lvlText w:val="•"/>
      <w:lvlJc w:val="left"/>
      <w:pPr>
        <w:ind w:left="4718" w:hanging="397"/>
      </w:pPr>
      <w:rPr>
        <w:rFonts w:hint="default"/>
      </w:rPr>
    </w:lvl>
    <w:lvl w:ilvl="5" w:tplc="1C181A42">
      <w:numFmt w:val="bullet"/>
      <w:lvlText w:val="•"/>
      <w:lvlJc w:val="left"/>
      <w:pPr>
        <w:ind w:left="5672" w:hanging="397"/>
      </w:pPr>
      <w:rPr>
        <w:rFonts w:hint="default"/>
      </w:rPr>
    </w:lvl>
    <w:lvl w:ilvl="6" w:tplc="BD0CED22">
      <w:numFmt w:val="bullet"/>
      <w:lvlText w:val="•"/>
      <w:lvlJc w:val="left"/>
      <w:pPr>
        <w:ind w:left="6627" w:hanging="397"/>
      </w:pPr>
      <w:rPr>
        <w:rFonts w:hint="default"/>
      </w:rPr>
    </w:lvl>
    <w:lvl w:ilvl="7" w:tplc="B20263FC">
      <w:numFmt w:val="bullet"/>
      <w:lvlText w:val="•"/>
      <w:lvlJc w:val="left"/>
      <w:pPr>
        <w:ind w:left="7581" w:hanging="397"/>
      </w:pPr>
      <w:rPr>
        <w:rFonts w:hint="default"/>
      </w:rPr>
    </w:lvl>
    <w:lvl w:ilvl="8" w:tplc="563EFC08">
      <w:numFmt w:val="bullet"/>
      <w:lvlText w:val="•"/>
      <w:lvlJc w:val="left"/>
      <w:pPr>
        <w:ind w:left="8536" w:hanging="397"/>
      </w:pPr>
      <w:rPr>
        <w:rFonts w:hint="default"/>
      </w:rPr>
    </w:lvl>
  </w:abstractNum>
  <w:abstractNum w:abstractNumId="13">
    <w:nsid w:val="56885C7D"/>
    <w:multiLevelType w:val="hybridMultilevel"/>
    <w:tmpl w:val="D6425792"/>
    <w:lvl w:ilvl="0" w:tplc="EE2CA39A">
      <w:start w:val="1"/>
      <w:numFmt w:val="decimal"/>
      <w:lvlText w:val="%1"/>
      <w:lvlJc w:val="left"/>
      <w:pPr>
        <w:ind w:left="507" w:hanging="397"/>
        <w:jc w:val="left"/>
      </w:pPr>
      <w:rPr>
        <w:rFonts w:ascii="Arial" w:eastAsia="Arial" w:hAnsi="Arial" w:cs="Arial" w:hint="default"/>
        <w:b/>
        <w:bCs/>
        <w:color w:val="231F20"/>
        <w:w w:val="102"/>
        <w:sz w:val="22"/>
        <w:szCs w:val="22"/>
      </w:rPr>
    </w:lvl>
    <w:lvl w:ilvl="1" w:tplc="C752489C">
      <w:start w:val="1"/>
      <w:numFmt w:val="lowerLetter"/>
      <w:lvlText w:val="%2"/>
      <w:lvlJc w:val="left"/>
      <w:pPr>
        <w:ind w:left="904" w:hanging="397"/>
        <w:jc w:val="left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2" w:tplc="082E1F30">
      <w:numFmt w:val="bullet"/>
      <w:lvlText w:val="•"/>
      <w:lvlJc w:val="left"/>
      <w:pPr>
        <w:ind w:left="1958" w:hanging="397"/>
      </w:pPr>
      <w:rPr>
        <w:rFonts w:hint="default"/>
      </w:rPr>
    </w:lvl>
    <w:lvl w:ilvl="3" w:tplc="E5CC5FFE">
      <w:numFmt w:val="bullet"/>
      <w:lvlText w:val="•"/>
      <w:lvlJc w:val="left"/>
      <w:pPr>
        <w:ind w:left="3016" w:hanging="397"/>
      </w:pPr>
      <w:rPr>
        <w:rFonts w:hint="default"/>
      </w:rPr>
    </w:lvl>
    <w:lvl w:ilvl="4" w:tplc="F968D782">
      <w:numFmt w:val="bullet"/>
      <w:lvlText w:val="•"/>
      <w:lvlJc w:val="left"/>
      <w:pPr>
        <w:ind w:left="4075" w:hanging="397"/>
      </w:pPr>
      <w:rPr>
        <w:rFonts w:hint="default"/>
      </w:rPr>
    </w:lvl>
    <w:lvl w:ilvl="5" w:tplc="30766BB0">
      <w:numFmt w:val="bullet"/>
      <w:lvlText w:val="•"/>
      <w:lvlJc w:val="left"/>
      <w:pPr>
        <w:ind w:left="5133" w:hanging="397"/>
      </w:pPr>
      <w:rPr>
        <w:rFonts w:hint="default"/>
      </w:rPr>
    </w:lvl>
    <w:lvl w:ilvl="6" w:tplc="C34A7CD4">
      <w:numFmt w:val="bullet"/>
      <w:lvlText w:val="•"/>
      <w:lvlJc w:val="left"/>
      <w:pPr>
        <w:ind w:left="6191" w:hanging="397"/>
      </w:pPr>
      <w:rPr>
        <w:rFonts w:hint="default"/>
      </w:rPr>
    </w:lvl>
    <w:lvl w:ilvl="7" w:tplc="60E2337A">
      <w:numFmt w:val="bullet"/>
      <w:lvlText w:val="•"/>
      <w:lvlJc w:val="left"/>
      <w:pPr>
        <w:ind w:left="7250" w:hanging="397"/>
      </w:pPr>
      <w:rPr>
        <w:rFonts w:hint="default"/>
      </w:rPr>
    </w:lvl>
    <w:lvl w:ilvl="8" w:tplc="2270AF04">
      <w:numFmt w:val="bullet"/>
      <w:lvlText w:val="•"/>
      <w:lvlJc w:val="left"/>
      <w:pPr>
        <w:ind w:left="8308" w:hanging="397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4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11"/>
  </w:num>
  <w:num w:numId="11">
    <w:abstractNumId w:val="2"/>
  </w:num>
  <w:num w:numId="12">
    <w:abstractNumId w:val="10"/>
  </w:num>
  <w:num w:numId="13">
    <w:abstractNumId w:val="1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lan Knight">
    <w15:presenceInfo w15:providerId="None" w15:userId="Allan Knigh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AE7"/>
    <w:rsid w:val="000307A1"/>
    <w:rsid w:val="000757CF"/>
    <w:rsid w:val="000803D4"/>
    <w:rsid w:val="0008491F"/>
    <w:rsid w:val="00096BBA"/>
    <w:rsid w:val="000B067C"/>
    <w:rsid w:val="000E3B9B"/>
    <w:rsid w:val="00140415"/>
    <w:rsid w:val="0014641B"/>
    <w:rsid w:val="00164227"/>
    <w:rsid w:val="00196FE9"/>
    <w:rsid w:val="001A4437"/>
    <w:rsid w:val="001A61DB"/>
    <w:rsid w:val="001B0ACF"/>
    <w:rsid w:val="001B6990"/>
    <w:rsid w:val="001F0AF2"/>
    <w:rsid w:val="00211DFB"/>
    <w:rsid w:val="002232B8"/>
    <w:rsid w:val="00242CFA"/>
    <w:rsid w:val="00247744"/>
    <w:rsid w:val="002513CC"/>
    <w:rsid w:val="002628B4"/>
    <w:rsid w:val="00292493"/>
    <w:rsid w:val="00295FFE"/>
    <w:rsid w:val="002C320B"/>
    <w:rsid w:val="002C4EFB"/>
    <w:rsid w:val="002F20A1"/>
    <w:rsid w:val="0030349E"/>
    <w:rsid w:val="00342548"/>
    <w:rsid w:val="00417265"/>
    <w:rsid w:val="00420DF3"/>
    <w:rsid w:val="00427F3E"/>
    <w:rsid w:val="00443623"/>
    <w:rsid w:val="004575C6"/>
    <w:rsid w:val="00473CFC"/>
    <w:rsid w:val="0048573E"/>
    <w:rsid w:val="004908C9"/>
    <w:rsid w:val="004A1EA2"/>
    <w:rsid w:val="004A4711"/>
    <w:rsid w:val="004D0DE4"/>
    <w:rsid w:val="005034CE"/>
    <w:rsid w:val="005206BF"/>
    <w:rsid w:val="00523E66"/>
    <w:rsid w:val="00535A15"/>
    <w:rsid w:val="00591673"/>
    <w:rsid w:val="00596AA8"/>
    <w:rsid w:val="005B3BA6"/>
    <w:rsid w:val="006253A2"/>
    <w:rsid w:val="006408AF"/>
    <w:rsid w:val="00652171"/>
    <w:rsid w:val="006557FF"/>
    <w:rsid w:val="006632DE"/>
    <w:rsid w:val="006644F0"/>
    <w:rsid w:val="0067112B"/>
    <w:rsid w:val="006943AB"/>
    <w:rsid w:val="006B0A50"/>
    <w:rsid w:val="006B0E80"/>
    <w:rsid w:val="006C35D7"/>
    <w:rsid w:val="006C39D9"/>
    <w:rsid w:val="006E4F78"/>
    <w:rsid w:val="006F136D"/>
    <w:rsid w:val="00724BF9"/>
    <w:rsid w:val="00732385"/>
    <w:rsid w:val="007378E2"/>
    <w:rsid w:val="007379F8"/>
    <w:rsid w:val="00744CCC"/>
    <w:rsid w:val="0076658C"/>
    <w:rsid w:val="007D454F"/>
    <w:rsid w:val="00806639"/>
    <w:rsid w:val="008103E0"/>
    <w:rsid w:val="00835620"/>
    <w:rsid w:val="008B34B8"/>
    <w:rsid w:val="00903579"/>
    <w:rsid w:val="00906983"/>
    <w:rsid w:val="00955DA1"/>
    <w:rsid w:val="00975352"/>
    <w:rsid w:val="009B0554"/>
    <w:rsid w:val="009D742A"/>
    <w:rsid w:val="00A03739"/>
    <w:rsid w:val="00A17954"/>
    <w:rsid w:val="00A31122"/>
    <w:rsid w:val="00A430EC"/>
    <w:rsid w:val="00A55F35"/>
    <w:rsid w:val="00A6379F"/>
    <w:rsid w:val="00A63D65"/>
    <w:rsid w:val="00A64034"/>
    <w:rsid w:val="00A76EAD"/>
    <w:rsid w:val="00A87DC1"/>
    <w:rsid w:val="00AD5ADA"/>
    <w:rsid w:val="00B023DD"/>
    <w:rsid w:val="00B12D43"/>
    <w:rsid w:val="00B20203"/>
    <w:rsid w:val="00B202F8"/>
    <w:rsid w:val="00B23FAC"/>
    <w:rsid w:val="00B31AEE"/>
    <w:rsid w:val="00B37F5D"/>
    <w:rsid w:val="00B46684"/>
    <w:rsid w:val="00B841AF"/>
    <w:rsid w:val="00B842B1"/>
    <w:rsid w:val="00BA0F83"/>
    <w:rsid w:val="00BC160D"/>
    <w:rsid w:val="00BD28C1"/>
    <w:rsid w:val="00BF71EC"/>
    <w:rsid w:val="00C25CF9"/>
    <w:rsid w:val="00C36E37"/>
    <w:rsid w:val="00C371EA"/>
    <w:rsid w:val="00C41D48"/>
    <w:rsid w:val="00C46462"/>
    <w:rsid w:val="00C5749A"/>
    <w:rsid w:val="00C64AE7"/>
    <w:rsid w:val="00C713B5"/>
    <w:rsid w:val="00C74430"/>
    <w:rsid w:val="00C87E41"/>
    <w:rsid w:val="00C97BB2"/>
    <w:rsid w:val="00CB10F8"/>
    <w:rsid w:val="00CD7304"/>
    <w:rsid w:val="00D07F40"/>
    <w:rsid w:val="00D17056"/>
    <w:rsid w:val="00D25F72"/>
    <w:rsid w:val="00D368D4"/>
    <w:rsid w:val="00D73587"/>
    <w:rsid w:val="00D83649"/>
    <w:rsid w:val="00D904CE"/>
    <w:rsid w:val="00D94A02"/>
    <w:rsid w:val="00DA2AFC"/>
    <w:rsid w:val="00DE3388"/>
    <w:rsid w:val="00DF3532"/>
    <w:rsid w:val="00DF3705"/>
    <w:rsid w:val="00DF4583"/>
    <w:rsid w:val="00E0020F"/>
    <w:rsid w:val="00E16310"/>
    <w:rsid w:val="00E41D33"/>
    <w:rsid w:val="00E730AB"/>
    <w:rsid w:val="00E73FD5"/>
    <w:rsid w:val="00EB58F2"/>
    <w:rsid w:val="00EC73DA"/>
    <w:rsid w:val="00EE6A8B"/>
    <w:rsid w:val="00F1759C"/>
    <w:rsid w:val="00F20D2F"/>
    <w:rsid w:val="00F2563E"/>
    <w:rsid w:val="00F36E15"/>
    <w:rsid w:val="00F55E92"/>
    <w:rsid w:val="00F91F05"/>
    <w:rsid w:val="00FD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B84B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24"/>
      <w:ind w:lef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43"/>
      <w:ind w:left="11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20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41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1AF"/>
    <w:rPr>
      <w:rFonts w:ascii="Arial" w:eastAsia="Arial" w:hAnsi="Arial" w:cs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20F"/>
    <w:rPr>
      <w:rFonts w:ascii="Lucida Grande" w:eastAsia="Arial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41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1AF"/>
    <w:rPr>
      <w:rFonts w:ascii="Arial" w:eastAsia="Arial" w:hAnsi="Arial" w:cs="Arial"/>
    </w:rPr>
  </w:style>
  <w:style w:type="paragraph" w:customStyle="1" w:styleId="PAHead">
    <w:name w:val="P: A Head"/>
    <w:basedOn w:val="Normal"/>
    <w:uiPriority w:val="99"/>
    <w:rsid w:val="00903579"/>
    <w:pPr>
      <w:pBdr>
        <w:bottom w:val="single" w:sz="4" w:space="1" w:color="auto"/>
      </w:pBdr>
      <w:tabs>
        <w:tab w:val="right" w:pos="10206"/>
      </w:tabs>
      <w:adjustRightInd w:val="0"/>
      <w:spacing w:before="113" w:after="113" w:line="420" w:lineRule="atLeast"/>
      <w:textAlignment w:val="center"/>
    </w:pPr>
    <w:rPr>
      <w:rFonts w:eastAsiaTheme="minorEastAsia"/>
      <w:bCs/>
      <w:color w:val="000000"/>
      <w:w w:val="105"/>
      <w:sz w:val="44"/>
      <w:szCs w:val="44"/>
      <w:lang w:val="en-AU" w:eastAsia="en-GB"/>
    </w:rPr>
  </w:style>
  <w:style w:type="paragraph" w:customStyle="1" w:styleId="PBHead">
    <w:name w:val="P: B Head"/>
    <w:basedOn w:val="Normal"/>
    <w:uiPriority w:val="99"/>
    <w:rsid w:val="00903579"/>
    <w:pPr>
      <w:adjustRightInd w:val="0"/>
      <w:spacing w:before="240" w:after="113" w:line="380" w:lineRule="atLeast"/>
      <w:textAlignment w:val="center"/>
    </w:pPr>
    <w:rPr>
      <w:rFonts w:eastAsiaTheme="minorEastAsia"/>
      <w:w w:val="105"/>
      <w:sz w:val="36"/>
      <w:szCs w:val="36"/>
      <w:lang w:val="en-AU" w:eastAsia="en-GB"/>
    </w:rPr>
  </w:style>
  <w:style w:type="character" w:customStyle="1" w:styleId="Pboldasis">
    <w:name w:val="P:   bold as is"/>
    <w:uiPriority w:val="99"/>
    <w:rsid w:val="00903579"/>
    <w:rPr>
      <w:rFonts w:ascii="Arial" w:hAnsi="Arial"/>
      <w:b/>
      <w:i w:val="0"/>
      <w:w w:val="100"/>
      <w:sz w:val="22"/>
    </w:rPr>
  </w:style>
  <w:style w:type="character" w:customStyle="1" w:styleId="Pitalicasis">
    <w:name w:val="P:   italic as is"/>
    <w:uiPriority w:val="99"/>
    <w:rsid w:val="00903579"/>
    <w:rPr>
      <w:rFonts w:ascii="Arial" w:hAnsi="Arial"/>
      <w:i/>
      <w:color w:val="000000"/>
      <w:w w:val="100"/>
      <w:sz w:val="22"/>
    </w:rPr>
  </w:style>
  <w:style w:type="character" w:customStyle="1" w:styleId="Psubscriptasis">
    <w:name w:val="P:   subscript as is"/>
    <w:uiPriority w:val="99"/>
    <w:rsid w:val="00903579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903579"/>
    <w:rPr>
      <w:w w:val="100"/>
      <w:vertAlign w:val="superscript"/>
    </w:rPr>
  </w:style>
  <w:style w:type="paragraph" w:customStyle="1" w:styleId="PBodytextfullout">
    <w:name w:val="P: Body text fullout"/>
    <w:basedOn w:val="Normal"/>
    <w:uiPriority w:val="99"/>
    <w:rsid w:val="00903579"/>
    <w:pPr>
      <w:tabs>
        <w:tab w:val="right" w:pos="10206"/>
      </w:tabs>
      <w:adjustRightInd w:val="0"/>
      <w:spacing w:before="120" w:after="120" w:line="260" w:lineRule="atLeast"/>
      <w:textAlignment w:val="center"/>
    </w:pPr>
    <w:rPr>
      <w:rFonts w:eastAsiaTheme="minorEastAsia"/>
      <w:color w:val="000000"/>
      <w:lang w:val="en-AU" w:eastAsia="en-GB"/>
    </w:rPr>
  </w:style>
  <w:style w:type="paragraph" w:customStyle="1" w:styleId="PBodytextindent">
    <w:name w:val="P: Body text indent"/>
    <w:basedOn w:val="Normal"/>
    <w:uiPriority w:val="99"/>
    <w:rsid w:val="00903579"/>
    <w:pPr>
      <w:adjustRightInd w:val="0"/>
      <w:spacing w:line="260" w:lineRule="atLeast"/>
      <w:ind w:firstLine="227"/>
      <w:textAlignment w:val="center"/>
    </w:pPr>
    <w:rPr>
      <w:rFonts w:eastAsiaTheme="minorEastAsia" w:cs="Verdana"/>
      <w:color w:val="000000"/>
      <w:lang w:val="en-AU" w:eastAsia="en-GB"/>
    </w:rPr>
  </w:style>
  <w:style w:type="paragraph" w:customStyle="1" w:styleId="PCHead">
    <w:name w:val="P: C Head"/>
    <w:basedOn w:val="Normal"/>
    <w:uiPriority w:val="99"/>
    <w:rsid w:val="00903579"/>
    <w:pPr>
      <w:tabs>
        <w:tab w:val="right" w:pos="10206"/>
      </w:tabs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Cs/>
      <w:color w:val="636466"/>
      <w:sz w:val="28"/>
      <w:szCs w:val="28"/>
      <w:lang w:val="en-AU" w:eastAsia="en-GB"/>
    </w:rPr>
  </w:style>
  <w:style w:type="paragraph" w:customStyle="1" w:styleId="PDHead">
    <w:name w:val="P: D Head"/>
    <w:basedOn w:val="Normal"/>
    <w:uiPriority w:val="99"/>
    <w:rsid w:val="00C371EA"/>
    <w:pPr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/>
      <w:bCs/>
      <w:color w:val="000000"/>
      <w:sz w:val="28"/>
      <w:szCs w:val="28"/>
      <w:lang w:val="en-AU" w:eastAsia="en-GB"/>
    </w:rPr>
  </w:style>
  <w:style w:type="paragraph" w:customStyle="1" w:styleId="PDesignNote">
    <w:name w:val="P: Design Note"/>
    <w:link w:val="PDesignNoteChar"/>
    <w:rsid w:val="00903579"/>
    <w:pPr>
      <w:widowControl/>
      <w:autoSpaceDE/>
      <w:autoSpaceDN/>
      <w:spacing w:before="57" w:after="57" w:line="260" w:lineRule="atLeast"/>
    </w:pPr>
    <w:rPr>
      <w:rFonts w:ascii="Arial" w:eastAsia="MS Mincho" w:hAnsi="Arial" w:cs="MinionPro-Regular"/>
      <w:b/>
      <w:color w:val="FF00FF"/>
      <w:szCs w:val="24"/>
      <w:lang w:val="en-GB" w:eastAsia="ja-JP"/>
    </w:rPr>
  </w:style>
  <w:style w:type="character" w:customStyle="1" w:styleId="PDesignNoteChar">
    <w:name w:val="P: Design Note Char"/>
    <w:link w:val="PDesignNote"/>
    <w:rsid w:val="00903579"/>
    <w:rPr>
      <w:rFonts w:ascii="Arial" w:eastAsia="MS Mincho" w:hAnsi="Arial" w:cs="MinionPro-Regular"/>
      <w:b/>
      <w:color w:val="FF00FF"/>
      <w:szCs w:val="24"/>
      <w:lang w:val="en-GB" w:eastAsia="ja-JP"/>
    </w:rPr>
  </w:style>
  <w:style w:type="paragraph" w:customStyle="1" w:styleId="PQuestion1">
    <w:name w:val="P: Question 1"/>
    <w:basedOn w:val="Normal"/>
    <w:qFormat/>
    <w:rsid w:val="00903579"/>
    <w:pPr>
      <w:tabs>
        <w:tab w:val="left" w:pos="567"/>
      </w:tabs>
      <w:spacing w:before="120" w:after="120" w:line="280" w:lineRule="exact"/>
      <w:ind w:left="567" w:hanging="567"/>
    </w:pPr>
    <w:rPr>
      <w:rFonts w:eastAsiaTheme="minorEastAsia"/>
      <w:lang w:val="en-AU" w:eastAsia="en-GB"/>
    </w:rPr>
  </w:style>
  <w:style w:type="paragraph" w:customStyle="1" w:styleId="PQuestionai">
    <w:name w:val="P: Question a/i"/>
    <w:basedOn w:val="Normal"/>
    <w:qFormat/>
    <w:rsid w:val="00903579"/>
    <w:pPr>
      <w:widowControl/>
      <w:tabs>
        <w:tab w:val="left" w:pos="567"/>
        <w:tab w:val="left" w:pos="1134"/>
        <w:tab w:val="right" w:pos="10206"/>
      </w:tabs>
      <w:autoSpaceDE/>
      <w:autoSpaceDN/>
      <w:spacing w:before="120" w:after="120" w:line="280" w:lineRule="exact"/>
      <w:ind w:left="1701" w:hanging="1134"/>
    </w:pPr>
    <w:rPr>
      <w:rFonts w:eastAsiaTheme="minorEastAsia"/>
      <w:lang w:val="en-AU" w:eastAsia="en-GB"/>
    </w:rPr>
  </w:style>
  <w:style w:type="paragraph" w:customStyle="1" w:styleId="PQuestiona">
    <w:name w:val="P: Question a"/>
    <w:basedOn w:val="PQuestionai"/>
    <w:qFormat/>
    <w:rsid w:val="00903579"/>
    <w:pPr>
      <w:ind w:left="1134" w:hanging="567"/>
    </w:pPr>
  </w:style>
  <w:style w:type="paragraph" w:customStyle="1" w:styleId="PQuestioni">
    <w:name w:val="P: Question i"/>
    <w:basedOn w:val="Normal"/>
    <w:qFormat/>
    <w:rsid w:val="00903579"/>
    <w:pPr>
      <w:tabs>
        <w:tab w:val="left" w:pos="1701"/>
        <w:tab w:val="left" w:pos="9364"/>
      </w:tabs>
      <w:spacing w:before="120" w:after="120" w:line="280" w:lineRule="exact"/>
      <w:ind w:left="1701" w:hanging="567"/>
    </w:pPr>
    <w:rPr>
      <w:rFonts w:eastAsiaTheme="minorEastAsia"/>
      <w:lang w:val="en-AU" w:eastAsia="en-GB"/>
    </w:rPr>
  </w:style>
  <w:style w:type="character" w:customStyle="1" w:styleId="Psubscriptasis0">
    <w:name w:val="P: subscript as is"/>
    <w:uiPriority w:val="99"/>
    <w:rsid w:val="00903579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903579"/>
    <w:rPr>
      <w:w w:val="100"/>
      <w:vertAlign w:val="superscript"/>
    </w:rPr>
  </w:style>
  <w:style w:type="paragraph" w:customStyle="1" w:styleId="PTableBody">
    <w:name w:val="P: Table Body"/>
    <w:basedOn w:val="Normal"/>
    <w:uiPriority w:val="99"/>
    <w:rsid w:val="00903579"/>
    <w:pPr>
      <w:adjustRightInd w:val="0"/>
      <w:spacing w:line="220" w:lineRule="atLeast"/>
      <w:ind w:left="186"/>
      <w:textAlignment w:val="center"/>
    </w:pPr>
    <w:rPr>
      <w:rFonts w:eastAsiaTheme="minorEastAsia" w:cs="Verdana"/>
      <w:color w:val="000000"/>
      <w:szCs w:val="20"/>
      <w:lang w:val="en-AU" w:eastAsia="en-GB"/>
    </w:rPr>
  </w:style>
  <w:style w:type="paragraph" w:customStyle="1" w:styleId="PTableBodyBullet">
    <w:name w:val="P: Table Body Bullet"/>
    <w:basedOn w:val="Normal"/>
    <w:uiPriority w:val="99"/>
    <w:rsid w:val="00C371EA"/>
    <w:pPr>
      <w:adjustRightInd w:val="0"/>
      <w:spacing w:line="220" w:lineRule="atLeast"/>
      <w:ind w:left="170" w:hanging="170"/>
      <w:textAlignment w:val="center"/>
    </w:pPr>
    <w:rPr>
      <w:rFonts w:ascii="Verdana" w:eastAsiaTheme="minorEastAsia" w:hAnsi="Verdana" w:cs="Verdana"/>
      <w:color w:val="000000"/>
      <w:sz w:val="20"/>
      <w:szCs w:val="20"/>
      <w:lang w:val="en-AU" w:eastAsia="en-GB"/>
    </w:rPr>
  </w:style>
  <w:style w:type="paragraph" w:customStyle="1" w:styleId="PTableHead">
    <w:name w:val="P: Table Head"/>
    <w:basedOn w:val="Normal"/>
    <w:uiPriority w:val="99"/>
    <w:rsid w:val="00903579"/>
    <w:pPr>
      <w:adjustRightInd w:val="0"/>
      <w:spacing w:line="220" w:lineRule="atLeast"/>
      <w:ind w:left="149"/>
      <w:textAlignment w:val="center"/>
    </w:pPr>
    <w:rPr>
      <w:rFonts w:eastAsiaTheme="minorEastAsia" w:cs="Verdana-Bold"/>
      <w:b/>
      <w:bCs/>
      <w:color w:val="000000"/>
      <w:w w:val="105"/>
      <w:szCs w:val="20"/>
      <w:lang w:val="en-AU" w:eastAsia="en-GB"/>
    </w:rPr>
  </w:style>
  <w:style w:type="paragraph" w:customStyle="1" w:styleId="PQuestionaline">
    <w:name w:val="P: Question a line"/>
    <w:basedOn w:val="PQuestiona"/>
    <w:qFormat/>
    <w:rsid w:val="00903579"/>
    <w:pPr>
      <w:spacing w:before="240" w:after="240"/>
    </w:pPr>
  </w:style>
  <w:style w:type="paragraph" w:styleId="ListParagraph">
    <w:name w:val="List Paragraph"/>
    <w:basedOn w:val="Normal"/>
    <w:uiPriority w:val="34"/>
    <w:qFormat/>
    <w:rsid w:val="009D742A"/>
    <w:pPr>
      <w:ind w:left="720"/>
      <w:contextualSpacing/>
    </w:pPr>
  </w:style>
  <w:style w:type="paragraph" w:customStyle="1" w:styleId="PQuestioniline">
    <w:name w:val="P: Question i line"/>
    <w:basedOn w:val="PQuestioni"/>
    <w:qFormat/>
    <w:rsid w:val="00903579"/>
    <w:pPr>
      <w:spacing w:before="240" w:after="240"/>
    </w:pPr>
  </w:style>
  <w:style w:type="paragraph" w:customStyle="1" w:styleId="PDhead0">
    <w:name w:val="P: D head"/>
    <w:basedOn w:val="Normal"/>
    <w:qFormat/>
    <w:rsid w:val="00903579"/>
    <w:pPr>
      <w:widowControl/>
      <w:autoSpaceDE/>
      <w:autoSpaceDN/>
      <w:spacing w:before="240"/>
    </w:pPr>
    <w:rPr>
      <w:rFonts w:eastAsiaTheme="minorHAnsi"/>
      <w:b/>
      <w:sz w:val="28"/>
      <w:szCs w:val="28"/>
    </w:rPr>
  </w:style>
  <w:style w:type="paragraph" w:customStyle="1" w:styleId="PCaHead">
    <w:name w:val="P: Ca Head"/>
    <w:basedOn w:val="PCHead"/>
    <w:qFormat/>
    <w:rsid w:val="00D07F40"/>
    <w:pPr>
      <w:spacing w:before="160" w:after="40"/>
    </w:pPr>
    <w:rPr>
      <w:rFonts w:ascii="Arial" w:hAnsi="Arial" w:cs="Arial"/>
      <w:color w:val="A6A6A6" w:themeColor="background1" w:themeShade="A6"/>
      <w:sz w:val="32"/>
      <w:szCs w:val="32"/>
    </w:rPr>
  </w:style>
  <w:style w:type="paragraph" w:customStyle="1" w:styleId="PCbHead">
    <w:name w:val="P: Cb Head"/>
    <w:basedOn w:val="PBHead"/>
    <w:qFormat/>
    <w:rsid w:val="00903579"/>
    <w:pPr>
      <w:spacing w:before="0" w:after="160"/>
    </w:pPr>
    <w:rPr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24"/>
      <w:ind w:lef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43"/>
      <w:ind w:left="11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20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41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1AF"/>
    <w:rPr>
      <w:rFonts w:ascii="Arial" w:eastAsia="Arial" w:hAnsi="Arial" w:cs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20F"/>
    <w:rPr>
      <w:rFonts w:ascii="Lucida Grande" w:eastAsia="Arial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41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1AF"/>
    <w:rPr>
      <w:rFonts w:ascii="Arial" w:eastAsia="Arial" w:hAnsi="Arial" w:cs="Arial"/>
    </w:rPr>
  </w:style>
  <w:style w:type="paragraph" w:customStyle="1" w:styleId="PAHead">
    <w:name w:val="P: A Head"/>
    <w:basedOn w:val="Normal"/>
    <w:uiPriority w:val="99"/>
    <w:rsid w:val="00903579"/>
    <w:pPr>
      <w:pBdr>
        <w:bottom w:val="single" w:sz="4" w:space="1" w:color="auto"/>
      </w:pBdr>
      <w:tabs>
        <w:tab w:val="right" w:pos="10206"/>
      </w:tabs>
      <w:adjustRightInd w:val="0"/>
      <w:spacing w:before="113" w:after="113" w:line="420" w:lineRule="atLeast"/>
      <w:textAlignment w:val="center"/>
    </w:pPr>
    <w:rPr>
      <w:rFonts w:eastAsiaTheme="minorEastAsia"/>
      <w:bCs/>
      <w:color w:val="000000"/>
      <w:w w:val="105"/>
      <w:sz w:val="44"/>
      <w:szCs w:val="44"/>
      <w:lang w:val="en-AU" w:eastAsia="en-GB"/>
    </w:rPr>
  </w:style>
  <w:style w:type="paragraph" w:customStyle="1" w:styleId="PBHead">
    <w:name w:val="P: B Head"/>
    <w:basedOn w:val="Normal"/>
    <w:uiPriority w:val="99"/>
    <w:rsid w:val="00903579"/>
    <w:pPr>
      <w:adjustRightInd w:val="0"/>
      <w:spacing w:before="240" w:after="113" w:line="380" w:lineRule="atLeast"/>
      <w:textAlignment w:val="center"/>
    </w:pPr>
    <w:rPr>
      <w:rFonts w:eastAsiaTheme="minorEastAsia"/>
      <w:w w:val="105"/>
      <w:sz w:val="36"/>
      <w:szCs w:val="36"/>
      <w:lang w:val="en-AU" w:eastAsia="en-GB"/>
    </w:rPr>
  </w:style>
  <w:style w:type="character" w:customStyle="1" w:styleId="Pboldasis">
    <w:name w:val="P:   bold as is"/>
    <w:uiPriority w:val="99"/>
    <w:rsid w:val="00903579"/>
    <w:rPr>
      <w:rFonts w:ascii="Arial" w:hAnsi="Arial"/>
      <w:b/>
      <w:i w:val="0"/>
      <w:w w:val="100"/>
      <w:sz w:val="22"/>
    </w:rPr>
  </w:style>
  <w:style w:type="character" w:customStyle="1" w:styleId="Pitalicasis">
    <w:name w:val="P:   italic as is"/>
    <w:uiPriority w:val="99"/>
    <w:rsid w:val="00903579"/>
    <w:rPr>
      <w:rFonts w:ascii="Arial" w:hAnsi="Arial"/>
      <w:i/>
      <w:color w:val="000000"/>
      <w:w w:val="100"/>
      <w:sz w:val="22"/>
    </w:rPr>
  </w:style>
  <w:style w:type="character" w:customStyle="1" w:styleId="Psubscriptasis">
    <w:name w:val="P:   subscript as is"/>
    <w:uiPriority w:val="99"/>
    <w:rsid w:val="00903579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903579"/>
    <w:rPr>
      <w:w w:val="100"/>
      <w:vertAlign w:val="superscript"/>
    </w:rPr>
  </w:style>
  <w:style w:type="paragraph" w:customStyle="1" w:styleId="PBodytextfullout">
    <w:name w:val="P: Body text fullout"/>
    <w:basedOn w:val="Normal"/>
    <w:uiPriority w:val="99"/>
    <w:rsid w:val="00903579"/>
    <w:pPr>
      <w:tabs>
        <w:tab w:val="right" w:pos="10206"/>
      </w:tabs>
      <w:adjustRightInd w:val="0"/>
      <w:spacing w:before="120" w:after="120" w:line="260" w:lineRule="atLeast"/>
      <w:textAlignment w:val="center"/>
    </w:pPr>
    <w:rPr>
      <w:rFonts w:eastAsiaTheme="minorEastAsia"/>
      <w:color w:val="000000"/>
      <w:lang w:val="en-AU" w:eastAsia="en-GB"/>
    </w:rPr>
  </w:style>
  <w:style w:type="paragraph" w:customStyle="1" w:styleId="PBodytextindent">
    <w:name w:val="P: Body text indent"/>
    <w:basedOn w:val="Normal"/>
    <w:uiPriority w:val="99"/>
    <w:rsid w:val="00903579"/>
    <w:pPr>
      <w:adjustRightInd w:val="0"/>
      <w:spacing w:line="260" w:lineRule="atLeast"/>
      <w:ind w:firstLine="227"/>
      <w:textAlignment w:val="center"/>
    </w:pPr>
    <w:rPr>
      <w:rFonts w:eastAsiaTheme="minorEastAsia" w:cs="Verdana"/>
      <w:color w:val="000000"/>
      <w:lang w:val="en-AU" w:eastAsia="en-GB"/>
    </w:rPr>
  </w:style>
  <w:style w:type="paragraph" w:customStyle="1" w:styleId="PCHead">
    <w:name w:val="P: C Head"/>
    <w:basedOn w:val="Normal"/>
    <w:uiPriority w:val="99"/>
    <w:rsid w:val="00903579"/>
    <w:pPr>
      <w:tabs>
        <w:tab w:val="right" w:pos="10206"/>
      </w:tabs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Cs/>
      <w:color w:val="636466"/>
      <w:sz w:val="28"/>
      <w:szCs w:val="28"/>
      <w:lang w:val="en-AU" w:eastAsia="en-GB"/>
    </w:rPr>
  </w:style>
  <w:style w:type="paragraph" w:customStyle="1" w:styleId="PDHead">
    <w:name w:val="P: D Head"/>
    <w:basedOn w:val="Normal"/>
    <w:uiPriority w:val="99"/>
    <w:rsid w:val="00C371EA"/>
    <w:pPr>
      <w:adjustRightInd w:val="0"/>
      <w:spacing w:before="57" w:after="113" w:line="260" w:lineRule="atLeast"/>
      <w:textAlignment w:val="center"/>
    </w:pPr>
    <w:rPr>
      <w:rFonts w:ascii="Verdana-Bold" w:eastAsiaTheme="minorEastAsia" w:hAnsi="Verdana-Bold" w:cs="Verdana-Bold"/>
      <w:b/>
      <w:bCs/>
      <w:color w:val="000000"/>
      <w:sz w:val="28"/>
      <w:szCs w:val="28"/>
      <w:lang w:val="en-AU" w:eastAsia="en-GB"/>
    </w:rPr>
  </w:style>
  <w:style w:type="paragraph" w:customStyle="1" w:styleId="PDesignNote">
    <w:name w:val="P: Design Note"/>
    <w:link w:val="PDesignNoteChar"/>
    <w:rsid w:val="00903579"/>
    <w:pPr>
      <w:widowControl/>
      <w:autoSpaceDE/>
      <w:autoSpaceDN/>
      <w:spacing w:before="57" w:after="57" w:line="260" w:lineRule="atLeast"/>
    </w:pPr>
    <w:rPr>
      <w:rFonts w:ascii="Arial" w:eastAsia="MS Mincho" w:hAnsi="Arial" w:cs="MinionPro-Regular"/>
      <w:b/>
      <w:color w:val="FF00FF"/>
      <w:szCs w:val="24"/>
      <w:lang w:val="en-GB" w:eastAsia="ja-JP"/>
    </w:rPr>
  </w:style>
  <w:style w:type="character" w:customStyle="1" w:styleId="PDesignNoteChar">
    <w:name w:val="P: Design Note Char"/>
    <w:link w:val="PDesignNote"/>
    <w:rsid w:val="00903579"/>
    <w:rPr>
      <w:rFonts w:ascii="Arial" w:eastAsia="MS Mincho" w:hAnsi="Arial" w:cs="MinionPro-Regular"/>
      <w:b/>
      <w:color w:val="FF00FF"/>
      <w:szCs w:val="24"/>
      <w:lang w:val="en-GB" w:eastAsia="ja-JP"/>
    </w:rPr>
  </w:style>
  <w:style w:type="paragraph" w:customStyle="1" w:styleId="PQuestion1">
    <w:name w:val="P: Question 1"/>
    <w:basedOn w:val="Normal"/>
    <w:qFormat/>
    <w:rsid w:val="00903579"/>
    <w:pPr>
      <w:tabs>
        <w:tab w:val="left" w:pos="567"/>
      </w:tabs>
      <w:spacing w:before="120" w:after="120" w:line="280" w:lineRule="exact"/>
      <w:ind w:left="567" w:hanging="567"/>
    </w:pPr>
    <w:rPr>
      <w:rFonts w:eastAsiaTheme="minorEastAsia"/>
      <w:lang w:val="en-AU" w:eastAsia="en-GB"/>
    </w:rPr>
  </w:style>
  <w:style w:type="paragraph" w:customStyle="1" w:styleId="PQuestionai">
    <w:name w:val="P: Question a/i"/>
    <w:basedOn w:val="Normal"/>
    <w:qFormat/>
    <w:rsid w:val="00903579"/>
    <w:pPr>
      <w:widowControl/>
      <w:tabs>
        <w:tab w:val="left" w:pos="567"/>
        <w:tab w:val="left" w:pos="1134"/>
        <w:tab w:val="right" w:pos="10206"/>
      </w:tabs>
      <w:autoSpaceDE/>
      <w:autoSpaceDN/>
      <w:spacing w:before="120" w:after="120" w:line="280" w:lineRule="exact"/>
      <w:ind w:left="1701" w:hanging="1134"/>
    </w:pPr>
    <w:rPr>
      <w:rFonts w:eastAsiaTheme="minorEastAsia"/>
      <w:lang w:val="en-AU" w:eastAsia="en-GB"/>
    </w:rPr>
  </w:style>
  <w:style w:type="paragraph" w:customStyle="1" w:styleId="PQuestiona">
    <w:name w:val="P: Question a"/>
    <w:basedOn w:val="PQuestionai"/>
    <w:qFormat/>
    <w:rsid w:val="00903579"/>
    <w:pPr>
      <w:ind w:left="1134" w:hanging="567"/>
    </w:pPr>
  </w:style>
  <w:style w:type="paragraph" w:customStyle="1" w:styleId="PQuestioni">
    <w:name w:val="P: Question i"/>
    <w:basedOn w:val="Normal"/>
    <w:qFormat/>
    <w:rsid w:val="00903579"/>
    <w:pPr>
      <w:tabs>
        <w:tab w:val="left" w:pos="1701"/>
        <w:tab w:val="left" w:pos="9364"/>
      </w:tabs>
      <w:spacing w:before="120" w:after="120" w:line="280" w:lineRule="exact"/>
      <w:ind w:left="1701" w:hanging="567"/>
    </w:pPr>
    <w:rPr>
      <w:rFonts w:eastAsiaTheme="minorEastAsia"/>
      <w:lang w:val="en-AU" w:eastAsia="en-GB"/>
    </w:rPr>
  </w:style>
  <w:style w:type="character" w:customStyle="1" w:styleId="Psubscriptasis0">
    <w:name w:val="P: subscript as is"/>
    <w:uiPriority w:val="99"/>
    <w:rsid w:val="00903579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903579"/>
    <w:rPr>
      <w:w w:val="100"/>
      <w:vertAlign w:val="superscript"/>
    </w:rPr>
  </w:style>
  <w:style w:type="paragraph" w:customStyle="1" w:styleId="PTableBody">
    <w:name w:val="P: Table Body"/>
    <w:basedOn w:val="Normal"/>
    <w:uiPriority w:val="99"/>
    <w:rsid w:val="00903579"/>
    <w:pPr>
      <w:adjustRightInd w:val="0"/>
      <w:spacing w:line="220" w:lineRule="atLeast"/>
      <w:ind w:left="186"/>
      <w:textAlignment w:val="center"/>
    </w:pPr>
    <w:rPr>
      <w:rFonts w:eastAsiaTheme="minorEastAsia" w:cs="Verdana"/>
      <w:color w:val="000000"/>
      <w:szCs w:val="20"/>
      <w:lang w:val="en-AU" w:eastAsia="en-GB"/>
    </w:rPr>
  </w:style>
  <w:style w:type="paragraph" w:customStyle="1" w:styleId="PTableBodyBullet">
    <w:name w:val="P: Table Body Bullet"/>
    <w:basedOn w:val="Normal"/>
    <w:uiPriority w:val="99"/>
    <w:rsid w:val="00C371EA"/>
    <w:pPr>
      <w:adjustRightInd w:val="0"/>
      <w:spacing w:line="220" w:lineRule="atLeast"/>
      <w:ind w:left="170" w:hanging="170"/>
      <w:textAlignment w:val="center"/>
    </w:pPr>
    <w:rPr>
      <w:rFonts w:ascii="Verdana" w:eastAsiaTheme="minorEastAsia" w:hAnsi="Verdana" w:cs="Verdana"/>
      <w:color w:val="000000"/>
      <w:sz w:val="20"/>
      <w:szCs w:val="20"/>
      <w:lang w:val="en-AU" w:eastAsia="en-GB"/>
    </w:rPr>
  </w:style>
  <w:style w:type="paragraph" w:customStyle="1" w:styleId="PTableHead">
    <w:name w:val="P: Table Head"/>
    <w:basedOn w:val="Normal"/>
    <w:uiPriority w:val="99"/>
    <w:rsid w:val="00903579"/>
    <w:pPr>
      <w:adjustRightInd w:val="0"/>
      <w:spacing w:line="220" w:lineRule="atLeast"/>
      <w:ind w:left="149"/>
      <w:textAlignment w:val="center"/>
    </w:pPr>
    <w:rPr>
      <w:rFonts w:eastAsiaTheme="minorEastAsia" w:cs="Verdana-Bold"/>
      <w:b/>
      <w:bCs/>
      <w:color w:val="000000"/>
      <w:w w:val="105"/>
      <w:szCs w:val="20"/>
      <w:lang w:val="en-AU" w:eastAsia="en-GB"/>
    </w:rPr>
  </w:style>
  <w:style w:type="paragraph" w:customStyle="1" w:styleId="PQuestionaline">
    <w:name w:val="P: Question a line"/>
    <w:basedOn w:val="PQuestiona"/>
    <w:qFormat/>
    <w:rsid w:val="00903579"/>
    <w:pPr>
      <w:spacing w:before="240" w:after="240"/>
    </w:pPr>
  </w:style>
  <w:style w:type="paragraph" w:styleId="ListParagraph">
    <w:name w:val="List Paragraph"/>
    <w:basedOn w:val="Normal"/>
    <w:uiPriority w:val="34"/>
    <w:qFormat/>
    <w:rsid w:val="009D742A"/>
    <w:pPr>
      <w:ind w:left="720"/>
      <w:contextualSpacing/>
    </w:pPr>
  </w:style>
  <w:style w:type="paragraph" w:customStyle="1" w:styleId="PQuestioniline">
    <w:name w:val="P: Question i line"/>
    <w:basedOn w:val="PQuestioni"/>
    <w:qFormat/>
    <w:rsid w:val="00903579"/>
    <w:pPr>
      <w:spacing w:before="240" w:after="240"/>
    </w:pPr>
  </w:style>
  <w:style w:type="paragraph" w:customStyle="1" w:styleId="PDhead0">
    <w:name w:val="P: D head"/>
    <w:basedOn w:val="Normal"/>
    <w:qFormat/>
    <w:rsid w:val="00903579"/>
    <w:pPr>
      <w:widowControl/>
      <w:autoSpaceDE/>
      <w:autoSpaceDN/>
      <w:spacing w:before="240"/>
    </w:pPr>
    <w:rPr>
      <w:rFonts w:eastAsiaTheme="minorHAnsi"/>
      <w:b/>
      <w:sz w:val="28"/>
      <w:szCs w:val="28"/>
    </w:rPr>
  </w:style>
  <w:style w:type="paragraph" w:customStyle="1" w:styleId="PCaHead">
    <w:name w:val="P: Ca Head"/>
    <w:basedOn w:val="PCHead"/>
    <w:qFormat/>
    <w:rsid w:val="00D07F40"/>
    <w:pPr>
      <w:spacing w:before="160" w:after="40"/>
    </w:pPr>
    <w:rPr>
      <w:rFonts w:ascii="Arial" w:hAnsi="Arial" w:cs="Arial"/>
      <w:color w:val="A6A6A6" w:themeColor="background1" w:themeShade="A6"/>
      <w:sz w:val="32"/>
      <w:szCs w:val="32"/>
    </w:rPr>
  </w:style>
  <w:style w:type="paragraph" w:customStyle="1" w:styleId="PCbHead">
    <w:name w:val="P: Cb Head"/>
    <w:basedOn w:val="PBHead"/>
    <w:qFormat/>
    <w:rsid w:val="00903579"/>
    <w:pPr>
      <w:spacing w:before="0" w:after="160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1748</Words>
  <Characters>9967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Gorman, Hannah</dc:creator>
  <cp:lastModifiedBy>Zoe Hamilton</cp:lastModifiedBy>
  <cp:revision>2</cp:revision>
  <dcterms:created xsi:type="dcterms:W3CDTF">2017-10-30T06:22:00Z</dcterms:created>
  <dcterms:modified xsi:type="dcterms:W3CDTF">2017-10-30T06:22:00Z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2015-07-02T00:00:00Z</vt:filetime>
  </property>
  <property fmtid="{D5CDD505-2E9C-101B-9397-08002B2CF9AE}" pid="3" name="Creator">
    <vt:lpwstr>Adobe InDesign CC 2014 (Macintosh)</vt:lpwstr>
  </property>
  <property fmtid="{D5CDD505-2E9C-101B-9397-08002B2CF9AE}" pid="4" name="LastSaved">
    <vt:filetime>2017-08-28T00:00:00Z</vt:filetime>
  </property>
</Properties>
</file>