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ndwriting" w:cs="Handwriting" w:eastAsia="Handwriting" w:hAnsi="Handwriting"/>
          <w:color w:val="5b9bd5"/>
          <w:sz w:val="32"/>
          <w:szCs w:val="32"/>
        </w:rPr>
      </w:pPr>
      <w:r w:rsidDel="00000000" w:rsidR="00000000" w:rsidRPr="00000000">
        <w:rPr>
          <w:rFonts w:ascii="Handwriting" w:cs="Handwriting" w:eastAsia="Handwriting" w:hAnsi="Handwriting"/>
          <w:color w:val="5b9bd5"/>
          <w:sz w:val="32"/>
          <w:szCs w:val="32"/>
          <w:rtl w:val="0"/>
        </w:rPr>
        <w:t xml:space="preserve">district nine essay plans</w:t>
      </w:r>
    </w:p>
    <w:p w:rsidR="00000000" w:rsidDel="00000000" w:rsidP="00000000" w:rsidRDefault="00000000" w:rsidRPr="00000000" w14:paraId="00000002">
      <w:pPr>
        <w:rPr>
          <w:rFonts w:ascii="Handwriting" w:cs="Handwriting" w:eastAsia="Handwriting" w:hAnsi="Handwriting"/>
          <w:color w:val="5b9bd5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22"/>
          <w:szCs w:val="22"/>
          <w:rtl w:val="0"/>
        </w:rPr>
        <w:t xml:space="preserve">Kyla Orchard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4253"/>
        <w:gridCol w:w="4252"/>
        <w:tblGridChange w:id="0">
          <w:tblGrid>
            <w:gridCol w:w="2835"/>
            <w:gridCol w:w="4253"/>
            <w:gridCol w:w="42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dd7ee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have the language or structural innovation techniques been used to unsettle an audience?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Main point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Sub-points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Quotes/Techniques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Living conditions of the prawns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Cannibalism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Shooting prawns within D9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18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 shot (the divide between the city and D9) (they are forced to live in a slum)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happens to Wikus (exploitation of the marginalised)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Transformation (face, eyes, arms)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Experiments they do to him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way they treated him (as soon as he became a prawn, they just had nothing against cutting him up)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Harvesting him for body parts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hanging="1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shows his transformation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hanging="1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isn’t treated as a human anymore (standing over him saying they could chop him up for his parts)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Military man who seemed to enjoy killing people (Koobus Venter)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‘I can't believe I'm being paid to do this. I love watching you prawns die’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Medical scenes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Sounds: ears ringing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 close shots: medical procedure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Blood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hyperventilating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Animalistic (cat food)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hanging="18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sitting on his own eating it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hanging="18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throwing the cans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hanging="18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eating with his hands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hanging="18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gagging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0" w:hanging="17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shows the savageness of eating the cat food (animalistic)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0" w:hanging="17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bins and whatnot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Comparison to Apartheid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hanging="18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disturbing that people had to go through that in real life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0" w:hanging="17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camera angle: birds eye (high angle) designed to look like the district in Johannesburg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4253"/>
        <w:gridCol w:w="4252"/>
        <w:tblGridChange w:id="0">
          <w:tblGrid>
            <w:gridCol w:w="2835"/>
            <w:gridCol w:w="4253"/>
            <w:gridCol w:w="42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dd7ee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representations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Main point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Sub-points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Quotes/Techniques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MNU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Manipulative, deceiving and cold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Greedy and selfish (only interest in the alien tech and weapons)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Corrupt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general public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people they interview in the streets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Single-minded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Believe what they see in the media (gullible + passive)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" w:right="0" w:hanging="17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People turned on him (in line for food)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shift in representation of the prawns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 representation (when you see the exploitation)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Malnourished, unhealthy, aimless, vulnerable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like prawns (derogatory, clear attitudes forming, represented as crazy - fighting and eating trash, thugs, violent - causing mayhem and destruction)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representation (get to know Christopher)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ripped the guy apart (vicious)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aliens are intelligent (use of tech)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aliens are caring (he has a son)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Dark ship (when they break into it) -&gt; darkness and despair of the aliens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'they spent so much money on keeping them here'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'at least they're keeping them separate from us'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hanging="17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Referred to as a virus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5670"/>
        <w:gridCol w:w="4252"/>
        <w:tblGridChange w:id="0">
          <w:tblGrid>
            <w:gridCol w:w="1418"/>
            <w:gridCol w:w="5670"/>
            <w:gridCol w:w="42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dd7ee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Changing perspectives (from Wikus’ POV)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Main point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Sub-points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Quotes/Techniques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Ignorant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(blindly believes that MNU is telling the truth)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Juxtaposition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(the army, the campsite, vs what Wikus is saying about how they’re going to be peaceful and just hand them a piece of paper to tell them to move out)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Interviews sitting at the desk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(goofy smile on his face, physical appearance, proud of his job, ignorance is genuine)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he has good relationships by including the interviews of his family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(he's a good person actually)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he accepts events as presented to him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(he doesn’t question his actions)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hanging="17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when he begins to transform, he hates himself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(he sees how people treat him now as just a test subject)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 up: see his joyful expression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Wikus joking about the eggs dying “it sounds like popcorn”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Sets the building on fire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little guy ‘we are the same’, Wikus denying ‘we are not the fucking same’ extreme closeup of his offence to the statement (stressed)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End 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He realises his ignorance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(he’s had the perspective of MNU being good but then he sees how bad they are towards the prawns and then he changes his attitude)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Once he experiences the prejudice firsthand, he comes to realise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(his relationship with Christopher)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Physical change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(looks like a prawn and by the end is fully a prawn)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His language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‘fucking prawns’ -&gt; ‘sir’ (Wikus to Christopher)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Wikus is a subject to them (2B)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deterioration (pale, sweaty)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Reconciliation (coming together with Christopher) = 2 races coming together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Christopher is non-violent, well-spoken, calculated (20 years to build a ship), patient, has a son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andwriting"/>
  <w:font w:name="Noto Sans Symbol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8365E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 w:val="1"/>
    <w:rsid w:val="00C2429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91B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C1wJatZasRFpoGYOoHppuCDSA==">AMUW2mXOnm/EUNH9v8oRrRT31nsTJpWH/4bND9GMdBD7Tz1n0KpXpxKGnz528b3/Dk5/HmrsyaR9him3eIYJT+KJ5TJPm+BqFW5vGWJEe22eF445L/mcKAA=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2021-06-06T12:25:00Z</dcterms:created>
  <dc:creator>orchard.kyla</dc:creator>
</cp:coreProperties>
</file>