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2430" w14:textId="77777777" w:rsidR="008B32A0" w:rsidRPr="008B32A0" w:rsidRDefault="00EC1E0B" w:rsidP="007060DA">
      <w:pPr>
        <w:pStyle w:val="Heading"/>
        <w:spacing w:line="240" w:lineRule="auto"/>
        <w:jc w:val="center"/>
        <w:rPr>
          <w:rFonts w:ascii="Calibri" w:hAnsi="Calibri" w:cs="Calibri"/>
          <w:kern w:val="0"/>
        </w:rPr>
      </w:pPr>
      <w:r w:rsidRPr="008B32A0">
        <w:rPr>
          <w:rFonts w:ascii="Calibri" w:hAnsi="Calibri" w:cs="Calibri"/>
          <w:noProof/>
        </w:rPr>
        <w:drawing>
          <wp:inline distT="0" distB="0" distL="0" distR="0" wp14:anchorId="09BC72AB" wp14:editId="1D87CB3C">
            <wp:extent cx="1671899" cy="1028340"/>
            <wp:effectExtent l="0" t="0" r="508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865" cy="10664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30F066B" w14:textId="7F922CF5" w:rsidR="008B32A0" w:rsidRPr="008B32A0" w:rsidRDefault="00EC1E0B" w:rsidP="007060DA">
      <w:pPr>
        <w:pStyle w:val="Heading"/>
        <w:spacing w:line="240" w:lineRule="auto"/>
        <w:jc w:val="center"/>
        <w:rPr>
          <w:rFonts w:ascii="Calibri" w:hAnsi="Calibri" w:cs="Calibri"/>
          <w:kern w:val="0"/>
          <w:sz w:val="40"/>
          <w:szCs w:val="40"/>
        </w:rPr>
      </w:pPr>
      <w:r w:rsidRPr="008B32A0">
        <w:rPr>
          <w:rFonts w:ascii="Calibri" w:eastAsia="Calibri" w:hAnsi="Calibri" w:cs="Calibri"/>
          <w:kern w:val="0"/>
          <w:lang w:val="en-US"/>
        </w:rPr>
        <w:t>Year 12 Literature 20</w:t>
      </w:r>
      <w:r w:rsidR="008B32A0" w:rsidRPr="008B32A0">
        <w:rPr>
          <w:rFonts w:ascii="Calibri" w:eastAsia="Calibri" w:hAnsi="Calibri" w:cs="Calibri"/>
          <w:kern w:val="0"/>
          <w:lang w:val="en-US"/>
        </w:rPr>
        <w:t>2</w:t>
      </w:r>
      <w:r w:rsidR="00B578E0">
        <w:rPr>
          <w:rFonts w:ascii="Calibri" w:eastAsia="Calibri" w:hAnsi="Calibri" w:cs="Calibri"/>
          <w:kern w:val="0"/>
          <w:lang w:val="en-US"/>
        </w:rPr>
        <w:t>4</w:t>
      </w:r>
    </w:p>
    <w:p w14:paraId="7DED3386" w14:textId="32319D81" w:rsidR="00435643" w:rsidRPr="00D1602E" w:rsidRDefault="00EC1E0B" w:rsidP="00D1602E">
      <w:pPr>
        <w:pStyle w:val="Heading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8B32A0">
        <w:rPr>
          <w:rFonts w:ascii="Calibri" w:eastAsia="Calibri" w:hAnsi="Calibri" w:cs="Calibri"/>
          <w:kern w:val="0"/>
          <w:lang w:val="en-US"/>
        </w:rPr>
        <w:t>Learning Task 3</w:t>
      </w:r>
    </w:p>
    <w:p w14:paraId="0FDE87BB" w14:textId="642D042E" w:rsidR="00435643" w:rsidRDefault="00EF65F5" w:rsidP="00D1602E">
      <w:pPr>
        <w:pStyle w:val="Body"/>
        <w:spacing w:line="240" w:lineRule="auto"/>
        <w:jc w:val="center"/>
        <w:rPr>
          <w:b/>
          <w:bCs/>
          <w:iCs/>
          <w:sz w:val="24"/>
          <w:szCs w:val="24"/>
          <w:lang w:val="it-IT"/>
        </w:rPr>
      </w:pPr>
      <w:r w:rsidRPr="008B32A0">
        <w:rPr>
          <w:b/>
          <w:bCs/>
          <w:sz w:val="24"/>
          <w:szCs w:val="24"/>
        </w:rPr>
        <w:t xml:space="preserve">ORAL – </w:t>
      </w:r>
      <w:r w:rsidRPr="008B32A0">
        <w:rPr>
          <w:b/>
          <w:bCs/>
          <w:iCs/>
          <w:sz w:val="24"/>
          <w:szCs w:val="24"/>
          <w:lang w:val="it-IT"/>
        </w:rPr>
        <w:t xml:space="preserve">Group </w:t>
      </w:r>
      <w:r w:rsidR="008B4B7C">
        <w:rPr>
          <w:b/>
          <w:bCs/>
          <w:iCs/>
          <w:sz w:val="24"/>
          <w:szCs w:val="24"/>
          <w:lang w:val="it-IT"/>
        </w:rPr>
        <w:t>T</w:t>
      </w:r>
      <w:r w:rsidRPr="008B32A0">
        <w:rPr>
          <w:b/>
          <w:bCs/>
          <w:iCs/>
          <w:sz w:val="24"/>
          <w:szCs w:val="24"/>
          <w:lang w:val="it-IT"/>
        </w:rPr>
        <w:t>utorial</w:t>
      </w:r>
      <w:r w:rsidR="008B32A0">
        <w:rPr>
          <w:b/>
          <w:bCs/>
          <w:iCs/>
          <w:sz w:val="24"/>
          <w:szCs w:val="24"/>
          <w:lang w:val="it-IT"/>
        </w:rPr>
        <w:t xml:space="preserve"> </w:t>
      </w:r>
      <w:r w:rsidR="00D1602E">
        <w:rPr>
          <w:b/>
          <w:bCs/>
          <w:iCs/>
          <w:sz w:val="24"/>
          <w:szCs w:val="24"/>
          <w:lang w:val="it-IT"/>
        </w:rPr>
        <w:t>–</w:t>
      </w:r>
      <w:r w:rsidR="008B32A0">
        <w:rPr>
          <w:b/>
          <w:bCs/>
          <w:iCs/>
          <w:sz w:val="24"/>
          <w:szCs w:val="24"/>
          <w:lang w:val="it-IT"/>
        </w:rPr>
        <w:t xml:space="preserve"> POETRY</w:t>
      </w:r>
    </w:p>
    <w:p w14:paraId="668D2876" w14:textId="77777777" w:rsidR="00D1602E" w:rsidRDefault="00D1602E" w:rsidP="00D1602E">
      <w:pPr>
        <w:pStyle w:val="Body"/>
        <w:spacing w:line="240" w:lineRule="auto"/>
        <w:jc w:val="center"/>
        <w:rPr>
          <w:b/>
          <w:bCs/>
          <w:iCs/>
          <w:sz w:val="24"/>
          <w:szCs w:val="24"/>
          <w:lang w:val="it-IT"/>
        </w:rPr>
      </w:pPr>
    </w:p>
    <w:p w14:paraId="693594EB" w14:textId="7AF15E92" w:rsidR="00D1602E" w:rsidRDefault="00D1602E">
      <w:pPr>
        <w:pStyle w:val="Body"/>
        <w:spacing w:line="240" w:lineRule="auto"/>
        <w:rPr>
          <w:b/>
          <w:bCs/>
          <w:iCs/>
          <w:sz w:val="24"/>
          <w:szCs w:val="24"/>
          <w:lang w:val="it-IT"/>
        </w:rPr>
      </w:pPr>
      <w:r>
        <w:rPr>
          <w:b/>
          <w:bCs/>
          <w:iCs/>
          <w:sz w:val="24"/>
          <w:szCs w:val="24"/>
          <w:lang w:val="it-IT"/>
        </w:rPr>
        <w:t>Weighting</w:t>
      </w:r>
      <w:r w:rsidR="00C44C67">
        <w:rPr>
          <w:b/>
          <w:bCs/>
          <w:iCs/>
          <w:sz w:val="24"/>
          <w:szCs w:val="24"/>
          <w:lang w:val="it-IT"/>
        </w:rPr>
        <w:t>:</w:t>
      </w:r>
      <w:r>
        <w:rPr>
          <w:b/>
          <w:bCs/>
          <w:iCs/>
          <w:sz w:val="24"/>
          <w:szCs w:val="24"/>
          <w:lang w:val="it-IT"/>
        </w:rPr>
        <w:t xml:space="preserve"> </w:t>
      </w:r>
      <w:r w:rsidR="00B578E0">
        <w:rPr>
          <w:iCs/>
          <w:sz w:val="24"/>
          <w:szCs w:val="24"/>
          <w:lang w:val="it-IT"/>
        </w:rPr>
        <w:t>10</w:t>
      </w:r>
      <w:r w:rsidRPr="00D1602E">
        <w:rPr>
          <w:iCs/>
          <w:sz w:val="24"/>
          <w:szCs w:val="24"/>
          <w:lang w:val="it-IT"/>
        </w:rPr>
        <w:t>%</w:t>
      </w:r>
    </w:p>
    <w:p w14:paraId="3EE5738C" w14:textId="5A6E267C" w:rsidR="0016211C" w:rsidRDefault="0016211C">
      <w:pPr>
        <w:pStyle w:val="Body"/>
        <w:spacing w:line="240" w:lineRule="auto"/>
        <w:rPr>
          <w:b/>
          <w:bCs/>
          <w:iCs/>
          <w:sz w:val="24"/>
          <w:szCs w:val="24"/>
          <w:lang w:val="it-IT"/>
        </w:rPr>
      </w:pPr>
      <w:r>
        <w:rPr>
          <w:b/>
          <w:bCs/>
          <w:iCs/>
          <w:sz w:val="24"/>
          <w:szCs w:val="24"/>
          <w:lang w:val="it-IT"/>
        </w:rPr>
        <w:t xml:space="preserve">Due date: </w:t>
      </w:r>
      <w:r w:rsidRPr="0016211C">
        <w:rPr>
          <w:iCs/>
          <w:sz w:val="24"/>
          <w:szCs w:val="24"/>
          <w:lang w:val="it-IT"/>
        </w:rPr>
        <w:t>PowerPoints and Scripts due in the final lesson of Term 1.</w:t>
      </w:r>
    </w:p>
    <w:p w14:paraId="522E78F5" w14:textId="00580238" w:rsidR="00D1602E" w:rsidRPr="008B32A0" w:rsidRDefault="00D1602E">
      <w:pPr>
        <w:pStyle w:val="Body"/>
        <w:spacing w:line="240" w:lineRule="auto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  <w:lang w:val="it-IT"/>
        </w:rPr>
        <w:t xml:space="preserve">Starting </w:t>
      </w:r>
      <w:r w:rsidR="001D35B7">
        <w:rPr>
          <w:b/>
          <w:bCs/>
          <w:iCs/>
          <w:sz w:val="24"/>
          <w:szCs w:val="24"/>
          <w:lang w:val="it-IT"/>
        </w:rPr>
        <w:t>D</w:t>
      </w:r>
      <w:r>
        <w:rPr>
          <w:b/>
          <w:bCs/>
          <w:iCs/>
          <w:sz w:val="24"/>
          <w:szCs w:val="24"/>
          <w:lang w:val="it-IT"/>
        </w:rPr>
        <w:t>ate</w:t>
      </w:r>
      <w:r w:rsidR="00C44C67">
        <w:rPr>
          <w:b/>
          <w:bCs/>
          <w:iCs/>
          <w:sz w:val="24"/>
          <w:szCs w:val="24"/>
          <w:lang w:val="it-IT"/>
        </w:rPr>
        <w:t>:</w:t>
      </w:r>
      <w:r>
        <w:rPr>
          <w:b/>
          <w:bCs/>
          <w:iCs/>
          <w:sz w:val="24"/>
          <w:szCs w:val="24"/>
          <w:lang w:val="it-IT"/>
        </w:rPr>
        <w:t xml:space="preserve"> </w:t>
      </w:r>
      <w:r w:rsidR="00606D15">
        <w:rPr>
          <w:iCs/>
          <w:sz w:val="24"/>
          <w:szCs w:val="24"/>
          <w:lang w:val="it-IT"/>
        </w:rPr>
        <w:t xml:space="preserve">Presentations </w:t>
      </w:r>
      <w:r w:rsidR="0016211C">
        <w:rPr>
          <w:iCs/>
          <w:sz w:val="24"/>
          <w:szCs w:val="24"/>
          <w:lang w:val="it-IT"/>
        </w:rPr>
        <w:t>begin</w:t>
      </w:r>
      <w:r w:rsidR="00606D15">
        <w:rPr>
          <w:iCs/>
          <w:sz w:val="24"/>
          <w:szCs w:val="24"/>
          <w:lang w:val="it-IT"/>
        </w:rPr>
        <w:t xml:space="preserve"> </w:t>
      </w:r>
      <w:r w:rsidR="0016211C">
        <w:rPr>
          <w:iCs/>
          <w:sz w:val="24"/>
          <w:szCs w:val="24"/>
          <w:lang w:val="it-IT"/>
        </w:rPr>
        <w:t>in W</w:t>
      </w:r>
      <w:r w:rsidR="00606D15">
        <w:rPr>
          <w:iCs/>
          <w:sz w:val="24"/>
          <w:szCs w:val="24"/>
          <w:lang w:val="it-IT"/>
        </w:rPr>
        <w:t>eek</w:t>
      </w:r>
      <w:r w:rsidR="0016211C">
        <w:rPr>
          <w:iCs/>
          <w:sz w:val="24"/>
          <w:szCs w:val="24"/>
          <w:lang w:val="it-IT"/>
        </w:rPr>
        <w:t xml:space="preserve"> 1</w:t>
      </w:r>
      <w:r w:rsidR="00606D15">
        <w:rPr>
          <w:iCs/>
          <w:sz w:val="24"/>
          <w:szCs w:val="24"/>
          <w:lang w:val="it-IT"/>
        </w:rPr>
        <w:t xml:space="preserve"> of Term </w:t>
      </w:r>
      <w:r w:rsidR="0016211C">
        <w:rPr>
          <w:iCs/>
          <w:sz w:val="24"/>
          <w:szCs w:val="24"/>
          <w:lang w:val="it-IT"/>
        </w:rPr>
        <w:t>2</w:t>
      </w:r>
      <w:r w:rsidR="00606D15">
        <w:rPr>
          <w:iCs/>
          <w:sz w:val="24"/>
          <w:szCs w:val="24"/>
          <w:lang w:val="it-IT"/>
        </w:rPr>
        <w:t>.</w:t>
      </w:r>
    </w:p>
    <w:p w14:paraId="51602966" w14:textId="5390C698" w:rsidR="000825AA" w:rsidRDefault="00EC1E0B" w:rsidP="007060DA">
      <w:pPr>
        <w:pStyle w:val="Body"/>
        <w:tabs>
          <w:tab w:val="right" w:pos="9360"/>
        </w:tabs>
        <w:spacing w:after="240" w:line="240" w:lineRule="auto"/>
        <w:rPr>
          <w:sz w:val="24"/>
          <w:szCs w:val="24"/>
          <w:lang w:val="en-US"/>
        </w:rPr>
      </w:pPr>
      <w:r w:rsidRPr="008B32A0">
        <w:rPr>
          <w:b/>
          <w:bCs/>
          <w:sz w:val="24"/>
          <w:szCs w:val="24"/>
          <w:lang w:val="en-US"/>
        </w:rPr>
        <w:t>The Task</w:t>
      </w:r>
      <w:r w:rsidR="00C44C67">
        <w:rPr>
          <w:b/>
          <w:bCs/>
          <w:sz w:val="24"/>
          <w:szCs w:val="24"/>
          <w:lang w:val="en-US"/>
        </w:rPr>
        <w:t>:</w:t>
      </w:r>
      <w:r w:rsidR="007060DA">
        <w:rPr>
          <w:b/>
          <w:bCs/>
          <w:sz w:val="24"/>
          <w:szCs w:val="24"/>
        </w:rPr>
        <w:t xml:space="preserve">  </w:t>
      </w:r>
      <w:r w:rsidRPr="008B32A0">
        <w:rPr>
          <w:sz w:val="24"/>
          <w:szCs w:val="24"/>
          <w:lang w:val="en-US"/>
        </w:rPr>
        <w:t xml:space="preserve">Students will create a short tutorial presentation in their groups, on their close reading of one </w:t>
      </w:r>
      <w:r w:rsidR="00C44A13">
        <w:rPr>
          <w:b/>
          <w:bCs/>
          <w:sz w:val="24"/>
          <w:szCs w:val="24"/>
          <w:lang w:val="en-US"/>
        </w:rPr>
        <w:t>Modernist</w:t>
      </w:r>
      <w:r w:rsidRPr="008B32A0">
        <w:rPr>
          <w:sz w:val="24"/>
          <w:szCs w:val="24"/>
          <w:lang w:val="en-US"/>
        </w:rPr>
        <w:t xml:space="preserve"> poem</w:t>
      </w:r>
      <w:r w:rsidR="00C44A13">
        <w:rPr>
          <w:sz w:val="24"/>
          <w:szCs w:val="24"/>
          <w:lang w:val="en-US"/>
        </w:rPr>
        <w:t xml:space="preserve"> from </w:t>
      </w:r>
      <w:r w:rsidR="00C44A13" w:rsidRPr="009E1AA5">
        <w:rPr>
          <w:sz w:val="24"/>
          <w:szCs w:val="24"/>
          <w:lang w:val="en-US"/>
        </w:rPr>
        <w:t xml:space="preserve">a poet that features on the </w:t>
      </w:r>
      <w:hyperlink r:id="rId8" w:history="1">
        <w:r w:rsidR="00C44A13" w:rsidRPr="009E1AA5">
          <w:rPr>
            <w:rStyle w:val="Hyperlink"/>
            <w:sz w:val="24"/>
            <w:szCs w:val="24"/>
            <w:lang w:val="en-US"/>
          </w:rPr>
          <w:t>Literature set text list</w:t>
        </w:r>
      </w:hyperlink>
      <w:r w:rsidR="007060DA">
        <w:rPr>
          <w:sz w:val="24"/>
          <w:szCs w:val="24"/>
          <w:lang w:val="en-US"/>
        </w:rPr>
        <w:t xml:space="preserve">.  </w:t>
      </w:r>
    </w:p>
    <w:p w14:paraId="07F16441" w14:textId="0AEECE28" w:rsidR="00435643" w:rsidRPr="007060DA" w:rsidRDefault="007060DA" w:rsidP="007060DA">
      <w:pPr>
        <w:pStyle w:val="Body"/>
        <w:tabs>
          <w:tab w:val="right" w:pos="9360"/>
        </w:tabs>
        <w:spacing w:after="240" w:line="240" w:lineRule="auto"/>
        <w:rPr>
          <w:b/>
          <w:bCs/>
          <w:sz w:val="24"/>
          <w:szCs w:val="24"/>
        </w:rPr>
      </w:pPr>
      <w:r w:rsidRPr="008B32A0">
        <w:rPr>
          <w:sz w:val="24"/>
          <w:szCs w:val="24"/>
          <w:lang w:val="en-US"/>
        </w:rPr>
        <w:t>Students use a routine for stepping into poetry with a focus on developing their generic vocabulary</w:t>
      </w:r>
      <w:r>
        <w:rPr>
          <w:sz w:val="24"/>
          <w:szCs w:val="24"/>
          <w:lang w:val="en-US"/>
        </w:rPr>
        <w:t>, poetic deconstruction</w:t>
      </w:r>
      <w:r w:rsidR="00685FB5">
        <w:rPr>
          <w:sz w:val="24"/>
          <w:szCs w:val="24"/>
          <w:lang w:val="en-US"/>
        </w:rPr>
        <w:t xml:space="preserve">, contextual </w:t>
      </w:r>
      <w:proofErr w:type="gramStart"/>
      <w:r w:rsidR="00685FB5">
        <w:rPr>
          <w:sz w:val="24"/>
          <w:szCs w:val="24"/>
          <w:lang w:val="en-US"/>
        </w:rPr>
        <w:t>understanding</w:t>
      </w:r>
      <w:proofErr w:type="gramEnd"/>
      <w:r w:rsidRPr="008B32A0">
        <w:rPr>
          <w:sz w:val="24"/>
          <w:szCs w:val="24"/>
          <w:lang w:val="en-US"/>
        </w:rPr>
        <w:t xml:space="preserve"> and analytical skill</w:t>
      </w:r>
      <w:r>
        <w:rPr>
          <w:sz w:val="24"/>
          <w:szCs w:val="24"/>
          <w:lang w:val="en-US"/>
        </w:rPr>
        <w:t>s</w:t>
      </w:r>
      <w:r w:rsidRPr="008B32A0">
        <w:rPr>
          <w:sz w:val="24"/>
          <w:szCs w:val="24"/>
          <w:lang w:val="en-US"/>
        </w:rPr>
        <w:t>.</w:t>
      </w:r>
      <w:r>
        <w:rPr>
          <w:b/>
          <w:bCs/>
          <w:sz w:val="24"/>
          <w:szCs w:val="24"/>
        </w:rPr>
        <w:t xml:space="preserve">  </w:t>
      </w:r>
    </w:p>
    <w:p w14:paraId="3A386588" w14:textId="3377EACC" w:rsidR="00EF65F5" w:rsidRDefault="00EC1E0B" w:rsidP="00AC767A">
      <w:pPr>
        <w:shd w:val="clear" w:color="auto" w:fill="FFFFFF"/>
        <w:rPr>
          <w:rFonts w:ascii="Calibri" w:eastAsia="Calibri" w:hAnsi="Calibri" w:cs="Calibri"/>
          <w:color w:val="000000"/>
          <w:u w:color="000000"/>
        </w:rPr>
      </w:pPr>
      <w:r w:rsidRPr="008B32A0">
        <w:rPr>
          <w:rFonts w:ascii="Calibri" w:eastAsia="Calibri" w:hAnsi="Calibri" w:cs="Calibri"/>
          <w:color w:val="000000"/>
          <w:u w:color="000000"/>
        </w:rPr>
        <w:t xml:space="preserve">Students </w:t>
      </w:r>
      <w:r w:rsidR="00E43E37">
        <w:rPr>
          <w:rFonts w:ascii="Calibri" w:eastAsia="Calibri" w:hAnsi="Calibri" w:cs="Calibri"/>
          <w:color w:val="000000"/>
          <w:u w:color="000000"/>
        </w:rPr>
        <w:t>can choose a</w:t>
      </w:r>
      <w:r w:rsidR="00AC767A">
        <w:rPr>
          <w:rFonts w:ascii="Calibri" w:eastAsia="Calibri" w:hAnsi="Calibri" w:cs="Calibri"/>
          <w:color w:val="000000"/>
          <w:u w:color="000000"/>
        </w:rPr>
        <w:t>ny</w:t>
      </w:r>
      <w:r w:rsidR="00E43E37">
        <w:rPr>
          <w:rFonts w:ascii="Calibri" w:eastAsia="Calibri" w:hAnsi="Calibri" w:cs="Calibri"/>
          <w:color w:val="000000"/>
          <w:u w:color="000000"/>
        </w:rPr>
        <w:t xml:space="preserve"> poem that has NOT been taught in the</w:t>
      </w:r>
      <w:r w:rsidR="00AC767A">
        <w:rPr>
          <w:rFonts w:ascii="Calibri" w:eastAsia="Calibri" w:hAnsi="Calibri" w:cs="Calibri"/>
          <w:color w:val="000000"/>
          <w:u w:color="000000"/>
        </w:rPr>
        <w:t>ir</w:t>
      </w:r>
      <w:r w:rsidR="00E43E37">
        <w:rPr>
          <w:rFonts w:ascii="Calibri" w:eastAsia="Calibri" w:hAnsi="Calibri" w:cs="Calibri"/>
          <w:color w:val="000000"/>
          <w:u w:color="000000"/>
        </w:rPr>
        <w:t xml:space="preserve"> Literature class.</w:t>
      </w:r>
      <w:r w:rsidRPr="008B32A0">
        <w:rPr>
          <w:rFonts w:ascii="Calibri" w:eastAsia="Calibri" w:hAnsi="Calibri" w:cs="Calibri"/>
          <w:color w:val="000000"/>
          <w:u w:color="000000"/>
        </w:rPr>
        <w:t xml:space="preserve"> </w:t>
      </w:r>
      <w:r w:rsidR="00E43E37">
        <w:rPr>
          <w:rFonts w:ascii="Calibri" w:eastAsia="Calibri" w:hAnsi="Calibri" w:cs="Calibri"/>
          <w:color w:val="000000"/>
          <w:u w:color="000000"/>
        </w:rPr>
        <w:t xml:space="preserve"> </w:t>
      </w:r>
      <w:r w:rsidR="00AC767A">
        <w:rPr>
          <w:rFonts w:ascii="Calibri" w:eastAsia="Calibri" w:hAnsi="Calibri" w:cs="Calibri"/>
          <w:color w:val="000000"/>
          <w:u w:color="000000"/>
        </w:rPr>
        <w:t>Furthermore, it’s advisable that groups negotiate the</w:t>
      </w:r>
      <w:r w:rsidR="00685FB5">
        <w:rPr>
          <w:rFonts w:ascii="Calibri" w:eastAsia="Calibri" w:hAnsi="Calibri" w:cs="Calibri"/>
          <w:color w:val="000000"/>
          <w:u w:color="000000"/>
        </w:rPr>
        <w:t>ir</w:t>
      </w:r>
      <w:r w:rsidR="00AC767A">
        <w:rPr>
          <w:rFonts w:ascii="Calibri" w:eastAsia="Calibri" w:hAnsi="Calibri" w:cs="Calibri"/>
          <w:color w:val="000000"/>
          <w:u w:color="000000"/>
        </w:rPr>
        <w:t xml:space="preserve"> </w:t>
      </w:r>
      <w:r w:rsidR="00685FB5">
        <w:rPr>
          <w:rFonts w:ascii="Calibri" w:eastAsia="Calibri" w:hAnsi="Calibri" w:cs="Calibri"/>
          <w:color w:val="000000"/>
          <w:u w:color="000000"/>
        </w:rPr>
        <w:t xml:space="preserve">choice of </w:t>
      </w:r>
      <w:r w:rsidR="00AC767A">
        <w:rPr>
          <w:rFonts w:ascii="Calibri" w:eastAsia="Calibri" w:hAnsi="Calibri" w:cs="Calibri"/>
          <w:color w:val="000000"/>
          <w:u w:color="000000"/>
        </w:rPr>
        <w:t>poem with their individual teacher.</w:t>
      </w:r>
    </w:p>
    <w:p w14:paraId="6260E830" w14:textId="77777777" w:rsidR="00AC767A" w:rsidRPr="00AC767A" w:rsidRDefault="00AC767A" w:rsidP="00AC767A">
      <w:pPr>
        <w:shd w:val="clear" w:color="auto" w:fill="FFFFFF"/>
        <w:rPr>
          <w:rFonts w:ascii="Calibri" w:eastAsia="Calibri" w:hAnsi="Calibri" w:cs="Calibri"/>
          <w:color w:val="000000"/>
          <w:u w:color="000000"/>
        </w:rPr>
      </w:pPr>
    </w:p>
    <w:p w14:paraId="209BD95E" w14:textId="6A9DF623" w:rsidR="00435643" w:rsidRPr="008B32A0" w:rsidRDefault="00EC1E0B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8B32A0">
        <w:rPr>
          <w:b/>
          <w:bCs/>
          <w:sz w:val="24"/>
          <w:szCs w:val="24"/>
          <w:lang w:val="nl-NL"/>
        </w:rPr>
        <w:t>Task Guidelines</w:t>
      </w:r>
      <w:r w:rsidR="008B32A0">
        <w:rPr>
          <w:b/>
          <w:bCs/>
          <w:sz w:val="24"/>
          <w:szCs w:val="24"/>
          <w:lang w:val="nl-NL"/>
        </w:rPr>
        <w:t>:</w:t>
      </w:r>
    </w:p>
    <w:p w14:paraId="15EE9F27" w14:textId="00FF64A6" w:rsidR="00435643" w:rsidRPr="008B32A0" w:rsidRDefault="008B32A0">
      <w:pPr>
        <w:pStyle w:val="Body"/>
        <w:numPr>
          <w:ilvl w:val="0"/>
          <w:numId w:val="2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EC1E0B" w:rsidRPr="008B32A0">
        <w:rPr>
          <w:sz w:val="24"/>
          <w:szCs w:val="24"/>
          <w:lang w:val="en-US"/>
        </w:rPr>
        <w:t>Conditions: In class oral presentation</w:t>
      </w:r>
    </w:p>
    <w:p w14:paraId="7E5C50E3" w14:textId="658CF240" w:rsidR="00435643" w:rsidRDefault="00BB3539">
      <w:pPr>
        <w:pStyle w:val="Body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EC1E0B" w:rsidRPr="008B32A0">
        <w:rPr>
          <w:sz w:val="24"/>
          <w:szCs w:val="24"/>
          <w:lang w:val="en-US"/>
        </w:rPr>
        <w:t xml:space="preserve"> minutes per </w:t>
      </w:r>
      <w:r>
        <w:rPr>
          <w:sz w:val="24"/>
          <w:szCs w:val="24"/>
          <w:lang w:val="en-US"/>
        </w:rPr>
        <w:t xml:space="preserve">speaker </w:t>
      </w:r>
      <w:r w:rsidR="00D1602E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 xml:space="preserve"> each group</w:t>
      </w:r>
    </w:p>
    <w:p w14:paraId="6B365FBB" w14:textId="6B8F916C" w:rsidR="00D1602E" w:rsidRPr="008B32A0" w:rsidRDefault="00D1602E">
      <w:pPr>
        <w:pStyle w:val="Body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Group sizes to be negotiated with the </w:t>
      </w:r>
      <w:proofErr w:type="gramStart"/>
      <w:r>
        <w:rPr>
          <w:sz w:val="24"/>
          <w:szCs w:val="24"/>
          <w:lang w:val="en-US"/>
        </w:rPr>
        <w:t>teacher</w:t>
      </w:r>
      <w:proofErr w:type="gramEnd"/>
    </w:p>
    <w:p w14:paraId="36981DBC" w14:textId="7466B39D" w:rsidR="00435643" w:rsidRDefault="008B32A0">
      <w:pPr>
        <w:pStyle w:val="Body"/>
        <w:numPr>
          <w:ilvl w:val="0"/>
          <w:numId w:val="3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="00EF65F5" w:rsidRPr="008B32A0">
        <w:rPr>
          <w:sz w:val="24"/>
          <w:szCs w:val="24"/>
          <w:lang w:val="en-US"/>
        </w:rPr>
        <w:t xml:space="preserve">se of visuals </w:t>
      </w:r>
      <w:r w:rsidR="00685FB5">
        <w:rPr>
          <w:sz w:val="24"/>
          <w:szCs w:val="24"/>
          <w:lang w:val="en-US"/>
        </w:rPr>
        <w:t xml:space="preserve">and resources </w:t>
      </w:r>
      <w:r w:rsidR="00EF65F5" w:rsidRPr="008B32A0">
        <w:rPr>
          <w:sz w:val="24"/>
          <w:szCs w:val="24"/>
          <w:lang w:val="en-US"/>
        </w:rPr>
        <w:t xml:space="preserve">to support </w:t>
      </w:r>
      <w:r w:rsidR="00685FB5">
        <w:rPr>
          <w:sz w:val="24"/>
          <w:szCs w:val="24"/>
          <w:lang w:val="en-US"/>
        </w:rPr>
        <w:t>the</w:t>
      </w:r>
      <w:r w:rsidR="00EF65F5" w:rsidRPr="008B32A0">
        <w:rPr>
          <w:sz w:val="24"/>
          <w:szCs w:val="24"/>
          <w:lang w:val="en-US"/>
        </w:rPr>
        <w:t xml:space="preserve"> </w:t>
      </w:r>
      <w:proofErr w:type="gramStart"/>
      <w:r w:rsidR="00EF65F5" w:rsidRPr="008B32A0">
        <w:rPr>
          <w:sz w:val="24"/>
          <w:szCs w:val="24"/>
          <w:lang w:val="en-US"/>
        </w:rPr>
        <w:t>tutorial</w:t>
      </w:r>
      <w:proofErr w:type="gramEnd"/>
    </w:p>
    <w:p w14:paraId="04B98626" w14:textId="77777777" w:rsidR="00435643" w:rsidRPr="008B32A0" w:rsidRDefault="00435643">
      <w:pPr>
        <w:pStyle w:val="Body"/>
        <w:spacing w:after="0" w:line="240" w:lineRule="auto"/>
        <w:rPr>
          <w:b/>
          <w:bCs/>
          <w:sz w:val="24"/>
          <w:szCs w:val="24"/>
        </w:rPr>
      </w:pPr>
    </w:p>
    <w:p w14:paraId="5C5C12E8" w14:textId="03082F67" w:rsidR="00435643" w:rsidRDefault="00EF65F5">
      <w:pPr>
        <w:pStyle w:val="Body"/>
        <w:spacing w:after="0" w:line="240" w:lineRule="auto"/>
        <w:rPr>
          <w:b/>
          <w:bCs/>
          <w:sz w:val="24"/>
          <w:szCs w:val="24"/>
          <w:lang w:val="fr-FR"/>
        </w:rPr>
      </w:pPr>
      <w:proofErr w:type="spellStart"/>
      <w:r w:rsidRPr="008B32A0">
        <w:rPr>
          <w:b/>
          <w:bCs/>
          <w:sz w:val="24"/>
          <w:szCs w:val="24"/>
          <w:lang w:val="fr-FR"/>
        </w:rPr>
        <w:t>Assessment</w:t>
      </w:r>
      <w:proofErr w:type="spellEnd"/>
      <w:r w:rsidRPr="008B32A0">
        <w:rPr>
          <w:b/>
          <w:bCs/>
          <w:sz w:val="24"/>
          <w:szCs w:val="24"/>
          <w:lang w:val="fr-FR"/>
        </w:rPr>
        <w:t xml:space="preserve"> </w:t>
      </w:r>
      <w:proofErr w:type="spellStart"/>
      <w:proofErr w:type="gramStart"/>
      <w:r w:rsidR="00314E8F">
        <w:rPr>
          <w:b/>
          <w:bCs/>
          <w:sz w:val="24"/>
          <w:szCs w:val="24"/>
          <w:lang w:val="fr-FR"/>
        </w:rPr>
        <w:t>C</w:t>
      </w:r>
      <w:r w:rsidRPr="008B32A0">
        <w:rPr>
          <w:b/>
          <w:bCs/>
          <w:sz w:val="24"/>
          <w:szCs w:val="24"/>
          <w:lang w:val="fr-FR"/>
        </w:rPr>
        <w:t>riteria</w:t>
      </w:r>
      <w:proofErr w:type="spellEnd"/>
      <w:r w:rsidR="008B32A0">
        <w:rPr>
          <w:b/>
          <w:bCs/>
          <w:sz w:val="24"/>
          <w:szCs w:val="24"/>
          <w:lang w:val="fr-FR"/>
        </w:rPr>
        <w:t>:</w:t>
      </w:r>
      <w:proofErr w:type="gramEnd"/>
    </w:p>
    <w:p w14:paraId="3599DC1C" w14:textId="77777777" w:rsidR="008B32A0" w:rsidRPr="008B32A0" w:rsidRDefault="008B32A0">
      <w:pPr>
        <w:pStyle w:val="Body"/>
        <w:spacing w:after="0" w:line="240" w:lineRule="auto"/>
        <w:rPr>
          <w:b/>
          <w:bCs/>
          <w:sz w:val="24"/>
          <w:szCs w:val="24"/>
        </w:rPr>
      </w:pPr>
    </w:p>
    <w:p w14:paraId="534E2379" w14:textId="1EB3FF9A" w:rsidR="00435643" w:rsidRPr="007060DA" w:rsidRDefault="00EC1E0B" w:rsidP="008B32A0">
      <w:pPr>
        <w:pStyle w:val="Body"/>
        <w:spacing w:after="0" w:line="240" w:lineRule="auto"/>
        <w:rPr>
          <w:bCs/>
          <w:sz w:val="24"/>
          <w:szCs w:val="24"/>
        </w:rPr>
      </w:pPr>
      <w:r w:rsidRPr="007060DA">
        <w:rPr>
          <w:bCs/>
          <w:sz w:val="24"/>
          <w:szCs w:val="24"/>
          <w:lang w:val="en-US"/>
        </w:rPr>
        <w:t xml:space="preserve">Your task should </w:t>
      </w:r>
      <w:proofErr w:type="gramStart"/>
      <w:r w:rsidRPr="007060DA">
        <w:rPr>
          <w:bCs/>
          <w:sz w:val="24"/>
          <w:szCs w:val="24"/>
          <w:lang w:val="en-US"/>
        </w:rPr>
        <w:t>demonstrate</w:t>
      </w:r>
      <w:proofErr w:type="gramEnd"/>
    </w:p>
    <w:p w14:paraId="77B3C6F3" w14:textId="7A0E81E9" w:rsidR="00435643" w:rsidRDefault="00EC1E0B" w:rsidP="007060DA">
      <w:pPr>
        <w:pStyle w:val="Body"/>
        <w:numPr>
          <w:ilvl w:val="0"/>
          <w:numId w:val="9"/>
        </w:numPr>
        <w:spacing w:after="0" w:line="240" w:lineRule="auto"/>
        <w:rPr>
          <w:sz w:val="24"/>
          <w:szCs w:val="24"/>
          <w:lang w:val="en-US"/>
        </w:rPr>
      </w:pPr>
      <w:r w:rsidRPr="008B32A0">
        <w:rPr>
          <w:sz w:val="24"/>
          <w:szCs w:val="24"/>
          <w:lang w:val="en-US"/>
        </w:rPr>
        <w:t xml:space="preserve">Engagement </w:t>
      </w:r>
      <w:r w:rsidR="00EF65F5" w:rsidRPr="008B32A0">
        <w:rPr>
          <w:sz w:val="24"/>
          <w:szCs w:val="24"/>
          <w:lang w:val="en-US"/>
        </w:rPr>
        <w:t xml:space="preserve">with </w:t>
      </w:r>
      <w:r w:rsidRPr="008B32A0">
        <w:rPr>
          <w:sz w:val="24"/>
          <w:szCs w:val="24"/>
          <w:lang w:val="en-US"/>
        </w:rPr>
        <w:t xml:space="preserve">and </w:t>
      </w:r>
      <w:r w:rsidR="003F40D5">
        <w:rPr>
          <w:sz w:val="24"/>
          <w:szCs w:val="24"/>
          <w:lang w:val="en-US"/>
        </w:rPr>
        <w:t xml:space="preserve">an </w:t>
      </w:r>
      <w:r w:rsidRPr="008B32A0">
        <w:rPr>
          <w:sz w:val="24"/>
          <w:szCs w:val="24"/>
          <w:lang w:val="en-US"/>
        </w:rPr>
        <w:t xml:space="preserve">understanding of </w:t>
      </w:r>
      <w:r w:rsidR="003F40D5">
        <w:rPr>
          <w:sz w:val="24"/>
          <w:szCs w:val="24"/>
          <w:lang w:val="en-US"/>
        </w:rPr>
        <w:t>the</w:t>
      </w:r>
      <w:r w:rsidRPr="008B32A0">
        <w:rPr>
          <w:sz w:val="24"/>
          <w:szCs w:val="24"/>
          <w:lang w:val="en-US"/>
        </w:rPr>
        <w:t xml:space="preserve"> selected poem</w:t>
      </w:r>
      <w:r w:rsidR="003F40D5">
        <w:rPr>
          <w:sz w:val="24"/>
          <w:szCs w:val="24"/>
          <w:lang w:val="en-US"/>
        </w:rPr>
        <w:t>’s overarching ideas</w:t>
      </w:r>
    </w:p>
    <w:p w14:paraId="38225F1A" w14:textId="1C0C4E72" w:rsidR="003F40D5" w:rsidRPr="008B32A0" w:rsidRDefault="003F40D5" w:rsidP="007060DA">
      <w:pPr>
        <w:pStyle w:val="Body"/>
        <w:numPr>
          <w:ilvl w:val="0"/>
          <w:numId w:val="9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Engagement with and an understanding of poetic terms and techniques</w:t>
      </w:r>
    </w:p>
    <w:p w14:paraId="46E44AFE" w14:textId="29C53F65" w:rsidR="00EF65F5" w:rsidRPr="008B32A0" w:rsidRDefault="00EC1E0B" w:rsidP="007060DA">
      <w:pPr>
        <w:pStyle w:val="Body"/>
        <w:numPr>
          <w:ilvl w:val="0"/>
          <w:numId w:val="9"/>
        </w:numPr>
        <w:spacing w:after="0" w:line="240" w:lineRule="auto"/>
        <w:rPr>
          <w:i/>
          <w:iCs/>
          <w:sz w:val="24"/>
          <w:szCs w:val="24"/>
          <w:lang w:val="en-US"/>
        </w:rPr>
      </w:pPr>
      <w:r w:rsidRPr="008B32A0">
        <w:rPr>
          <w:sz w:val="24"/>
          <w:szCs w:val="24"/>
          <w:lang w:val="en-US"/>
        </w:rPr>
        <w:t>Explor</w:t>
      </w:r>
      <w:r w:rsidR="00EF65F5" w:rsidRPr="008B32A0">
        <w:rPr>
          <w:sz w:val="24"/>
          <w:szCs w:val="24"/>
          <w:lang w:val="en-US"/>
        </w:rPr>
        <w:t>ation</w:t>
      </w:r>
      <w:r w:rsidRPr="008B32A0">
        <w:rPr>
          <w:sz w:val="24"/>
          <w:szCs w:val="24"/>
          <w:lang w:val="en-US"/>
        </w:rPr>
        <w:t xml:space="preserve"> and understanding</w:t>
      </w:r>
      <w:r w:rsidR="003F40D5">
        <w:rPr>
          <w:sz w:val="24"/>
          <w:szCs w:val="24"/>
          <w:lang w:val="en-US"/>
        </w:rPr>
        <w:t xml:space="preserve"> of</w:t>
      </w:r>
      <w:r w:rsidRPr="008B32A0">
        <w:rPr>
          <w:sz w:val="24"/>
          <w:szCs w:val="24"/>
          <w:lang w:val="en-US"/>
        </w:rPr>
        <w:t xml:space="preserve"> </w:t>
      </w:r>
      <w:r w:rsidR="008B32A0" w:rsidRPr="008B32A0">
        <w:rPr>
          <w:sz w:val="24"/>
          <w:szCs w:val="24"/>
          <w:lang w:val="en-US"/>
        </w:rPr>
        <w:t xml:space="preserve">the </w:t>
      </w:r>
      <w:r w:rsidRPr="008B32A0">
        <w:rPr>
          <w:sz w:val="24"/>
          <w:szCs w:val="24"/>
          <w:lang w:val="en-US"/>
        </w:rPr>
        <w:t xml:space="preserve">context </w:t>
      </w:r>
      <w:r w:rsidR="008B32A0" w:rsidRPr="008B32A0">
        <w:rPr>
          <w:sz w:val="24"/>
          <w:szCs w:val="24"/>
          <w:lang w:val="en-US"/>
        </w:rPr>
        <w:t xml:space="preserve">of </w:t>
      </w:r>
      <w:proofErr w:type="gramStart"/>
      <w:r w:rsidR="008B32A0" w:rsidRPr="008B32A0">
        <w:rPr>
          <w:sz w:val="24"/>
          <w:szCs w:val="24"/>
          <w:lang w:val="en-US"/>
        </w:rPr>
        <w:t>production</w:t>
      </w:r>
      <w:proofErr w:type="gramEnd"/>
    </w:p>
    <w:p w14:paraId="75B63FFF" w14:textId="79F19193" w:rsidR="00435643" w:rsidRPr="00AC767A" w:rsidRDefault="00EF65F5" w:rsidP="00AC767A">
      <w:pPr>
        <w:pStyle w:val="Body"/>
        <w:numPr>
          <w:ilvl w:val="0"/>
          <w:numId w:val="9"/>
        </w:numPr>
        <w:spacing w:after="0" w:line="240" w:lineRule="auto"/>
        <w:rPr>
          <w:sz w:val="24"/>
          <w:szCs w:val="24"/>
          <w:lang w:val="en-US"/>
        </w:rPr>
      </w:pPr>
      <w:r w:rsidRPr="008B32A0">
        <w:rPr>
          <w:sz w:val="24"/>
          <w:szCs w:val="24"/>
          <w:lang w:val="en-US"/>
        </w:rPr>
        <w:t>An ability to step into your selected text and focu</w:t>
      </w:r>
      <w:r w:rsidR="00EC1E0B" w:rsidRPr="008B32A0">
        <w:rPr>
          <w:sz w:val="24"/>
          <w:szCs w:val="24"/>
          <w:lang w:val="en-US"/>
        </w:rPr>
        <w:t xml:space="preserve">s on close reading skills from whole text to </w:t>
      </w:r>
      <w:proofErr w:type="gramStart"/>
      <w:r w:rsidR="00EC1E0B" w:rsidRPr="008B32A0">
        <w:rPr>
          <w:sz w:val="24"/>
          <w:szCs w:val="24"/>
          <w:lang w:val="en-US"/>
        </w:rPr>
        <w:t>line by line</w:t>
      </w:r>
      <w:proofErr w:type="gramEnd"/>
      <w:r w:rsidR="008B32A0" w:rsidRPr="008B32A0">
        <w:rPr>
          <w:sz w:val="24"/>
          <w:szCs w:val="24"/>
          <w:lang w:val="en-US"/>
        </w:rPr>
        <w:t xml:space="preserve"> deconstruction</w:t>
      </w:r>
      <w:r w:rsidR="000F7F57">
        <w:rPr>
          <w:sz w:val="24"/>
          <w:szCs w:val="24"/>
          <w:lang w:val="en-US"/>
        </w:rPr>
        <w:t>.</w:t>
      </w:r>
    </w:p>
    <w:p w14:paraId="17A9B4DE" w14:textId="77777777" w:rsidR="000825AA" w:rsidRDefault="000825AA">
      <w:pPr>
        <w:pStyle w:val="Body"/>
        <w:spacing w:after="0" w:line="240" w:lineRule="auto"/>
        <w:ind w:left="720" w:hanging="578"/>
        <w:rPr>
          <w:b/>
          <w:bCs/>
          <w:sz w:val="24"/>
          <w:szCs w:val="24"/>
          <w:lang w:val="en-US"/>
        </w:rPr>
      </w:pPr>
    </w:p>
    <w:p w14:paraId="6BC21365" w14:textId="3522555C" w:rsidR="00435643" w:rsidRDefault="00EC1E0B">
      <w:pPr>
        <w:pStyle w:val="Body"/>
        <w:spacing w:after="0" w:line="240" w:lineRule="auto"/>
        <w:ind w:left="720" w:hanging="578"/>
        <w:rPr>
          <w:b/>
          <w:bCs/>
          <w:sz w:val="24"/>
          <w:szCs w:val="24"/>
          <w:lang w:val="en-US"/>
        </w:rPr>
      </w:pPr>
      <w:r w:rsidRPr="008B32A0">
        <w:rPr>
          <w:b/>
          <w:bCs/>
          <w:sz w:val="24"/>
          <w:szCs w:val="24"/>
          <w:lang w:val="en-US"/>
        </w:rPr>
        <w:t>Syllabus Content Addressed</w:t>
      </w:r>
      <w:r w:rsidR="00685FB5">
        <w:rPr>
          <w:b/>
          <w:bCs/>
          <w:sz w:val="24"/>
          <w:szCs w:val="24"/>
          <w:lang w:val="en-US"/>
        </w:rPr>
        <w:t>:</w:t>
      </w:r>
    </w:p>
    <w:p w14:paraId="01318504" w14:textId="77777777" w:rsidR="00685FB5" w:rsidRPr="008B32A0" w:rsidRDefault="00685FB5">
      <w:pPr>
        <w:pStyle w:val="Body"/>
        <w:spacing w:after="0" w:line="240" w:lineRule="auto"/>
        <w:ind w:left="720" w:hanging="578"/>
        <w:rPr>
          <w:b/>
          <w:bCs/>
          <w:sz w:val="24"/>
          <w:szCs w:val="24"/>
        </w:rPr>
      </w:pPr>
    </w:p>
    <w:p w14:paraId="0F6EE9FA" w14:textId="77777777" w:rsidR="00435643" w:rsidRPr="00685FB5" w:rsidRDefault="00EC1E0B" w:rsidP="00685FB5">
      <w:pPr>
        <w:pStyle w:val="Body"/>
        <w:numPr>
          <w:ilvl w:val="0"/>
          <w:numId w:val="9"/>
        </w:numPr>
        <w:spacing w:after="0" w:line="240" w:lineRule="auto"/>
        <w:rPr>
          <w:sz w:val="24"/>
          <w:szCs w:val="24"/>
          <w:lang w:val="en-US"/>
        </w:rPr>
      </w:pPr>
      <w:r w:rsidRPr="00685FB5">
        <w:rPr>
          <w:sz w:val="24"/>
          <w:szCs w:val="24"/>
          <w:lang w:val="en-US"/>
        </w:rPr>
        <w:t xml:space="preserve">the power of language to represent ideas, events and people in particular ways, understanding that language is a cultural medium and that its meanings may vary according to </w:t>
      </w:r>
      <w:proofErr w:type="gramStart"/>
      <w:r w:rsidRPr="00685FB5">
        <w:rPr>
          <w:sz w:val="24"/>
          <w:szCs w:val="24"/>
          <w:lang w:val="en-US"/>
        </w:rPr>
        <w:t>context</w:t>
      </w:r>
      <w:proofErr w:type="gramEnd"/>
    </w:p>
    <w:p w14:paraId="2D12DF08" w14:textId="77777777" w:rsidR="00435643" w:rsidRPr="00685FB5" w:rsidRDefault="00EF65F5" w:rsidP="00685FB5">
      <w:pPr>
        <w:pStyle w:val="Body"/>
        <w:numPr>
          <w:ilvl w:val="0"/>
          <w:numId w:val="9"/>
        </w:numPr>
        <w:spacing w:after="0" w:line="240" w:lineRule="auto"/>
        <w:rPr>
          <w:sz w:val="24"/>
          <w:szCs w:val="24"/>
          <w:lang w:val="en-US"/>
        </w:rPr>
      </w:pPr>
      <w:r w:rsidRPr="00685FB5">
        <w:rPr>
          <w:sz w:val="24"/>
          <w:szCs w:val="24"/>
          <w:lang w:val="en-US"/>
        </w:rPr>
        <w:t>how r</w:t>
      </w:r>
      <w:r w:rsidR="00EC1E0B" w:rsidRPr="00685FB5">
        <w:rPr>
          <w:sz w:val="24"/>
          <w:szCs w:val="24"/>
          <w:lang w:val="en-US"/>
        </w:rPr>
        <w:t xml:space="preserve">epresentations may reinforce habitual ways of thinking about the world or they may challenge popular ways of thinking, and in doing so, reshape values, </w:t>
      </w:r>
      <w:proofErr w:type="gramStart"/>
      <w:r w:rsidR="00EC1E0B" w:rsidRPr="00685FB5">
        <w:rPr>
          <w:sz w:val="24"/>
          <w:szCs w:val="24"/>
          <w:lang w:val="en-US"/>
        </w:rPr>
        <w:t>attitudes</w:t>
      </w:r>
      <w:proofErr w:type="gramEnd"/>
      <w:r w:rsidR="00EC1E0B" w:rsidRPr="00685FB5">
        <w:rPr>
          <w:sz w:val="24"/>
          <w:szCs w:val="24"/>
          <w:lang w:val="en-US"/>
        </w:rPr>
        <w:t xml:space="preserve"> and belief</w:t>
      </w:r>
      <w:r w:rsidRPr="00685FB5">
        <w:rPr>
          <w:sz w:val="24"/>
          <w:szCs w:val="24"/>
          <w:lang w:val="en-US"/>
        </w:rPr>
        <w:t>s</w:t>
      </w:r>
    </w:p>
    <w:p w14:paraId="48030D1F" w14:textId="34B74E0E" w:rsidR="00A800A3" w:rsidRPr="00685FB5" w:rsidRDefault="00EC1E0B" w:rsidP="00685FB5">
      <w:pPr>
        <w:pStyle w:val="Body"/>
        <w:numPr>
          <w:ilvl w:val="0"/>
          <w:numId w:val="9"/>
        </w:numPr>
        <w:spacing w:after="0" w:line="240" w:lineRule="auto"/>
        <w:rPr>
          <w:sz w:val="24"/>
          <w:szCs w:val="24"/>
          <w:lang w:val="en-US"/>
        </w:rPr>
      </w:pPr>
      <w:proofErr w:type="gramStart"/>
      <w:r w:rsidRPr="00685FB5">
        <w:rPr>
          <w:sz w:val="24"/>
          <w:szCs w:val="24"/>
          <w:lang w:val="en-US"/>
        </w:rPr>
        <w:t>how</w:t>
      </w:r>
      <w:proofErr w:type="gramEnd"/>
      <w:r w:rsidRPr="00685FB5">
        <w:rPr>
          <w:sz w:val="24"/>
          <w:szCs w:val="24"/>
          <w:lang w:val="en-US"/>
        </w:rPr>
        <w:t xml:space="preserve"> specific literary elements and forms shape meaning and influence responses. </w:t>
      </w:r>
    </w:p>
    <w:p w14:paraId="773A4853" w14:textId="4B59E00F" w:rsidR="00A800A3" w:rsidRDefault="00A800A3">
      <w:pPr>
        <w:rPr>
          <w:rFonts w:ascii="Calibri" w:eastAsia="Calibri" w:hAnsi="Calibri" w:cs="Calibri"/>
          <w:color w:val="000000"/>
          <w:u w:color="000000"/>
          <w:lang w:eastAsia="en-AU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72"/>
        <w:gridCol w:w="688"/>
      </w:tblGrid>
      <w:tr w:rsidR="0017697E" w:rsidRPr="00521A99" w14:paraId="78650B6E" w14:textId="77777777" w:rsidTr="00312F49">
        <w:tc>
          <w:tcPr>
            <w:tcW w:w="9372" w:type="dxa"/>
            <w:shd w:val="clear" w:color="auto" w:fill="CCC0D9"/>
            <w:vAlign w:val="center"/>
          </w:tcPr>
          <w:p w14:paraId="138C4217" w14:textId="77777777" w:rsidR="0017697E" w:rsidRPr="00521A99" w:rsidRDefault="0017697E" w:rsidP="007C07DE">
            <w:pPr>
              <w:autoSpaceDE w:val="0"/>
              <w:autoSpaceDN w:val="0"/>
              <w:adjustRightInd w:val="0"/>
              <w:spacing w:before="60" w:after="60"/>
              <w:contextualSpacing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b/>
                <w:sz w:val="18"/>
                <w:szCs w:val="18"/>
              </w:rPr>
              <w:t>Oral</w:t>
            </w:r>
          </w:p>
        </w:tc>
        <w:tc>
          <w:tcPr>
            <w:tcW w:w="688" w:type="dxa"/>
            <w:shd w:val="clear" w:color="auto" w:fill="CCC0D9"/>
            <w:vAlign w:val="center"/>
          </w:tcPr>
          <w:p w14:paraId="06D0193E" w14:textId="77777777" w:rsidR="0017697E" w:rsidRPr="00521A99" w:rsidRDefault="0017697E" w:rsidP="007C07D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Marks</w:t>
            </w:r>
          </w:p>
        </w:tc>
      </w:tr>
      <w:tr w:rsidR="0017697E" w:rsidRPr="00521A99" w14:paraId="02E5D5FF" w14:textId="77777777" w:rsidTr="0017697E">
        <w:trPr>
          <w:trHeight w:val="250"/>
        </w:trPr>
        <w:tc>
          <w:tcPr>
            <w:tcW w:w="10060" w:type="dxa"/>
            <w:gridSpan w:val="2"/>
            <w:shd w:val="clear" w:color="auto" w:fill="DBE5F1" w:themeFill="accent1" w:themeFillTint="33"/>
            <w:vAlign w:val="center"/>
          </w:tcPr>
          <w:p w14:paraId="577465BC" w14:textId="64B535C7" w:rsidR="0017697E" w:rsidRPr="00521A99" w:rsidRDefault="0017697E" w:rsidP="007C07DE">
            <w:pPr>
              <w:pStyle w:val="Default"/>
              <w:tabs>
                <w:tab w:val="right" w:pos="9072"/>
              </w:tabs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</w:pPr>
            <w:r w:rsidRPr="00521A9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Reading/s </w:t>
            </w:r>
            <w:r w:rsidR="0040781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or analyses </w:t>
            </w:r>
            <w:r w:rsidRPr="00521A9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of text </w:t>
            </w:r>
          </w:p>
          <w:p w14:paraId="276FB0FE" w14:textId="77777777" w:rsidR="0017697E" w:rsidRPr="00521A99" w:rsidRDefault="0017697E" w:rsidP="007C07DE">
            <w:pPr>
              <w:pStyle w:val="Default"/>
              <w:tabs>
                <w:tab w:val="right" w:pos="9072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student</w:t>
            </w:r>
            <w:r w:rsidRPr="00521A9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demonstrates:</w:t>
            </w:r>
            <w:r w:rsidRPr="00521A99">
              <w:rPr>
                <w:rFonts w:asciiTheme="minorHAnsi" w:hAnsiTheme="minorHAnsi" w:cstheme="minorHAnsi"/>
                <w:b/>
                <w:sz w:val="18"/>
                <w:szCs w:val="18"/>
              </w:rPr>
              <w:tab/>
              <w:t>/7</w:t>
            </w:r>
          </w:p>
        </w:tc>
      </w:tr>
      <w:tr w:rsidR="0017697E" w:rsidRPr="00521A99" w14:paraId="63930204" w14:textId="77777777" w:rsidTr="00312F49">
        <w:tc>
          <w:tcPr>
            <w:tcW w:w="9372" w:type="dxa"/>
          </w:tcPr>
          <w:p w14:paraId="464F4352" w14:textId="355BA384" w:rsidR="0017697E" w:rsidRPr="00312F49" w:rsidRDefault="0017697E" w:rsidP="007C07DE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a nuanced, </w:t>
            </w:r>
            <w:proofErr w:type="gramStart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coherent</w:t>
            </w:r>
            <w:proofErr w:type="gramEnd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and informed reading/s using appropriate reading strategies and/or reading practices</w:t>
            </w:r>
            <w:r w:rsidR="0040781B"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with reference to </w:t>
            </w:r>
            <w:r w:rsidR="00312F49"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relevant </w:t>
            </w:r>
            <w:r w:rsidR="0040781B" w:rsidRPr="00312F49">
              <w:rPr>
                <w:rFonts w:asciiTheme="minorHAnsi" w:hAnsiTheme="minorHAnsi" w:cstheme="minorHAnsi"/>
                <w:sz w:val="16"/>
                <w:szCs w:val="16"/>
              </w:rPr>
              <w:t>course concepts</w:t>
            </w: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688" w:type="dxa"/>
            <w:vAlign w:val="center"/>
          </w:tcPr>
          <w:p w14:paraId="69D676A8" w14:textId="77777777" w:rsidR="0017697E" w:rsidRPr="00521A99" w:rsidRDefault="0017697E" w:rsidP="007C07DE">
            <w:pPr>
              <w:pStyle w:val="Defaul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17697E" w:rsidRPr="00521A99" w14:paraId="259CCAD5" w14:textId="77777777" w:rsidTr="00312F49">
        <w:tc>
          <w:tcPr>
            <w:tcW w:w="9372" w:type="dxa"/>
          </w:tcPr>
          <w:p w14:paraId="19C13E61" w14:textId="2C70CD4F" w:rsidR="0017697E" w:rsidRPr="00312F49" w:rsidRDefault="0017697E" w:rsidP="007C07DE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a perceptive and coherent reading/s using appropriate reading strategies and/or practices</w:t>
            </w:r>
            <w:r w:rsidR="0040781B"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with reference to course concepts</w:t>
            </w: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688" w:type="dxa"/>
            <w:vAlign w:val="center"/>
          </w:tcPr>
          <w:p w14:paraId="2582CA6F" w14:textId="77777777" w:rsidR="0017697E" w:rsidRPr="00521A99" w:rsidRDefault="0017697E" w:rsidP="007C07DE">
            <w:pPr>
              <w:pStyle w:val="Defaul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</w:tr>
      <w:tr w:rsidR="0017697E" w:rsidRPr="00521A99" w14:paraId="61838E1B" w14:textId="77777777" w:rsidTr="00312F49">
        <w:tc>
          <w:tcPr>
            <w:tcW w:w="9372" w:type="dxa"/>
          </w:tcPr>
          <w:p w14:paraId="0B1E244D" w14:textId="0BB70AE3" w:rsidR="0017697E" w:rsidRPr="00312F49" w:rsidRDefault="0017697E" w:rsidP="007C07DE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an informed reading using mostly appropriate reading strategies and/or practices</w:t>
            </w:r>
            <w:r w:rsidR="0040781B"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with </w:t>
            </w:r>
            <w:r w:rsidR="00312F49"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some </w:t>
            </w:r>
            <w:r w:rsidR="0040781B" w:rsidRPr="00312F49">
              <w:rPr>
                <w:rFonts w:asciiTheme="minorHAnsi" w:hAnsiTheme="minorHAnsi" w:cstheme="minorHAnsi"/>
                <w:sz w:val="16"/>
                <w:szCs w:val="16"/>
              </w:rPr>
              <w:t>reference to course concepts</w:t>
            </w: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688" w:type="dxa"/>
            <w:vAlign w:val="center"/>
          </w:tcPr>
          <w:p w14:paraId="1E634610" w14:textId="77777777" w:rsidR="0017697E" w:rsidRPr="00521A99" w:rsidRDefault="0017697E" w:rsidP="007C07DE">
            <w:pPr>
              <w:pStyle w:val="Defaul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17697E" w:rsidRPr="00521A99" w14:paraId="258F3280" w14:textId="77777777" w:rsidTr="00312F49">
        <w:tc>
          <w:tcPr>
            <w:tcW w:w="9372" w:type="dxa"/>
          </w:tcPr>
          <w:p w14:paraId="0EEF87CA" w14:textId="2B66938A" w:rsidR="0017697E" w:rsidRPr="00312F49" w:rsidRDefault="0017697E" w:rsidP="007C07DE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a general reading that makes some use of appropriate reading strategies and/or practices</w:t>
            </w:r>
            <w:r w:rsidR="00312F49"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with some reference to course concepts</w:t>
            </w: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688" w:type="dxa"/>
            <w:vAlign w:val="center"/>
          </w:tcPr>
          <w:p w14:paraId="16390C07" w14:textId="77777777" w:rsidR="0017697E" w:rsidRPr="00521A99" w:rsidRDefault="0017697E" w:rsidP="007C07DE">
            <w:pPr>
              <w:pStyle w:val="Defaul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17697E" w:rsidRPr="00521A99" w14:paraId="1169AC88" w14:textId="77777777" w:rsidTr="00312F49">
        <w:tc>
          <w:tcPr>
            <w:tcW w:w="9372" w:type="dxa"/>
          </w:tcPr>
          <w:p w14:paraId="019116B2" w14:textId="74F301DA" w:rsidR="0017697E" w:rsidRPr="00312F49" w:rsidRDefault="0017697E" w:rsidP="007C07DE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an inconsistent reading imposing reading strategies and/or practices inappropriately</w:t>
            </w:r>
            <w:r w:rsidR="00312F49"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with limited reference to course concepts</w:t>
            </w: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688" w:type="dxa"/>
            <w:vAlign w:val="center"/>
          </w:tcPr>
          <w:p w14:paraId="36205500" w14:textId="77777777" w:rsidR="0017697E" w:rsidRPr="00521A99" w:rsidRDefault="0017697E" w:rsidP="007C07DE">
            <w:pPr>
              <w:pStyle w:val="Defaul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17697E" w:rsidRPr="00521A99" w14:paraId="4C904C58" w14:textId="77777777" w:rsidTr="00312F49">
        <w:tc>
          <w:tcPr>
            <w:tcW w:w="9372" w:type="dxa"/>
          </w:tcPr>
          <w:p w14:paraId="1E0C9FF2" w14:textId="4FDD4358" w:rsidR="0017697E" w:rsidRPr="00312F49" w:rsidRDefault="0017697E" w:rsidP="007C07DE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a vague reading with little use of reading strategies</w:t>
            </w:r>
            <w:r w:rsidR="00312F49"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and/or course concepts</w:t>
            </w: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688" w:type="dxa"/>
            <w:vAlign w:val="center"/>
          </w:tcPr>
          <w:p w14:paraId="6560C5C7" w14:textId="77777777" w:rsidR="0017697E" w:rsidRPr="00521A99" w:rsidRDefault="0017697E" w:rsidP="007C07DE">
            <w:pPr>
              <w:pStyle w:val="Default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17697E" w:rsidRPr="00521A99" w14:paraId="1D4A966E" w14:textId="77777777" w:rsidTr="00312F49">
        <w:tc>
          <w:tcPr>
            <w:tcW w:w="9372" w:type="dxa"/>
          </w:tcPr>
          <w:p w14:paraId="56CD98C5" w14:textId="606F111B" w:rsidR="0017697E" w:rsidRPr="00312F49" w:rsidRDefault="0017697E" w:rsidP="007C07DE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a limited reading showing little understanding of the text</w:t>
            </w:r>
            <w:r w:rsidR="00312F49"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or course concepts</w:t>
            </w: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688" w:type="dxa"/>
            <w:vAlign w:val="center"/>
          </w:tcPr>
          <w:p w14:paraId="286A9E60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1</w:t>
            </w:r>
          </w:p>
        </w:tc>
      </w:tr>
      <w:tr w:rsidR="0017697E" w:rsidRPr="00521A99" w14:paraId="4BB2FFEC" w14:textId="77777777" w:rsidTr="00312F49">
        <w:tc>
          <w:tcPr>
            <w:tcW w:w="9372" w:type="dxa"/>
          </w:tcPr>
          <w:p w14:paraId="5179AD5C" w14:textId="77777777" w:rsidR="0017697E" w:rsidRPr="00312F49" w:rsidRDefault="0017697E" w:rsidP="007C07DE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no evidence of this criterion.</w:t>
            </w:r>
          </w:p>
        </w:tc>
        <w:tc>
          <w:tcPr>
            <w:tcW w:w="688" w:type="dxa"/>
            <w:vAlign w:val="center"/>
          </w:tcPr>
          <w:p w14:paraId="43FC937D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0</w:t>
            </w:r>
          </w:p>
        </w:tc>
      </w:tr>
      <w:tr w:rsidR="0017697E" w:rsidRPr="00521A99" w14:paraId="301982C9" w14:textId="77777777" w:rsidTr="0017697E">
        <w:trPr>
          <w:trHeight w:val="250"/>
        </w:trPr>
        <w:tc>
          <w:tcPr>
            <w:tcW w:w="10060" w:type="dxa"/>
            <w:gridSpan w:val="2"/>
            <w:shd w:val="clear" w:color="auto" w:fill="DBE5F1" w:themeFill="accent1" w:themeFillTint="33"/>
            <w:vAlign w:val="center"/>
          </w:tcPr>
          <w:p w14:paraId="2D10CE96" w14:textId="77777777" w:rsidR="0017697E" w:rsidRPr="00521A99" w:rsidRDefault="0017697E" w:rsidP="007C07DE">
            <w:pPr>
              <w:tabs>
                <w:tab w:val="right" w:pos="9072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b/>
                <w:sz w:val="18"/>
                <w:szCs w:val="18"/>
              </w:rPr>
              <w:t>Close textual analysis</w:t>
            </w:r>
          </w:p>
          <w:p w14:paraId="78D21FC3" w14:textId="77777777" w:rsidR="0017697E" w:rsidRPr="00521A99" w:rsidRDefault="0017697E" w:rsidP="007C07DE">
            <w:pPr>
              <w:tabs>
                <w:tab w:val="right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student</w:t>
            </w:r>
            <w:r w:rsidRPr="00521A9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uses:</w:t>
            </w:r>
            <w:r w:rsidRPr="00521A99">
              <w:rPr>
                <w:rFonts w:asciiTheme="minorHAnsi" w:hAnsiTheme="minorHAnsi" w:cstheme="minorHAnsi"/>
                <w:b/>
                <w:sz w:val="18"/>
                <w:szCs w:val="18"/>
              </w:rPr>
              <w:tab/>
              <w:t>/6</w:t>
            </w:r>
          </w:p>
        </w:tc>
      </w:tr>
      <w:tr w:rsidR="0017697E" w:rsidRPr="00521A99" w14:paraId="07C0DBF5" w14:textId="77777777" w:rsidTr="00312F49">
        <w:tc>
          <w:tcPr>
            <w:tcW w:w="9372" w:type="dxa"/>
          </w:tcPr>
          <w:p w14:paraId="5DBB381A" w14:textId="77777777" w:rsidR="0017697E" w:rsidRPr="00312F49" w:rsidRDefault="0017697E" w:rsidP="007C07DE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close textual analysis of language, text examples and/or generic conventions and reference to cultural contexts where appropriate throughout the response to develop and support the reading/s.</w:t>
            </w:r>
          </w:p>
        </w:tc>
        <w:tc>
          <w:tcPr>
            <w:tcW w:w="688" w:type="dxa"/>
          </w:tcPr>
          <w:p w14:paraId="72642A8A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6</w:t>
            </w:r>
          </w:p>
        </w:tc>
      </w:tr>
      <w:tr w:rsidR="0017697E" w:rsidRPr="00521A99" w14:paraId="44C85005" w14:textId="77777777" w:rsidTr="00312F49">
        <w:tc>
          <w:tcPr>
            <w:tcW w:w="9372" w:type="dxa"/>
          </w:tcPr>
          <w:p w14:paraId="0CC3082B" w14:textId="77777777" w:rsidR="0017697E" w:rsidRPr="00312F49" w:rsidRDefault="0017697E" w:rsidP="007C07DE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close textual analysis of language, text examples and/or generic conventions and reference to cultural contexts where appropriate throughout most of the response to support the reading/s.</w:t>
            </w:r>
          </w:p>
        </w:tc>
        <w:tc>
          <w:tcPr>
            <w:tcW w:w="688" w:type="dxa"/>
          </w:tcPr>
          <w:p w14:paraId="311D1C02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5</w:t>
            </w:r>
          </w:p>
        </w:tc>
      </w:tr>
      <w:tr w:rsidR="0017697E" w:rsidRPr="00521A99" w14:paraId="17F8798A" w14:textId="77777777" w:rsidTr="00312F49">
        <w:tc>
          <w:tcPr>
            <w:tcW w:w="9372" w:type="dxa"/>
          </w:tcPr>
          <w:p w14:paraId="53B29ABE" w14:textId="77777777" w:rsidR="0017697E" w:rsidRPr="00312F49" w:rsidRDefault="0017697E" w:rsidP="007C07DE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some close textual analysis of language, text examples, and/or generic conventions with some reference to cultural contexts where appropriate to largely develop the reading/s.</w:t>
            </w:r>
          </w:p>
        </w:tc>
        <w:tc>
          <w:tcPr>
            <w:tcW w:w="688" w:type="dxa"/>
          </w:tcPr>
          <w:p w14:paraId="05E75D71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4</w:t>
            </w:r>
          </w:p>
        </w:tc>
      </w:tr>
      <w:tr w:rsidR="0017697E" w:rsidRPr="00521A99" w14:paraId="3F0C6328" w14:textId="77777777" w:rsidTr="00312F49">
        <w:tc>
          <w:tcPr>
            <w:tcW w:w="9372" w:type="dxa"/>
          </w:tcPr>
          <w:p w14:paraId="325B7388" w14:textId="77777777" w:rsidR="0017697E" w:rsidRPr="00312F49" w:rsidRDefault="0017697E" w:rsidP="007C07DE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some textual analysis of relevant examples from the text that generally develop the reading/s.</w:t>
            </w:r>
          </w:p>
        </w:tc>
        <w:tc>
          <w:tcPr>
            <w:tcW w:w="688" w:type="dxa"/>
          </w:tcPr>
          <w:p w14:paraId="796BFE6C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3</w:t>
            </w:r>
          </w:p>
        </w:tc>
      </w:tr>
      <w:tr w:rsidR="0017697E" w:rsidRPr="00521A99" w14:paraId="2204FF35" w14:textId="77777777" w:rsidTr="00312F49">
        <w:tc>
          <w:tcPr>
            <w:tcW w:w="9372" w:type="dxa"/>
          </w:tcPr>
          <w:p w14:paraId="5944BAFD" w14:textId="77777777" w:rsidR="0017697E" w:rsidRPr="00312F49" w:rsidRDefault="0017697E" w:rsidP="007C07DE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little text analysis of examples that do not always develop a reading.</w:t>
            </w:r>
          </w:p>
        </w:tc>
        <w:tc>
          <w:tcPr>
            <w:tcW w:w="688" w:type="dxa"/>
          </w:tcPr>
          <w:p w14:paraId="3CC6645C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2</w:t>
            </w:r>
          </w:p>
        </w:tc>
      </w:tr>
      <w:tr w:rsidR="0017697E" w:rsidRPr="00521A99" w14:paraId="2F449D67" w14:textId="77777777" w:rsidTr="00312F49">
        <w:tc>
          <w:tcPr>
            <w:tcW w:w="9372" w:type="dxa"/>
          </w:tcPr>
          <w:p w14:paraId="34BF494E" w14:textId="77777777" w:rsidR="0017697E" w:rsidRPr="00312F49" w:rsidRDefault="0017697E" w:rsidP="007C07DE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limited evidence to support a reading.</w:t>
            </w:r>
          </w:p>
        </w:tc>
        <w:tc>
          <w:tcPr>
            <w:tcW w:w="688" w:type="dxa"/>
          </w:tcPr>
          <w:p w14:paraId="296BFFE4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1</w:t>
            </w:r>
          </w:p>
        </w:tc>
      </w:tr>
      <w:tr w:rsidR="0017697E" w:rsidRPr="00521A99" w14:paraId="579C2E29" w14:textId="77777777" w:rsidTr="00312F49">
        <w:tc>
          <w:tcPr>
            <w:tcW w:w="9372" w:type="dxa"/>
          </w:tcPr>
          <w:p w14:paraId="76574E82" w14:textId="77777777" w:rsidR="0017697E" w:rsidRPr="00312F49" w:rsidRDefault="0017697E" w:rsidP="007C07DE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no evidence of this criterion.</w:t>
            </w:r>
          </w:p>
        </w:tc>
        <w:tc>
          <w:tcPr>
            <w:tcW w:w="688" w:type="dxa"/>
          </w:tcPr>
          <w:p w14:paraId="0E6BC61E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0</w:t>
            </w:r>
          </w:p>
        </w:tc>
      </w:tr>
      <w:tr w:rsidR="0017697E" w:rsidRPr="00521A99" w14:paraId="137E82CA" w14:textId="77777777" w:rsidTr="0017697E">
        <w:trPr>
          <w:trHeight w:val="250"/>
        </w:trPr>
        <w:tc>
          <w:tcPr>
            <w:tcW w:w="10060" w:type="dxa"/>
            <w:gridSpan w:val="2"/>
            <w:shd w:val="clear" w:color="auto" w:fill="DBE5F1" w:themeFill="accent1" w:themeFillTint="33"/>
            <w:vAlign w:val="center"/>
          </w:tcPr>
          <w:p w14:paraId="1DA3BCC1" w14:textId="77777777" w:rsidR="0017697E" w:rsidRPr="00521A99" w:rsidRDefault="0017697E" w:rsidP="007C07DE">
            <w:pPr>
              <w:tabs>
                <w:tab w:val="right" w:pos="9072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AU"/>
              </w:rPr>
              <w:t xml:space="preserve">Linguistic, </w:t>
            </w:r>
            <w:proofErr w:type="gramStart"/>
            <w:r w:rsidRPr="00521A99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AU"/>
              </w:rPr>
              <w:t>stylistic</w:t>
            </w:r>
            <w:proofErr w:type="gramEnd"/>
            <w:r w:rsidRPr="00521A99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AU"/>
              </w:rPr>
              <w:t xml:space="preserve"> and critical terminology</w:t>
            </w:r>
          </w:p>
          <w:p w14:paraId="2D8CF422" w14:textId="77777777" w:rsidR="0017697E" w:rsidRPr="00521A99" w:rsidRDefault="0017697E" w:rsidP="007C07DE">
            <w:pPr>
              <w:tabs>
                <w:tab w:val="right" w:pos="9072"/>
              </w:tabs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  <w:lang w:eastAsia="en-AU"/>
              </w:rPr>
              <w:t xml:space="preserve">The </w:t>
            </w:r>
            <w:r>
              <w:rPr>
                <w:rFonts w:asciiTheme="minorHAnsi" w:hAnsiTheme="minorHAnsi" w:cstheme="minorHAnsi"/>
                <w:sz w:val="18"/>
                <w:szCs w:val="18"/>
                <w:lang w:eastAsia="en-AU"/>
              </w:rPr>
              <w:t>student</w:t>
            </w:r>
            <w:r w:rsidRPr="00521A99">
              <w:rPr>
                <w:rFonts w:asciiTheme="minorHAnsi" w:hAnsiTheme="minorHAnsi" w:cstheme="minorHAnsi"/>
                <w:sz w:val="18"/>
                <w:szCs w:val="18"/>
                <w:lang w:eastAsia="en-AU"/>
              </w:rPr>
              <w:t xml:space="preserve"> shows:</w:t>
            </w:r>
            <w:r w:rsidRPr="00521A99">
              <w:rPr>
                <w:rFonts w:asciiTheme="minorHAnsi" w:hAnsiTheme="minorHAnsi" w:cstheme="minorHAnsi"/>
                <w:b/>
                <w:sz w:val="18"/>
                <w:szCs w:val="18"/>
              </w:rPr>
              <w:tab/>
            </w:r>
            <w:r w:rsidRPr="00521A99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AU"/>
              </w:rPr>
              <w:t>/6</w:t>
            </w:r>
          </w:p>
        </w:tc>
      </w:tr>
      <w:tr w:rsidR="0017697E" w:rsidRPr="00521A99" w14:paraId="5D2A4E30" w14:textId="77777777" w:rsidTr="00312F49">
        <w:tc>
          <w:tcPr>
            <w:tcW w:w="9372" w:type="dxa"/>
          </w:tcPr>
          <w:p w14:paraId="776C28F7" w14:textId="77777777" w:rsidR="0017697E" w:rsidRPr="00312F49" w:rsidRDefault="0017697E" w:rsidP="007C07DE">
            <w:pPr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</w:pPr>
            <w:r w:rsidRPr="00312F49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 xml:space="preserve">a sophisticated and comprehensive use of linguistic, </w:t>
            </w:r>
            <w:proofErr w:type="gramStart"/>
            <w:r w:rsidRPr="00312F49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>stylistic</w:t>
            </w:r>
            <w:proofErr w:type="gramEnd"/>
            <w:r w:rsidRPr="00312F49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 xml:space="preserve"> and critical terminology suited to the reading.</w:t>
            </w:r>
          </w:p>
        </w:tc>
        <w:tc>
          <w:tcPr>
            <w:tcW w:w="688" w:type="dxa"/>
          </w:tcPr>
          <w:p w14:paraId="0B6C84AB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6</w:t>
            </w:r>
          </w:p>
        </w:tc>
      </w:tr>
      <w:tr w:rsidR="0017697E" w:rsidRPr="00521A99" w14:paraId="0146BB70" w14:textId="77777777" w:rsidTr="00312F49">
        <w:tc>
          <w:tcPr>
            <w:tcW w:w="9372" w:type="dxa"/>
          </w:tcPr>
          <w:p w14:paraId="3B067EE0" w14:textId="77777777" w:rsidR="0017697E" w:rsidRPr="00312F49" w:rsidRDefault="0017697E" w:rsidP="007C07DE">
            <w:pPr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</w:pPr>
            <w:r w:rsidRPr="00312F49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 xml:space="preserve">a comprehensive use of linguistic, </w:t>
            </w:r>
            <w:proofErr w:type="gramStart"/>
            <w:r w:rsidRPr="00312F49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>stylistic</w:t>
            </w:r>
            <w:proofErr w:type="gramEnd"/>
            <w:r w:rsidRPr="00312F49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 xml:space="preserve"> and critical terminology appropriate to the reading.</w:t>
            </w:r>
          </w:p>
        </w:tc>
        <w:tc>
          <w:tcPr>
            <w:tcW w:w="688" w:type="dxa"/>
          </w:tcPr>
          <w:p w14:paraId="033E1F63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5</w:t>
            </w:r>
          </w:p>
        </w:tc>
      </w:tr>
      <w:tr w:rsidR="0017697E" w:rsidRPr="00521A99" w14:paraId="1031A297" w14:textId="77777777" w:rsidTr="00312F49">
        <w:tc>
          <w:tcPr>
            <w:tcW w:w="9372" w:type="dxa"/>
          </w:tcPr>
          <w:p w14:paraId="11915A16" w14:textId="77777777" w:rsidR="0017697E" w:rsidRPr="00312F49" w:rsidRDefault="0017697E" w:rsidP="007C07DE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a consistent use of linguistic, </w:t>
            </w:r>
            <w:proofErr w:type="gramStart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stylistic</w:t>
            </w:r>
            <w:proofErr w:type="gramEnd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and critical terminology mostly related to the reading.</w:t>
            </w:r>
          </w:p>
        </w:tc>
        <w:tc>
          <w:tcPr>
            <w:tcW w:w="688" w:type="dxa"/>
          </w:tcPr>
          <w:p w14:paraId="1039B06B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4</w:t>
            </w:r>
          </w:p>
        </w:tc>
      </w:tr>
      <w:tr w:rsidR="0017697E" w:rsidRPr="00521A99" w14:paraId="619252F2" w14:textId="77777777" w:rsidTr="00312F49">
        <w:tc>
          <w:tcPr>
            <w:tcW w:w="9372" w:type="dxa"/>
          </w:tcPr>
          <w:p w14:paraId="5B373CD9" w14:textId="77777777" w:rsidR="0017697E" w:rsidRPr="00312F49" w:rsidRDefault="0017697E" w:rsidP="007C07DE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some use of linguistic, </w:t>
            </w:r>
            <w:proofErr w:type="gramStart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stylistic</w:t>
            </w:r>
            <w:proofErr w:type="gramEnd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and critical terminology mostly related to the reading.</w:t>
            </w:r>
          </w:p>
        </w:tc>
        <w:tc>
          <w:tcPr>
            <w:tcW w:w="688" w:type="dxa"/>
          </w:tcPr>
          <w:p w14:paraId="7126337E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3</w:t>
            </w:r>
          </w:p>
        </w:tc>
      </w:tr>
      <w:tr w:rsidR="0017697E" w:rsidRPr="00521A99" w14:paraId="02BCE6C4" w14:textId="77777777" w:rsidTr="00312F49">
        <w:tc>
          <w:tcPr>
            <w:tcW w:w="9372" w:type="dxa"/>
          </w:tcPr>
          <w:p w14:paraId="4584F697" w14:textId="77777777" w:rsidR="0017697E" w:rsidRPr="00312F49" w:rsidRDefault="0017697E" w:rsidP="007C07DE">
            <w:pPr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</w:pPr>
            <w:r w:rsidRPr="00312F49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 xml:space="preserve">infrequent use of linguistic, </w:t>
            </w:r>
            <w:proofErr w:type="gramStart"/>
            <w:r w:rsidRPr="00312F49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>stylistic</w:t>
            </w:r>
            <w:proofErr w:type="gramEnd"/>
            <w:r w:rsidRPr="00312F49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 xml:space="preserve"> and critical terminology not always appropriate to the reading.</w:t>
            </w:r>
          </w:p>
        </w:tc>
        <w:tc>
          <w:tcPr>
            <w:tcW w:w="688" w:type="dxa"/>
          </w:tcPr>
          <w:p w14:paraId="18F4CF2E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2</w:t>
            </w:r>
          </w:p>
        </w:tc>
      </w:tr>
      <w:tr w:rsidR="0017697E" w:rsidRPr="00521A99" w14:paraId="58DE1528" w14:textId="77777777" w:rsidTr="00312F49">
        <w:tc>
          <w:tcPr>
            <w:tcW w:w="9372" w:type="dxa"/>
          </w:tcPr>
          <w:p w14:paraId="23ED9285" w14:textId="77777777" w:rsidR="0017697E" w:rsidRPr="00312F49" w:rsidRDefault="0017697E" w:rsidP="007C07DE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 xml:space="preserve">limited and/or inaccurate use of linguistic, </w:t>
            </w:r>
            <w:proofErr w:type="gramStart"/>
            <w:r w:rsidRPr="00312F49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>stylistic</w:t>
            </w:r>
            <w:proofErr w:type="gramEnd"/>
            <w:r w:rsidRPr="00312F49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 xml:space="preserve"> and critical terminology.</w:t>
            </w:r>
          </w:p>
        </w:tc>
        <w:tc>
          <w:tcPr>
            <w:tcW w:w="688" w:type="dxa"/>
          </w:tcPr>
          <w:p w14:paraId="6C1ABD53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1</w:t>
            </w:r>
          </w:p>
        </w:tc>
      </w:tr>
      <w:tr w:rsidR="0017697E" w:rsidRPr="00521A99" w14:paraId="75E8B0E9" w14:textId="77777777" w:rsidTr="00312F49">
        <w:tc>
          <w:tcPr>
            <w:tcW w:w="9372" w:type="dxa"/>
          </w:tcPr>
          <w:p w14:paraId="5ADE910C" w14:textId="77777777" w:rsidR="0017697E" w:rsidRPr="00312F49" w:rsidRDefault="0017697E" w:rsidP="007C07DE">
            <w:pPr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no evidence of this criterion.</w:t>
            </w:r>
          </w:p>
        </w:tc>
        <w:tc>
          <w:tcPr>
            <w:tcW w:w="688" w:type="dxa"/>
          </w:tcPr>
          <w:p w14:paraId="276F5A52" w14:textId="77777777" w:rsidR="0017697E" w:rsidRPr="00521A99" w:rsidRDefault="0017697E" w:rsidP="007C07DE">
            <w:pPr>
              <w:jc w:val="center"/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</w:pPr>
            <w:r w:rsidRPr="00521A99">
              <w:rPr>
                <w:rFonts w:asciiTheme="minorHAnsi" w:hAnsiTheme="minorHAnsi" w:cstheme="minorHAnsi"/>
                <w:bCs/>
                <w:sz w:val="18"/>
                <w:szCs w:val="18"/>
                <w:lang w:eastAsia="en-AU"/>
              </w:rPr>
              <w:t>0</w:t>
            </w:r>
          </w:p>
        </w:tc>
      </w:tr>
      <w:tr w:rsidR="0017697E" w:rsidRPr="00521A99" w14:paraId="5A40AC76" w14:textId="77777777" w:rsidTr="0017697E">
        <w:tc>
          <w:tcPr>
            <w:tcW w:w="10060" w:type="dxa"/>
            <w:gridSpan w:val="2"/>
            <w:shd w:val="clear" w:color="auto" w:fill="DBE5F1" w:themeFill="accent1" w:themeFillTint="33"/>
          </w:tcPr>
          <w:p w14:paraId="7AD7D287" w14:textId="77777777" w:rsidR="0017697E" w:rsidRPr="00521A99" w:rsidRDefault="0017697E" w:rsidP="007C07DE">
            <w:pPr>
              <w:tabs>
                <w:tab w:val="left" w:pos="960"/>
                <w:tab w:val="right" w:pos="9026"/>
              </w:tabs>
              <w:ind w:right="-2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b/>
                <w:sz w:val="18"/>
                <w:szCs w:val="18"/>
              </w:rPr>
              <w:t>Engagement with the audience</w:t>
            </w:r>
          </w:p>
          <w:p w14:paraId="44B476DC" w14:textId="77777777" w:rsidR="0017697E" w:rsidRPr="00521A99" w:rsidRDefault="0017697E" w:rsidP="007C07DE">
            <w:pPr>
              <w:tabs>
                <w:tab w:val="right" w:pos="9072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n-AU"/>
              </w:rPr>
              <w:t>The student:</w:t>
            </w:r>
            <w:r w:rsidRPr="00521A99">
              <w:rPr>
                <w:rFonts w:asciiTheme="minorHAnsi" w:hAnsiTheme="minorHAnsi" w:cstheme="minorHAnsi"/>
                <w:b/>
                <w:sz w:val="18"/>
                <w:szCs w:val="18"/>
              </w:rPr>
              <w:tab/>
            </w:r>
            <w:r w:rsidRPr="00521A99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en-AU"/>
              </w:rPr>
              <w:t>/6</w:t>
            </w:r>
          </w:p>
        </w:tc>
      </w:tr>
      <w:tr w:rsidR="0017697E" w:rsidRPr="00521A99" w14:paraId="135C3991" w14:textId="77777777" w:rsidTr="00312F49">
        <w:tc>
          <w:tcPr>
            <w:tcW w:w="9372" w:type="dxa"/>
          </w:tcPr>
          <w:p w14:paraId="7E252333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sustains the interest and involvement of the audience through the highly effective use of a variety of verbal and non-verbal techniques, including eye-contact and visual aids.</w:t>
            </w:r>
          </w:p>
        </w:tc>
        <w:tc>
          <w:tcPr>
            <w:tcW w:w="688" w:type="dxa"/>
            <w:vAlign w:val="center"/>
          </w:tcPr>
          <w:p w14:paraId="71C450CA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</w:tr>
      <w:tr w:rsidR="0017697E" w:rsidRPr="00521A99" w14:paraId="09435597" w14:textId="77777777" w:rsidTr="00312F49">
        <w:tc>
          <w:tcPr>
            <w:tcW w:w="9372" w:type="dxa"/>
          </w:tcPr>
          <w:p w14:paraId="54191D9B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engages the interest and involvement of the audience </w:t>
            </w:r>
            <w:proofErr w:type="gramStart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through the use of</w:t>
            </w:r>
            <w:proofErr w:type="gramEnd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verbal and non-verbal techniques, including good use of eye-contact.</w:t>
            </w:r>
          </w:p>
        </w:tc>
        <w:tc>
          <w:tcPr>
            <w:tcW w:w="688" w:type="dxa"/>
            <w:vAlign w:val="center"/>
          </w:tcPr>
          <w:p w14:paraId="6291AA68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17697E" w:rsidRPr="00521A99" w14:paraId="0C64CD1D" w14:textId="77777777" w:rsidTr="00312F49">
        <w:tc>
          <w:tcPr>
            <w:tcW w:w="9372" w:type="dxa"/>
          </w:tcPr>
          <w:p w14:paraId="7737345B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engages and involves the audience to some degree </w:t>
            </w:r>
            <w:proofErr w:type="gramStart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through the use of</w:t>
            </w:r>
            <w:proofErr w:type="gramEnd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verbal and non-verbal techniques, including sound use of eye-contact.</w:t>
            </w:r>
          </w:p>
        </w:tc>
        <w:tc>
          <w:tcPr>
            <w:tcW w:w="688" w:type="dxa"/>
            <w:vAlign w:val="center"/>
          </w:tcPr>
          <w:p w14:paraId="1BE0713C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17697E" w:rsidRPr="00521A99" w14:paraId="7183AB1D" w14:textId="77777777" w:rsidTr="00312F49">
        <w:tc>
          <w:tcPr>
            <w:tcW w:w="9372" w:type="dxa"/>
          </w:tcPr>
          <w:p w14:paraId="121D7B80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attempts to engage the interest of the audience </w:t>
            </w:r>
            <w:proofErr w:type="gramStart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through the use of</w:t>
            </w:r>
            <w:proofErr w:type="gramEnd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some verbal and non-verbal techniques, including intermittent use of eye-contact.</w:t>
            </w:r>
          </w:p>
        </w:tc>
        <w:tc>
          <w:tcPr>
            <w:tcW w:w="688" w:type="dxa"/>
            <w:vAlign w:val="center"/>
          </w:tcPr>
          <w:p w14:paraId="10178630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17697E" w:rsidRPr="00521A99" w14:paraId="10AFFB8A" w14:textId="77777777" w:rsidTr="00312F49">
        <w:tc>
          <w:tcPr>
            <w:tcW w:w="9372" w:type="dxa"/>
          </w:tcPr>
          <w:p w14:paraId="634862E8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attempts to engage the interest of the audience </w:t>
            </w:r>
            <w:proofErr w:type="gramStart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through the use of</w:t>
            </w:r>
            <w:proofErr w:type="gramEnd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a limited range of verbal and non-verbal techniques.</w:t>
            </w:r>
          </w:p>
        </w:tc>
        <w:tc>
          <w:tcPr>
            <w:tcW w:w="688" w:type="dxa"/>
            <w:vAlign w:val="center"/>
          </w:tcPr>
          <w:p w14:paraId="6B07435B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17697E" w:rsidRPr="00521A99" w14:paraId="466BCA5B" w14:textId="77777777" w:rsidTr="00312F49">
        <w:tc>
          <w:tcPr>
            <w:tcW w:w="9372" w:type="dxa"/>
          </w:tcPr>
          <w:p w14:paraId="4A518BD0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achieves limited engagement with the audience and uses minimal eye-contact.</w:t>
            </w:r>
          </w:p>
        </w:tc>
        <w:tc>
          <w:tcPr>
            <w:tcW w:w="688" w:type="dxa"/>
            <w:vAlign w:val="center"/>
          </w:tcPr>
          <w:p w14:paraId="356D8A9F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17697E" w:rsidRPr="00521A99" w14:paraId="5D88AB6A" w14:textId="77777777" w:rsidTr="00312F49">
        <w:tc>
          <w:tcPr>
            <w:tcW w:w="9372" w:type="dxa"/>
          </w:tcPr>
          <w:p w14:paraId="303EE1AC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gives no evidence of this criterion.</w:t>
            </w:r>
          </w:p>
        </w:tc>
        <w:tc>
          <w:tcPr>
            <w:tcW w:w="688" w:type="dxa"/>
            <w:vAlign w:val="center"/>
          </w:tcPr>
          <w:p w14:paraId="77644A70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21A99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17697E" w:rsidRPr="00521A99" w14:paraId="6CE9B740" w14:textId="77777777" w:rsidTr="0017697E">
        <w:tc>
          <w:tcPr>
            <w:tcW w:w="10060" w:type="dxa"/>
            <w:gridSpan w:val="2"/>
            <w:shd w:val="clear" w:color="auto" w:fill="DBE5F1" w:themeFill="accent1" w:themeFillTint="33"/>
          </w:tcPr>
          <w:p w14:paraId="5F24DDBE" w14:textId="77777777" w:rsidR="0017697E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Use of voice</w:t>
            </w:r>
          </w:p>
          <w:p w14:paraId="245BB2DE" w14:textId="77777777" w:rsidR="0017697E" w:rsidRPr="00521A99" w:rsidRDefault="0017697E" w:rsidP="007C07DE">
            <w:pPr>
              <w:tabs>
                <w:tab w:val="left" w:pos="960"/>
                <w:tab w:val="left" w:pos="8891"/>
              </w:tabs>
              <w:ind w:right="-2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student:</w:t>
            </w:r>
            <w:r w:rsidRPr="00521A9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521A99">
              <w:rPr>
                <w:rFonts w:asciiTheme="minorHAnsi" w:hAnsiTheme="minorHAnsi" w:cstheme="minorHAnsi"/>
                <w:b/>
                <w:sz w:val="18"/>
                <w:szCs w:val="18"/>
              </w:rPr>
              <w:tab/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/5</w:t>
            </w:r>
          </w:p>
        </w:tc>
      </w:tr>
      <w:tr w:rsidR="0017697E" w:rsidRPr="00521A99" w14:paraId="3FD6BF68" w14:textId="77777777" w:rsidTr="00312F49">
        <w:tc>
          <w:tcPr>
            <w:tcW w:w="9372" w:type="dxa"/>
          </w:tcPr>
          <w:p w14:paraId="5D2812D3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is fluent and expressive, using a well-modulated voice, with varied and effective use of pitch, pace, volume and pausing.</w:t>
            </w:r>
          </w:p>
        </w:tc>
        <w:tc>
          <w:tcPr>
            <w:tcW w:w="688" w:type="dxa"/>
            <w:vAlign w:val="center"/>
          </w:tcPr>
          <w:p w14:paraId="65671D2A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17697E" w:rsidRPr="00521A99" w14:paraId="71D988ED" w14:textId="77777777" w:rsidTr="00312F49">
        <w:tc>
          <w:tcPr>
            <w:tcW w:w="9372" w:type="dxa"/>
          </w:tcPr>
          <w:p w14:paraId="2C79C8E2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is articulate and clear, making good use of pitch, </w:t>
            </w:r>
            <w:proofErr w:type="gramStart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pace</w:t>
            </w:r>
            <w:proofErr w:type="gramEnd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and volume.</w:t>
            </w:r>
          </w:p>
        </w:tc>
        <w:tc>
          <w:tcPr>
            <w:tcW w:w="688" w:type="dxa"/>
            <w:vAlign w:val="center"/>
          </w:tcPr>
          <w:p w14:paraId="571C403F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17697E" w:rsidRPr="00521A99" w14:paraId="43FA7C1C" w14:textId="77777777" w:rsidTr="00312F49">
        <w:tc>
          <w:tcPr>
            <w:tcW w:w="9372" w:type="dxa"/>
          </w:tcPr>
          <w:p w14:paraId="4166D659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uses a clear voice, demonstrating some ability to vary pitch, </w:t>
            </w:r>
            <w:proofErr w:type="gramStart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pace</w:t>
            </w:r>
            <w:proofErr w:type="gramEnd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and volume.</w:t>
            </w:r>
          </w:p>
        </w:tc>
        <w:tc>
          <w:tcPr>
            <w:tcW w:w="688" w:type="dxa"/>
            <w:vAlign w:val="center"/>
          </w:tcPr>
          <w:p w14:paraId="2139DDB0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17697E" w:rsidRPr="00521A99" w14:paraId="58BA5F71" w14:textId="77777777" w:rsidTr="00312F49">
        <w:tc>
          <w:tcPr>
            <w:tcW w:w="9372" w:type="dxa"/>
          </w:tcPr>
          <w:p w14:paraId="7B780979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uses a generally clear voice with use of pitch, pace and volume that varies in suitability.</w:t>
            </w:r>
          </w:p>
        </w:tc>
        <w:tc>
          <w:tcPr>
            <w:tcW w:w="688" w:type="dxa"/>
            <w:vAlign w:val="center"/>
          </w:tcPr>
          <w:p w14:paraId="471055DA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17697E" w:rsidRPr="00521A99" w14:paraId="14B7AFF0" w14:textId="77777777" w:rsidTr="00312F49">
        <w:tc>
          <w:tcPr>
            <w:tcW w:w="9372" w:type="dxa"/>
          </w:tcPr>
          <w:p w14:paraId="00EC4454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uses an unvaried or monotone voice demonstrating limited ability to use pitch, </w:t>
            </w:r>
            <w:proofErr w:type="gramStart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pace</w:t>
            </w:r>
            <w:proofErr w:type="gramEnd"/>
            <w:r w:rsidRPr="00312F49">
              <w:rPr>
                <w:rFonts w:asciiTheme="minorHAnsi" w:hAnsiTheme="minorHAnsi" w:cstheme="minorHAnsi"/>
                <w:sz w:val="16"/>
                <w:szCs w:val="16"/>
              </w:rPr>
              <w:t xml:space="preserve"> and volume for effect.</w:t>
            </w:r>
          </w:p>
        </w:tc>
        <w:tc>
          <w:tcPr>
            <w:tcW w:w="688" w:type="dxa"/>
            <w:vAlign w:val="center"/>
          </w:tcPr>
          <w:p w14:paraId="0305E891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</w:tr>
      <w:tr w:rsidR="0017697E" w:rsidRPr="00521A99" w14:paraId="443F477D" w14:textId="77777777" w:rsidTr="00312F49">
        <w:tc>
          <w:tcPr>
            <w:tcW w:w="9372" w:type="dxa"/>
          </w:tcPr>
          <w:p w14:paraId="65E53E12" w14:textId="77777777" w:rsidR="0017697E" w:rsidRPr="00312F49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sz w:val="16"/>
                <w:szCs w:val="16"/>
              </w:rPr>
            </w:pPr>
            <w:r w:rsidRPr="00312F49">
              <w:rPr>
                <w:rFonts w:asciiTheme="minorHAnsi" w:hAnsiTheme="minorHAnsi" w:cstheme="minorHAnsi"/>
                <w:sz w:val="16"/>
                <w:szCs w:val="16"/>
              </w:rPr>
              <w:t>gives no evidence of this criterion.</w:t>
            </w:r>
          </w:p>
        </w:tc>
        <w:tc>
          <w:tcPr>
            <w:tcW w:w="688" w:type="dxa"/>
            <w:vAlign w:val="center"/>
          </w:tcPr>
          <w:p w14:paraId="268B2CB8" w14:textId="77777777" w:rsidR="0017697E" w:rsidRPr="00521A99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17697E" w:rsidRPr="00450B0B" w14:paraId="7C613530" w14:textId="77777777" w:rsidTr="00312F49">
        <w:tc>
          <w:tcPr>
            <w:tcW w:w="9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4AA66C89" w14:textId="77777777" w:rsidR="0017697E" w:rsidRPr="00450B0B" w:rsidRDefault="0017697E" w:rsidP="007C07DE">
            <w:pPr>
              <w:tabs>
                <w:tab w:val="left" w:pos="960"/>
                <w:tab w:val="left" w:pos="4800"/>
              </w:tabs>
              <w:ind w:right="-28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50B0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14:paraId="6D9EB3B6" w14:textId="492D05DA" w:rsidR="0017697E" w:rsidRPr="00450B0B" w:rsidRDefault="0017697E" w:rsidP="007C07DE">
            <w:pPr>
              <w:tabs>
                <w:tab w:val="left" w:pos="960"/>
                <w:tab w:val="left" w:pos="4800"/>
              </w:tabs>
              <w:ind w:right="-28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50B0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/</w:t>
            </w:r>
            <w:r w:rsidR="0040781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3</w:t>
            </w:r>
            <w:r w:rsidRPr="00450B0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0</w:t>
            </w:r>
          </w:p>
        </w:tc>
      </w:tr>
    </w:tbl>
    <w:p w14:paraId="120E78FC" w14:textId="63CD2466" w:rsidR="00A800A3" w:rsidRPr="008B32A0" w:rsidRDefault="00312F49" w:rsidP="00312F49">
      <w:pPr>
        <w:rPr>
          <w:rFonts w:ascii="Calibri" w:eastAsia="Calibri" w:hAnsi="Calibri" w:cs="Calibri"/>
          <w:color w:val="000000"/>
          <w:u w:color="000000"/>
        </w:rPr>
      </w:pPr>
      <w:r>
        <w:t>Comment:</w:t>
      </w:r>
    </w:p>
    <w:sectPr w:rsidR="00A800A3" w:rsidRPr="008B32A0">
      <w:pgSz w:w="12240" w:h="15840"/>
      <w:pgMar w:top="567" w:right="1134" w:bottom="51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F5D48" w14:textId="77777777" w:rsidR="00053E4D" w:rsidRDefault="00053E4D">
      <w:r>
        <w:separator/>
      </w:r>
    </w:p>
  </w:endnote>
  <w:endnote w:type="continuationSeparator" w:id="0">
    <w:p w14:paraId="416F9E6F" w14:textId="77777777" w:rsidR="00053E4D" w:rsidRDefault="0005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15352" w14:textId="77777777" w:rsidR="00053E4D" w:rsidRDefault="00053E4D">
      <w:r>
        <w:separator/>
      </w:r>
    </w:p>
  </w:footnote>
  <w:footnote w:type="continuationSeparator" w:id="0">
    <w:p w14:paraId="3E356873" w14:textId="77777777" w:rsidR="00053E4D" w:rsidRDefault="00053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0497"/>
    <w:multiLevelType w:val="hybridMultilevel"/>
    <w:tmpl w:val="8A182C5C"/>
    <w:styleLink w:val="ImportedStyle1"/>
    <w:lvl w:ilvl="0" w:tplc="4364B474">
      <w:start w:val="1"/>
      <w:numFmt w:val="bullet"/>
      <w:lvlText w:val="·"/>
      <w:lvlJc w:val="left"/>
      <w:pPr>
        <w:ind w:left="436" w:hanging="15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306C5BE">
      <w:start w:val="1"/>
      <w:numFmt w:val="bullet"/>
      <w:lvlText w:val="o"/>
      <w:lvlJc w:val="left"/>
      <w:pPr>
        <w:tabs>
          <w:tab w:val="num" w:pos="1310"/>
        </w:tabs>
        <w:ind w:left="1026" w:hanging="1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C2C7F2A">
      <w:start w:val="1"/>
      <w:numFmt w:val="bullet"/>
      <w:lvlText w:val="▪"/>
      <w:lvlJc w:val="left"/>
      <w:pPr>
        <w:tabs>
          <w:tab w:val="num" w:pos="2030"/>
        </w:tabs>
        <w:ind w:left="1746" w:hanging="1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9AC02BE">
      <w:start w:val="1"/>
      <w:numFmt w:val="bullet"/>
      <w:lvlText w:val="·"/>
      <w:lvlJc w:val="left"/>
      <w:pPr>
        <w:ind w:left="2466" w:hanging="15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4626A1E">
      <w:start w:val="1"/>
      <w:numFmt w:val="bullet"/>
      <w:lvlText w:val="o"/>
      <w:lvlJc w:val="left"/>
      <w:pPr>
        <w:tabs>
          <w:tab w:val="num" w:pos="3470"/>
        </w:tabs>
        <w:ind w:left="3186" w:hanging="1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332C1DC">
      <w:start w:val="1"/>
      <w:numFmt w:val="bullet"/>
      <w:lvlText w:val="▪"/>
      <w:lvlJc w:val="left"/>
      <w:pPr>
        <w:tabs>
          <w:tab w:val="num" w:pos="4190"/>
        </w:tabs>
        <w:ind w:left="3906" w:hanging="1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308DDA8">
      <w:start w:val="1"/>
      <w:numFmt w:val="bullet"/>
      <w:lvlText w:val="·"/>
      <w:lvlJc w:val="left"/>
      <w:pPr>
        <w:ind w:left="4626" w:hanging="15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B6845A">
      <w:start w:val="1"/>
      <w:numFmt w:val="bullet"/>
      <w:lvlText w:val="o"/>
      <w:lvlJc w:val="left"/>
      <w:pPr>
        <w:tabs>
          <w:tab w:val="num" w:pos="5630"/>
        </w:tabs>
        <w:ind w:left="5346" w:hanging="1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649652">
      <w:start w:val="1"/>
      <w:numFmt w:val="bullet"/>
      <w:lvlText w:val="▪"/>
      <w:lvlJc w:val="left"/>
      <w:pPr>
        <w:tabs>
          <w:tab w:val="num" w:pos="6350"/>
        </w:tabs>
        <w:ind w:left="6066" w:hanging="1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BE729A5"/>
    <w:multiLevelType w:val="hybridMultilevel"/>
    <w:tmpl w:val="A04CF0DA"/>
    <w:numStyleLink w:val="ImportedStyle4"/>
  </w:abstractNum>
  <w:abstractNum w:abstractNumId="2" w15:restartNumberingAfterBreak="0">
    <w:nsid w:val="2DE73971"/>
    <w:multiLevelType w:val="hybridMultilevel"/>
    <w:tmpl w:val="A8400CD0"/>
    <w:numStyleLink w:val="ImportedStyle2"/>
  </w:abstractNum>
  <w:abstractNum w:abstractNumId="3" w15:restartNumberingAfterBreak="0">
    <w:nsid w:val="336859F5"/>
    <w:multiLevelType w:val="hybridMultilevel"/>
    <w:tmpl w:val="A04CF0DA"/>
    <w:styleLink w:val="ImportedStyle4"/>
    <w:lvl w:ilvl="0" w:tplc="9996B682">
      <w:start w:val="1"/>
      <w:numFmt w:val="bullet"/>
      <w:lvlText w:val="·"/>
      <w:lvlJc w:val="left"/>
      <w:pPr>
        <w:ind w:left="86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84E302">
      <w:start w:val="1"/>
      <w:numFmt w:val="bullet"/>
      <w:lvlText w:val="o"/>
      <w:lvlJc w:val="left"/>
      <w:pPr>
        <w:ind w:left="158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746A124">
      <w:start w:val="1"/>
      <w:numFmt w:val="bullet"/>
      <w:lvlText w:val="▪"/>
      <w:lvlJc w:val="left"/>
      <w:pPr>
        <w:ind w:left="23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DA9264">
      <w:start w:val="1"/>
      <w:numFmt w:val="bullet"/>
      <w:lvlText w:val="·"/>
      <w:lvlJc w:val="left"/>
      <w:pPr>
        <w:ind w:left="302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A72A04C">
      <w:start w:val="1"/>
      <w:numFmt w:val="bullet"/>
      <w:lvlText w:val="o"/>
      <w:lvlJc w:val="left"/>
      <w:pPr>
        <w:ind w:left="374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1042F80">
      <w:start w:val="1"/>
      <w:numFmt w:val="bullet"/>
      <w:lvlText w:val="▪"/>
      <w:lvlJc w:val="left"/>
      <w:pPr>
        <w:ind w:left="446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52C3B88">
      <w:start w:val="1"/>
      <w:numFmt w:val="bullet"/>
      <w:lvlText w:val="·"/>
      <w:lvlJc w:val="left"/>
      <w:pPr>
        <w:ind w:left="518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FA8C78">
      <w:start w:val="1"/>
      <w:numFmt w:val="bullet"/>
      <w:lvlText w:val="o"/>
      <w:lvlJc w:val="left"/>
      <w:pPr>
        <w:ind w:left="590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88C79CA">
      <w:start w:val="1"/>
      <w:numFmt w:val="bullet"/>
      <w:lvlText w:val="▪"/>
      <w:lvlJc w:val="left"/>
      <w:pPr>
        <w:ind w:left="662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9EB2750"/>
    <w:multiLevelType w:val="hybridMultilevel"/>
    <w:tmpl w:val="DAEAC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B15E3"/>
    <w:multiLevelType w:val="hybridMultilevel"/>
    <w:tmpl w:val="A8400CD0"/>
    <w:styleLink w:val="ImportedStyle2"/>
    <w:lvl w:ilvl="0" w:tplc="F6B64C6E">
      <w:start w:val="1"/>
      <w:numFmt w:val="bullet"/>
      <w:lvlText w:val="·"/>
      <w:lvlJc w:val="left"/>
      <w:pPr>
        <w:ind w:left="1440" w:hanging="115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A4DA50">
      <w:start w:val="1"/>
      <w:numFmt w:val="bullet"/>
      <w:lvlText w:val="o"/>
      <w:lvlJc w:val="left"/>
      <w:pPr>
        <w:ind w:left="2160" w:hanging="11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326E93E">
      <w:start w:val="1"/>
      <w:numFmt w:val="bullet"/>
      <w:lvlText w:val="▪"/>
      <w:lvlJc w:val="left"/>
      <w:pPr>
        <w:ind w:left="2880" w:hanging="11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3CA75EE">
      <w:start w:val="1"/>
      <w:numFmt w:val="bullet"/>
      <w:lvlText w:val="·"/>
      <w:lvlJc w:val="left"/>
      <w:pPr>
        <w:ind w:left="3600" w:hanging="115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E1E47F0">
      <w:start w:val="1"/>
      <w:numFmt w:val="bullet"/>
      <w:lvlText w:val="o"/>
      <w:lvlJc w:val="left"/>
      <w:pPr>
        <w:ind w:left="4320" w:hanging="11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E22F082">
      <w:start w:val="1"/>
      <w:numFmt w:val="bullet"/>
      <w:lvlText w:val="▪"/>
      <w:lvlJc w:val="left"/>
      <w:pPr>
        <w:ind w:left="5040" w:hanging="11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124A1F2">
      <w:start w:val="1"/>
      <w:numFmt w:val="bullet"/>
      <w:lvlText w:val="·"/>
      <w:lvlJc w:val="left"/>
      <w:pPr>
        <w:ind w:left="5760" w:hanging="115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7AE29E">
      <w:start w:val="1"/>
      <w:numFmt w:val="bullet"/>
      <w:lvlText w:val="o"/>
      <w:lvlJc w:val="left"/>
      <w:pPr>
        <w:ind w:left="6480" w:hanging="11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4188C2E">
      <w:start w:val="1"/>
      <w:numFmt w:val="bullet"/>
      <w:lvlText w:val="▪"/>
      <w:lvlJc w:val="left"/>
      <w:pPr>
        <w:ind w:left="7200" w:hanging="115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55597AC3"/>
    <w:multiLevelType w:val="hybridMultilevel"/>
    <w:tmpl w:val="8A182C5C"/>
    <w:numStyleLink w:val="ImportedStyle1"/>
  </w:abstractNum>
  <w:abstractNum w:abstractNumId="7" w15:restartNumberingAfterBreak="0">
    <w:nsid w:val="5BAD3F46"/>
    <w:multiLevelType w:val="hybridMultilevel"/>
    <w:tmpl w:val="59881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58509">
    <w:abstractNumId w:val="0"/>
  </w:num>
  <w:num w:numId="2" w16cid:durableId="1279096546">
    <w:abstractNumId w:val="6"/>
  </w:num>
  <w:num w:numId="3" w16cid:durableId="1331521090">
    <w:abstractNumId w:val="6"/>
    <w:lvlOverride w:ilvl="0">
      <w:lvl w:ilvl="0" w:tplc="044EA084">
        <w:start w:val="1"/>
        <w:numFmt w:val="bullet"/>
        <w:lvlText w:val="·"/>
        <w:lvlJc w:val="left"/>
        <w:pPr>
          <w:ind w:left="709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C049E96">
        <w:start w:val="1"/>
        <w:numFmt w:val="bullet"/>
        <w:lvlText w:val="o"/>
        <w:lvlJc w:val="left"/>
        <w:pPr>
          <w:ind w:left="1429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836FFC4">
        <w:start w:val="1"/>
        <w:numFmt w:val="bullet"/>
        <w:lvlText w:val="▪"/>
        <w:lvlJc w:val="left"/>
        <w:pPr>
          <w:ind w:left="2149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FEE2BA">
        <w:start w:val="1"/>
        <w:numFmt w:val="bullet"/>
        <w:lvlText w:val="·"/>
        <w:lvlJc w:val="left"/>
        <w:pPr>
          <w:ind w:left="2869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F6CC16">
        <w:start w:val="1"/>
        <w:numFmt w:val="bullet"/>
        <w:lvlText w:val="o"/>
        <w:lvlJc w:val="left"/>
        <w:pPr>
          <w:ind w:left="3589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2BA0B6A">
        <w:start w:val="1"/>
        <w:numFmt w:val="bullet"/>
        <w:lvlText w:val="▪"/>
        <w:lvlJc w:val="left"/>
        <w:pPr>
          <w:ind w:left="4309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8AE7800">
        <w:start w:val="1"/>
        <w:numFmt w:val="bullet"/>
        <w:lvlText w:val="·"/>
        <w:lvlJc w:val="left"/>
        <w:pPr>
          <w:ind w:left="5029" w:hanging="42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37EF37C">
        <w:start w:val="1"/>
        <w:numFmt w:val="bullet"/>
        <w:lvlText w:val="o"/>
        <w:lvlJc w:val="left"/>
        <w:pPr>
          <w:ind w:left="5749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60AFACA">
        <w:start w:val="1"/>
        <w:numFmt w:val="bullet"/>
        <w:lvlText w:val="▪"/>
        <w:lvlJc w:val="left"/>
        <w:pPr>
          <w:ind w:left="6469" w:hanging="42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183207841">
    <w:abstractNumId w:val="5"/>
  </w:num>
  <w:num w:numId="5" w16cid:durableId="185288784">
    <w:abstractNumId w:val="2"/>
  </w:num>
  <w:num w:numId="6" w16cid:durableId="688798400">
    <w:abstractNumId w:val="3"/>
  </w:num>
  <w:num w:numId="7" w16cid:durableId="871839816">
    <w:abstractNumId w:val="1"/>
  </w:num>
  <w:num w:numId="8" w16cid:durableId="1667170374">
    <w:abstractNumId w:val="4"/>
  </w:num>
  <w:num w:numId="9" w16cid:durableId="12524658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643"/>
    <w:rsid w:val="00042D0B"/>
    <w:rsid w:val="00053E4D"/>
    <w:rsid w:val="000825AA"/>
    <w:rsid w:val="000F3CEC"/>
    <w:rsid w:val="000F7F57"/>
    <w:rsid w:val="0016211C"/>
    <w:rsid w:val="0017697E"/>
    <w:rsid w:val="001937DB"/>
    <w:rsid w:val="001D35B7"/>
    <w:rsid w:val="00312F49"/>
    <w:rsid w:val="00314E8F"/>
    <w:rsid w:val="00334FC7"/>
    <w:rsid w:val="003379E5"/>
    <w:rsid w:val="003F40D5"/>
    <w:rsid w:val="0040781B"/>
    <w:rsid w:val="00435643"/>
    <w:rsid w:val="00466839"/>
    <w:rsid w:val="00487E10"/>
    <w:rsid w:val="0052650D"/>
    <w:rsid w:val="005D31F9"/>
    <w:rsid w:val="00604511"/>
    <w:rsid w:val="00606D15"/>
    <w:rsid w:val="00613CE0"/>
    <w:rsid w:val="0062345F"/>
    <w:rsid w:val="00685FB5"/>
    <w:rsid w:val="007028D4"/>
    <w:rsid w:val="007060DA"/>
    <w:rsid w:val="00863597"/>
    <w:rsid w:val="008A0CE3"/>
    <w:rsid w:val="008B32A0"/>
    <w:rsid w:val="008B4B7C"/>
    <w:rsid w:val="00953CA2"/>
    <w:rsid w:val="009E1AA5"/>
    <w:rsid w:val="00A401E8"/>
    <w:rsid w:val="00A44128"/>
    <w:rsid w:val="00A800A3"/>
    <w:rsid w:val="00AA01BA"/>
    <w:rsid w:val="00AC767A"/>
    <w:rsid w:val="00B4297D"/>
    <w:rsid w:val="00B578E0"/>
    <w:rsid w:val="00BB3539"/>
    <w:rsid w:val="00C05FCF"/>
    <w:rsid w:val="00C44A13"/>
    <w:rsid w:val="00C44C67"/>
    <w:rsid w:val="00D1602E"/>
    <w:rsid w:val="00D2059C"/>
    <w:rsid w:val="00E43E37"/>
    <w:rsid w:val="00EC1E0B"/>
    <w:rsid w:val="00E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6704"/>
  <w15:docId w15:val="{6C7178DB-5698-8542-82E5-5D5A6BD8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5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spacing w:before="240" w:after="60" w:line="276" w:lineRule="auto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paragraph" w:customStyle="1" w:styleId="ListItem">
    <w:name w:val="List Item"/>
    <w:pPr>
      <w:spacing w:before="120" w:after="120" w:line="276" w:lineRule="auto"/>
    </w:pPr>
    <w:rPr>
      <w:rFonts w:ascii="Arial" w:hAnsi="Arial" w:cs="Arial Unicode MS"/>
      <w:color w:val="595959"/>
      <w:sz w:val="22"/>
      <w:szCs w:val="22"/>
      <w:u w:color="595959"/>
      <w:lang w:val="en-US"/>
    </w:rPr>
  </w:style>
  <w:style w:type="numbering" w:customStyle="1" w:styleId="ImportedStyle4">
    <w:name w:val="Imported Style 4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EF65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5F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F65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5F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8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3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B32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5A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A800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="Calibr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semiHidden/>
    <w:unhideWhenUsed/>
    <w:rsid w:val="00A8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4A13"/>
    <w:rPr>
      <w:color w:val="605E5C"/>
      <w:shd w:val="clear" w:color="auto" w:fill="E1DFDD"/>
    </w:rPr>
  </w:style>
  <w:style w:type="paragraph" w:customStyle="1" w:styleId="Default">
    <w:name w:val="Default"/>
    <w:rsid w:val="001769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nior-secondary.scsa.wa.edu.au/__data/assets/pdf_file/0015/1021425/Literature-ATAR-Year-11-12-Prescribed-Text-Lists-from-202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SCAIFE Venetia</dc:creator>
  <cp:lastModifiedBy>BARTON Ronald [Perth Modern School]</cp:lastModifiedBy>
  <cp:revision>9</cp:revision>
  <dcterms:created xsi:type="dcterms:W3CDTF">2023-02-27T01:14:00Z</dcterms:created>
  <dcterms:modified xsi:type="dcterms:W3CDTF">2024-03-06T04:41:00Z</dcterms:modified>
</cp:coreProperties>
</file>