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64" w:rsidRDefault="009A5DD1" w:rsidP="004A0C16">
      <w:r>
        <w:rPr>
          <w:noProof/>
        </w:rPr>
        <w:pict>
          <v:rect id="_x0000_s1026" style="position:absolute;left:0;text-align:left;margin-left:3.6pt;margin-top:-36pt;width:424.8pt;height:90pt;z-index:251651584" o:allowincell="f" filled="f" stroked="f" strokeweight="1pt">
            <v:textbox style="mso-next-textbox:#_x0000_s1026" inset="1pt,1pt,1pt,1pt">
              <w:txbxContent>
                <w:tbl>
                  <w:tblPr>
                    <w:tblStyle w:val="TableGrid"/>
                    <w:tblW w:w="0" w:type="auto"/>
                    <w:tblLook w:val="01E0"/>
                  </w:tblPr>
                  <w:tblGrid>
                    <w:gridCol w:w="2088"/>
                    <w:gridCol w:w="6383"/>
                  </w:tblGrid>
                  <w:tr w:rsidR="00FA0C64">
                    <w:trPr>
                      <w:trHeight w:val="1787"/>
                    </w:trPr>
                    <w:tc>
                      <w:tcPr>
                        <w:tcW w:w="20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0C64" w:rsidRDefault="00541A82" w:rsidP="00FA0C64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866775" cy="981075"/>
                              <wp:effectExtent l="19050" t="0" r="9525" b="0"/>
                              <wp:docPr id="26" name="Picture 26" descr="CREST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CREST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A0C64" w:rsidRDefault="00FA0C64" w:rsidP="00FA0C64">
                        <w:pPr>
                          <w:ind w:left="0" w:firstLine="0"/>
                        </w:pPr>
                      </w:p>
                    </w:tc>
                    <w:tc>
                      <w:tcPr>
                        <w:tcW w:w="63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0C64" w:rsidRDefault="00FA0C64" w:rsidP="00FA0C64">
                        <w:pPr>
                          <w:ind w:left="0" w:firstLine="0"/>
                        </w:pPr>
                      </w:p>
                      <w:p w:rsidR="00FA0C64" w:rsidRPr="00FA0C64" w:rsidRDefault="00C5047F" w:rsidP="00FA0C64">
                        <w:pPr>
                          <w:ind w:left="0" w:firstLine="0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Mathematics  3C/3D</w:t>
                        </w:r>
                      </w:p>
                      <w:p w:rsidR="00FA0C64" w:rsidRDefault="00FA0C64" w:rsidP="00FA0C64">
                        <w:pPr>
                          <w:ind w:left="0" w:firstLine="0"/>
                          <w:rPr>
                            <w:sz w:val="36"/>
                            <w:szCs w:val="36"/>
                          </w:rPr>
                        </w:pPr>
                      </w:p>
                      <w:p w:rsidR="00FA0C64" w:rsidRPr="00FA0C64" w:rsidRDefault="00C5047F" w:rsidP="00FA0C64">
                        <w:pPr>
                          <w:ind w:left="0" w:firstLine="0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Semester 1</w:t>
                        </w:r>
                        <w:r w:rsidR="00FA0C64" w:rsidRPr="00FA0C64">
                          <w:rPr>
                            <w:b/>
                            <w:sz w:val="36"/>
                            <w:szCs w:val="36"/>
                          </w:rPr>
                          <w:t xml:space="preserve"> Exam</w:t>
                        </w:r>
                        <w:r w:rsidR="00FA0C64">
                          <w:rPr>
                            <w:b/>
                            <w:sz w:val="36"/>
                            <w:szCs w:val="36"/>
                          </w:rPr>
                          <w:t>,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2010</w:t>
                        </w:r>
                      </w:p>
                    </w:tc>
                  </w:tr>
                </w:tbl>
                <w:p w:rsidR="00FA0C64" w:rsidRPr="00A850F7" w:rsidRDefault="00FA0C64" w:rsidP="00FA0C64"/>
                <w:p w:rsidR="00FA0C64" w:rsidRDefault="00FA0C64" w:rsidP="00FA0C64">
                  <w:pPr>
                    <w:pStyle w:val="Header"/>
                  </w:pPr>
                </w:p>
                <w:p w:rsidR="00FA0C64" w:rsidRDefault="00FA0C64" w:rsidP="00FA0C64"/>
              </w:txbxContent>
            </v:textbox>
          </v:rect>
        </w:pict>
      </w:r>
    </w:p>
    <w:p w:rsidR="00FA0C64" w:rsidRDefault="00FA0C64" w:rsidP="004A0C16"/>
    <w:p w:rsidR="00FA0C64" w:rsidRDefault="00FA0C64" w:rsidP="004A0C16">
      <w:pPr>
        <w:rPr>
          <w:sz w:val="48"/>
        </w:rPr>
      </w:pPr>
    </w:p>
    <w:p w:rsidR="00FA0C64" w:rsidRDefault="00FA0C64" w:rsidP="004A0C16">
      <w:pPr>
        <w:rPr>
          <w:sz w:val="48"/>
        </w:rPr>
      </w:pPr>
    </w:p>
    <w:p w:rsidR="00FA0C64" w:rsidRDefault="00FA0C64" w:rsidP="004A0C16">
      <w:pPr>
        <w:rPr>
          <w:sz w:val="16"/>
        </w:rPr>
      </w:pPr>
      <w:r>
        <w:rPr>
          <w:sz w:val="36"/>
        </w:rPr>
        <w:t xml:space="preserve">Name: </w:t>
      </w:r>
      <w:r>
        <w:rPr>
          <w:sz w:val="36"/>
        </w:rPr>
        <w:tab/>
      </w:r>
      <w:r>
        <w:rPr>
          <w:sz w:val="16"/>
        </w:rPr>
        <w:t xml:space="preserve">__________________________________________________  </w:t>
      </w:r>
    </w:p>
    <w:p w:rsidR="00FA0C64" w:rsidRDefault="00FA0C64" w:rsidP="004A0C16">
      <w:pPr>
        <w:rPr>
          <w:sz w:val="16"/>
        </w:rPr>
      </w:pPr>
    </w:p>
    <w:p w:rsidR="00FA0C64" w:rsidRDefault="00FA0C64" w:rsidP="004A0C16">
      <w:pPr>
        <w:rPr>
          <w:sz w:val="16"/>
        </w:rPr>
      </w:pPr>
    </w:p>
    <w:p w:rsidR="00FA0C64" w:rsidRDefault="00FA0C64" w:rsidP="004A0C16">
      <w:r>
        <w:rPr>
          <w:sz w:val="36"/>
        </w:rPr>
        <w:t>Teacher:</w:t>
      </w:r>
      <w:r>
        <w:t xml:space="preserve"> </w:t>
      </w:r>
      <w:r>
        <w:tab/>
      </w:r>
      <w:r>
        <w:rPr>
          <w:sz w:val="16"/>
        </w:rPr>
        <w:t xml:space="preserve">___________________________________________________ </w:t>
      </w:r>
    </w:p>
    <w:p w:rsidR="00FA0C64" w:rsidRDefault="00FA0C64" w:rsidP="004A0C16"/>
    <w:p w:rsidR="00636663" w:rsidRPr="00636663" w:rsidRDefault="00636663" w:rsidP="004A0C1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Section One:     Calculator-free</w:t>
      </w:r>
    </w:p>
    <w:p w:rsidR="00FA0C64" w:rsidRDefault="00FA0C64" w:rsidP="004A0C16">
      <w:r>
        <w:t>TIME ALLOWED FOR THIS PAPER</w:t>
      </w:r>
    </w:p>
    <w:p w:rsidR="00FA0C64" w:rsidRDefault="00FA0C64" w:rsidP="004A0C16"/>
    <w:p w:rsidR="00FA0C64" w:rsidRDefault="00FA0C64" w:rsidP="004A0C16">
      <w:r>
        <w:t>Reading t</w:t>
      </w:r>
      <w:r w:rsidR="00636663">
        <w:t>ime before commencing work:</w:t>
      </w:r>
      <w:r w:rsidR="00636663">
        <w:tab/>
      </w:r>
      <w:r w:rsidR="00636663">
        <w:tab/>
        <w:t>Five</w:t>
      </w:r>
      <w:r>
        <w:t xml:space="preserve"> minutes</w:t>
      </w:r>
    </w:p>
    <w:p w:rsidR="00FA0C64" w:rsidRDefault="00FA0C64" w:rsidP="004A0C16">
      <w:r>
        <w:t>Workin</w:t>
      </w:r>
      <w:r w:rsidR="00636663">
        <w:t>g time for paper:</w:t>
      </w:r>
      <w:r w:rsidR="00636663">
        <w:tab/>
      </w:r>
      <w:r w:rsidR="00636663">
        <w:tab/>
      </w:r>
      <w:r w:rsidR="00636663">
        <w:tab/>
      </w:r>
      <w:r w:rsidR="00636663">
        <w:tab/>
        <w:t>Fifty minutes</w:t>
      </w:r>
    </w:p>
    <w:p w:rsidR="00B763A2" w:rsidRDefault="00B763A2" w:rsidP="004A0C16"/>
    <w:p w:rsidR="00B763A2" w:rsidRPr="00664BC0" w:rsidRDefault="00B763A2" w:rsidP="004A0C16">
      <w:pPr>
        <w:rPr>
          <w:rFonts w:cs="Arial"/>
          <w:bCs/>
          <w:sz w:val="28"/>
          <w:szCs w:val="28"/>
        </w:rPr>
      </w:pPr>
      <w:r w:rsidRPr="00664BC0">
        <w:rPr>
          <w:rFonts w:cs="Arial"/>
          <w:bCs/>
          <w:sz w:val="28"/>
          <w:szCs w:val="28"/>
        </w:rPr>
        <w:t xml:space="preserve">Material required/recommended for this </w:t>
      </w:r>
      <w:r>
        <w:rPr>
          <w:rFonts w:cs="Arial"/>
          <w:bCs/>
          <w:sz w:val="28"/>
          <w:szCs w:val="28"/>
        </w:rPr>
        <w:t>section</w:t>
      </w:r>
      <w:r w:rsidRPr="00664BC0">
        <w:rPr>
          <w:rFonts w:cs="Arial"/>
          <w:bCs/>
          <w:sz w:val="28"/>
          <w:szCs w:val="28"/>
        </w:rPr>
        <w:t xml:space="preserve"> </w:t>
      </w:r>
    </w:p>
    <w:p w:rsidR="00B763A2" w:rsidRPr="00B650CE" w:rsidRDefault="00B763A2" w:rsidP="004A0C16">
      <w:pPr>
        <w:rPr>
          <w:rFonts w:cs="Arial"/>
          <w:bCs/>
          <w:i/>
          <w:kern w:val="32"/>
          <w:szCs w:val="22"/>
        </w:rPr>
      </w:pPr>
      <w:r w:rsidRPr="00B650CE">
        <w:rPr>
          <w:rFonts w:cs="Arial"/>
          <w:bCs/>
          <w:i/>
          <w:kern w:val="32"/>
          <w:szCs w:val="22"/>
        </w:rPr>
        <w:t>To be provided by the supervisor</w:t>
      </w:r>
    </w:p>
    <w:p w:rsidR="00B763A2" w:rsidRDefault="00B763A2" w:rsidP="004A0C16">
      <w:pPr>
        <w:rPr>
          <w:rFonts w:cs="Arial"/>
          <w:bCs/>
          <w:spacing w:val="-2"/>
        </w:rPr>
      </w:pPr>
      <w:r>
        <w:rPr>
          <w:rFonts w:cs="Arial"/>
          <w:bCs/>
          <w:spacing w:val="-2"/>
        </w:rPr>
        <w:t>This Question/A</w:t>
      </w:r>
      <w:r w:rsidRPr="00D2538D">
        <w:rPr>
          <w:rFonts w:cs="Arial"/>
          <w:bCs/>
          <w:spacing w:val="-2"/>
        </w:rPr>
        <w:t xml:space="preserve">nswer </w:t>
      </w:r>
      <w:r>
        <w:rPr>
          <w:rFonts w:cs="Arial"/>
          <w:bCs/>
          <w:spacing w:val="-2"/>
        </w:rPr>
        <w:t xml:space="preserve">Booklet </w:t>
      </w:r>
    </w:p>
    <w:p w:rsidR="00B763A2" w:rsidRDefault="00B763A2" w:rsidP="004A0C16">
      <w:pPr>
        <w:rPr>
          <w:rFonts w:cs="Arial"/>
          <w:bCs/>
          <w:spacing w:val="-2"/>
        </w:rPr>
      </w:pPr>
      <w:r>
        <w:rPr>
          <w:rFonts w:cs="Arial"/>
          <w:bCs/>
          <w:spacing w:val="-2"/>
        </w:rPr>
        <w:t>Formula Sheet</w:t>
      </w:r>
    </w:p>
    <w:p w:rsidR="00B763A2" w:rsidRPr="00B3023D" w:rsidRDefault="00B763A2" w:rsidP="004A0C16">
      <w:pPr>
        <w:rPr>
          <w:rFonts w:cs="Arial"/>
          <w:spacing w:val="-2"/>
          <w:sz w:val="16"/>
          <w:szCs w:val="16"/>
        </w:rPr>
      </w:pPr>
      <w:r w:rsidRPr="00B3023D">
        <w:rPr>
          <w:rFonts w:cs="Arial"/>
          <w:spacing w:val="-2"/>
          <w:sz w:val="16"/>
          <w:szCs w:val="16"/>
        </w:rPr>
        <w:t xml:space="preserve"> </w:t>
      </w:r>
    </w:p>
    <w:p w:rsidR="00B763A2" w:rsidRPr="00B650CE" w:rsidRDefault="00B763A2" w:rsidP="004A0C16">
      <w:pPr>
        <w:rPr>
          <w:rFonts w:cs="Arial"/>
          <w:bCs/>
          <w:i/>
          <w:kern w:val="32"/>
          <w:szCs w:val="22"/>
        </w:rPr>
      </w:pPr>
      <w:r w:rsidRPr="00B650CE">
        <w:rPr>
          <w:rFonts w:cs="Arial"/>
          <w:bCs/>
          <w:i/>
          <w:kern w:val="32"/>
          <w:szCs w:val="22"/>
        </w:rPr>
        <w:t>To be provided by the candidate</w:t>
      </w:r>
    </w:p>
    <w:p w:rsidR="00B763A2" w:rsidRPr="00D2538D" w:rsidRDefault="00D8258F" w:rsidP="004A0C16">
      <w:pPr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iCs/>
          <w:szCs w:val="22"/>
        </w:rPr>
        <w:t xml:space="preserve">Standard items: </w:t>
      </w:r>
      <w:r w:rsidR="00B763A2" w:rsidRPr="00D2538D">
        <w:rPr>
          <w:rFonts w:ascii="Arial" w:hAnsi="Arial" w:cs="Arial"/>
          <w:i/>
          <w:iCs/>
          <w:szCs w:val="22"/>
        </w:rPr>
        <w:t xml:space="preserve">pens, pencils, pencil sharpener, </w:t>
      </w:r>
      <w:r w:rsidR="00B763A2">
        <w:rPr>
          <w:rFonts w:ascii="Arial" w:hAnsi="Arial" w:cs="Arial"/>
          <w:i/>
          <w:iCs/>
          <w:szCs w:val="22"/>
        </w:rPr>
        <w:t>e</w:t>
      </w:r>
      <w:r>
        <w:rPr>
          <w:rFonts w:ascii="Arial" w:hAnsi="Arial" w:cs="Arial"/>
          <w:i/>
          <w:iCs/>
          <w:szCs w:val="22"/>
        </w:rPr>
        <w:t xml:space="preserve">raser, correction fluid, ruler, </w:t>
      </w:r>
      <w:r w:rsidR="00B763A2">
        <w:rPr>
          <w:rFonts w:ascii="Arial" w:hAnsi="Arial" w:cs="Arial"/>
          <w:i/>
          <w:iCs/>
          <w:szCs w:val="22"/>
        </w:rPr>
        <w:t>h</w:t>
      </w:r>
      <w:r w:rsidR="00B763A2" w:rsidRPr="00D2538D">
        <w:rPr>
          <w:rFonts w:ascii="Arial" w:hAnsi="Arial" w:cs="Arial"/>
          <w:i/>
          <w:iCs/>
          <w:szCs w:val="22"/>
        </w:rPr>
        <w:t>ighlighter</w:t>
      </w:r>
      <w:r w:rsidR="00B763A2">
        <w:rPr>
          <w:rFonts w:ascii="Arial" w:hAnsi="Arial" w:cs="Arial"/>
          <w:i/>
          <w:iCs/>
          <w:szCs w:val="22"/>
        </w:rPr>
        <w:t>s</w:t>
      </w:r>
    </w:p>
    <w:p w:rsidR="00B763A2" w:rsidRPr="00B3023D" w:rsidRDefault="00B763A2" w:rsidP="004A0C16">
      <w:pPr>
        <w:rPr>
          <w:rFonts w:cs="Arial"/>
          <w:sz w:val="12"/>
          <w:szCs w:val="12"/>
        </w:rPr>
      </w:pPr>
    </w:p>
    <w:p w:rsidR="00B763A2" w:rsidRPr="000C66CD" w:rsidRDefault="00B763A2" w:rsidP="004A0C16">
      <w:pPr>
        <w:rPr>
          <w:rFonts w:cs="Arial"/>
          <w:bCs/>
          <w:spacing w:val="-2"/>
          <w:szCs w:val="22"/>
        </w:rPr>
      </w:pPr>
      <w:r w:rsidRPr="000C66CD">
        <w:rPr>
          <w:rFonts w:cs="Arial"/>
          <w:szCs w:val="22"/>
        </w:rPr>
        <w:t>Special items:</w:t>
      </w:r>
      <w:r w:rsidRPr="000C66CD">
        <w:rPr>
          <w:rFonts w:cs="Arial"/>
          <w:szCs w:val="22"/>
        </w:rPr>
        <w:tab/>
        <w:t>nil</w:t>
      </w:r>
    </w:p>
    <w:p w:rsidR="00B763A2" w:rsidRDefault="00B763A2" w:rsidP="004A0C16">
      <w:pPr>
        <w:rPr>
          <w:rFonts w:cs="Arial"/>
          <w:spacing w:val="-2"/>
          <w:szCs w:val="22"/>
        </w:rPr>
      </w:pPr>
    </w:p>
    <w:p w:rsidR="00B763A2" w:rsidRPr="00A746E9" w:rsidRDefault="00B763A2" w:rsidP="004A0C16">
      <w:pPr>
        <w:rPr>
          <w:rFonts w:cs="Arial"/>
          <w:spacing w:val="-2"/>
          <w:szCs w:val="22"/>
        </w:rPr>
      </w:pPr>
    </w:p>
    <w:p w:rsidR="00B763A2" w:rsidRPr="00664BC0" w:rsidRDefault="00B763A2" w:rsidP="004A0C16">
      <w:pPr>
        <w:rPr>
          <w:rFonts w:cs="Arial"/>
          <w:bCs/>
          <w:iCs/>
          <w:kern w:val="32"/>
          <w:sz w:val="28"/>
          <w:szCs w:val="28"/>
        </w:rPr>
      </w:pPr>
      <w:r w:rsidRPr="00664BC0">
        <w:rPr>
          <w:rFonts w:cs="Arial"/>
          <w:bCs/>
          <w:iCs/>
          <w:kern w:val="32"/>
          <w:sz w:val="28"/>
          <w:szCs w:val="28"/>
        </w:rPr>
        <w:t>Important note to candidates</w:t>
      </w:r>
    </w:p>
    <w:p w:rsidR="00B763A2" w:rsidRDefault="00B763A2" w:rsidP="004A0C16">
      <w:pPr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ab/>
      </w:r>
      <w:r w:rsidRPr="007936BA">
        <w:rPr>
          <w:rFonts w:cs="Arial"/>
          <w:spacing w:val="-2"/>
          <w:szCs w:val="22"/>
        </w:rPr>
        <w:t xml:space="preserve">No other items may be </w:t>
      </w:r>
      <w:r>
        <w:rPr>
          <w:rFonts w:cs="Arial"/>
          <w:spacing w:val="-2"/>
          <w:szCs w:val="22"/>
        </w:rPr>
        <w:t xml:space="preserve">used in this section of </w:t>
      </w:r>
      <w:r w:rsidRPr="007936BA">
        <w:rPr>
          <w:rFonts w:cs="Arial"/>
          <w:spacing w:val="-2"/>
          <w:szCs w:val="22"/>
        </w:rPr>
        <w:t>the examination.  It is your responsib</w:t>
      </w:r>
      <w:r>
        <w:rPr>
          <w:rFonts w:cs="Arial"/>
          <w:spacing w:val="-2"/>
          <w:szCs w:val="22"/>
        </w:rPr>
        <w:t xml:space="preserve">ility to ensure that </w:t>
      </w:r>
      <w:r w:rsidRPr="007936BA">
        <w:rPr>
          <w:rFonts w:cs="Arial"/>
          <w:spacing w:val="-2"/>
          <w:szCs w:val="22"/>
        </w:rPr>
        <w:t>you do not have any unauthorised notes or other items of a non-personal nature in the examination room.  If you have any unauthorised material with you, hand it to the supervisor before</w:t>
      </w:r>
      <w:r>
        <w:rPr>
          <w:rFonts w:cs="Arial"/>
          <w:spacing w:val="-2"/>
          <w:szCs w:val="22"/>
        </w:rPr>
        <w:t xml:space="preserve"> reading any further.</w:t>
      </w:r>
    </w:p>
    <w:p w:rsidR="00B763A2" w:rsidRDefault="00B763A2" w:rsidP="004A0C16"/>
    <w:p w:rsidR="00390F05" w:rsidRPr="004A6EC4" w:rsidRDefault="00390F05" w:rsidP="004A0C16">
      <w:pPr>
        <w:rPr>
          <w:rFonts w:cs="Arial"/>
          <w:spacing w:val="-2"/>
          <w:szCs w:val="22"/>
        </w:rPr>
      </w:pPr>
      <w:r>
        <w:rPr>
          <w:rFonts w:cs="Arial"/>
          <w:sz w:val="28"/>
          <w:szCs w:val="28"/>
        </w:rPr>
        <w:t>St</w:t>
      </w:r>
      <w:r w:rsidRPr="008B3C6D">
        <w:rPr>
          <w:rFonts w:cs="Arial"/>
          <w:sz w:val="28"/>
          <w:szCs w:val="28"/>
        </w:rPr>
        <w:t xml:space="preserve">ructure of this </w:t>
      </w:r>
      <w:r>
        <w:rPr>
          <w:rFonts w:cs="Arial"/>
          <w:sz w:val="28"/>
          <w:szCs w:val="28"/>
        </w:rPr>
        <w:t>paper</w:t>
      </w:r>
    </w:p>
    <w:p w:rsidR="00390F05" w:rsidRDefault="00390F05" w:rsidP="004A0C16">
      <w:pPr>
        <w:rPr>
          <w:rFonts w:cs="Arial"/>
          <w:spacing w:val="-2"/>
          <w:szCs w:val="22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1"/>
        <w:gridCol w:w="2422"/>
        <w:gridCol w:w="2795"/>
        <w:gridCol w:w="2026"/>
        <w:gridCol w:w="820"/>
      </w:tblGrid>
      <w:tr w:rsidR="00390F05" w:rsidRPr="007936BA" w:rsidTr="00E918C8">
        <w:trPr>
          <w:trHeight w:val="770"/>
        </w:trPr>
        <w:tc>
          <w:tcPr>
            <w:tcW w:w="0" w:type="auto"/>
            <w:vAlign w:val="center"/>
          </w:tcPr>
          <w:p w:rsidR="00390F05" w:rsidRPr="007936BA" w:rsidRDefault="00390F05" w:rsidP="004A0C16">
            <w:pPr>
              <w:rPr>
                <w:rFonts w:cs="Arial"/>
                <w:spacing w:val="-2"/>
              </w:rPr>
            </w:pPr>
            <w:r w:rsidRPr="007936BA">
              <w:rPr>
                <w:rFonts w:cs="Arial"/>
                <w:spacing w:val="-2"/>
              </w:rPr>
              <w:t>Section</w:t>
            </w:r>
          </w:p>
        </w:tc>
        <w:tc>
          <w:tcPr>
            <w:tcW w:w="0" w:type="auto"/>
          </w:tcPr>
          <w:p w:rsidR="00390F05" w:rsidRPr="007936BA" w:rsidRDefault="00E918C8" w:rsidP="00E918C8">
            <w:pPr>
              <w:jc w:val="center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 xml:space="preserve">Number of </w:t>
            </w:r>
            <w:r w:rsidR="00390F05" w:rsidRPr="007936BA">
              <w:rPr>
                <w:rFonts w:cs="Arial"/>
                <w:spacing w:val="-2"/>
              </w:rPr>
              <w:t>questions available</w:t>
            </w:r>
          </w:p>
        </w:tc>
        <w:tc>
          <w:tcPr>
            <w:tcW w:w="0" w:type="auto"/>
          </w:tcPr>
          <w:p w:rsidR="00390F05" w:rsidRPr="007936BA" w:rsidRDefault="00E918C8" w:rsidP="00E918C8">
            <w:pPr>
              <w:jc w:val="center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 xml:space="preserve">Number of </w:t>
            </w:r>
            <w:r w:rsidR="00390F05" w:rsidRPr="007936BA">
              <w:rPr>
                <w:rFonts w:cs="Arial"/>
                <w:spacing w:val="-2"/>
              </w:rPr>
              <w:t xml:space="preserve">questions to be </w:t>
            </w:r>
            <w:r w:rsidR="00390F05">
              <w:rPr>
                <w:rFonts w:cs="Arial"/>
                <w:spacing w:val="-2"/>
              </w:rPr>
              <w:t>answered</w:t>
            </w:r>
          </w:p>
        </w:tc>
        <w:tc>
          <w:tcPr>
            <w:tcW w:w="0" w:type="auto"/>
          </w:tcPr>
          <w:p w:rsidR="00390F05" w:rsidRPr="007936BA" w:rsidRDefault="00390F05" w:rsidP="00E918C8">
            <w:pPr>
              <w:jc w:val="center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>W</w:t>
            </w:r>
            <w:r w:rsidRPr="007936BA">
              <w:rPr>
                <w:rFonts w:cs="Arial"/>
                <w:spacing w:val="-2"/>
              </w:rPr>
              <w:t>orking time</w:t>
            </w:r>
            <w:r>
              <w:rPr>
                <w:rFonts w:cs="Arial"/>
                <w:spacing w:val="-2"/>
              </w:rPr>
              <w:t xml:space="preserve"> (minutes)</w:t>
            </w:r>
          </w:p>
        </w:tc>
        <w:tc>
          <w:tcPr>
            <w:tcW w:w="0" w:type="auto"/>
          </w:tcPr>
          <w:p w:rsidR="00390F05" w:rsidRPr="007936BA" w:rsidRDefault="00E918C8" w:rsidP="00E918C8">
            <w:pPr>
              <w:jc w:val="center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 xml:space="preserve">Marks </w:t>
            </w:r>
          </w:p>
        </w:tc>
      </w:tr>
      <w:tr w:rsidR="00390F05" w:rsidRPr="005B39C7" w:rsidTr="00E918C8">
        <w:trPr>
          <w:trHeight w:val="739"/>
        </w:trPr>
        <w:tc>
          <w:tcPr>
            <w:tcW w:w="0" w:type="auto"/>
            <w:vAlign w:val="center"/>
          </w:tcPr>
          <w:p w:rsidR="00390F05" w:rsidRPr="00B443A2" w:rsidRDefault="00390F05" w:rsidP="004A0C16">
            <w:pPr>
              <w:rPr>
                <w:rFonts w:cs="Arial"/>
                <w:spacing w:val="-2"/>
                <w:szCs w:val="22"/>
              </w:rPr>
            </w:pPr>
            <w:r w:rsidRPr="00B443A2">
              <w:rPr>
                <w:rFonts w:cs="Arial"/>
                <w:spacing w:val="-2"/>
                <w:szCs w:val="22"/>
              </w:rPr>
              <w:t>Section One</w:t>
            </w:r>
            <w:r>
              <w:rPr>
                <w:rFonts w:cs="Arial"/>
                <w:spacing w:val="-2"/>
                <w:szCs w:val="22"/>
              </w:rPr>
              <w:t>:</w:t>
            </w:r>
          </w:p>
          <w:p w:rsidR="00390F05" w:rsidRPr="00B443A2" w:rsidRDefault="00390F05" w:rsidP="004A0C16">
            <w:pPr>
              <w:rPr>
                <w:rFonts w:cs="Arial"/>
                <w:spacing w:val="-2"/>
                <w:szCs w:val="22"/>
              </w:rPr>
            </w:pPr>
            <w:r w:rsidRPr="00B443A2">
              <w:rPr>
                <w:rFonts w:cs="Arial"/>
                <w:spacing w:val="-2"/>
                <w:szCs w:val="22"/>
              </w:rPr>
              <w:t>Calculator-free</w:t>
            </w:r>
          </w:p>
        </w:tc>
        <w:tc>
          <w:tcPr>
            <w:tcW w:w="0" w:type="auto"/>
          </w:tcPr>
          <w:p w:rsidR="00390F05" w:rsidRPr="00B443A2" w:rsidRDefault="00E918C8" w:rsidP="00E918C8">
            <w:pPr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0" w:type="auto"/>
          </w:tcPr>
          <w:p w:rsidR="00390F05" w:rsidRPr="00B443A2" w:rsidRDefault="00E918C8" w:rsidP="00E918C8">
            <w:pPr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0" w:type="auto"/>
          </w:tcPr>
          <w:p w:rsidR="00390F05" w:rsidRPr="00B443A2" w:rsidRDefault="00390F05" w:rsidP="00E918C8">
            <w:pPr>
              <w:jc w:val="center"/>
              <w:rPr>
                <w:rFonts w:cs="Arial"/>
                <w:spacing w:val="-2"/>
                <w:szCs w:val="22"/>
              </w:rPr>
            </w:pPr>
            <w:r w:rsidRPr="00B443A2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0" w:type="auto"/>
          </w:tcPr>
          <w:p w:rsidR="00390F05" w:rsidRPr="00B443A2" w:rsidRDefault="00390F05" w:rsidP="00E918C8">
            <w:pPr>
              <w:jc w:val="center"/>
              <w:rPr>
                <w:rFonts w:cs="Arial"/>
                <w:spacing w:val="-2"/>
                <w:szCs w:val="22"/>
              </w:rPr>
            </w:pPr>
            <w:r w:rsidRPr="00B443A2"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390F05" w:rsidRPr="005B39C7" w:rsidTr="00E918C8">
        <w:trPr>
          <w:trHeight w:val="73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390F05" w:rsidRPr="00DE0C55" w:rsidRDefault="00390F05" w:rsidP="004A0C16">
            <w:pPr>
              <w:rPr>
                <w:rFonts w:cs="Arial"/>
                <w:spacing w:val="-2"/>
                <w:szCs w:val="22"/>
              </w:rPr>
            </w:pPr>
            <w:r w:rsidRPr="00DE0C55">
              <w:rPr>
                <w:rFonts w:cs="Arial"/>
                <w:spacing w:val="-2"/>
                <w:szCs w:val="22"/>
              </w:rPr>
              <w:t>Section Two</w:t>
            </w:r>
            <w:r>
              <w:rPr>
                <w:rFonts w:cs="Arial"/>
                <w:spacing w:val="-2"/>
                <w:szCs w:val="22"/>
              </w:rPr>
              <w:t>:</w:t>
            </w:r>
          </w:p>
          <w:p w:rsidR="00390F05" w:rsidRPr="00DE0C55" w:rsidRDefault="00390F05" w:rsidP="004A0C16">
            <w:pPr>
              <w:rPr>
                <w:rFonts w:cs="Arial"/>
                <w:spacing w:val="-2"/>
                <w:szCs w:val="22"/>
              </w:rPr>
            </w:pPr>
            <w:r w:rsidRPr="00DE0C55">
              <w:rPr>
                <w:rFonts w:cs="Arial"/>
                <w:spacing w:val="-2"/>
                <w:szCs w:val="22"/>
              </w:rPr>
              <w:t>Calculator-assumed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390F05" w:rsidRPr="00DE0C55" w:rsidRDefault="00390F05" w:rsidP="00E918C8">
            <w:pPr>
              <w:jc w:val="center"/>
              <w:rPr>
                <w:rFonts w:cs="Arial"/>
                <w:spacing w:val="-2"/>
                <w:szCs w:val="22"/>
              </w:rPr>
            </w:pPr>
            <w:r w:rsidRPr="00DE0C55">
              <w:rPr>
                <w:rFonts w:cs="Arial"/>
                <w:spacing w:val="-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390F05" w:rsidRPr="00DE0C55" w:rsidRDefault="00390F05" w:rsidP="00E918C8">
            <w:pPr>
              <w:jc w:val="center"/>
              <w:rPr>
                <w:rFonts w:cs="Arial"/>
                <w:spacing w:val="-2"/>
                <w:szCs w:val="22"/>
              </w:rPr>
            </w:pPr>
            <w:r w:rsidRPr="00DE0C55">
              <w:rPr>
                <w:rFonts w:cs="Arial"/>
                <w:spacing w:val="-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390F05" w:rsidRPr="00DE0C55" w:rsidRDefault="00390F05" w:rsidP="00E918C8">
            <w:pPr>
              <w:jc w:val="center"/>
              <w:rPr>
                <w:rFonts w:cs="Arial"/>
                <w:spacing w:val="-2"/>
                <w:szCs w:val="22"/>
              </w:rPr>
            </w:pPr>
            <w:r w:rsidRPr="00DE0C55">
              <w:rPr>
                <w:rFonts w:cs="Arial"/>
                <w:spacing w:val="-2"/>
                <w:szCs w:val="22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390F05" w:rsidRPr="00DE0C55" w:rsidRDefault="00390F05" w:rsidP="00E918C8">
            <w:pPr>
              <w:jc w:val="center"/>
              <w:rPr>
                <w:rFonts w:cs="Arial"/>
                <w:spacing w:val="-2"/>
                <w:szCs w:val="22"/>
              </w:rPr>
            </w:pPr>
            <w:r w:rsidRPr="00DE0C55">
              <w:rPr>
                <w:rFonts w:cs="Arial"/>
                <w:spacing w:val="-2"/>
                <w:szCs w:val="22"/>
              </w:rPr>
              <w:t>80</w:t>
            </w:r>
          </w:p>
        </w:tc>
      </w:tr>
      <w:tr w:rsidR="00390F05" w:rsidRPr="000A54E5" w:rsidTr="00E918C8">
        <w:trPr>
          <w:trHeight w:val="739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390F05" w:rsidRDefault="00390F05" w:rsidP="004A0C16">
            <w:pPr>
              <w:rPr>
                <w:rFonts w:cs="Arial"/>
                <w:spacing w:val="-2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390F05" w:rsidRDefault="00390F05" w:rsidP="004A0C16">
            <w:pPr>
              <w:rPr>
                <w:rFonts w:cs="Arial"/>
                <w:spacing w:val="-2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390F05" w:rsidRDefault="00390F05" w:rsidP="004A0C16">
            <w:pPr>
              <w:rPr>
                <w:rFonts w:cs="Arial"/>
                <w:spacing w:val="-2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90F05" w:rsidRDefault="00390F05" w:rsidP="004A0C16">
            <w:pPr>
              <w:rPr>
                <w:rFonts w:cs="Arial"/>
                <w:spacing w:val="-2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0F05" w:rsidRDefault="00390F05" w:rsidP="004A0C16">
            <w:pPr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>120</w:t>
            </w:r>
          </w:p>
        </w:tc>
      </w:tr>
    </w:tbl>
    <w:p w:rsidR="00390F05" w:rsidRDefault="00390F05" w:rsidP="004A0C16">
      <w:pPr>
        <w:rPr>
          <w:rFonts w:cs="Arial"/>
          <w:spacing w:val="-2"/>
          <w:szCs w:val="22"/>
        </w:rPr>
      </w:pPr>
    </w:p>
    <w:p w:rsidR="00390F05" w:rsidRPr="007936BA" w:rsidRDefault="00390F05" w:rsidP="004A0C16">
      <w:pPr>
        <w:rPr>
          <w:rFonts w:cs="Arial"/>
          <w:spacing w:val="-2"/>
          <w:szCs w:val="22"/>
        </w:rPr>
      </w:pPr>
    </w:p>
    <w:p w:rsidR="00E918C8" w:rsidRDefault="00E918C8" w:rsidP="004A0C16">
      <w:pPr>
        <w:rPr>
          <w:rFonts w:cs="Arial"/>
          <w:bCs/>
          <w:sz w:val="28"/>
          <w:szCs w:val="28"/>
        </w:rPr>
      </w:pPr>
    </w:p>
    <w:p w:rsidR="00390F05" w:rsidRPr="008B3C6D" w:rsidRDefault="00E918C8" w:rsidP="00E918C8">
      <w:pPr>
        <w:ind w:left="0" w:firstLine="0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lastRenderedPageBreak/>
        <w:t>I</w:t>
      </w:r>
      <w:r w:rsidR="00390F05" w:rsidRPr="008B3C6D">
        <w:rPr>
          <w:rFonts w:cs="Arial"/>
          <w:bCs/>
          <w:sz w:val="28"/>
          <w:szCs w:val="28"/>
        </w:rPr>
        <w:t>nstructions to candidates</w:t>
      </w:r>
    </w:p>
    <w:p w:rsidR="00390F05" w:rsidRPr="007936BA" w:rsidRDefault="00390F05" w:rsidP="004A0C16">
      <w:pPr>
        <w:rPr>
          <w:szCs w:val="22"/>
        </w:rPr>
      </w:pPr>
    </w:p>
    <w:p w:rsidR="00390F05" w:rsidRDefault="00390F05" w:rsidP="004A0C16">
      <w:pPr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 xml:space="preserve">The rules for the conduct of Western Australian external examinations are detailed in the </w:t>
      </w:r>
      <w:r>
        <w:rPr>
          <w:rFonts w:cs="Arial"/>
          <w:i/>
        </w:rPr>
        <w:t xml:space="preserve">Year 12 Information Handbook </w:t>
      </w:r>
      <w:r w:rsidRPr="00707607">
        <w:rPr>
          <w:rFonts w:cs="Arial"/>
          <w:i/>
        </w:rPr>
        <w:t>2010</w:t>
      </w:r>
      <w:r>
        <w:rPr>
          <w:rFonts w:cs="Arial"/>
        </w:rPr>
        <w:t>.  Sitting this examination implies that you agree to abide by these rules.</w:t>
      </w:r>
    </w:p>
    <w:p w:rsidR="00390F05" w:rsidRDefault="00390F05" w:rsidP="004A0C16">
      <w:pPr>
        <w:rPr>
          <w:rFonts w:cs="Arial"/>
        </w:rPr>
      </w:pPr>
    </w:p>
    <w:p w:rsidR="00390F05" w:rsidRPr="00AE1D5A" w:rsidRDefault="00390F05" w:rsidP="004A0C16">
      <w:pPr>
        <w:rPr>
          <w:rFonts w:cs="Arial"/>
          <w:spacing w:val="-2"/>
        </w:rPr>
      </w:pPr>
      <w:r>
        <w:rPr>
          <w:rFonts w:cs="Arial"/>
        </w:rPr>
        <w:t>2.</w:t>
      </w:r>
      <w:r>
        <w:rPr>
          <w:rFonts w:cs="Arial"/>
        </w:rPr>
        <w:tab/>
      </w:r>
      <w:r w:rsidRPr="00AE1D5A">
        <w:rPr>
          <w:rFonts w:cs="Arial"/>
        </w:rPr>
        <w:t xml:space="preserve">Write your answers in the spaces provided in this Question/Answer Booklet.  </w:t>
      </w:r>
      <w:r w:rsidRPr="00AE1D5A">
        <w:rPr>
          <w:rFonts w:cs="Arial"/>
          <w:spacing w:val="-2"/>
        </w:rPr>
        <w:t xml:space="preserve">Spare pages are included at the end of this booklet.  They can be used for planning your responses and/or as additional space if required to continue an answer. </w:t>
      </w:r>
    </w:p>
    <w:p w:rsidR="00390F05" w:rsidRPr="00AE1D5A" w:rsidRDefault="00D8258F" w:rsidP="004A0C16">
      <w:pPr>
        <w:rPr>
          <w:rFonts w:cs="Arial"/>
          <w:spacing w:val="-2"/>
        </w:rPr>
      </w:pPr>
      <w:r>
        <w:rPr>
          <w:rFonts w:cs="Arial"/>
          <w:spacing w:val="-2"/>
        </w:rPr>
        <w:tab/>
      </w:r>
      <w:r w:rsidR="00390F05" w:rsidRPr="00AE1D5A">
        <w:rPr>
          <w:rFonts w:cs="Arial"/>
          <w:spacing w:val="-2"/>
        </w:rPr>
        <w:t xml:space="preserve">Planning: </w:t>
      </w:r>
      <w:r w:rsidR="00390F05">
        <w:rPr>
          <w:rFonts w:cs="Arial"/>
          <w:spacing w:val="-2"/>
        </w:rPr>
        <w:t xml:space="preserve"> </w:t>
      </w:r>
      <w:r w:rsidR="00390F05" w:rsidRPr="00AE1D5A">
        <w:rPr>
          <w:rFonts w:cs="Arial"/>
          <w:spacing w:val="-2"/>
        </w:rPr>
        <w:t>If you use the spare pages for planning, indicate this clearly at the top of the page.</w:t>
      </w:r>
    </w:p>
    <w:p w:rsidR="00390F05" w:rsidRPr="00AE1D5A" w:rsidRDefault="00D8258F" w:rsidP="004A0C16">
      <w:pPr>
        <w:rPr>
          <w:rFonts w:cs="Arial"/>
          <w:spacing w:val="-2"/>
        </w:rPr>
      </w:pPr>
      <w:r>
        <w:rPr>
          <w:rFonts w:cs="Arial"/>
          <w:spacing w:val="-2"/>
        </w:rPr>
        <w:tab/>
      </w:r>
      <w:proofErr w:type="gramStart"/>
      <w:r w:rsidR="00390F05" w:rsidRPr="00AE1D5A">
        <w:rPr>
          <w:rFonts w:cs="Arial"/>
          <w:spacing w:val="-2"/>
        </w:rPr>
        <w:t>Continuing an answer:  If you need to use the space to continue an answer, indicate in the original answer space where the answer is continued, i.e. give the page number.</w:t>
      </w:r>
      <w:proofErr w:type="gramEnd"/>
      <w:r w:rsidR="00390F05" w:rsidRPr="00AE1D5A">
        <w:rPr>
          <w:rFonts w:cs="Arial"/>
          <w:spacing w:val="-2"/>
        </w:rPr>
        <w:t xml:space="preserve">  Fill in the number of the question(s) that you are continuing to answer at the top of the page.</w:t>
      </w:r>
    </w:p>
    <w:p w:rsidR="00390F05" w:rsidRPr="00AE1D5A" w:rsidRDefault="00390F05" w:rsidP="004A0C16">
      <w:pPr>
        <w:rPr>
          <w:rFonts w:cs="Arial"/>
          <w:spacing w:val="-2"/>
        </w:rPr>
      </w:pPr>
    </w:p>
    <w:p w:rsidR="00390F05" w:rsidRDefault="00390F05" w:rsidP="004A0C16">
      <w:pPr>
        <w:rPr>
          <w:rFonts w:cs="Arial"/>
          <w:spacing w:val="-2"/>
        </w:rPr>
      </w:pPr>
      <w:r>
        <w:rPr>
          <w:rFonts w:cs="Arial"/>
          <w:spacing w:val="-2"/>
        </w:rPr>
        <w:t>3</w:t>
      </w:r>
      <w:r w:rsidRPr="000E642A">
        <w:rPr>
          <w:rFonts w:cs="Arial"/>
          <w:spacing w:val="-2"/>
        </w:rPr>
        <w:t>.</w:t>
      </w:r>
      <w:r>
        <w:rPr>
          <w:rFonts w:cs="Arial"/>
          <w:spacing w:val="-2"/>
        </w:rPr>
        <w:tab/>
      </w:r>
      <w:r w:rsidRPr="00B94C7E">
        <w:rPr>
          <w:rFonts w:cs="Arial"/>
          <w:spacing w:val="-2"/>
        </w:rPr>
        <w:t xml:space="preserve">Show all </w:t>
      </w:r>
      <w:proofErr w:type="gramStart"/>
      <w:r w:rsidRPr="00B94C7E">
        <w:rPr>
          <w:rFonts w:cs="Arial"/>
          <w:spacing w:val="-2"/>
        </w:rPr>
        <w:t>your</w:t>
      </w:r>
      <w:proofErr w:type="gramEnd"/>
      <w:r w:rsidRPr="00B94C7E">
        <w:rPr>
          <w:rFonts w:cs="Arial"/>
          <w:spacing w:val="-2"/>
        </w:rPr>
        <w:t xml:space="preserve"> working clearly. </w:t>
      </w:r>
      <w:r>
        <w:rPr>
          <w:rFonts w:cs="Arial"/>
          <w:spacing w:val="-2"/>
        </w:rPr>
        <w:t xml:space="preserve"> </w:t>
      </w:r>
      <w:r w:rsidRPr="00B94C7E">
        <w:rPr>
          <w:rFonts w:cs="Arial"/>
          <w:spacing w:val="-2"/>
        </w:rPr>
        <w:t xml:space="preserve">Your working should be in sufficient detail to allow your answers to be checked readily and for marks to be awarded for reasoning. </w:t>
      </w:r>
      <w:r>
        <w:rPr>
          <w:rFonts w:cs="Arial"/>
          <w:spacing w:val="-2"/>
        </w:rPr>
        <w:t xml:space="preserve"> </w:t>
      </w:r>
      <w:r w:rsidRPr="00B94C7E">
        <w:rPr>
          <w:rFonts w:cs="Arial"/>
          <w:spacing w:val="-2"/>
        </w:rPr>
        <w:t xml:space="preserve">Incorrect answers given without supporting reasoning cannot be allocated any marks. </w:t>
      </w:r>
      <w:r>
        <w:rPr>
          <w:rFonts w:cs="Arial"/>
          <w:spacing w:val="-2"/>
        </w:rPr>
        <w:t xml:space="preserve"> For any question or part question worth more than two marks, valid working or justification is required to receive full marks.  </w:t>
      </w:r>
      <w:r w:rsidRPr="00B94C7E">
        <w:rPr>
          <w:rFonts w:cs="Arial"/>
          <w:spacing w:val="-2"/>
        </w:rPr>
        <w:t>If you repeat an answer to any question, ensure that you cancel the answer you do not wish to have marked.</w:t>
      </w:r>
    </w:p>
    <w:p w:rsidR="00390F05" w:rsidRPr="00B94C7E" w:rsidRDefault="00390F05" w:rsidP="004A0C16">
      <w:pPr>
        <w:rPr>
          <w:rFonts w:cs="Arial"/>
          <w:spacing w:val="-2"/>
        </w:rPr>
      </w:pPr>
    </w:p>
    <w:p w:rsidR="00390F05" w:rsidRDefault="00390F05" w:rsidP="004A0C16">
      <w:r>
        <w:rPr>
          <w:rFonts w:cs="Arial"/>
          <w:spacing w:val="-2"/>
        </w:rPr>
        <w:t>4.</w:t>
      </w:r>
      <w:r>
        <w:rPr>
          <w:rFonts w:cs="Arial"/>
          <w:spacing w:val="-2"/>
        </w:rPr>
        <w:tab/>
      </w:r>
      <w:r w:rsidRPr="00B94C7E">
        <w:rPr>
          <w:rFonts w:cs="Arial"/>
          <w:spacing w:val="-2"/>
        </w:rPr>
        <w:t>It is recommended that you do not use pencil except in diagrams.</w:t>
      </w:r>
    </w:p>
    <w:p w:rsidR="00FA0C64" w:rsidRDefault="00FA0C64" w:rsidP="004A0C16"/>
    <w:p w:rsidR="001355BE" w:rsidRPr="00B650CE" w:rsidRDefault="001355BE" w:rsidP="004A0C16">
      <w:pPr>
        <w:rPr>
          <w:rFonts w:cs="Arial"/>
          <w:b/>
          <w:szCs w:val="28"/>
        </w:rPr>
      </w:pPr>
      <w:r w:rsidRPr="00B650CE">
        <w:rPr>
          <w:rFonts w:cs="Arial"/>
          <w:b/>
          <w:szCs w:val="28"/>
        </w:rPr>
        <w:t>Section One</w:t>
      </w:r>
      <w:r>
        <w:rPr>
          <w:rFonts w:cs="Arial"/>
          <w:b/>
          <w:szCs w:val="28"/>
        </w:rPr>
        <w:t>:  C</w:t>
      </w:r>
      <w:r w:rsidRPr="00B650CE">
        <w:rPr>
          <w:rFonts w:cs="Arial"/>
          <w:b/>
          <w:szCs w:val="28"/>
        </w:rPr>
        <w:t>alculator-free</w:t>
      </w:r>
      <w:r w:rsidRPr="00B650CE">
        <w:rPr>
          <w:rFonts w:cs="Arial"/>
          <w:b/>
          <w:szCs w:val="28"/>
        </w:rPr>
        <w:tab/>
      </w:r>
      <w:r>
        <w:rPr>
          <w:rFonts w:cs="Arial"/>
          <w:b/>
          <w:szCs w:val="28"/>
        </w:rPr>
        <w:t>(</w:t>
      </w:r>
      <w:r w:rsidRPr="00B650CE">
        <w:rPr>
          <w:rFonts w:cs="Arial"/>
          <w:b/>
          <w:szCs w:val="28"/>
        </w:rPr>
        <w:t>40 Marks</w:t>
      </w:r>
      <w:r>
        <w:rPr>
          <w:rFonts w:cs="Arial"/>
          <w:b/>
          <w:szCs w:val="28"/>
        </w:rPr>
        <w:t>)</w:t>
      </w:r>
    </w:p>
    <w:p w:rsidR="001355BE" w:rsidRPr="00CC5009" w:rsidRDefault="001355BE" w:rsidP="004A0C16">
      <w:pPr>
        <w:rPr>
          <w:rFonts w:cs="Arial"/>
          <w:b/>
        </w:rPr>
      </w:pPr>
    </w:p>
    <w:p w:rsidR="001355BE" w:rsidRDefault="004A0C16" w:rsidP="004A0C16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="001355BE" w:rsidRPr="009509CD">
        <w:rPr>
          <w:rFonts w:cs="Arial"/>
          <w:szCs w:val="22"/>
        </w:rPr>
        <w:t>This section has</w:t>
      </w:r>
      <w:r w:rsidR="001355BE" w:rsidRPr="009509CD">
        <w:rPr>
          <w:rFonts w:cs="Arial"/>
          <w:b/>
          <w:szCs w:val="22"/>
        </w:rPr>
        <w:t xml:space="preserve"> </w:t>
      </w:r>
      <w:r w:rsidR="00F16879">
        <w:rPr>
          <w:rFonts w:cs="Arial"/>
          <w:b/>
          <w:szCs w:val="22"/>
        </w:rPr>
        <w:t>eight (8</w:t>
      </w:r>
      <w:r w:rsidR="001355BE">
        <w:rPr>
          <w:rFonts w:cs="Arial"/>
          <w:b/>
          <w:szCs w:val="22"/>
        </w:rPr>
        <w:t xml:space="preserve">) </w:t>
      </w:r>
      <w:r w:rsidR="001355BE" w:rsidRPr="009509CD">
        <w:rPr>
          <w:rFonts w:cs="Arial"/>
          <w:szCs w:val="22"/>
        </w:rPr>
        <w:t xml:space="preserve">questions. </w:t>
      </w:r>
      <w:r w:rsidR="001355BE">
        <w:rPr>
          <w:rFonts w:cs="Arial"/>
          <w:szCs w:val="22"/>
        </w:rPr>
        <w:t xml:space="preserve"> Answer</w:t>
      </w:r>
      <w:r w:rsidR="001355BE" w:rsidRPr="009509CD">
        <w:rPr>
          <w:rFonts w:cs="Arial"/>
          <w:b/>
          <w:szCs w:val="22"/>
        </w:rPr>
        <w:t xml:space="preserve"> all </w:t>
      </w:r>
      <w:r w:rsidR="001355BE" w:rsidRPr="009509CD">
        <w:rPr>
          <w:rFonts w:cs="Arial"/>
          <w:szCs w:val="22"/>
        </w:rPr>
        <w:t>questions</w:t>
      </w:r>
      <w:r w:rsidR="001355BE">
        <w:rPr>
          <w:rFonts w:cs="Arial"/>
          <w:szCs w:val="22"/>
        </w:rPr>
        <w:t>.  Write your answers in the space provided.</w:t>
      </w:r>
    </w:p>
    <w:p w:rsidR="001355BE" w:rsidRDefault="001355BE" w:rsidP="004A0C16">
      <w:pPr>
        <w:rPr>
          <w:rFonts w:cs="Arial"/>
          <w:spacing w:val="-2"/>
          <w:szCs w:val="22"/>
        </w:rPr>
      </w:pPr>
    </w:p>
    <w:p w:rsidR="001355BE" w:rsidRPr="00895418" w:rsidRDefault="004A0C16" w:rsidP="004A0C16">
      <w:pPr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ab/>
      </w:r>
      <w:r w:rsidR="001355BE" w:rsidRPr="00895418">
        <w:rPr>
          <w:rFonts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4A0C16" w:rsidRDefault="004A0C16" w:rsidP="004A0C16">
      <w:pPr>
        <w:rPr>
          <w:rFonts w:cs="Arial"/>
          <w:spacing w:val="-2"/>
          <w:szCs w:val="22"/>
        </w:rPr>
      </w:pPr>
    </w:p>
    <w:p w:rsidR="001355BE" w:rsidRPr="00895418" w:rsidRDefault="004A0C16" w:rsidP="004A0C16">
      <w:pPr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ab/>
      </w:r>
      <w:r w:rsidR="001355BE" w:rsidRPr="00895418">
        <w:rPr>
          <w:rFonts w:cs="Arial"/>
          <w:spacing w:val="-2"/>
          <w:szCs w:val="22"/>
        </w:rPr>
        <w:t xml:space="preserve">Planning: </w:t>
      </w:r>
      <w:r w:rsidR="001355BE">
        <w:rPr>
          <w:rFonts w:cs="Arial"/>
          <w:spacing w:val="-2"/>
          <w:szCs w:val="22"/>
        </w:rPr>
        <w:t xml:space="preserve"> </w:t>
      </w:r>
      <w:r w:rsidR="001355BE" w:rsidRPr="00895418">
        <w:rPr>
          <w:rFonts w:cs="Arial"/>
          <w:spacing w:val="-2"/>
          <w:szCs w:val="22"/>
        </w:rPr>
        <w:t>If you use the spare pages for planning, indicate this clearly at the top of the page.</w:t>
      </w:r>
    </w:p>
    <w:p w:rsidR="004A0C16" w:rsidRDefault="004A0C16" w:rsidP="004A0C16">
      <w:pPr>
        <w:rPr>
          <w:rFonts w:cs="Arial"/>
          <w:spacing w:val="-2"/>
          <w:szCs w:val="22"/>
        </w:rPr>
      </w:pPr>
    </w:p>
    <w:p w:rsidR="001355BE" w:rsidRPr="00DD2170" w:rsidRDefault="004A0C16" w:rsidP="00DD2170">
      <w:pPr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ab/>
      </w:r>
      <w:proofErr w:type="gramStart"/>
      <w:r w:rsidR="001355BE" w:rsidRPr="00895418">
        <w:rPr>
          <w:rFonts w:cs="Arial"/>
          <w:spacing w:val="-2"/>
          <w:szCs w:val="22"/>
        </w:rPr>
        <w:t>Continuing an answer:  If you need to use the space to continue an answer, indicate in the original answer space where the answer is continued, i.e. give the page number.</w:t>
      </w:r>
      <w:proofErr w:type="gramEnd"/>
      <w:r w:rsidR="001355BE" w:rsidRPr="00895418">
        <w:rPr>
          <w:rFonts w:cs="Arial"/>
          <w:spacing w:val="-2"/>
          <w:szCs w:val="22"/>
        </w:rPr>
        <w:t xml:space="preserve">  Fill in the number of the question(s) that you are continuing to answer at the top of the page.</w:t>
      </w: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C80092" w:rsidRDefault="00C80092" w:rsidP="004A0C16">
      <w:pPr>
        <w:rPr>
          <w:sz w:val="28"/>
          <w:szCs w:val="28"/>
        </w:rPr>
      </w:pPr>
    </w:p>
    <w:p w:rsidR="00FA0C64" w:rsidRDefault="00FA0C64" w:rsidP="004A0C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STRUCTURE OF THE PAPER</w:t>
      </w:r>
    </w:p>
    <w:p w:rsidR="00FA0C64" w:rsidRDefault="00FA0C64" w:rsidP="004A0C16">
      <w:pPr>
        <w:rPr>
          <w:sz w:val="28"/>
          <w:szCs w:val="28"/>
        </w:rPr>
      </w:pPr>
    </w:p>
    <w:tbl>
      <w:tblPr>
        <w:tblW w:w="0" w:type="auto"/>
        <w:tblInd w:w="164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841"/>
        <w:gridCol w:w="2129"/>
        <w:gridCol w:w="2129"/>
      </w:tblGrid>
      <w:tr w:rsidR="00DD2170" w:rsidTr="00C80092">
        <w:trPr>
          <w:cantSplit/>
          <w:trHeight w:val="715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DD2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MARKS 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DD2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DD2170" w:rsidTr="00C80092">
        <w:trPr>
          <w:cantSplit/>
          <w:trHeight w:val="715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7B5602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49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7B5602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49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49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49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15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F97F58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15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49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  <w:tr w:rsidR="00DD2170" w:rsidTr="00C80092">
        <w:trPr>
          <w:cantSplit/>
          <w:trHeight w:val="749"/>
        </w:trPr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2170" w:rsidRDefault="00DD2170" w:rsidP="00DD21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170" w:rsidRDefault="00DD2170" w:rsidP="004A0C16">
            <w:pPr>
              <w:rPr>
                <w:sz w:val="28"/>
                <w:szCs w:val="28"/>
              </w:rPr>
            </w:pPr>
          </w:p>
        </w:tc>
      </w:tr>
    </w:tbl>
    <w:p w:rsidR="007F1614" w:rsidRPr="00B650CE" w:rsidRDefault="00FA0C64" w:rsidP="004A0C16">
      <w:pPr>
        <w:rPr>
          <w:rFonts w:cs="Arial"/>
          <w:b/>
          <w:szCs w:val="22"/>
        </w:rPr>
      </w:pPr>
      <w:r>
        <w:rPr>
          <w:sz w:val="28"/>
          <w:szCs w:val="28"/>
        </w:rPr>
        <w:br w:type="page"/>
      </w:r>
      <w:r w:rsidR="007F1614">
        <w:rPr>
          <w:rFonts w:cs="Arial"/>
          <w:b/>
          <w:szCs w:val="22"/>
        </w:rPr>
        <w:lastRenderedPageBreak/>
        <w:t>Q</w:t>
      </w:r>
      <w:r w:rsidR="007B5602">
        <w:rPr>
          <w:rFonts w:cs="Arial"/>
          <w:b/>
          <w:szCs w:val="22"/>
        </w:rPr>
        <w:t xml:space="preserve">uestion 1 </w:t>
      </w:r>
      <w:r w:rsidR="007B5602">
        <w:rPr>
          <w:rFonts w:cs="Arial"/>
          <w:b/>
          <w:szCs w:val="22"/>
        </w:rPr>
        <w:tab/>
        <w:t>(3</w:t>
      </w:r>
      <w:r w:rsidR="007F1614" w:rsidRPr="00B650CE">
        <w:rPr>
          <w:rFonts w:cs="Arial"/>
          <w:b/>
          <w:szCs w:val="22"/>
        </w:rPr>
        <w:t xml:space="preserve"> marks)</w:t>
      </w:r>
    </w:p>
    <w:p w:rsidR="007F1614" w:rsidRPr="00B650CE" w:rsidRDefault="007F1614" w:rsidP="0098070B">
      <w:pPr>
        <w:tabs>
          <w:tab w:val="clear" w:pos="1134"/>
          <w:tab w:val="clear" w:pos="1701"/>
        </w:tabs>
        <w:ind w:left="0" w:firstLine="0"/>
        <w:rPr>
          <w:szCs w:val="22"/>
        </w:rPr>
      </w:pPr>
    </w:p>
    <w:p w:rsidR="007F1614" w:rsidRPr="00B650CE" w:rsidRDefault="007F1614" w:rsidP="004A0C16">
      <w:pPr>
        <w:rPr>
          <w:szCs w:val="22"/>
        </w:rPr>
      </w:pPr>
      <w:r>
        <w:rPr>
          <w:szCs w:val="22"/>
        </w:rPr>
        <w:t>D</w:t>
      </w:r>
      <w:r w:rsidRPr="00B650CE">
        <w:rPr>
          <w:szCs w:val="22"/>
        </w:rPr>
        <w:t xml:space="preserve">etermine the </w:t>
      </w:r>
      <w:r>
        <w:rPr>
          <w:szCs w:val="22"/>
        </w:rPr>
        <w:t xml:space="preserve">domain and range </w:t>
      </w:r>
      <w:proofErr w:type="gramStart"/>
      <w:r>
        <w:rPr>
          <w:szCs w:val="22"/>
        </w:rPr>
        <w:t xml:space="preserve">of </w:t>
      </w:r>
      <w:proofErr w:type="gramEnd"/>
      <w:r w:rsidRPr="00B624C0">
        <w:rPr>
          <w:position w:val="-10"/>
          <w:szCs w:val="22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8" o:title=""/>
          </v:shape>
          <o:OLEObject Type="Embed" ProgID="Equation.3" ShapeID="_x0000_i1025" DrawAspect="Content" ObjectID="_1335177415" r:id="rId9"/>
        </w:object>
      </w:r>
      <w:r>
        <w:rPr>
          <w:szCs w:val="22"/>
        </w:rPr>
        <w:t xml:space="preserve">, given that </w:t>
      </w:r>
      <w:r w:rsidRPr="00B624C0">
        <w:rPr>
          <w:position w:val="-10"/>
          <w:szCs w:val="22"/>
        </w:rPr>
        <w:object w:dxaOrig="1100" w:dyaOrig="380">
          <v:shape id="_x0000_i1026" type="#_x0000_t75" style="width:54.75pt;height:18.75pt" o:ole="">
            <v:imagedata r:id="rId10" o:title=""/>
          </v:shape>
          <o:OLEObject Type="Embed" ProgID="Equation.3" ShapeID="_x0000_i1026" DrawAspect="Content" ObjectID="_1335177416" r:id="rId11"/>
        </w:object>
      </w:r>
      <w:r>
        <w:rPr>
          <w:szCs w:val="22"/>
        </w:rPr>
        <w:t xml:space="preserve"> </w:t>
      </w:r>
      <w:proofErr w:type="spellStart"/>
      <w:r>
        <w:rPr>
          <w:szCs w:val="22"/>
        </w:rPr>
        <w:t>and</w:t>
      </w:r>
      <w:proofErr w:type="spellEnd"/>
      <w:r>
        <w:rPr>
          <w:szCs w:val="22"/>
        </w:rPr>
        <w:t xml:space="preserve"> </w:t>
      </w:r>
      <w:r w:rsidRPr="00B624C0">
        <w:rPr>
          <w:position w:val="-10"/>
          <w:szCs w:val="22"/>
        </w:rPr>
        <w:object w:dxaOrig="1300" w:dyaOrig="360">
          <v:shape id="_x0000_i1027" type="#_x0000_t75" style="width:65.25pt;height:18pt" o:ole="">
            <v:imagedata r:id="rId12" o:title=""/>
          </v:shape>
          <o:OLEObject Type="Embed" ProgID="Equation.3" ShapeID="_x0000_i1027" DrawAspect="Content" ObjectID="_1335177417" r:id="rId13"/>
        </w:object>
      </w:r>
      <w:r>
        <w:rPr>
          <w:szCs w:val="22"/>
        </w:rPr>
        <w:t xml:space="preserve">. </w:t>
      </w:r>
    </w:p>
    <w:p w:rsidR="007F1614" w:rsidRPr="00CC5009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Pr="00B650CE" w:rsidRDefault="007B5602" w:rsidP="0098070B">
      <w:pPr>
        <w:tabs>
          <w:tab w:val="clear" w:pos="1134"/>
          <w:tab w:val="clear" w:pos="1701"/>
        </w:tabs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Question 2 </w:t>
      </w:r>
      <w:r>
        <w:rPr>
          <w:rFonts w:cs="Arial"/>
          <w:b/>
          <w:szCs w:val="22"/>
        </w:rPr>
        <w:tab/>
        <w:t>(10</w:t>
      </w:r>
      <w:r w:rsidR="007F1614" w:rsidRPr="00B650CE">
        <w:rPr>
          <w:rFonts w:cs="Arial"/>
          <w:b/>
          <w:szCs w:val="22"/>
        </w:rPr>
        <w:t xml:space="preserve"> marks)</w:t>
      </w:r>
    </w:p>
    <w:p w:rsidR="007F1614" w:rsidRPr="00B650CE" w:rsidRDefault="007F1614" w:rsidP="004A0C16">
      <w:pPr>
        <w:rPr>
          <w:rFonts w:cs="Arial"/>
          <w:b/>
          <w:szCs w:val="22"/>
        </w:rPr>
      </w:pPr>
    </w:p>
    <w:p w:rsidR="007F1614" w:rsidRPr="00B650CE" w:rsidRDefault="007F1614" w:rsidP="004A0C16">
      <w:pPr>
        <w:rPr>
          <w:szCs w:val="22"/>
        </w:rPr>
      </w:pPr>
      <w:r w:rsidRPr="00B650CE">
        <w:rPr>
          <w:szCs w:val="22"/>
        </w:rPr>
        <w:t>Differentiate the following, without simplifying:</w:t>
      </w:r>
    </w:p>
    <w:p w:rsidR="007F1614" w:rsidRPr="00B650CE" w:rsidRDefault="007F1614" w:rsidP="004A0C16">
      <w:pPr>
        <w:rPr>
          <w:rFonts w:cs="Arial"/>
          <w:b/>
          <w:szCs w:val="22"/>
        </w:rPr>
      </w:pPr>
    </w:p>
    <w:tbl>
      <w:tblPr>
        <w:tblW w:w="10596" w:type="dxa"/>
        <w:tblInd w:w="108" w:type="dxa"/>
        <w:tblLook w:val="04A0"/>
      </w:tblPr>
      <w:tblGrid>
        <w:gridCol w:w="720"/>
        <w:gridCol w:w="6935"/>
        <w:gridCol w:w="2941"/>
      </w:tblGrid>
      <w:tr w:rsidR="007F1614" w:rsidTr="00C80092">
        <w:tc>
          <w:tcPr>
            <w:tcW w:w="720" w:type="dxa"/>
          </w:tcPr>
          <w:p w:rsidR="007F1614" w:rsidRPr="00415E84" w:rsidRDefault="007F1614" w:rsidP="004A0C16">
            <w:pPr>
              <w:rPr>
                <w:szCs w:val="22"/>
              </w:rPr>
            </w:pPr>
            <w:r w:rsidRPr="00415E84">
              <w:rPr>
                <w:szCs w:val="22"/>
              </w:rPr>
              <w:t>(a)</w:t>
            </w:r>
          </w:p>
        </w:tc>
        <w:tc>
          <w:tcPr>
            <w:tcW w:w="6935" w:type="dxa"/>
          </w:tcPr>
          <w:p w:rsidR="007F1614" w:rsidRPr="00415E84" w:rsidRDefault="007F1614" w:rsidP="004A0C16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2941" w:type="dxa"/>
          </w:tcPr>
          <w:p w:rsidR="007F1614" w:rsidRPr="00415E84" w:rsidRDefault="007F1614" w:rsidP="00C80092">
            <w:pPr>
              <w:tabs>
                <w:tab w:val="clear" w:pos="1134"/>
              </w:tabs>
              <w:ind w:left="1066"/>
              <w:rPr>
                <w:szCs w:val="22"/>
              </w:rPr>
            </w:pPr>
            <w:r w:rsidRPr="00415E84">
              <w:rPr>
                <w:szCs w:val="22"/>
              </w:rPr>
              <w:t>(2 marks)</w:t>
            </w:r>
          </w:p>
        </w:tc>
      </w:tr>
      <w:tr w:rsidR="007F1614" w:rsidTr="00C80092">
        <w:tc>
          <w:tcPr>
            <w:tcW w:w="720" w:type="dxa"/>
          </w:tcPr>
          <w:p w:rsidR="007F1614" w:rsidRPr="00415E84" w:rsidRDefault="007F1614" w:rsidP="00F97F58">
            <w:pPr>
              <w:ind w:left="0" w:firstLine="0"/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</w:tc>
        <w:tc>
          <w:tcPr>
            <w:tcW w:w="6935" w:type="dxa"/>
          </w:tcPr>
          <w:p w:rsidR="007F1614" w:rsidRPr="00415E84" w:rsidRDefault="007F1614" w:rsidP="004A0C16">
            <w:pPr>
              <w:rPr>
                <w:szCs w:val="22"/>
              </w:rPr>
            </w:pPr>
          </w:p>
        </w:tc>
        <w:tc>
          <w:tcPr>
            <w:tcW w:w="2941" w:type="dxa"/>
          </w:tcPr>
          <w:p w:rsidR="007F1614" w:rsidRPr="00415E84" w:rsidRDefault="007F1614" w:rsidP="004A0C16">
            <w:pPr>
              <w:rPr>
                <w:szCs w:val="22"/>
              </w:rPr>
            </w:pPr>
          </w:p>
        </w:tc>
      </w:tr>
      <w:tr w:rsidR="007F1614" w:rsidTr="00C80092">
        <w:tc>
          <w:tcPr>
            <w:tcW w:w="720" w:type="dxa"/>
          </w:tcPr>
          <w:p w:rsidR="007F1614" w:rsidRPr="00415E84" w:rsidRDefault="007F1614" w:rsidP="004A0C16">
            <w:pPr>
              <w:rPr>
                <w:szCs w:val="22"/>
              </w:rPr>
            </w:pPr>
            <w:r w:rsidRPr="00415E84">
              <w:rPr>
                <w:szCs w:val="22"/>
              </w:rPr>
              <w:t>(b)</w:t>
            </w:r>
          </w:p>
        </w:tc>
        <w:tc>
          <w:tcPr>
            <w:tcW w:w="6935" w:type="dxa"/>
          </w:tcPr>
          <w:p w:rsidR="007F1614" w:rsidRPr="00415E84" w:rsidRDefault="007F1614" w:rsidP="00C80092">
            <w:pPr>
              <w:ind w:right="-250"/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2941" w:type="dxa"/>
          </w:tcPr>
          <w:p w:rsidR="007F1614" w:rsidRPr="00415E84" w:rsidRDefault="007F1614" w:rsidP="00C80092">
            <w:pPr>
              <w:ind w:left="499" w:hanging="40"/>
              <w:rPr>
                <w:szCs w:val="22"/>
              </w:rPr>
            </w:pPr>
            <w:r w:rsidRPr="00415E84">
              <w:rPr>
                <w:szCs w:val="22"/>
              </w:rPr>
              <w:t>(2 marks)</w:t>
            </w:r>
          </w:p>
        </w:tc>
      </w:tr>
    </w:tbl>
    <w:p w:rsidR="007F1614" w:rsidRPr="00B650CE" w:rsidRDefault="007F1614" w:rsidP="004A0C16">
      <w:pPr>
        <w:rPr>
          <w:szCs w:val="22"/>
        </w:rPr>
      </w:pPr>
    </w:p>
    <w:p w:rsidR="007F1614" w:rsidRPr="00B650CE" w:rsidRDefault="007F1614" w:rsidP="004A0C16">
      <w:pPr>
        <w:rPr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C80092">
      <w:pPr>
        <w:ind w:left="0" w:firstLine="0"/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4308C0" w:rsidP="004A0C16">
      <w:pPr>
        <w:rPr>
          <w:rFonts w:cs="Arial"/>
          <w:szCs w:val="22"/>
        </w:rPr>
      </w:pPr>
      <w:r w:rsidRPr="004308C0"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m:oMath>
        <m:r>
          <w:rPr>
            <w:rFonts w:ascii="Cambria Math" w:hAnsi="Cambria Math" w:cs="Arial"/>
            <w:szCs w:val="22"/>
          </w:rPr>
          <m:t xml:space="preserve">y= 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Cs w:val="22"/>
              </w:rPr>
              <m:t>3x</m:t>
            </m:r>
          </m:sup>
        </m:sSup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sup>
            </m:sSup>
            <m:r>
              <w:rPr>
                <w:rFonts w:ascii="Cambria Math" w:hAnsi="Cambria Math" w:cs="Arial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e>
            </m:rad>
            <m:r>
              <w:rPr>
                <w:rFonts w:ascii="Cambria Math" w:hAnsi="Cambria Math" w:cs="Arial"/>
                <w:szCs w:val="22"/>
              </w:rPr>
              <m:t>+3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3</m:t>
                </m:r>
              </m:sup>
            </m:sSup>
          </m:e>
        </m:d>
      </m:oMath>
      <w:r w:rsidR="0040015C">
        <w:rPr>
          <w:rFonts w:cs="Arial"/>
          <w:szCs w:val="22"/>
        </w:rPr>
        <w:t xml:space="preserve">                                                           </w:t>
      </w:r>
      <w:r w:rsidR="00C80092">
        <w:rPr>
          <w:rFonts w:cs="Arial"/>
          <w:szCs w:val="22"/>
        </w:rPr>
        <w:tab/>
        <w:t xml:space="preserve">      </w:t>
      </w:r>
      <w:r w:rsidR="0040015C">
        <w:rPr>
          <w:rFonts w:cs="Arial"/>
          <w:szCs w:val="22"/>
        </w:rPr>
        <w:t>(3 marks)</w:t>
      </w:r>
    </w:p>
    <w:p w:rsidR="00F97F58" w:rsidRDefault="00F97F58" w:rsidP="004A0C16">
      <w:pPr>
        <w:rPr>
          <w:rFonts w:cs="Arial"/>
          <w:szCs w:val="22"/>
        </w:rPr>
      </w:pPr>
    </w:p>
    <w:p w:rsidR="00F97F58" w:rsidRDefault="00F97F58" w:rsidP="004A0C16">
      <w:pPr>
        <w:rPr>
          <w:rFonts w:cs="Arial"/>
          <w:szCs w:val="22"/>
        </w:rPr>
      </w:pPr>
    </w:p>
    <w:p w:rsidR="00F97F58" w:rsidRDefault="00F97F58" w:rsidP="004A0C16">
      <w:pPr>
        <w:rPr>
          <w:rFonts w:cs="Arial"/>
          <w:szCs w:val="22"/>
        </w:rPr>
      </w:pPr>
    </w:p>
    <w:p w:rsidR="00F97F58" w:rsidRDefault="00F97F58" w:rsidP="004A0C16">
      <w:pPr>
        <w:rPr>
          <w:rFonts w:cs="Arial"/>
          <w:szCs w:val="22"/>
        </w:rPr>
      </w:pPr>
    </w:p>
    <w:p w:rsidR="00C80092" w:rsidRDefault="00C80092" w:rsidP="004A0C16">
      <w:pPr>
        <w:rPr>
          <w:rFonts w:cs="Arial"/>
          <w:szCs w:val="22"/>
        </w:rPr>
      </w:pPr>
    </w:p>
    <w:p w:rsidR="00F97F58" w:rsidRPr="004308C0" w:rsidRDefault="00F97F58" w:rsidP="004A0C16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m:oMath>
        <m:r>
          <w:rPr>
            <w:rFonts w:ascii="Cambria Math" w:hAnsi="Cambria Math" w:cs="Arial"/>
            <w:szCs w:val="22"/>
          </w:rPr>
          <m:t xml:space="preserve">y= </m:t>
        </m:r>
        <m:rad>
          <m:radPr>
            <m:degHide m:val="on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</w:rPr>
              <m:t>-3</m:t>
            </m:r>
          </m:e>
        </m:rad>
      </m:oMath>
      <w:r w:rsidR="00C80092">
        <w:rPr>
          <w:rFonts w:cs="Arial"/>
          <w:szCs w:val="22"/>
        </w:rPr>
        <w:t xml:space="preserve">  </w:t>
      </w:r>
      <w:proofErr w:type="gramStart"/>
      <w:r w:rsidR="00C80092">
        <w:rPr>
          <w:rFonts w:cs="Arial"/>
          <w:szCs w:val="22"/>
        </w:rPr>
        <w:t>using</w:t>
      </w:r>
      <w:proofErr w:type="gramEnd"/>
      <w:r w:rsidR="00C80092">
        <w:rPr>
          <w:rFonts w:cs="Arial"/>
          <w:szCs w:val="22"/>
        </w:rPr>
        <w:t xml:space="preserve"> chain rule notation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dy</m:t>
            </m:r>
          </m:num>
          <m:den>
            <m:r>
              <w:rPr>
                <w:rFonts w:ascii="Cambria Math" w:hAnsi="Cambria Math" w:cs="Arial"/>
                <w:sz w:val="28"/>
              </w:rPr>
              <m:t>dx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dy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du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du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dx</m:t>
            </m:r>
          </m:den>
        </m:f>
      </m:oMath>
      <w:r w:rsidR="00C80092">
        <w:rPr>
          <w:rFonts w:cs="Arial"/>
          <w:sz w:val="28"/>
          <w:szCs w:val="22"/>
        </w:rPr>
        <w:t xml:space="preserve">   where </w:t>
      </w:r>
      <m:oMath>
        <m:r>
          <w:rPr>
            <w:rFonts w:ascii="Cambria Math" w:hAnsi="Cambria Math" w:cs="Arial"/>
            <w:szCs w:val="22"/>
          </w:rPr>
          <m:t>u=2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Cs w:val="22"/>
              </w:rPr>
              <m:t>2x</m:t>
            </m:r>
          </m:sup>
        </m:sSup>
        <m:r>
          <w:rPr>
            <w:rFonts w:ascii="Cambria Math" w:hAnsi="Cambria Math" w:cs="Arial"/>
            <w:szCs w:val="22"/>
          </w:rPr>
          <m:t>+3</m:t>
        </m:r>
      </m:oMath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Pr="00C80092" w:rsidRDefault="00C80092" w:rsidP="004A0C16">
      <w:pPr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="007B5602">
        <w:rPr>
          <w:rFonts w:cs="Arial"/>
          <w:szCs w:val="22"/>
        </w:rPr>
        <w:t xml:space="preserve">   (3</w:t>
      </w:r>
      <w:r w:rsidRPr="00C80092">
        <w:rPr>
          <w:rFonts w:cs="Arial"/>
          <w:szCs w:val="22"/>
        </w:rPr>
        <w:t xml:space="preserve"> marks)</w:t>
      </w: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7F1614" w:rsidRDefault="007F1614" w:rsidP="004A0C16">
      <w:pPr>
        <w:rPr>
          <w:rFonts w:cs="Arial"/>
          <w:b/>
          <w:szCs w:val="22"/>
        </w:rPr>
      </w:pPr>
    </w:p>
    <w:p w:rsidR="0040015C" w:rsidRDefault="0040015C" w:rsidP="004A0C16">
      <w:pPr>
        <w:rPr>
          <w:rFonts w:cs="Arial"/>
          <w:b/>
          <w:szCs w:val="22"/>
        </w:rPr>
      </w:pPr>
    </w:p>
    <w:p w:rsidR="0040015C" w:rsidRDefault="0040015C" w:rsidP="004A0C16">
      <w:pPr>
        <w:rPr>
          <w:rFonts w:cs="Arial"/>
          <w:b/>
          <w:szCs w:val="22"/>
        </w:rPr>
      </w:pPr>
    </w:p>
    <w:p w:rsidR="007F1614" w:rsidRPr="00B650CE" w:rsidRDefault="007F1614" w:rsidP="004A0C16">
      <w:pPr>
        <w:rPr>
          <w:rFonts w:cs="Arial"/>
          <w:b/>
          <w:szCs w:val="22"/>
        </w:rPr>
      </w:pPr>
      <w:r w:rsidRPr="00B650CE">
        <w:rPr>
          <w:rFonts w:cs="Arial"/>
          <w:b/>
          <w:szCs w:val="22"/>
        </w:rPr>
        <w:t xml:space="preserve">Question 3 </w:t>
      </w:r>
      <w:r w:rsidRPr="00B650CE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3</w:t>
      </w:r>
      <w:r w:rsidRPr="00B650CE">
        <w:rPr>
          <w:rFonts w:cs="Arial"/>
          <w:b/>
          <w:szCs w:val="22"/>
        </w:rPr>
        <w:t xml:space="preserve"> marks)</w:t>
      </w:r>
    </w:p>
    <w:p w:rsidR="007F1614" w:rsidRPr="00B650CE" w:rsidRDefault="007F1614" w:rsidP="004A0C16">
      <w:pPr>
        <w:rPr>
          <w:rFonts w:cs="Arial"/>
          <w:szCs w:val="22"/>
        </w:rPr>
      </w:pPr>
    </w:p>
    <w:p w:rsidR="007F1614" w:rsidRPr="00B650CE" w:rsidRDefault="007F1614" w:rsidP="004A0C16">
      <w:pPr>
        <w:rPr>
          <w:szCs w:val="22"/>
        </w:rPr>
      </w:pPr>
      <w:r w:rsidRPr="00B650CE">
        <w:rPr>
          <w:szCs w:val="22"/>
        </w:rPr>
        <w:t xml:space="preserve">The probabilities of two events </w:t>
      </w:r>
      <m:oMath>
        <m:r>
          <w:rPr>
            <w:rFonts w:ascii="Cambria Math" w:hAnsi="Cambria Math"/>
            <w:szCs w:val="22"/>
          </w:rPr>
          <m:t>A</m:t>
        </m:r>
        <m:r>
          <w:rPr>
            <w:rFonts w:ascii="Cambria Math"/>
            <w:szCs w:val="22"/>
          </w:rPr>
          <m:t xml:space="preserve"> </m:t>
        </m:r>
        <m:r>
          <m:rPr>
            <m:nor/>
          </m:rPr>
          <w:rPr>
            <w:szCs w:val="22"/>
          </w:rPr>
          <m:t>and</m:t>
        </m:r>
        <m:r>
          <w:rPr>
            <w:rFonts w:ascii="Cambria Math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>B</m:t>
        </m:r>
      </m:oMath>
      <w:r w:rsidRPr="00B650CE">
        <w:rPr>
          <w:szCs w:val="22"/>
        </w:rPr>
        <w:t xml:space="preserve"> are given by: 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A</m:t>
            </m:r>
          </m:e>
        </m:d>
        <m:r>
          <w:rPr>
            <w:rFonts w:ascii="Cambria Math"/>
            <w:szCs w:val="22"/>
          </w:rPr>
          <m:t xml:space="preserve">=0.6 </m:t>
        </m:r>
        <m:r>
          <m:rPr>
            <m:nor/>
          </m:rPr>
          <w:rPr>
            <w:szCs w:val="22"/>
          </w:rPr>
          <m:t>and</m:t>
        </m:r>
        <m:r>
          <w:rPr>
            <w:rFonts w:ascii="Cambria Math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B</m:t>
            </m:r>
          </m:e>
        </m:d>
        <m:r>
          <w:rPr>
            <w:rFonts w:ascii="Cambria Math"/>
            <w:szCs w:val="22"/>
          </w:rPr>
          <m:t>=0.3</m:t>
        </m:r>
      </m:oMath>
    </w:p>
    <w:p w:rsidR="007F1614" w:rsidRPr="00B650CE" w:rsidRDefault="007F1614" w:rsidP="004A0C16">
      <w:pPr>
        <w:rPr>
          <w:rFonts w:cs="Arial"/>
          <w:szCs w:val="22"/>
          <w:u w:val="single"/>
        </w:rPr>
      </w:pPr>
      <w:r w:rsidRPr="00B650CE">
        <w:rPr>
          <w:szCs w:val="22"/>
        </w:rPr>
        <w:t xml:space="preserve">Calculate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A∪B</m:t>
            </m:r>
          </m:e>
        </m:d>
        <m:r>
          <w:rPr>
            <w:rFonts w:ascii="Cambria Math" w:hAnsi="Cambria Math"/>
            <w:szCs w:val="22"/>
          </w:rPr>
          <m:t>,</m:t>
        </m:r>
      </m:oMath>
      <w:r w:rsidRPr="00B650CE">
        <w:rPr>
          <w:szCs w:val="22"/>
        </w:rPr>
        <w:t xml:space="preserve"> given that </w:t>
      </w:r>
      <m:oMath>
        <m:r>
          <w:rPr>
            <w:rFonts w:ascii="Cambria Math" w:hAnsi="Cambria Math"/>
            <w:szCs w:val="22"/>
          </w:rPr>
          <m:t>A</m:t>
        </m:r>
        <m:r>
          <w:rPr>
            <w:rFonts w:ascii="Cambria Math"/>
            <w:szCs w:val="22"/>
          </w:rPr>
          <m:t xml:space="preserve"> </m:t>
        </m:r>
        <m:r>
          <m:rPr>
            <m:nor/>
          </m:rPr>
          <w:rPr>
            <w:szCs w:val="22"/>
          </w:rPr>
          <m:t>and</m:t>
        </m:r>
        <m:r>
          <w:rPr>
            <w:rFonts w:ascii="Cambria Math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>B</m:t>
        </m:r>
      </m:oMath>
      <w:r w:rsidRPr="00B650CE">
        <w:rPr>
          <w:szCs w:val="22"/>
        </w:rPr>
        <w:t xml:space="preserve"> are independent.</w:t>
      </w:r>
      <w:r w:rsidRPr="00B650CE">
        <w:rPr>
          <w:rFonts w:cs="Arial"/>
          <w:szCs w:val="22"/>
          <w:u w:val="single"/>
        </w:rPr>
        <w:t xml:space="preserve"> </w:t>
      </w:r>
    </w:p>
    <w:p w:rsidR="007F1614" w:rsidRPr="00B650CE" w:rsidRDefault="007F1614" w:rsidP="004A0C16">
      <w:pPr>
        <w:rPr>
          <w:rFonts w:cs="Arial"/>
          <w:szCs w:val="22"/>
          <w:u w:val="single"/>
        </w:rPr>
      </w:pPr>
    </w:p>
    <w:p w:rsidR="007F1614" w:rsidRPr="00B650CE" w:rsidRDefault="007F1614" w:rsidP="004A0C16">
      <w:pPr>
        <w:rPr>
          <w:rFonts w:cs="Arial"/>
          <w:szCs w:val="22"/>
          <w:u w:val="single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40015C" w:rsidRDefault="0040015C" w:rsidP="0040015C">
      <w:pPr>
        <w:ind w:left="0" w:firstLine="0"/>
        <w:rPr>
          <w:rFonts w:cs="Arial"/>
          <w:b/>
          <w:szCs w:val="22"/>
        </w:rPr>
      </w:pPr>
    </w:p>
    <w:p w:rsidR="007F1614" w:rsidRPr="00B650CE" w:rsidRDefault="007F1614" w:rsidP="0040015C">
      <w:pPr>
        <w:ind w:left="0" w:firstLine="0"/>
        <w:rPr>
          <w:rFonts w:cs="Arial"/>
          <w:b/>
          <w:szCs w:val="22"/>
        </w:rPr>
      </w:pPr>
      <w:r w:rsidRPr="00B650CE">
        <w:rPr>
          <w:rFonts w:cs="Arial"/>
          <w:b/>
          <w:szCs w:val="22"/>
        </w:rPr>
        <w:t xml:space="preserve">Question 4 </w:t>
      </w:r>
      <w:r w:rsidRPr="00B650CE">
        <w:rPr>
          <w:rFonts w:cs="Arial"/>
          <w:b/>
          <w:szCs w:val="22"/>
        </w:rPr>
        <w:tab/>
        <w:t>(5 marks)</w:t>
      </w:r>
    </w:p>
    <w:p w:rsidR="007F1614" w:rsidRPr="00B650CE" w:rsidRDefault="007F1614" w:rsidP="004A0C16">
      <w:pPr>
        <w:rPr>
          <w:rFonts w:cs="Arial"/>
          <w:b/>
          <w:szCs w:val="22"/>
        </w:rPr>
      </w:pPr>
    </w:p>
    <w:p w:rsidR="007F1614" w:rsidRPr="00B650CE" w:rsidRDefault="007F1614" w:rsidP="004A0C16">
      <w:pPr>
        <w:rPr>
          <w:szCs w:val="22"/>
        </w:rPr>
      </w:pPr>
      <w:r w:rsidRPr="00B650CE">
        <w:rPr>
          <w:szCs w:val="22"/>
        </w:rPr>
        <w:t xml:space="preserve">Find the maximum and minimum values over the interval </w:t>
      </w:r>
      <m:oMath>
        <m:r>
          <w:rPr>
            <w:rFonts w:ascii="Cambria Math" w:hAnsi="Cambria Math"/>
            <w:szCs w:val="22"/>
          </w:rPr>
          <m:t>1≤x≤4</m:t>
        </m:r>
      </m:oMath>
      <w:r w:rsidRPr="00B650CE">
        <w:rPr>
          <w:szCs w:val="22"/>
        </w:rPr>
        <w:t xml:space="preserve"> of the function</w:t>
      </w:r>
    </w:p>
    <w:p w:rsidR="003C193F" w:rsidRDefault="003C193F" w:rsidP="003C193F">
      <w:pPr>
        <w:tabs>
          <w:tab w:val="clear" w:pos="1134"/>
          <w:tab w:val="clear" w:pos="1701"/>
          <w:tab w:val="left" w:pos="0"/>
          <w:tab w:val="left" w:pos="1276"/>
        </w:tabs>
        <w:rPr>
          <w:szCs w:val="22"/>
        </w:rPr>
      </w:pPr>
    </w:p>
    <w:p w:rsidR="007F1614" w:rsidRPr="00B650CE" w:rsidRDefault="007F1614" w:rsidP="003C193F">
      <w:pPr>
        <w:tabs>
          <w:tab w:val="clear" w:pos="1134"/>
          <w:tab w:val="clear" w:pos="1701"/>
          <w:tab w:val="left" w:pos="0"/>
          <w:tab w:val="left" w:pos="1276"/>
        </w:tabs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Cs w:val="22"/>
            </w:rPr>
            <m:t>=x+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F1614" w:rsidRPr="00B650CE" w:rsidRDefault="007F1614" w:rsidP="004A0C16">
      <w:pPr>
        <w:rPr>
          <w:b/>
          <w:szCs w:val="22"/>
        </w:rPr>
      </w:pPr>
      <w:r w:rsidRPr="00B650CE">
        <w:rPr>
          <w:szCs w:val="22"/>
        </w:rPr>
        <w:br w:type="page"/>
      </w:r>
      <w:r w:rsidR="00CE4807">
        <w:rPr>
          <w:b/>
          <w:szCs w:val="22"/>
        </w:rPr>
        <w:lastRenderedPageBreak/>
        <w:t>Question 5</w:t>
      </w:r>
      <w:r w:rsidRPr="00B650CE">
        <w:rPr>
          <w:b/>
          <w:szCs w:val="22"/>
        </w:rPr>
        <w:tab/>
        <w:t>(4 marks)</w:t>
      </w:r>
    </w:p>
    <w:p w:rsidR="007F1614" w:rsidRPr="00B650CE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  <w:r w:rsidRPr="00B650CE">
        <w:rPr>
          <w:szCs w:val="22"/>
        </w:rPr>
        <w:t>Determine the following integrals:</w:t>
      </w:r>
    </w:p>
    <w:p w:rsidR="007F1614" w:rsidRDefault="007F1614" w:rsidP="004A0C16">
      <w:pPr>
        <w:rPr>
          <w:szCs w:val="22"/>
        </w:rPr>
      </w:pPr>
    </w:p>
    <w:tbl>
      <w:tblPr>
        <w:tblW w:w="11082" w:type="dxa"/>
        <w:tblLook w:val="04A0"/>
      </w:tblPr>
      <w:tblGrid>
        <w:gridCol w:w="828"/>
        <w:gridCol w:w="7077"/>
        <w:gridCol w:w="3177"/>
      </w:tblGrid>
      <w:tr w:rsidR="007F1614" w:rsidTr="00F97F58">
        <w:trPr>
          <w:trHeight w:val="441"/>
        </w:trPr>
        <w:tc>
          <w:tcPr>
            <w:tcW w:w="828" w:type="dxa"/>
            <w:vAlign w:val="center"/>
          </w:tcPr>
          <w:p w:rsidR="007F1614" w:rsidRPr="00415E84" w:rsidRDefault="007F1614" w:rsidP="004A0C16">
            <w:pPr>
              <w:rPr>
                <w:szCs w:val="22"/>
              </w:rPr>
            </w:pPr>
            <w:r w:rsidRPr="00415E84">
              <w:rPr>
                <w:szCs w:val="22"/>
              </w:rPr>
              <w:t>(a)</w:t>
            </w:r>
          </w:p>
        </w:tc>
        <w:tc>
          <w:tcPr>
            <w:tcW w:w="7077" w:type="dxa"/>
            <w:vAlign w:val="center"/>
          </w:tcPr>
          <w:p w:rsidR="007F1614" w:rsidRPr="00415E84" w:rsidRDefault="009A5DD1" w:rsidP="004A0C16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-3x)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77" w:type="dxa"/>
            <w:vAlign w:val="center"/>
          </w:tcPr>
          <w:p w:rsidR="007F1614" w:rsidRPr="00415E84" w:rsidRDefault="007F1614" w:rsidP="00F97F58">
            <w:pPr>
              <w:ind w:left="33"/>
              <w:rPr>
                <w:szCs w:val="22"/>
              </w:rPr>
            </w:pPr>
            <w:r w:rsidRPr="00415E84">
              <w:rPr>
                <w:szCs w:val="22"/>
              </w:rPr>
              <w:tab/>
              <w:t>(2 marks)</w:t>
            </w:r>
          </w:p>
        </w:tc>
      </w:tr>
      <w:tr w:rsidR="007F1614" w:rsidTr="00F97F58">
        <w:tc>
          <w:tcPr>
            <w:tcW w:w="828" w:type="dxa"/>
            <w:vAlign w:val="center"/>
          </w:tcPr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  <w:p w:rsidR="007F1614" w:rsidRPr="00415E84" w:rsidRDefault="007F1614" w:rsidP="004A0C16">
            <w:pPr>
              <w:rPr>
                <w:szCs w:val="22"/>
              </w:rPr>
            </w:pPr>
          </w:p>
        </w:tc>
        <w:tc>
          <w:tcPr>
            <w:tcW w:w="7077" w:type="dxa"/>
            <w:vAlign w:val="center"/>
          </w:tcPr>
          <w:p w:rsidR="007F1614" w:rsidRPr="00415E84" w:rsidRDefault="007F1614" w:rsidP="004A0C16">
            <w:pPr>
              <w:rPr>
                <w:szCs w:val="22"/>
              </w:rPr>
            </w:pPr>
          </w:p>
        </w:tc>
        <w:tc>
          <w:tcPr>
            <w:tcW w:w="3177" w:type="dxa"/>
            <w:vAlign w:val="center"/>
          </w:tcPr>
          <w:p w:rsidR="007F1614" w:rsidRPr="00415E84" w:rsidRDefault="007F1614" w:rsidP="004A0C16">
            <w:pPr>
              <w:rPr>
                <w:szCs w:val="22"/>
              </w:rPr>
            </w:pPr>
          </w:p>
        </w:tc>
      </w:tr>
      <w:tr w:rsidR="007F1614" w:rsidTr="00F97F58">
        <w:tc>
          <w:tcPr>
            <w:tcW w:w="828" w:type="dxa"/>
            <w:vAlign w:val="center"/>
          </w:tcPr>
          <w:p w:rsidR="007F1614" w:rsidRPr="00415E84" w:rsidRDefault="007F1614" w:rsidP="004A0C16">
            <w:pPr>
              <w:rPr>
                <w:szCs w:val="22"/>
              </w:rPr>
            </w:pPr>
            <w:r w:rsidRPr="00415E84">
              <w:rPr>
                <w:szCs w:val="22"/>
              </w:rPr>
              <w:t>(b)</w:t>
            </w:r>
          </w:p>
        </w:tc>
        <w:tc>
          <w:tcPr>
            <w:tcW w:w="7077" w:type="dxa"/>
            <w:vAlign w:val="center"/>
          </w:tcPr>
          <w:p w:rsidR="007F1614" w:rsidRPr="00415E84" w:rsidRDefault="009A5DD1" w:rsidP="004A0C16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77" w:type="dxa"/>
            <w:vAlign w:val="center"/>
          </w:tcPr>
          <w:p w:rsidR="007F1614" w:rsidRPr="00415E84" w:rsidRDefault="007F1614" w:rsidP="00F97F58">
            <w:pPr>
              <w:ind w:left="33" w:firstLine="26"/>
              <w:rPr>
                <w:szCs w:val="22"/>
              </w:rPr>
            </w:pPr>
            <w:r w:rsidRPr="00415E84">
              <w:rPr>
                <w:szCs w:val="22"/>
              </w:rPr>
              <w:t>(2 marks)</w:t>
            </w:r>
          </w:p>
        </w:tc>
      </w:tr>
    </w:tbl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7F1614" w:rsidRDefault="007F1614" w:rsidP="004A0C16">
      <w:pPr>
        <w:rPr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40015C" w:rsidRPr="00B650CE" w:rsidRDefault="0040015C" w:rsidP="0040015C">
      <w:pPr>
        <w:rPr>
          <w:b/>
          <w:szCs w:val="22"/>
        </w:rPr>
      </w:pPr>
      <w:r>
        <w:rPr>
          <w:b/>
          <w:szCs w:val="22"/>
        </w:rPr>
        <w:t>Question 6</w:t>
      </w:r>
      <w:r>
        <w:rPr>
          <w:b/>
          <w:szCs w:val="22"/>
        </w:rPr>
        <w:tab/>
        <w:t>(</w:t>
      </w:r>
      <w:proofErr w:type="gramStart"/>
      <w:r w:rsidR="00F97F58">
        <w:rPr>
          <w:b/>
          <w:szCs w:val="22"/>
        </w:rPr>
        <w:t>4</w:t>
      </w:r>
      <w:r w:rsidR="00DD2170">
        <w:rPr>
          <w:b/>
          <w:szCs w:val="22"/>
        </w:rPr>
        <w:t xml:space="preserve"> </w:t>
      </w:r>
      <w:r w:rsidRPr="00B650CE">
        <w:rPr>
          <w:b/>
          <w:szCs w:val="22"/>
        </w:rPr>
        <w:t xml:space="preserve"> marks</w:t>
      </w:r>
      <w:proofErr w:type="gramEnd"/>
      <w:r w:rsidRPr="00B650CE">
        <w:rPr>
          <w:b/>
          <w:szCs w:val="22"/>
        </w:rPr>
        <w:t>)</w:t>
      </w:r>
    </w:p>
    <w:p w:rsidR="0040015C" w:rsidRDefault="00DD2170" w:rsidP="0098070B">
      <w:pPr>
        <w:rPr>
          <w:b/>
          <w:szCs w:val="22"/>
        </w:rPr>
      </w:pPr>
      <w:r>
        <w:rPr>
          <w:rFonts w:cs="Arial"/>
          <w:szCs w:val="22"/>
        </w:rPr>
        <w:tab/>
      </w:r>
    </w:p>
    <w:p w:rsidR="00F97F58" w:rsidRPr="000872ED" w:rsidRDefault="00F97F58" w:rsidP="00F97F58">
      <w:r w:rsidRPr="000872ED">
        <w:t>a)</w:t>
      </w:r>
      <w:r w:rsidRPr="000872ED">
        <w:tab/>
      </w:r>
      <w:r>
        <w:t>Simplify each of the following.</w:t>
      </w:r>
    </w:p>
    <w:p w:rsidR="00F97F58" w:rsidRPr="000872ED" w:rsidRDefault="00F97F58" w:rsidP="00F97F58">
      <w:r w:rsidRPr="000872ED">
        <w:t>(</w:t>
      </w:r>
      <w:proofErr w:type="spellStart"/>
      <w:r w:rsidRPr="000872ED">
        <w:t>i</w:t>
      </w:r>
      <w:proofErr w:type="spellEnd"/>
      <w:r w:rsidRPr="000872ED">
        <w:t>)</w:t>
      </w:r>
      <w:r w:rsidRPr="000872ED">
        <w:tab/>
      </w:r>
      <w:r w:rsidRPr="00940FD4">
        <w:rPr>
          <w:position w:val="-26"/>
        </w:rPr>
        <w:object w:dxaOrig="2360" w:dyaOrig="660">
          <v:shape id="_x0000_i1028" type="#_x0000_t75" style="width:118.5pt;height:33pt" o:ole="">
            <v:imagedata r:id="rId14" o:title=""/>
          </v:shape>
          <o:OLEObject Type="Embed" ProgID="Equation.3" ShapeID="_x0000_i1028" DrawAspect="Content" ObjectID="_1335177418" r:id="rId1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( 2</w:t>
      </w:r>
      <w:proofErr w:type="gramEnd"/>
      <w:r>
        <w:t xml:space="preserve"> marks)</w:t>
      </w:r>
    </w:p>
    <w:p w:rsidR="00F97F58" w:rsidRPr="000872ED" w:rsidRDefault="00F97F58" w:rsidP="00F97F58">
      <w:r w:rsidRPr="000872ED">
        <w:t xml:space="preserve"> </w:t>
      </w:r>
    </w:p>
    <w:p w:rsidR="00F97F58" w:rsidRDefault="00F97F58" w:rsidP="00F97F58"/>
    <w:p w:rsidR="00F97F58" w:rsidRDefault="00F97F58" w:rsidP="00F97F58"/>
    <w:p w:rsidR="00F97F58" w:rsidRDefault="00F97F58" w:rsidP="00F97F58"/>
    <w:p w:rsidR="00F97F58" w:rsidRDefault="00F97F58" w:rsidP="00F97F58"/>
    <w:p w:rsidR="00F97F58" w:rsidRPr="000872ED" w:rsidRDefault="00F97F58" w:rsidP="00F97F58"/>
    <w:p w:rsidR="0040015C" w:rsidRDefault="00F97F58" w:rsidP="00F97F58">
      <w:r w:rsidRPr="000872ED">
        <w:t>(ii)</w:t>
      </w:r>
      <w:r w:rsidRPr="000872ED">
        <w:tab/>
      </w:r>
      <w:r w:rsidRPr="00940FD4">
        <w:rPr>
          <w:position w:val="-30"/>
        </w:rPr>
        <w:object w:dxaOrig="2540" w:dyaOrig="640">
          <v:shape id="_x0000_i1029" type="#_x0000_t75" style="width:127.5pt;height:32.25pt" o:ole="">
            <v:imagedata r:id="rId16" o:title=""/>
          </v:shape>
          <o:OLEObject Type="Embed" ProgID="Equation.3" ShapeID="_x0000_i1029" DrawAspect="Content" ObjectID="_1335177419" r:id="rId1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( 2</w:t>
      </w:r>
      <w:proofErr w:type="gramEnd"/>
      <w:r>
        <w:t xml:space="preserve"> marks)</w:t>
      </w:r>
    </w:p>
    <w:p w:rsidR="00F97F58" w:rsidRDefault="00F97F58" w:rsidP="00F97F58"/>
    <w:p w:rsidR="00F97F58" w:rsidRPr="00F97F58" w:rsidRDefault="00F97F58" w:rsidP="00F97F58">
      <w:pPr>
        <w:tabs>
          <w:tab w:val="right" w:pos="9639"/>
        </w:tabs>
        <w:spacing w:line="360" w:lineRule="auto"/>
        <w:ind w:left="1134"/>
        <w:rPr>
          <w:rFonts w:ascii="Arial" w:hAnsi="Arial"/>
          <w:sz w:val="22"/>
        </w:rPr>
      </w:pPr>
    </w:p>
    <w:p w:rsidR="00F97F58" w:rsidRDefault="00F97F58" w:rsidP="004A0C16">
      <w:pPr>
        <w:rPr>
          <w:b/>
          <w:szCs w:val="22"/>
        </w:rPr>
      </w:pPr>
    </w:p>
    <w:p w:rsidR="00F97F58" w:rsidRDefault="00F97F58" w:rsidP="004A0C16">
      <w:pPr>
        <w:rPr>
          <w:b/>
          <w:szCs w:val="22"/>
        </w:rPr>
      </w:pPr>
    </w:p>
    <w:p w:rsidR="00F97F58" w:rsidRDefault="00F97F58" w:rsidP="004A0C16">
      <w:pPr>
        <w:rPr>
          <w:b/>
          <w:szCs w:val="22"/>
        </w:rPr>
      </w:pPr>
    </w:p>
    <w:p w:rsidR="00F97F58" w:rsidRDefault="00F97F58" w:rsidP="004A0C16">
      <w:pPr>
        <w:rPr>
          <w:b/>
          <w:szCs w:val="22"/>
        </w:rPr>
      </w:pPr>
    </w:p>
    <w:p w:rsidR="000A4E06" w:rsidRPr="00B650CE" w:rsidRDefault="0040015C" w:rsidP="004A0C16">
      <w:pPr>
        <w:rPr>
          <w:b/>
          <w:szCs w:val="22"/>
        </w:rPr>
      </w:pPr>
      <w:r>
        <w:rPr>
          <w:b/>
          <w:szCs w:val="22"/>
        </w:rPr>
        <w:lastRenderedPageBreak/>
        <w:t>Question 7</w:t>
      </w:r>
      <w:r w:rsidR="000A4E06" w:rsidRPr="00B650CE">
        <w:rPr>
          <w:b/>
          <w:szCs w:val="22"/>
        </w:rPr>
        <w:tab/>
        <w:t>(4 marks)</w:t>
      </w:r>
    </w:p>
    <w:p w:rsidR="000A4E06" w:rsidRPr="00B650CE" w:rsidRDefault="000A4E06" w:rsidP="004A0C16">
      <w:pPr>
        <w:rPr>
          <w:szCs w:val="22"/>
        </w:rPr>
      </w:pPr>
    </w:p>
    <w:p w:rsidR="0098070B" w:rsidRPr="0098070B" w:rsidRDefault="000A4E06" w:rsidP="004A0C16">
      <w:pPr>
        <w:rPr>
          <w:szCs w:val="22"/>
        </w:rPr>
      </w:pPr>
      <w:r w:rsidRPr="00B650CE">
        <w:rPr>
          <w:szCs w:val="22"/>
        </w:rPr>
        <w:t xml:space="preserve">The graph of </w:t>
      </w:r>
      <m:oMath>
        <m:r>
          <w:rPr>
            <w:rFonts w:ascii="Cambria Math" w:hAnsi="Cambria Math"/>
            <w:szCs w:val="22"/>
          </w:rPr>
          <m:t>y=a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Cs w:val="22"/>
              </w:rPr>
              <m:t>bx</m:t>
            </m:r>
          </m:sup>
        </m:sSup>
        <m:r>
          <w:rPr>
            <w:rFonts w:ascii="Cambria Math" w:hAnsi="Cambria Math"/>
            <w:szCs w:val="22"/>
          </w:rPr>
          <m:t>+c</m:t>
        </m:r>
      </m:oMath>
      <w:r w:rsidRPr="00B650CE">
        <w:rPr>
          <w:szCs w:val="22"/>
        </w:rPr>
        <w:t xml:space="preserve"> is shown below. </w:t>
      </w:r>
      <w:r>
        <w:rPr>
          <w:szCs w:val="22"/>
        </w:rPr>
        <w:t xml:space="preserve"> </w:t>
      </w:r>
      <w:r w:rsidRPr="00B650CE">
        <w:rPr>
          <w:szCs w:val="22"/>
        </w:rPr>
        <w:t xml:space="preserve">The graph passes through the </w:t>
      </w:r>
      <w:proofErr w:type="gramStart"/>
      <w:r w:rsidRPr="00B650CE">
        <w:rPr>
          <w:szCs w:val="22"/>
        </w:rPr>
        <w:t>point</w:t>
      </w:r>
      <w:r>
        <w:rPr>
          <w:szCs w:val="22"/>
        </w:rPr>
        <w:t xml:space="preserve"> </w:t>
      </w:r>
      <m:oMath>
        <w:proofErr w:type="gramEnd"/>
        <m:r>
          <w:rPr>
            <w:rFonts w:ascii="Cambria Math" w:hAnsi="Cambria Math"/>
            <w:szCs w:val="22"/>
          </w:rPr>
          <m:t>(0, 2)</m:t>
        </m:r>
      </m:oMath>
      <w:r w:rsidRPr="00B650CE">
        <w:rPr>
          <w:szCs w:val="22"/>
        </w:rPr>
        <w:t xml:space="preserve">, and </w:t>
      </w:r>
    </w:p>
    <w:p w:rsidR="000A4E06" w:rsidRPr="00B650CE" w:rsidRDefault="000A4E06" w:rsidP="004A0C16">
      <w:pPr>
        <w:rPr>
          <w:szCs w:val="22"/>
        </w:rPr>
      </w:pPr>
      <m:oMath>
        <m:r>
          <m:rPr>
            <m:sty m:val="p"/>
          </m:rPr>
          <w:rPr>
            <w:rFonts w:ascii="Cambria Math" w:hAnsi="Cambria Math"/>
            <w:szCs w:val="22"/>
          </w:rPr>
          <m:t>y</m:t>
        </m:r>
        <m:r>
          <m:rPr>
            <m:sty m:val="p"/>
          </m:rPr>
          <w:rPr>
            <w:rFonts w:ascii="Cambria Math"/>
            <w:szCs w:val="22"/>
          </w:rPr>
          <m:t>→</m:t>
        </m:r>
        <m:r>
          <m:rPr>
            <m:sty m:val="p"/>
          </m:rPr>
          <w:rPr>
            <w:rFonts w:ascii="Cambria Math"/>
            <w:szCs w:val="22"/>
          </w:rPr>
          <m:t xml:space="preserve">3 </m:t>
        </m:r>
        <m:r>
          <m:rPr>
            <m:nor/>
          </m:rPr>
          <w:rPr>
            <w:szCs w:val="22"/>
          </w:rPr>
          <m:t>as</m:t>
        </m:r>
        <m:r>
          <m:rPr>
            <m:sty m:val="p"/>
          </m:rPr>
          <w:rPr>
            <w:rFonts w:ascii="Cambria Math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2"/>
          </w:rPr>
          <m:t>x</m:t>
        </m:r>
        <m:r>
          <m:rPr>
            <m:sty m:val="p"/>
          </m:rPr>
          <w:rPr>
            <w:rFonts w:ascii="Cambria Math"/>
            <w:szCs w:val="22"/>
          </w:rPr>
          <m:t>→∞</m:t>
        </m:r>
      </m:oMath>
      <w:r>
        <w:rPr>
          <w:szCs w:val="22"/>
        </w:rPr>
        <w:t>.</w:t>
      </w:r>
    </w:p>
    <w:p w:rsidR="000A4E06" w:rsidRPr="00B650CE" w:rsidRDefault="009A5DD1" w:rsidP="004A0C16">
      <w:pPr>
        <w:rPr>
          <w:szCs w:val="22"/>
        </w:rPr>
      </w:pPr>
      <w:r>
        <w:rPr>
          <w:noProof/>
          <w:szCs w:val="22"/>
        </w:rPr>
        <w:pict>
          <v:shape id="_x0000_s1050" type="#_x0000_t75" style="position:absolute;left:0;text-align:left;margin-left:65.25pt;margin-top:4.75pt;width:309.4pt;height:280.5pt;z-index:251660288">
            <v:imagedata r:id="rId18" o:title=""/>
          </v:shape>
          <o:OLEObject Type="Embed" ProgID="FXDraw3.Document" ShapeID="_x0000_s1050" DrawAspect="Content" ObjectID="_1335177420" r:id="rId19"/>
        </w:pict>
      </w: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</w:p>
    <w:p w:rsidR="000A4E06" w:rsidRDefault="000A4E06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77CCA" w:rsidRDefault="00477CCA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  <w:r w:rsidRPr="00B650CE">
        <w:rPr>
          <w:szCs w:val="22"/>
        </w:rPr>
        <w:t>(</w:t>
      </w:r>
      <w:proofErr w:type="gramStart"/>
      <w:r w:rsidRPr="00B650CE">
        <w:rPr>
          <w:szCs w:val="22"/>
        </w:rPr>
        <w:t>a</w:t>
      </w:r>
      <w:proofErr w:type="gramEnd"/>
      <w:r w:rsidRPr="00B650CE">
        <w:rPr>
          <w:szCs w:val="22"/>
        </w:rPr>
        <w:t>)</w:t>
      </w:r>
      <w:r w:rsidRPr="00B650CE">
        <w:rPr>
          <w:szCs w:val="22"/>
        </w:rPr>
        <w:tab/>
        <w:t xml:space="preserve">Is </w:t>
      </w:r>
      <m:oMath>
        <m:r>
          <w:rPr>
            <w:rFonts w:ascii="Cambria Math" w:hAnsi="Cambria Math"/>
            <w:szCs w:val="22"/>
          </w:rPr>
          <m:t>b</m:t>
        </m:r>
      </m:oMath>
      <w:r w:rsidRPr="00B650CE">
        <w:rPr>
          <w:i/>
          <w:szCs w:val="22"/>
        </w:rPr>
        <w:t xml:space="preserve"> </w:t>
      </w:r>
      <w:r w:rsidRPr="00B650CE">
        <w:rPr>
          <w:szCs w:val="22"/>
        </w:rPr>
        <w:t xml:space="preserve">positive or negative? </w:t>
      </w:r>
      <w:r>
        <w:rPr>
          <w:szCs w:val="22"/>
        </w:rPr>
        <w:t xml:space="preserve"> </w:t>
      </w:r>
      <w:r w:rsidRPr="00B650CE">
        <w:rPr>
          <w:szCs w:val="22"/>
        </w:rPr>
        <w:t>Justify your answer.</w:t>
      </w:r>
      <w:r w:rsidRPr="00B650CE">
        <w:rPr>
          <w:szCs w:val="22"/>
        </w:rPr>
        <w:tab/>
      </w:r>
      <w:r w:rsidR="0040015C">
        <w:rPr>
          <w:szCs w:val="22"/>
        </w:rPr>
        <w:t xml:space="preserve">                                      </w:t>
      </w:r>
      <w:r w:rsidR="003C193F">
        <w:rPr>
          <w:szCs w:val="22"/>
        </w:rPr>
        <w:tab/>
      </w:r>
      <w:r w:rsidRPr="00B650CE">
        <w:rPr>
          <w:szCs w:val="22"/>
        </w:rPr>
        <w:t>(1</w:t>
      </w:r>
      <w:r>
        <w:rPr>
          <w:szCs w:val="22"/>
        </w:rPr>
        <w:t xml:space="preserve"> mark</w:t>
      </w:r>
      <w:r w:rsidRPr="00B650CE">
        <w:rPr>
          <w:szCs w:val="22"/>
        </w:rPr>
        <w:t>)</w:t>
      </w:r>
    </w:p>
    <w:p w:rsidR="000A4E06" w:rsidRDefault="000A4E06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0A4E06" w:rsidRDefault="000A4E06" w:rsidP="004A0C16">
      <w:pPr>
        <w:rPr>
          <w:szCs w:val="22"/>
        </w:rPr>
      </w:pPr>
    </w:p>
    <w:p w:rsidR="000A4E06" w:rsidRDefault="000A4E06" w:rsidP="0040015C">
      <w:pPr>
        <w:tabs>
          <w:tab w:val="left" w:pos="5670"/>
        </w:tabs>
        <w:rPr>
          <w:szCs w:val="22"/>
        </w:rPr>
      </w:pPr>
      <w:r w:rsidRPr="00B650CE">
        <w:rPr>
          <w:szCs w:val="22"/>
        </w:rPr>
        <w:t>(b)</w:t>
      </w:r>
      <w:r w:rsidRPr="00B650CE">
        <w:rPr>
          <w:szCs w:val="22"/>
        </w:rPr>
        <w:tab/>
        <w:t xml:space="preserve">Evaluate </w:t>
      </w:r>
      <m:oMath>
        <m:r>
          <w:rPr>
            <w:rFonts w:ascii="Cambria Math" w:hAnsi="Cambria Math"/>
            <w:szCs w:val="22"/>
          </w:rPr>
          <m:t>a</m:t>
        </m:r>
      </m:oMath>
      <w:r w:rsidRPr="00B650CE">
        <w:rPr>
          <w:szCs w:val="22"/>
        </w:rPr>
        <w:t xml:space="preserve"> </w:t>
      </w:r>
      <w:proofErr w:type="gramStart"/>
      <w:r w:rsidRPr="00B650CE">
        <w:rPr>
          <w:szCs w:val="22"/>
        </w:rPr>
        <w:t xml:space="preserve">and </w:t>
      </w:r>
      <m:oMath>
        <w:proofErr w:type="gramEnd"/>
        <m:r>
          <w:rPr>
            <w:rFonts w:ascii="Cambria Math" w:hAnsi="Cambria Math"/>
            <w:szCs w:val="22"/>
          </w:rPr>
          <m:t>c</m:t>
        </m:r>
      </m:oMath>
      <w:r w:rsidRPr="00B650CE">
        <w:rPr>
          <w:szCs w:val="22"/>
        </w:rPr>
        <w:t>.</w:t>
      </w:r>
      <w:r w:rsidRPr="00B650CE">
        <w:rPr>
          <w:szCs w:val="22"/>
        </w:rPr>
        <w:tab/>
      </w:r>
      <w:r w:rsidR="0040015C">
        <w:rPr>
          <w:szCs w:val="22"/>
        </w:rPr>
        <w:t xml:space="preserve">                                     </w:t>
      </w:r>
      <w:r w:rsidR="003C193F">
        <w:rPr>
          <w:szCs w:val="22"/>
        </w:rPr>
        <w:tab/>
      </w:r>
      <w:r w:rsidR="003C193F">
        <w:rPr>
          <w:szCs w:val="22"/>
        </w:rPr>
        <w:tab/>
      </w:r>
      <w:r w:rsidRPr="00B650CE">
        <w:rPr>
          <w:szCs w:val="22"/>
        </w:rPr>
        <w:t>(2</w:t>
      </w:r>
      <w:r>
        <w:rPr>
          <w:szCs w:val="22"/>
        </w:rPr>
        <w:t xml:space="preserve"> marks</w:t>
      </w:r>
      <w:r w:rsidRPr="00B650CE">
        <w:rPr>
          <w:szCs w:val="22"/>
        </w:rPr>
        <w:t>)</w:t>
      </w: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Default="0040015C" w:rsidP="004A0C16">
      <w:pPr>
        <w:rPr>
          <w:szCs w:val="22"/>
        </w:rPr>
      </w:pPr>
    </w:p>
    <w:p w:rsidR="0040015C" w:rsidRPr="00B650CE" w:rsidRDefault="0040015C" w:rsidP="004A0C16">
      <w:pPr>
        <w:rPr>
          <w:szCs w:val="22"/>
        </w:rPr>
      </w:pPr>
    </w:p>
    <w:p w:rsidR="000A4E06" w:rsidRPr="00B650CE" w:rsidRDefault="000A4E06" w:rsidP="004A0C16">
      <w:pPr>
        <w:rPr>
          <w:szCs w:val="22"/>
        </w:rPr>
      </w:pPr>
      <w:r w:rsidRPr="00B650CE">
        <w:rPr>
          <w:szCs w:val="22"/>
        </w:rPr>
        <w:t>(c)</w:t>
      </w:r>
      <w:r w:rsidRPr="00B650CE">
        <w:rPr>
          <w:szCs w:val="22"/>
        </w:rPr>
        <w:tab/>
        <w:t xml:space="preserve">Sketch on the same axes the graph of </w:t>
      </w:r>
      <m:oMath>
        <m:r>
          <w:rPr>
            <w:rFonts w:ascii="Cambria Math" w:hAnsi="Cambria Math"/>
            <w:szCs w:val="22"/>
          </w:rPr>
          <m:t>y=a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2bx</m:t>
            </m:r>
          </m:sup>
        </m:sSup>
        <m:r>
          <w:rPr>
            <w:rFonts w:ascii="Cambria Math" w:hAnsi="Cambria Math"/>
            <w:szCs w:val="22"/>
          </w:rPr>
          <m:t>+c.</m:t>
        </m:r>
      </m:oMath>
      <w:r w:rsidRPr="00B650CE">
        <w:rPr>
          <w:szCs w:val="22"/>
        </w:rPr>
        <w:tab/>
      </w:r>
      <w:r w:rsidR="0040015C">
        <w:rPr>
          <w:szCs w:val="22"/>
        </w:rPr>
        <w:t xml:space="preserve">                                   </w:t>
      </w:r>
      <w:r w:rsidR="003C193F">
        <w:rPr>
          <w:szCs w:val="22"/>
        </w:rPr>
        <w:tab/>
      </w:r>
      <w:r w:rsidR="003C193F">
        <w:rPr>
          <w:szCs w:val="22"/>
        </w:rPr>
        <w:tab/>
      </w:r>
      <w:r w:rsidR="0040015C">
        <w:rPr>
          <w:szCs w:val="22"/>
        </w:rPr>
        <w:t xml:space="preserve"> </w:t>
      </w:r>
      <w:r w:rsidRPr="00B650CE">
        <w:rPr>
          <w:szCs w:val="22"/>
        </w:rPr>
        <w:t>(1</w:t>
      </w:r>
      <w:r>
        <w:rPr>
          <w:szCs w:val="22"/>
        </w:rPr>
        <w:t xml:space="preserve"> mark</w:t>
      </w:r>
      <w:r w:rsidRPr="00B650CE">
        <w:rPr>
          <w:szCs w:val="22"/>
        </w:rPr>
        <w:t>)</w:t>
      </w:r>
      <w:r w:rsidRPr="00B650CE">
        <w:rPr>
          <w:szCs w:val="22"/>
        </w:rPr>
        <w:tab/>
      </w: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40015C" w:rsidRDefault="0040015C" w:rsidP="004A0C16">
      <w:pPr>
        <w:rPr>
          <w:b/>
          <w:szCs w:val="22"/>
        </w:rPr>
      </w:pPr>
    </w:p>
    <w:p w:rsidR="00DD2170" w:rsidRDefault="00DD2170" w:rsidP="004A0C16">
      <w:pPr>
        <w:rPr>
          <w:b/>
          <w:szCs w:val="22"/>
        </w:rPr>
      </w:pPr>
    </w:p>
    <w:p w:rsidR="00C038F6" w:rsidRPr="00B650CE" w:rsidRDefault="0040015C" w:rsidP="004A0C16">
      <w:pPr>
        <w:rPr>
          <w:b/>
          <w:szCs w:val="22"/>
        </w:rPr>
      </w:pPr>
      <w:r>
        <w:rPr>
          <w:b/>
          <w:szCs w:val="22"/>
        </w:rPr>
        <w:t>Question 8</w:t>
      </w:r>
      <w:r w:rsidR="00C038F6" w:rsidRPr="00B650CE">
        <w:rPr>
          <w:b/>
          <w:szCs w:val="22"/>
        </w:rPr>
        <w:tab/>
        <w:t>(</w:t>
      </w:r>
      <w:r w:rsidR="00C038F6">
        <w:rPr>
          <w:b/>
          <w:szCs w:val="22"/>
        </w:rPr>
        <w:t>7</w:t>
      </w:r>
      <w:r w:rsidR="00C038F6" w:rsidRPr="00B650CE">
        <w:rPr>
          <w:b/>
          <w:szCs w:val="22"/>
        </w:rPr>
        <w:t xml:space="preserve"> marks)</w:t>
      </w:r>
    </w:p>
    <w:p w:rsidR="00C038F6" w:rsidRPr="00B650CE" w:rsidRDefault="00C038F6" w:rsidP="004A0C16">
      <w:pPr>
        <w:rPr>
          <w:b/>
          <w:szCs w:val="22"/>
        </w:rPr>
      </w:pPr>
    </w:p>
    <w:p w:rsidR="00477CCA" w:rsidRDefault="00C038F6" w:rsidP="004A0C16">
      <w:pPr>
        <w:rPr>
          <w:szCs w:val="22"/>
        </w:rPr>
      </w:pPr>
      <w:r w:rsidRPr="00B650CE">
        <w:rPr>
          <w:szCs w:val="22"/>
        </w:rPr>
        <w:t xml:space="preserve">Determine all turning points and points of inflection of the </w:t>
      </w:r>
      <w:proofErr w:type="gramStart"/>
      <w:r w:rsidRPr="00FF13F4">
        <w:t>function</w:t>
      </w:r>
      <w:r w:rsidRPr="00B650CE">
        <w:rPr>
          <w:szCs w:val="22"/>
        </w:rPr>
        <w:t xml:space="preserve"> </w:t>
      </w:r>
      <m:oMath>
        <w:proofErr w:type="gramEnd"/>
        <m:r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x</m:t>
            </m:r>
          </m:e>
        </m:d>
        <m:r>
          <w:rPr>
            <w:rFonts w:ascii="Cambria Math" w:hAnsi="Cambria Math"/>
            <w:szCs w:val="22"/>
          </w:rPr>
          <m:t>=2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  <w:szCs w:val="22"/>
          </w:rPr>
          <m:t>-3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zCs w:val="22"/>
          </w:rPr>
          <m:t>-12x+20</m:t>
        </m:r>
      </m:oMath>
      <w:r>
        <w:rPr>
          <w:szCs w:val="22"/>
        </w:rPr>
        <w:t>,</w:t>
      </w:r>
    </w:p>
    <w:p w:rsidR="00C038F6" w:rsidRDefault="00C038F6" w:rsidP="004A0C16">
      <w:pPr>
        <w:rPr>
          <w:szCs w:val="22"/>
        </w:rPr>
      </w:pPr>
      <w:proofErr w:type="gramStart"/>
      <w:r w:rsidRPr="00B650CE">
        <w:rPr>
          <w:szCs w:val="22"/>
        </w:rPr>
        <w:t>and</w:t>
      </w:r>
      <w:proofErr w:type="gramEnd"/>
      <w:r w:rsidRPr="00B650CE">
        <w:rPr>
          <w:szCs w:val="22"/>
        </w:rPr>
        <w:t xml:space="preserve"> use these to sketch its graph.</w:t>
      </w:r>
    </w:p>
    <w:p w:rsidR="00C038F6" w:rsidRDefault="00C038F6" w:rsidP="004A0C16">
      <w:pPr>
        <w:rPr>
          <w:szCs w:val="22"/>
        </w:rPr>
      </w:pPr>
    </w:p>
    <w:p w:rsidR="00C038F6" w:rsidRPr="00B650CE" w:rsidRDefault="00C038F6" w:rsidP="004A0C16">
      <w:pPr>
        <w:rPr>
          <w:szCs w:val="22"/>
        </w:rPr>
      </w:pPr>
    </w:p>
    <w:p w:rsidR="00C038F6" w:rsidRPr="00B650CE" w:rsidRDefault="009A5DD1" w:rsidP="004A0C16">
      <w:pPr>
        <w:rPr>
          <w:rFonts w:cs="Arial"/>
          <w:szCs w:val="22"/>
          <w:u w:val="single"/>
        </w:rPr>
      </w:pPr>
      <w:r w:rsidRPr="009A5DD1">
        <w:rPr>
          <w:rFonts w:cs="Arial"/>
          <w:noProof/>
        </w:rPr>
        <w:pict>
          <v:shape id="_x0000_s1059" type="#_x0000_t75" style="position:absolute;left:0;text-align:left;margin-left:91.45pt;margin-top:12.2pt;width:319.5pt;height:264pt;z-index:-251652096;mso-position-horizontal-relative:text;mso-position-vertical-relative:text">
            <v:imagedata r:id="rId20" o:title=""/>
          </v:shape>
          <o:OLEObject Type="Embed" ProgID="FG3.Document" ShapeID="_x0000_s1059" DrawAspect="Content" ObjectID="_1335177421" r:id="rId21"/>
        </w:pict>
      </w:r>
      <w:r w:rsidRPr="009A5DD1">
        <w:rPr>
          <w:noProof/>
          <w:szCs w:val="22"/>
          <w:lang w:eastAsia="en-AU"/>
        </w:rPr>
        <w:pict>
          <v:group id="_x0000_s1051" style="position:absolute;left:0;text-align:left;margin-left:232.7pt;margin-top:3.95pt;width:193.65pt;height:154.5pt;z-index:251662336" coordorigin="4782,3075" coordsize="3873,30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782;top:3075;width:662;height:420;mso-height-percent:200;mso-height-percent:200;mso-width-relative:margin;mso-height-relative:margin" stroked="f">
              <v:textbox style="mso-fit-shape-to-text:t">
                <w:txbxContent>
                  <w:p w:rsidR="00C038F6" w:rsidRPr="00395876" w:rsidRDefault="00C038F6" w:rsidP="00C038F6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f(</w:t>
                    </w:r>
                    <w:proofErr w:type="gramEnd"/>
                    <w:r>
                      <w:rPr>
                        <w:i/>
                      </w:rPr>
                      <w:t>x)</w:t>
                    </w:r>
                  </w:p>
                </w:txbxContent>
              </v:textbox>
            </v:shape>
            <v:shape id="_x0000_s1053" type="#_x0000_t202" style="position:absolute;left:8142;top:5745;width:513;height:420;mso-height-percent:200;mso-height-percent:200;mso-width-relative:margin;mso-height-relative:margin" stroked="f">
              <v:textbox style="mso-fit-shape-to-text:t">
                <w:txbxContent>
                  <w:p w:rsidR="00C038F6" w:rsidRPr="00395876" w:rsidRDefault="00C038F6" w:rsidP="00C038F6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C038F6" w:rsidRDefault="00C038F6" w:rsidP="004A0C16">
      <w:pPr>
        <w:rPr>
          <w:szCs w:val="22"/>
        </w:rPr>
      </w:pPr>
    </w:p>
    <w:p w:rsidR="00477CCA" w:rsidRDefault="00477CCA" w:rsidP="004A0C16">
      <w:pPr>
        <w:rPr>
          <w:rFonts w:cs="Arial"/>
          <w:b/>
          <w:bCs/>
          <w:iCs/>
          <w:szCs w:val="22"/>
        </w:rPr>
      </w:pPr>
      <w:bookmarkStart w:id="0" w:name="OLE_LINK5"/>
      <w:bookmarkStart w:id="1" w:name="OLE_LINK6"/>
      <w:bookmarkStart w:id="2" w:name="OLE_LINK14"/>
    </w:p>
    <w:p w:rsidR="00477CCA" w:rsidRDefault="00477CCA" w:rsidP="004A0C16">
      <w:pPr>
        <w:rPr>
          <w:rFonts w:cs="Arial"/>
          <w:b/>
          <w:bCs/>
          <w:iCs/>
          <w:szCs w:val="22"/>
        </w:rPr>
      </w:pPr>
    </w:p>
    <w:p w:rsidR="00477CCA" w:rsidRDefault="00477CCA" w:rsidP="004A0C16">
      <w:pPr>
        <w:rPr>
          <w:rFonts w:cs="Arial"/>
          <w:b/>
          <w:bCs/>
          <w:iCs/>
          <w:szCs w:val="22"/>
        </w:rPr>
      </w:pPr>
    </w:p>
    <w:p w:rsidR="00477CCA" w:rsidRDefault="00477CCA" w:rsidP="004A0C16">
      <w:pPr>
        <w:rPr>
          <w:rFonts w:cs="Arial"/>
          <w:b/>
          <w:bCs/>
          <w:iCs/>
          <w:szCs w:val="22"/>
        </w:rPr>
      </w:pPr>
    </w:p>
    <w:p w:rsidR="00477CCA" w:rsidRDefault="00477CCA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40015C" w:rsidRDefault="0040015C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9F62AB" w:rsidRDefault="009F62AB" w:rsidP="004A0C16">
      <w:pPr>
        <w:rPr>
          <w:rFonts w:cs="Arial"/>
          <w:b/>
          <w:bCs/>
          <w:iCs/>
          <w:szCs w:val="22"/>
        </w:rPr>
      </w:pPr>
    </w:p>
    <w:p w:rsidR="00C038F6" w:rsidRPr="0001162D" w:rsidRDefault="00C038F6" w:rsidP="004A0C16">
      <w:pPr>
        <w:rPr>
          <w:rFonts w:cs="Arial"/>
          <w:b/>
          <w:bCs/>
          <w:iCs/>
          <w:szCs w:val="22"/>
        </w:rPr>
      </w:pPr>
      <w:r w:rsidRPr="0001162D">
        <w:rPr>
          <w:rFonts w:cs="Arial"/>
          <w:b/>
          <w:bCs/>
          <w:iCs/>
          <w:szCs w:val="22"/>
        </w:rPr>
        <w:t>Additional working space</w:t>
      </w:r>
    </w:p>
    <w:bookmarkEnd w:id="0"/>
    <w:bookmarkEnd w:id="1"/>
    <w:bookmarkEnd w:id="2"/>
    <w:p w:rsidR="00C038F6" w:rsidRDefault="00C038F6" w:rsidP="004A0C16">
      <w:pPr>
        <w:rPr>
          <w:rFonts w:eastAsia="Times New Roman"/>
          <w:bCs/>
          <w:iCs/>
          <w:szCs w:val="22"/>
        </w:rPr>
      </w:pPr>
    </w:p>
    <w:p w:rsidR="00C038F6" w:rsidRPr="00395876" w:rsidRDefault="00C038F6" w:rsidP="004A0C16">
      <w:pPr>
        <w:rPr>
          <w:rFonts w:eastAsia="Times New Roman"/>
          <w:b/>
          <w:bCs/>
          <w:iCs/>
          <w:szCs w:val="22"/>
        </w:rPr>
      </w:pPr>
      <w:r w:rsidRPr="00395876">
        <w:rPr>
          <w:rFonts w:eastAsia="Times New Roman"/>
          <w:b/>
          <w:bCs/>
          <w:iCs/>
          <w:szCs w:val="22"/>
        </w:rPr>
        <w:t>Question number(s):</w:t>
      </w:r>
      <w:r w:rsidRPr="00395876">
        <w:rPr>
          <w:rFonts w:eastAsia="Times New Roman"/>
          <w:b/>
          <w:bCs/>
          <w:iCs/>
          <w:sz w:val="6"/>
          <w:szCs w:val="22"/>
        </w:rPr>
        <w:tab/>
      </w:r>
    </w:p>
    <w:p w:rsidR="0040015C" w:rsidRPr="0001162D" w:rsidRDefault="00C038F6" w:rsidP="0040015C">
      <w:pPr>
        <w:rPr>
          <w:rFonts w:cs="Arial"/>
          <w:b/>
          <w:bCs/>
          <w:iCs/>
          <w:szCs w:val="22"/>
        </w:rPr>
      </w:pPr>
      <w:r>
        <w:rPr>
          <w:rFonts w:cs="Arial"/>
        </w:rPr>
        <w:br w:type="page"/>
      </w:r>
      <w:r w:rsidR="0040015C" w:rsidRPr="0001162D">
        <w:rPr>
          <w:rFonts w:cs="Arial"/>
          <w:b/>
          <w:bCs/>
          <w:iCs/>
          <w:szCs w:val="22"/>
        </w:rPr>
        <w:lastRenderedPageBreak/>
        <w:t>Additional working space</w:t>
      </w:r>
    </w:p>
    <w:p w:rsidR="0040015C" w:rsidRDefault="0040015C" w:rsidP="0040015C">
      <w:pPr>
        <w:rPr>
          <w:rFonts w:eastAsia="Times New Roman"/>
          <w:bCs/>
          <w:iCs/>
          <w:szCs w:val="22"/>
        </w:rPr>
      </w:pPr>
    </w:p>
    <w:p w:rsidR="0040015C" w:rsidRPr="00395876" w:rsidRDefault="0040015C" w:rsidP="0040015C">
      <w:pPr>
        <w:rPr>
          <w:rFonts w:eastAsia="Times New Roman"/>
          <w:b/>
          <w:bCs/>
          <w:iCs/>
          <w:szCs w:val="22"/>
        </w:rPr>
      </w:pPr>
      <w:r w:rsidRPr="00395876">
        <w:rPr>
          <w:rFonts w:eastAsia="Times New Roman"/>
          <w:b/>
          <w:bCs/>
          <w:iCs/>
          <w:szCs w:val="22"/>
        </w:rPr>
        <w:t>Question number(s):</w:t>
      </w:r>
      <w:r w:rsidRPr="00395876">
        <w:rPr>
          <w:rFonts w:eastAsia="Times New Roman"/>
          <w:b/>
          <w:bCs/>
          <w:iCs/>
          <w:sz w:val="6"/>
          <w:szCs w:val="22"/>
        </w:rPr>
        <w:tab/>
      </w:r>
    </w:p>
    <w:p w:rsidR="0040015C" w:rsidRPr="00B650CE" w:rsidRDefault="0040015C" w:rsidP="0040015C">
      <w:pPr>
        <w:ind w:left="0" w:firstLine="0"/>
        <w:rPr>
          <w:szCs w:val="22"/>
        </w:rPr>
      </w:pPr>
      <w:r w:rsidRPr="00B650CE">
        <w:rPr>
          <w:szCs w:val="22"/>
        </w:rPr>
        <w:t xml:space="preserve"> </w:t>
      </w:r>
    </w:p>
    <w:p w:rsidR="00B30CCA" w:rsidRPr="006F4EB2" w:rsidRDefault="00B30CCA" w:rsidP="0040015C">
      <w:pPr>
        <w:ind w:left="0" w:firstLine="0"/>
        <w:rPr>
          <w:i/>
        </w:rPr>
      </w:pPr>
    </w:p>
    <w:sectPr w:rsidR="00B30CCA" w:rsidRPr="006F4EB2" w:rsidSect="007D0EB8">
      <w:headerReference w:type="default" r:id="rId22"/>
      <w:footerReference w:type="even" r:id="rId23"/>
      <w:footerReference w:type="default" r:id="rId24"/>
      <w:pgSz w:w="11907" w:h="16840" w:code="9"/>
      <w:pgMar w:top="1440" w:right="851" w:bottom="1293" w:left="1276" w:header="737" w:footer="73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3F5" w:rsidRDefault="00423ABE">
      <w:r>
        <w:separator/>
      </w:r>
    </w:p>
  </w:endnote>
  <w:endnote w:type="continuationSeparator" w:id="0">
    <w:p w:rsidR="00B643F5" w:rsidRDefault="00423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D9" w:rsidRDefault="00B96ED9" w:rsidP="00B96ED9">
    <w:pPr>
      <w:pStyle w:val="Footer"/>
      <w:tabs>
        <w:tab w:val="clear" w:pos="4153"/>
        <w:tab w:val="clear" w:pos="8306"/>
        <w:tab w:val="left" w:pos="567"/>
        <w:tab w:val="center" w:pos="4820"/>
        <w:tab w:val="right" w:pos="9356"/>
      </w:tabs>
      <w:rPr>
        <w:b/>
        <w:sz w:val="20"/>
        <w:u w:val="single"/>
      </w:rPr>
    </w:pPr>
    <w:r>
      <w:rPr>
        <w:b/>
        <w:sz w:val="20"/>
        <w:u w:val="single"/>
      </w:rPr>
      <w:tab/>
    </w:r>
    <w:r>
      <w:rPr>
        <w:b/>
        <w:sz w:val="20"/>
        <w:u w:val="single"/>
      </w:rPr>
      <w:tab/>
    </w:r>
    <w:r>
      <w:rPr>
        <w:b/>
        <w:vanish/>
        <w:sz w:val="20"/>
        <w:u w:val="single"/>
      </w:rPr>
      <w:pgNum/>
    </w:r>
    <w:r>
      <w:rPr>
        <w:b/>
        <w:sz w:val="20"/>
        <w:u w:val="single"/>
      </w:rPr>
      <w:tab/>
    </w:r>
    <w:r>
      <w:rPr>
        <w:vanish/>
        <w:sz w:val="20"/>
      </w:rPr>
      <w:t>__</w:t>
    </w:r>
  </w:p>
  <w:p w:rsidR="00B96ED9" w:rsidRDefault="00B96ED9" w:rsidP="00B96ED9">
    <w:pPr>
      <w:pStyle w:val="Footer"/>
      <w:jc w:val="center"/>
    </w:pPr>
    <w:r>
      <w:rPr>
        <w:b/>
      </w:rPr>
      <w:t>©WATP</w:t>
    </w:r>
  </w:p>
  <w:p w:rsidR="00B96ED9" w:rsidRDefault="00B96E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886141"/>
      <w:docPartObj>
        <w:docPartGallery w:val="Page Numbers (Bottom of Page)"/>
        <w:docPartUnique/>
      </w:docPartObj>
    </w:sdtPr>
    <w:sdtEndPr>
      <w:rPr>
        <w:b/>
        <w:szCs w:val="24"/>
      </w:rPr>
    </w:sdtEndPr>
    <w:sdtContent>
      <w:p w:rsidR="000A4E06" w:rsidRDefault="000A4E06">
        <w:pPr>
          <w:pStyle w:val="Footer"/>
          <w:jc w:val="right"/>
        </w:pPr>
        <w:r>
          <w:t xml:space="preserve">Page </w:t>
        </w:r>
        <w:r w:rsidR="009A5DD1">
          <w:rPr>
            <w:b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9A5DD1">
          <w:rPr>
            <w:b/>
            <w:szCs w:val="24"/>
          </w:rPr>
          <w:fldChar w:fldCharType="separate"/>
        </w:r>
        <w:r w:rsidR="0007645A">
          <w:rPr>
            <w:b/>
            <w:noProof/>
          </w:rPr>
          <w:t>10</w:t>
        </w:r>
        <w:r w:rsidR="009A5DD1">
          <w:rPr>
            <w:b/>
            <w:szCs w:val="24"/>
          </w:rPr>
          <w:fldChar w:fldCharType="end"/>
        </w:r>
        <w:r>
          <w:t xml:space="preserve"> of </w:t>
        </w:r>
        <w:r w:rsidR="009A5DD1">
          <w:rPr>
            <w:b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9A5DD1">
          <w:rPr>
            <w:b/>
            <w:szCs w:val="24"/>
          </w:rPr>
          <w:fldChar w:fldCharType="separate"/>
        </w:r>
        <w:r w:rsidR="0007645A">
          <w:rPr>
            <w:b/>
            <w:noProof/>
          </w:rPr>
          <w:t>10</w:t>
        </w:r>
        <w:r w:rsidR="009A5DD1">
          <w:rPr>
            <w:b/>
            <w:szCs w:val="24"/>
          </w:rPr>
          <w:fldChar w:fldCharType="end"/>
        </w:r>
      </w:p>
    </w:sdtContent>
  </w:sdt>
  <w:p w:rsidR="00B96ED9" w:rsidRPr="00541A82" w:rsidRDefault="00B96ED9" w:rsidP="00541A82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3F5" w:rsidRDefault="00423ABE">
      <w:r>
        <w:separator/>
      </w:r>
    </w:p>
  </w:footnote>
  <w:footnote w:type="continuationSeparator" w:id="0">
    <w:p w:rsidR="00B643F5" w:rsidRDefault="00423A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A82" w:rsidRDefault="003E24E6" w:rsidP="003E24E6">
    <w:pPr>
      <w:pStyle w:val="Header"/>
      <w:tabs>
        <w:tab w:val="clear" w:pos="8306"/>
        <w:tab w:val="right" w:pos="9356"/>
      </w:tabs>
    </w:pPr>
    <w:r>
      <w:t>MAT 3C3D</w:t>
    </w:r>
    <w:r w:rsidR="00541A82">
      <w:tab/>
    </w:r>
    <w:r>
      <w:tab/>
      <w:t xml:space="preserve">                    Semester One Exam 2010</w:t>
    </w:r>
  </w:p>
  <w:p w:rsidR="00541A82" w:rsidRDefault="00541A82" w:rsidP="00541A82">
    <w:pPr>
      <w:pStyle w:val="Header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C3B"/>
    <w:multiLevelType w:val="hybridMultilevel"/>
    <w:tmpl w:val="7BB69340"/>
    <w:lvl w:ilvl="0" w:tplc="4EC2FAEA">
      <w:start w:val="1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7712"/>
    <w:multiLevelType w:val="hybridMultilevel"/>
    <w:tmpl w:val="23C20B6C"/>
    <w:lvl w:ilvl="0" w:tplc="7A605884">
      <w:start w:val="3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140D6768"/>
    <w:multiLevelType w:val="hybridMultilevel"/>
    <w:tmpl w:val="AA5E4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C41CF"/>
    <w:multiLevelType w:val="singleLevel"/>
    <w:tmpl w:val="B73CF714"/>
    <w:lvl w:ilvl="0">
      <w:start w:val="3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4">
    <w:nsid w:val="1A655BA2"/>
    <w:multiLevelType w:val="hybridMultilevel"/>
    <w:tmpl w:val="61ECF326"/>
    <w:lvl w:ilvl="0" w:tplc="52841718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3D0D4B"/>
    <w:multiLevelType w:val="multilevel"/>
    <w:tmpl w:val="4D5643C6"/>
    <w:lvl w:ilvl="0">
      <w:start w:val="1"/>
      <w:numFmt w:val="bullet"/>
      <w:lvlText w:val=""/>
      <w:lvlJc w:val="left"/>
      <w:pPr>
        <w:tabs>
          <w:tab w:val="num" w:pos="794"/>
        </w:tabs>
        <w:ind w:left="720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3453B"/>
    <w:multiLevelType w:val="singleLevel"/>
    <w:tmpl w:val="30BCF5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23F63A97"/>
    <w:multiLevelType w:val="singleLevel"/>
    <w:tmpl w:val="F690ACB8"/>
    <w:lvl w:ilvl="0">
      <w:start w:val="1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8">
    <w:nsid w:val="25FA14DA"/>
    <w:multiLevelType w:val="singleLevel"/>
    <w:tmpl w:val="458448DE"/>
    <w:lvl w:ilvl="0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9">
    <w:nsid w:val="2A3F5F6E"/>
    <w:multiLevelType w:val="hybridMultilevel"/>
    <w:tmpl w:val="B740AB90"/>
    <w:lvl w:ilvl="0" w:tplc="DDFA462E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2A40028E"/>
    <w:multiLevelType w:val="hybridMultilevel"/>
    <w:tmpl w:val="E070AD12"/>
    <w:lvl w:ilvl="0" w:tplc="0C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>
    <w:nsid w:val="2B017B2E"/>
    <w:multiLevelType w:val="singleLevel"/>
    <w:tmpl w:val="DCDCA3E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D2061DA"/>
    <w:multiLevelType w:val="singleLevel"/>
    <w:tmpl w:val="58AEA394"/>
    <w:lvl w:ilvl="0">
      <w:start w:val="3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13">
    <w:nsid w:val="2F785499"/>
    <w:multiLevelType w:val="hybridMultilevel"/>
    <w:tmpl w:val="55A277AE"/>
    <w:lvl w:ilvl="0" w:tplc="0C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4">
    <w:nsid w:val="35106239"/>
    <w:multiLevelType w:val="hybridMultilevel"/>
    <w:tmpl w:val="E8FE08BA"/>
    <w:lvl w:ilvl="0" w:tplc="6DC217F6">
      <w:start w:val="1"/>
      <w:numFmt w:val="lowerRoman"/>
      <w:lvlText w:val="%1."/>
      <w:lvlJc w:val="right"/>
      <w:pPr>
        <w:tabs>
          <w:tab w:val="num" w:pos="1170"/>
        </w:tabs>
        <w:ind w:left="1170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5">
    <w:nsid w:val="38846C84"/>
    <w:multiLevelType w:val="singleLevel"/>
    <w:tmpl w:val="9ED62636"/>
    <w:lvl w:ilvl="0">
      <w:start w:val="1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16">
    <w:nsid w:val="3C7935FF"/>
    <w:multiLevelType w:val="hybridMultilevel"/>
    <w:tmpl w:val="28F6E9A0"/>
    <w:lvl w:ilvl="0" w:tplc="1CD6A074">
      <w:start w:val="1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64A9A"/>
    <w:multiLevelType w:val="hybridMultilevel"/>
    <w:tmpl w:val="BEBEFDC8"/>
    <w:lvl w:ilvl="0" w:tplc="77A8D494">
      <w:start w:val="1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655EE2"/>
    <w:multiLevelType w:val="hybridMultilevel"/>
    <w:tmpl w:val="DD30F954"/>
    <w:lvl w:ilvl="0" w:tplc="7DE08C90">
      <w:start w:val="1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8C3CE2"/>
    <w:multiLevelType w:val="hybridMultilevel"/>
    <w:tmpl w:val="C778F932"/>
    <w:lvl w:ilvl="0" w:tplc="FFFFFFFF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F373971"/>
    <w:multiLevelType w:val="singleLevel"/>
    <w:tmpl w:val="C49C3112"/>
    <w:lvl w:ilvl="0">
      <w:start w:val="1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1">
    <w:nsid w:val="4F5C3E5A"/>
    <w:multiLevelType w:val="hybridMultilevel"/>
    <w:tmpl w:val="98323E6E"/>
    <w:lvl w:ilvl="0" w:tplc="0C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2">
    <w:nsid w:val="50076150"/>
    <w:multiLevelType w:val="singleLevel"/>
    <w:tmpl w:val="096A9E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52000718"/>
    <w:multiLevelType w:val="singleLevel"/>
    <w:tmpl w:val="4FEEC0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4">
    <w:nsid w:val="53372642"/>
    <w:multiLevelType w:val="multilevel"/>
    <w:tmpl w:val="AA5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4A2E95"/>
    <w:multiLevelType w:val="hybridMultilevel"/>
    <w:tmpl w:val="9CF00BF2"/>
    <w:lvl w:ilvl="0" w:tplc="0C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6">
    <w:nsid w:val="580C0207"/>
    <w:multiLevelType w:val="hybridMultilevel"/>
    <w:tmpl w:val="BC84BCEA"/>
    <w:lvl w:ilvl="0" w:tplc="F66E5E80">
      <w:start w:val="4"/>
      <w:numFmt w:val="lowerRoman"/>
      <w:lvlText w:val="(%1)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7">
    <w:nsid w:val="5A275A2F"/>
    <w:multiLevelType w:val="singleLevel"/>
    <w:tmpl w:val="4FEEC0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8">
    <w:nsid w:val="5EEE0E04"/>
    <w:multiLevelType w:val="hybridMultilevel"/>
    <w:tmpl w:val="C46CFF54"/>
    <w:lvl w:ilvl="0" w:tplc="0C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20E7D09"/>
    <w:multiLevelType w:val="hybridMultilevel"/>
    <w:tmpl w:val="3286B970"/>
    <w:lvl w:ilvl="0" w:tplc="54E2C594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0">
    <w:nsid w:val="650D00BE"/>
    <w:multiLevelType w:val="singleLevel"/>
    <w:tmpl w:val="591A8F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>
    <w:nsid w:val="657509A4"/>
    <w:multiLevelType w:val="singleLevel"/>
    <w:tmpl w:val="4FEEC0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32">
    <w:nsid w:val="66175DB6"/>
    <w:multiLevelType w:val="singleLevel"/>
    <w:tmpl w:val="98069152"/>
    <w:lvl w:ilvl="0">
      <w:start w:val="1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3">
    <w:nsid w:val="6ED1060F"/>
    <w:multiLevelType w:val="singleLevel"/>
    <w:tmpl w:val="2416A4A4"/>
    <w:lvl w:ilvl="0">
      <w:start w:val="1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34">
    <w:nsid w:val="71587EE7"/>
    <w:multiLevelType w:val="hybridMultilevel"/>
    <w:tmpl w:val="4D5643C6"/>
    <w:lvl w:ilvl="0" w:tplc="EC3A2C80">
      <w:start w:val="1"/>
      <w:numFmt w:val="bullet"/>
      <w:lvlText w:val=""/>
      <w:lvlJc w:val="left"/>
      <w:pPr>
        <w:tabs>
          <w:tab w:val="num" w:pos="794"/>
        </w:tabs>
        <w:ind w:left="720" w:hanging="15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015E0F"/>
    <w:multiLevelType w:val="hybridMultilevel"/>
    <w:tmpl w:val="E06ADAF0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6">
    <w:nsid w:val="757844DD"/>
    <w:multiLevelType w:val="hybridMultilevel"/>
    <w:tmpl w:val="F086EC36"/>
    <w:lvl w:ilvl="0" w:tplc="C91606D8">
      <w:start w:val="2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7">
    <w:nsid w:val="75836D22"/>
    <w:multiLevelType w:val="hybridMultilevel"/>
    <w:tmpl w:val="3C944E78"/>
    <w:lvl w:ilvl="0" w:tplc="BA468456">
      <w:start w:val="6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8">
    <w:nsid w:val="7A666389"/>
    <w:multiLevelType w:val="hybridMultilevel"/>
    <w:tmpl w:val="8B6664A0"/>
    <w:lvl w:ilvl="0" w:tplc="6CEAD80A">
      <w:start w:val="4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9">
    <w:nsid w:val="7CD55D16"/>
    <w:multiLevelType w:val="hybridMultilevel"/>
    <w:tmpl w:val="C7442E24"/>
    <w:lvl w:ilvl="0" w:tplc="ED6274F2">
      <w:start w:val="5"/>
      <w:numFmt w:val="lowerLetter"/>
      <w:lvlText w:val="(%1)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20"/>
  </w:num>
  <w:num w:numId="2">
    <w:abstractNumId w:val="30"/>
  </w:num>
  <w:num w:numId="3">
    <w:abstractNumId w:val="6"/>
  </w:num>
  <w:num w:numId="4">
    <w:abstractNumId w:val="22"/>
  </w:num>
  <w:num w:numId="5">
    <w:abstractNumId w:val="7"/>
  </w:num>
  <w:num w:numId="6">
    <w:abstractNumId w:val="15"/>
  </w:num>
  <w:num w:numId="7">
    <w:abstractNumId w:val="3"/>
  </w:num>
  <w:num w:numId="8">
    <w:abstractNumId w:val="8"/>
  </w:num>
  <w:num w:numId="9">
    <w:abstractNumId w:val="33"/>
  </w:num>
  <w:num w:numId="10">
    <w:abstractNumId w:val="11"/>
  </w:num>
  <w:num w:numId="11">
    <w:abstractNumId w:val="32"/>
  </w:num>
  <w:num w:numId="12">
    <w:abstractNumId w:val="12"/>
  </w:num>
  <w:num w:numId="13">
    <w:abstractNumId w:val="27"/>
  </w:num>
  <w:num w:numId="14">
    <w:abstractNumId w:val="31"/>
  </w:num>
  <w:num w:numId="15">
    <w:abstractNumId w:val="23"/>
  </w:num>
  <w:num w:numId="16">
    <w:abstractNumId w:val="19"/>
  </w:num>
  <w:num w:numId="17">
    <w:abstractNumId w:val="39"/>
  </w:num>
  <w:num w:numId="18">
    <w:abstractNumId w:val="10"/>
  </w:num>
  <w:num w:numId="19">
    <w:abstractNumId w:val="38"/>
  </w:num>
  <w:num w:numId="20">
    <w:abstractNumId w:val="17"/>
  </w:num>
  <w:num w:numId="21">
    <w:abstractNumId w:val="16"/>
  </w:num>
  <w:num w:numId="22">
    <w:abstractNumId w:val="18"/>
  </w:num>
  <w:num w:numId="23">
    <w:abstractNumId w:val="25"/>
  </w:num>
  <w:num w:numId="24">
    <w:abstractNumId w:val="28"/>
  </w:num>
  <w:num w:numId="25">
    <w:abstractNumId w:val="13"/>
  </w:num>
  <w:num w:numId="26">
    <w:abstractNumId w:val="0"/>
  </w:num>
  <w:num w:numId="27">
    <w:abstractNumId w:val="29"/>
  </w:num>
  <w:num w:numId="28">
    <w:abstractNumId w:val="21"/>
  </w:num>
  <w:num w:numId="29">
    <w:abstractNumId w:val="2"/>
  </w:num>
  <w:num w:numId="30">
    <w:abstractNumId w:val="24"/>
  </w:num>
  <w:num w:numId="31">
    <w:abstractNumId w:val="34"/>
  </w:num>
  <w:num w:numId="32">
    <w:abstractNumId w:val="5"/>
  </w:num>
  <w:num w:numId="33">
    <w:abstractNumId w:val="4"/>
  </w:num>
  <w:num w:numId="34">
    <w:abstractNumId w:val="37"/>
  </w:num>
  <w:num w:numId="35">
    <w:abstractNumId w:val="1"/>
  </w:num>
  <w:num w:numId="36">
    <w:abstractNumId w:val="9"/>
  </w:num>
  <w:num w:numId="37">
    <w:abstractNumId w:val="26"/>
  </w:num>
  <w:num w:numId="38">
    <w:abstractNumId w:val="36"/>
  </w:num>
  <w:num w:numId="39">
    <w:abstractNumId w:val="14"/>
  </w:num>
  <w:num w:numId="4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F452F1"/>
    <w:rsid w:val="0007645A"/>
    <w:rsid w:val="000A4E06"/>
    <w:rsid w:val="000D294C"/>
    <w:rsid w:val="001355BE"/>
    <w:rsid w:val="00390F05"/>
    <w:rsid w:val="003C193F"/>
    <w:rsid w:val="003E24E6"/>
    <w:rsid w:val="0040015C"/>
    <w:rsid w:val="00423ABE"/>
    <w:rsid w:val="004308C0"/>
    <w:rsid w:val="00434E2F"/>
    <w:rsid w:val="00477CCA"/>
    <w:rsid w:val="004A0C16"/>
    <w:rsid w:val="00541A82"/>
    <w:rsid w:val="00555874"/>
    <w:rsid w:val="005E5E0D"/>
    <w:rsid w:val="00636663"/>
    <w:rsid w:val="006A7CD4"/>
    <w:rsid w:val="006F4EB2"/>
    <w:rsid w:val="006F79AA"/>
    <w:rsid w:val="0070709A"/>
    <w:rsid w:val="00731661"/>
    <w:rsid w:val="0076062C"/>
    <w:rsid w:val="007B5602"/>
    <w:rsid w:val="007D0EB8"/>
    <w:rsid w:val="007F1614"/>
    <w:rsid w:val="0098070B"/>
    <w:rsid w:val="009A5DD1"/>
    <w:rsid w:val="009B016A"/>
    <w:rsid w:val="009B3800"/>
    <w:rsid w:val="009F62AB"/>
    <w:rsid w:val="00B30CCA"/>
    <w:rsid w:val="00B5342E"/>
    <w:rsid w:val="00B643F5"/>
    <w:rsid w:val="00B763A2"/>
    <w:rsid w:val="00B96ED9"/>
    <w:rsid w:val="00C038F6"/>
    <w:rsid w:val="00C17695"/>
    <w:rsid w:val="00C5047F"/>
    <w:rsid w:val="00C80092"/>
    <w:rsid w:val="00CE4807"/>
    <w:rsid w:val="00CF128C"/>
    <w:rsid w:val="00D8258F"/>
    <w:rsid w:val="00D85675"/>
    <w:rsid w:val="00DD2170"/>
    <w:rsid w:val="00E918C8"/>
    <w:rsid w:val="00F16879"/>
    <w:rsid w:val="00F452F1"/>
    <w:rsid w:val="00F53D92"/>
    <w:rsid w:val="00F97F58"/>
    <w:rsid w:val="00FA0C64"/>
    <w:rsid w:val="00FC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64"/>
    <w:pPr>
      <w:tabs>
        <w:tab w:val="left" w:pos="1134"/>
        <w:tab w:val="left" w:pos="1701"/>
      </w:tabs>
      <w:ind w:left="567" w:hanging="567"/>
    </w:pPr>
    <w:rPr>
      <w:rFonts w:eastAsia="SimSun"/>
      <w:sz w:val="24"/>
      <w:lang w:eastAsia="en-US"/>
    </w:rPr>
  </w:style>
  <w:style w:type="paragraph" w:styleId="Heading1">
    <w:name w:val="heading 1"/>
    <w:basedOn w:val="Normal"/>
    <w:next w:val="Normal"/>
    <w:qFormat/>
    <w:rsid w:val="00FA0C64"/>
    <w:pPr>
      <w:keepNext/>
      <w:tabs>
        <w:tab w:val="clear" w:pos="1134"/>
        <w:tab w:val="clear" w:pos="1701"/>
      </w:tabs>
      <w:jc w:val="center"/>
      <w:outlineLvl w:val="0"/>
    </w:pPr>
    <w:rPr>
      <w:rFonts w:ascii="Arial" w:hAnsi="Arial"/>
      <w:b/>
      <w:i/>
      <w:sz w:val="44"/>
    </w:rPr>
  </w:style>
  <w:style w:type="paragraph" w:styleId="Heading2">
    <w:name w:val="heading 2"/>
    <w:basedOn w:val="Normal"/>
    <w:next w:val="Normal"/>
    <w:qFormat/>
    <w:rsid w:val="00FA0C64"/>
    <w:pPr>
      <w:keepNext/>
      <w:tabs>
        <w:tab w:val="clear" w:pos="1134"/>
        <w:tab w:val="clear" w:pos="1701"/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A0C64"/>
    <w:pPr>
      <w:keepNext/>
      <w:tabs>
        <w:tab w:val="clear" w:pos="1134"/>
        <w:tab w:val="clear" w:pos="1701"/>
      </w:tabs>
      <w:spacing w:line="360" w:lineRule="atLeast"/>
      <w:ind w:left="0" w:firstLine="0"/>
      <w:outlineLvl w:val="2"/>
    </w:pPr>
    <w:rPr>
      <w:i/>
      <w:lang w:eastAsia="zh-CN"/>
    </w:rPr>
  </w:style>
  <w:style w:type="paragraph" w:styleId="Heading4">
    <w:name w:val="heading 4"/>
    <w:basedOn w:val="Normal"/>
    <w:next w:val="Normal"/>
    <w:qFormat/>
    <w:rsid w:val="00FA0C64"/>
    <w:pPr>
      <w:keepNext/>
      <w:tabs>
        <w:tab w:val="clear" w:pos="1134"/>
        <w:tab w:val="clear" w:pos="1701"/>
      </w:tabs>
      <w:spacing w:line="360" w:lineRule="atLeast"/>
      <w:ind w:left="0" w:firstLine="0"/>
      <w:outlineLvl w:val="3"/>
    </w:pPr>
    <w:rPr>
      <w:b/>
      <w:lang w:eastAsia="zh-CN"/>
    </w:rPr>
  </w:style>
  <w:style w:type="paragraph" w:styleId="Heading5">
    <w:name w:val="heading 5"/>
    <w:basedOn w:val="Normal"/>
    <w:next w:val="Normal"/>
    <w:qFormat/>
    <w:rsid w:val="00FA0C64"/>
    <w:pPr>
      <w:keepNext/>
      <w:tabs>
        <w:tab w:val="clear" w:pos="1134"/>
        <w:tab w:val="clear" w:pos="1701"/>
      </w:tabs>
      <w:spacing w:line="300" w:lineRule="atLeast"/>
      <w:ind w:left="0" w:firstLine="0"/>
      <w:outlineLvl w:val="4"/>
    </w:pPr>
    <w:rPr>
      <w:lang w:eastAsia="zh-CN"/>
    </w:rPr>
  </w:style>
  <w:style w:type="paragraph" w:styleId="Heading9">
    <w:name w:val="heading 9"/>
    <w:basedOn w:val="Normal"/>
    <w:next w:val="Normal"/>
    <w:qFormat/>
    <w:rsid w:val="00FA0C6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0C64"/>
    <w:pPr>
      <w:tabs>
        <w:tab w:val="clear" w:pos="1134"/>
        <w:tab w:val="clear" w:pos="1701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A0C64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A0C64"/>
  </w:style>
  <w:style w:type="paragraph" w:styleId="BodyText">
    <w:name w:val="Body Text"/>
    <w:basedOn w:val="Normal"/>
    <w:rsid w:val="00FA0C64"/>
    <w:pPr>
      <w:tabs>
        <w:tab w:val="clear" w:pos="1134"/>
        <w:tab w:val="clear" w:pos="1701"/>
      </w:tabs>
      <w:ind w:left="0" w:firstLine="0"/>
    </w:pPr>
    <w:rPr>
      <w:b/>
    </w:rPr>
  </w:style>
  <w:style w:type="paragraph" w:styleId="BodyText2">
    <w:name w:val="Body Text 2"/>
    <w:basedOn w:val="Normal"/>
    <w:rsid w:val="00FA0C64"/>
    <w:pPr>
      <w:ind w:left="0" w:firstLine="0"/>
    </w:pPr>
  </w:style>
  <w:style w:type="paragraph" w:customStyle="1" w:styleId="Exam">
    <w:name w:val="Exam"/>
    <w:basedOn w:val="Normal"/>
    <w:rsid w:val="00FA0C64"/>
    <w:pPr>
      <w:tabs>
        <w:tab w:val="clear" w:pos="1134"/>
        <w:tab w:val="left" w:pos="2268"/>
      </w:tabs>
      <w:ind w:left="1134"/>
    </w:pPr>
  </w:style>
  <w:style w:type="paragraph" w:styleId="BodyTextIndent">
    <w:name w:val="Body Text Indent"/>
    <w:basedOn w:val="Normal"/>
    <w:rsid w:val="00FA0C64"/>
    <w:pPr>
      <w:tabs>
        <w:tab w:val="clear" w:pos="1134"/>
        <w:tab w:val="clear" w:pos="1701"/>
      </w:tabs>
      <w:spacing w:line="300" w:lineRule="atLeast"/>
      <w:ind w:left="426" w:hanging="426"/>
    </w:pPr>
    <w:rPr>
      <w:rFonts w:ascii="Arial" w:hAnsi="Arial"/>
    </w:rPr>
  </w:style>
  <w:style w:type="paragraph" w:styleId="DocumentMap">
    <w:name w:val="Document Map"/>
    <w:basedOn w:val="Normal"/>
    <w:semiHidden/>
    <w:rsid w:val="00FA0C64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FA0C64"/>
    <w:pPr>
      <w:tabs>
        <w:tab w:val="clear" w:pos="1134"/>
        <w:tab w:val="clear" w:pos="1701"/>
      </w:tabs>
      <w:spacing w:line="360" w:lineRule="atLeast"/>
      <w:ind w:left="0" w:firstLine="0"/>
      <w:jc w:val="center"/>
    </w:pPr>
    <w:rPr>
      <w:b/>
      <w:sz w:val="28"/>
      <w:lang w:eastAsia="zh-CN"/>
    </w:rPr>
  </w:style>
  <w:style w:type="paragraph" w:styleId="BodyText3">
    <w:name w:val="Body Text 3"/>
    <w:basedOn w:val="Normal"/>
    <w:rsid w:val="00FA0C64"/>
    <w:pPr>
      <w:tabs>
        <w:tab w:val="clear" w:pos="1134"/>
        <w:tab w:val="clear" w:pos="1701"/>
      </w:tabs>
      <w:spacing w:line="360" w:lineRule="atLeast"/>
      <w:ind w:left="0" w:firstLine="0"/>
      <w:jc w:val="center"/>
    </w:pPr>
    <w:rPr>
      <w:b/>
      <w:sz w:val="28"/>
      <w:lang w:eastAsia="zh-CN"/>
    </w:rPr>
  </w:style>
  <w:style w:type="paragraph" w:styleId="BalloonText">
    <w:name w:val="Balloon Text"/>
    <w:basedOn w:val="Normal"/>
    <w:semiHidden/>
    <w:rsid w:val="00FA0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0C64"/>
    <w:pPr>
      <w:tabs>
        <w:tab w:val="left" w:pos="1134"/>
        <w:tab w:val="left" w:pos="1701"/>
      </w:tabs>
      <w:ind w:left="567" w:hanging="567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FA0C64"/>
    <w:pPr>
      <w:tabs>
        <w:tab w:val="clear" w:pos="1134"/>
        <w:tab w:val="clear" w:pos="1701"/>
      </w:tabs>
      <w:spacing w:after="120" w:line="480" w:lineRule="auto"/>
      <w:ind w:left="283" w:firstLine="0"/>
    </w:pPr>
    <w:rPr>
      <w:rFonts w:eastAsia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A4E06"/>
    <w:rPr>
      <w:rFonts w:eastAsia="SimSun"/>
      <w:sz w:val="24"/>
      <w:lang w:eastAsia="en-US"/>
    </w:rPr>
  </w:style>
  <w:style w:type="paragraph" w:customStyle="1" w:styleId="xl25">
    <w:name w:val="xl25"/>
    <w:basedOn w:val="Normal"/>
    <w:rsid w:val="00C038F6"/>
    <w:pPr>
      <w:tabs>
        <w:tab w:val="clear" w:pos="1134"/>
        <w:tab w:val="clear" w:pos="1701"/>
      </w:tabs>
      <w:spacing w:before="100" w:beforeAutospacing="1" w:after="100" w:afterAutospacing="1"/>
      <w:ind w:left="0" w:firstLine="0"/>
      <w:jc w:val="center"/>
      <w:textAlignment w:val="top"/>
    </w:pPr>
    <w:rPr>
      <w:rFonts w:ascii="Arial" w:eastAsia="Arial Unicode MS" w:hAnsi="Arial" w:cs="Arial"/>
      <w:b/>
      <w:bCs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4308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746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</dc:creator>
  <cp:keywords/>
  <dc:description/>
  <cp:lastModifiedBy>Churchlands SHS</cp:lastModifiedBy>
  <cp:revision>22</cp:revision>
  <cp:lastPrinted>2010-05-12T05:49:00Z</cp:lastPrinted>
  <dcterms:created xsi:type="dcterms:W3CDTF">2010-04-04T12:57:00Z</dcterms:created>
  <dcterms:modified xsi:type="dcterms:W3CDTF">2010-05-12T05:50:00Z</dcterms:modified>
</cp:coreProperties>
</file>