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r>
        <w:t xml:space="preserve"> </w:t>
      </w:r>
      <w:bookmarkStart w:id="0" w:name="bmLogo"/>
      <w:bookmarkEnd w:id="0"/>
      <w:r w:rsidR="00AB2359">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3E48C2" w:rsidP="003659EE">
      <w:pPr>
        <w:pStyle w:val="Heading3"/>
      </w:pPr>
      <w:bookmarkStart w:id="2" w:name="RightTitle"/>
      <w:bookmarkEnd w:id="2"/>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E48C2"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E48C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3E48C2"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3E48C2"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3E48C2">
        <w:t>Two</w:t>
      </w:r>
      <w:r w:rsidR="003659EE">
        <w:t>:</w:t>
      </w:r>
    </w:p>
    <w:p w:rsidR="003659EE" w:rsidRPr="007936BA" w:rsidRDefault="00355444" w:rsidP="003659EE">
      <w:pPr>
        <w:pStyle w:val="Heading2"/>
      </w:pPr>
      <w:r>
        <w:t>Calculator-</w:t>
      </w:r>
      <w:bookmarkStart w:id="8" w:name="bmCal1"/>
      <w:bookmarkEnd w:id="8"/>
      <w:r w:rsidR="003E48C2">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E48C2">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3E48C2">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3E48C2">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E48C2">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3E48C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3E48C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E48C2"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E48C2"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E48C2"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E48C2"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E48C2"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E48C2"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w:t>
      </w:r>
      <w:proofErr w:type="gramStart"/>
      <w:r w:rsidR="00B41F35">
        <w:t>planned/continued on</w:t>
      </w:r>
      <w:proofErr w:type="gramEnd"/>
      <w:r w:rsidR="00B41F35">
        <w:t xml:space="preserve">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3E48C2">
        <w:t>Two</w:t>
      </w:r>
      <w:r w:rsidR="0046769B">
        <w:t>: Calculator-</w:t>
      </w:r>
      <w:bookmarkStart w:id="22" w:name="bmCal2"/>
      <w:bookmarkEnd w:id="22"/>
      <w:r w:rsidR="003E48C2">
        <w:t>assumed</w:t>
      </w:r>
      <w:r>
        <w:tab/>
      </w:r>
      <w:r w:rsidR="00E6273A">
        <w:t xml:space="preserve"> </w:t>
      </w:r>
      <w:bookmarkStart w:id="23" w:name="bmPercent"/>
      <w:bookmarkEnd w:id="23"/>
      <w:r w:rsidR="003E48C2">
        <w:t>65</w:t>
      </w:r>
      <w:r w:rsidR="00E6273A">
        <w:t xml:space="preserve">% </w:t>
      </w:r>
      <w:r>
        <w:t>(</w:t>
      </w:r>
      <w:bookmarkStart w:id="24" w:name="MPT"/>
      <w:bookmarkEnd w:id="24"/>
      <w:r w:rsidR="003E48C2">
        <w:t>98</w:t>
      </w:r>
      <w:r>
        <w:t xml:space="preserve"> Marks)</w:t>
      </w:r>
    </w:p>
    <w:p w:rsidR="003659EE" w:rsidRDefault="003659EE" w:rsidP="003659EE">
      <w:r>
        <w:t>This section has</w:t>
      </w:r>
      <w:r w:rsidRPr="008E4C95">
        <w:rPr>
          <w:b/>
        </w:rPr>
        <w:t xml:space="preserve"> </w:t>
      </w:r>
      <w:bookmarkStart w:id="25" w:name="MPW"/>
      <w:bookmarkEnd w:id="25"/>
      <w:r w:rsidR="003E48C2">
        <w:rPr>
          <w:b/>
        </w:rPr>
        <w:t>eleven</w:t>
      </w:r>
      <w:r w:rsidRPr="008E4C95">
        <w:rPr>
          <w:b/>
        </w:rPr>
        <w:t xml:space="preserve"> </w:t>
      </w:r>
      <w:r w:rsidRPr="00A556DC">
        <w:rPr>
          <w:b/>
        </w:rPr>
        <w:t>(</w:t>
      </w:r>
      <w:bookmarkStart w:id="26" w:name="MP"/>
      <w:bookmarkEnd w:id="26"/>
      <w:r w:rsidR="003E48C2">
        <w:rPr>
          <w:b/>
        </w:rPr>
        <w:t>11</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3E48C2">
        <w:t>100</w:t>
      </w:r>
      <w:r>
        <w:t xml:space="preserve"> minutes.</w:t>
      </w:r>
    </w:p>
    <w:p w:rsidR="003659EE" w:rsidRDefault="003659EE" w:rsidP="003659EE">
      <w:pPr>
        <w:pBdr>
          <w:bottom w:val="single" w:sz="4" w:space="1" w:color="auto"/>
        </w:pBdr>
      </w:pPr>
    </w:p>
    <w:p w:rsidR="00F913EF" w:rsidRDefault="00F913EF" w:rsidP="00062AC5"/>
    <w:p w:rsidR="00062AC5" w:rsidRDefault="003E48C2" w:rsidP="003E48C2">
      <w:pPr>
        <w:pStyle w:val="QNum"/>
      </w:pPr>
      <w:r>
        <w:t>Question 9</w:t>
      </w:r>
      <w:r>
        <w:tab/>
        <w:t>(7 marks)</w:t>
      </w:r>
    </w:p>
    <w:p w:rsidR="003E48C2" w:rsidRDefault="003E48C2" w:rsidP="001F64A8">
      <w:pPr>
        <w:rPr>
          <w:rFonts w:eastAsiaTheme="minorEastAsia"/>
        </w:rPr>
      </w:pPr>
      <w:r>
        <w:t xml:space="preserve">The voltage between the plates of a discharging capacitor can be modelled by the function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3E48C2" w:rsidRDefault="003E48C2" w:rsidP="001F64A8">
      <w:pPr>
        <w:rPr>
          <w:rFonts w:eastAsiaTheme="minorEastAsia"/>
        </w:rPr>
      </w:pPr>
    </w:p>
    <w:p w:rsidR="003E48C2" w:rsidRDefault="003E48C2" w:rsidP="00F76ADC">
      <w:r>
        <w:t>It was observed that after three minutes the voltage between the plates had decreased to 0.6 volts.</w:t>
      </w:r>
    </w:p>
    <w:p w:rsidR="003E48C2" w:rsidRDefault="003E48C2" w:rsidP="001F64A8">
      <w:pPr>
        <w:rPr>
          <w:rFonts w:eastAsiaTheme="minorEastAsia"/>
        </w:rPr>
      </w:pPr>
    </w:p>
    <w:p w:rsidR="003E48C2" w:rsidRDefault="003E48C2" w:rsidP="00340664">
      <w:pPr>
        <w:pStyle w:val="Parta"/>
      </w:pPr>
      <w:r>
        <w:t>(a)</w:t>
      </w:r>
      <w:r>
        <w:tab/>
        <w:t>State the initial voltage between the plates.</w:t>
      </w:r>
      <w:r>
        <w:tab/>
        <w:t>(1 mark)</w:t>
      </w: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rPr>
          <w:rFonts w:eastAsiaTheme="minorEastAsia"/>
        </w:rPr>
      </w:pPr>
      <w:r>
        <w:t>(b)</w:t>
      </w:r>
      <w:r>
        <w:tab/>
        <w:t xml:space="preserve">Determine the value of </w:t>
      </w:r>
      <m:oMath>
        <m:r>
          <w:rPr>
            <w:rFonts w:ascii="Cambria Math" w:hAnsi="Cambria Math"/>
          </w:rPr>
          <m:t>k</m:t>
        </m:r>
      </m:oMath>
      <w:r>
        <w:rPr>
          <w:rFonts w:eastAsiaTheme="minorEastAsia"/>
        </w:rPr>
        <w:t>.</w:t>
      </w:r>
      <w:r>
        <w:rPr>
          <w:rFonts w:eastAsiaTheme="minorEastAsia"/>
        </w:rPr>
        <w:tab/>
        <w:t>(2 marks)</w:t>
      </w: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r>
        <w:rPr>
          <w:rFonts w:eastAsiaTheme="minorEastAsia"/>
        </w:rPr>
        <w:t>(c)</w:t>
      </w:r>
      <w:r>
        <w:rPr>
          <w:rFonts w:eastAsiaTheme="minorEastAsia"/>
        </w:rPr>
        <w:tab/>
        <w:t>How long did it take for the initial voltage to halve?</w:t>
      </w:r>
      <w:r>
        <w:rPr>
          <w:rFonts w:eastAsiaTheme="minorEastAsia"/>
        </w:rPr>
        <w:tab/>
        <w:t>(2 marks)</w:t>
      </w: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r>
        <w:rPr>
          <w:rFonts w:eastAsiaTheme="minorEastAsia"/>
        </w:rPr>
        <w:t>(d)</w:t>
      </w:r>
      <w:r>
        <w:rPr>
          <w:rFonts w:eastAsiaTheme="minorEastAsia"/>
        </w:rPr>
        <w:tab/>
        <w:t>At what rate was the voltage decreasing at the instant it reached 8 volts?</w:t>
      </w:r>
      <w:r>
        <w:rPr>
          <w:rFonts w:eastAsiaTheme="minorEastAsia"/>
        </w:rPr>
        <w:tab/>
        <w:t>(2 marks)</w:t>
      </w:r>
    </w:p>
    <w:p w:rsidR="003E48C2" w:rsidRDefault="003E48C2" w:rsidP="00340664">
      <w:pPr>
        <w:pStyle w:val="Parta"/>
        <w:rPr>
          <w:rFonts w:eastAsiaTheme="minorEastAsia"/>
        </w:rPr>
      </w:pPr>
    </w:p>
    <w:p w:rsidR="003E48C2" w:rsidRDefault="003E48C2" w:rsidP="00340664">
      <w:pPr>
        <w:pStyle w:val="Parta"/>
      </w:pPr>
    </w:p>
    <w:p w:rsidR="003E48C2" w:rsidRPr="00F913EF"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10</w:t>
      </w:r>
      <w:r>
        <w:tab/>
        <w:t>(11 marks)</w:t>
      </w:r>
    </w:p>
    <w:p w:rsidR="003E48C2" w:rsidRDefault="003E48C2" w:rsidP="001F64A8">
      <w:pPr>
        <w:rPr>
          <w:rFonts w:eastAsiaTheme="minorEastAsia"/>
        </w:rPr>
      </w:pPr>
      <w:r>
        <w:t xml:space="preserve">The gradient function of </w:t>
      </w:r>
      <m:oMath>
        <m:r>
          <w:rPr>
            <w:rFonts w:ascii="Cambria Math" w:hAnsi="Cambria Math"/>
          </w:rPr>
          <m:t>f</m:t>
        </m:r>
      </m:oMath>
      <w:r>
        <w:rPr>
          <w:rFonts w:eastAsiaTheme="minorEastAsia"/>
        </w:rPr>
        <w:t xml:space="preserve"> is given by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3E48C2" w:rsidRDefault="003E48C2" w:rsidP="001F64A8">
      <w:pPr>
        <w:rPr>
          <w:rFonts w:eastAsiaTheme="minorEastAsia"/>
        </w:rPr>
      </w:pPr>
    </w:p>
    <w:p w:rsidR="003E48C2" w:rsidRDefault="003E48C2" w:rsidP="00F97AC9">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(2 marks)</w:t>
      </w: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(3 marks)</w:t>
      </w:r>
    </w:p>
    <w:p w:rsidR="003E48C2" w:rsidRDefault="003E48C2" w:rsidP="00F97AC9">
      <w:pPr>
        <w:pStyle w:val="Parta"/>
      </w:pPr>
    </w:p>
    <w:p w:rsidR="003E48C2" w:rsidRDefault="003E48C2" w:rsidP="001F64A8"/>
    <w:p w:rsidR="003E48C2" w:rsidRDefault="003E48C2" w:rsidP="001F64A8"/>
    <w:p w:rsidR="003E48C2" w:rsidRDefault="003E48C2" w:rsidP="001F64A8"/>
    <w:p w:rsidR="003E48C2" w:rsidRDefault="003E48C2" w:rsidP="001F64A8"/>
    <w:p w:rsidR="003E48C2" w:rsidRDefault="003E48C2" w:rsidP="001F64A8"/>
    <w:p w:rsidR="003E48C2" w:rsidRDefault="003E48C2" w:rsidP="001F64A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Pr="00F913EF" w:rsidRDefault="003E48C2" w:rsidP="004A4688"/>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through </w:t>
      </w:r>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(2 marks)</w:t>
      </w:r>
    </w:p>
    <w:p w:rsidR="003E48C2" w:rsidRDefault="003E48C2" w:rsidP="00BA727F">
      <w:pPr>
        <w:pStyle w:val="Parta"/>
        <w:rPr>
          <w:rFonts w:eastAsiaTheme="minorEastAsia"/>
        </w:rPr>
      </w:pPr>
    </w:p>
    <w:p w:rsidR="003E48C2" w:rsidRDefault="003E48C2" w:rsidP="00BA727F">
      <w:pPr>
        <w:pStyle w:val="Parta"/>
        <w:rPr>
          <w:rFonts w:eastAsiaTheme="minorEastAsia"/>
        </w:rPr>
      </w:pPr>
    </w:p>
    <w:p w:rsidR="003E48C2" w:rsidRDefault="003E48C2" w:rsidP="00BA727F">
      <w:pPr>
        <w:pStyle w:val="Parta"/>
      </w:pPr>
    </w:p>
    <w:p w:rsidR="003E48C2" w:rsidRDefault="003E48C2" w:rsidP="00BA727F">
      <w:pPr>
        <w:pStyle w:val="Parta"/>
      </w:pPr>
    </w:p>
    <w:p w:rsidR="003E48C2" w:rsidRDefault="003E48C2">
      <w:pPr>
        <w:spacing w:after="160" w:line="259" w:lineRule="auto"/>
      </w:pPr>
      <w:r>
        <w:br w:type="page"/>
      </w:r>
    </w:p>
    <w:p w:rsidR="003E48C2" w:rsidRDefault="003E48C2" w:rsidP="00BA727F">
      <w:pPr>
        <w:pStyle w:val="Parta"/>
        <w:rPr>
          <w:rFonts w:eastAsiaTheme="minorEastAsia"/>
        </w:rPr>
      </w:pPr>
      <w:r>
        <w:lastRenderedPageBreak/>
        <w:t>(d)</w:t>
      </w:r>
      <w:r>
        <w:tab/>
        <w:t xml:space="preserve">Sketch the graph of </w:t>
      </w:r>
      <m:oMath>
        <m:r>
          <w:rPr>
            <w:rFonts w:ascii="Cambria Math" w:hAnsi="Cambria Math"/>
          </w:rPr>
          <m:t>y=f(x)</m:t>
        </m:r>
      </m:oMath>
      <w:r>
        <w:rPr>
          <w:rFonts w:eastAsiaTheme="minorEastAsia"/>
        </w:rPr>
        <w:t>, indicating all key features.</w:t>
      </w:r>
      <w:r>
        <w:rPr>
          <w:rFonts w:eastAsiaTheme="minorEastAsia"/>
        </w:rPr>
        <w:tab/>
        <w:t>(4 marks)</w:t>
      </w:r>
    </w:p>
    <w:p w:rsidR="003E48C2" w:rsidRDefault="003E48C2" w:rsidP="00BA727F">
      <w:pPr>
        <w:pStyle w:val="Parta"/>
        <w:rPr>
          <w:rFonts w:eastAsiaTheme="minorEastAsia"/>
        </w:rPr>
      </w:pPr>
    </w:p>
    <w:p w:rsidR="003E48C2" w:rsidRDefault="003E48C2" w:rsidP="00CB1B1B">
      <w:pPr>
        <w:pStyle w:val="Parta"/>
        <w:jc w:val="center"/>
        <w:rPr>
          <w:rFonts w:eastAsiaTheme="minorEastAsia"/>
        </w:rPr>
      </w:pPr>
      <w:r>
        <w:rPr>
          <w:rFonts w:eastAsiaTheme="minorEastAsia"/>
        </w:rPr>
        <w:object w:dxaOrig="8712"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62.1pt" o:ole="">
            <v:imagedata r:id="rId9" o:title=""/>
          </v:shape>
          <o:OLEObject Type="Embed" ProgID="FXDraw.Graphic" ShapeID="_x0000_i1025" DrawAspect="Content" ObjectID="_1556601771" r:id="rId10"/>
        </w:object>
      </w:r>
    </w:p>
    <w:p w:rsidR="003E48C2" w:rsidRDefault="003E48C2" w:rsidP="00BA727F">
      <w:pPr>
        <w:pStyle w:val="Parta"/>
        <w:rPr>
          <w:rFonts w:eastAsiaTheme="minorEastAsia"/>
        </w:rPr>
      </w:pPr>
    </w:p>
    <w:p w:rsidR="003E48C2" w:rsidRDefault="003E48C2" w:rsidP="00BA727F">
      <w:pPr>
        <w:pStyle w:val="Parta"/>
        <w:rPr>
          <w:rFonts w:eastAsiaTheme="minorEastAsia"/>
        </w:rPr>
      </w:pPr>
    </w:p>
    <w:p w:rsidR="003E48C2" w:rsidRDefault="003E48C2" w:rsidP="00BA727F">
      <w:pPr>
        <w:pStyle w:val="Parta"/>
        <w:rPr>
          <w:rFonts w:eastAsiaTheme="minorEastAsia"/>
        </w:rPr>
      </w:pPr>
    </w:p>
    <w:p w:rsidR="003E48C2" w:rsidRDefault="003E48C2" w:rsidP="00BA727F">
      <w:pPr>
        <w:pStyle w:val="Parta"/>
      </w:pPr>
    </w:p>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11</w:t>
      </w:r>
      <w:r>
        <w:tab/>
        <w:t>(7 marks)</w:t>
      </w:r>
    </w:p>
    <w:p w:rsidR="003E48C2" w:rsidRDefault="003E48C2" w:rsidP="006518EA">
      <w:pPr>
        <w:pStyle w:val="Parta"/>
      </w:pPr>
      <w:r>
        <w:t>(a)</w:t>
      </w:r>
      <w:r>
        <w:tab/>
        <w:t xml:space="preserve">Four random variables </w:t>
      </w:r>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State, with reasons, whether the distribution of the random variable is Bernoulli, binomial, uniform or none of these.</w:t>
      </w:r>
    </w:p>
    <w:p w:rsidR="003E48C2" w:rsidRDefault="003E48C2" w:rsidP="006518EA">
      <w:pPr>
        <w:pStyle w:val="Parta"/>
      </w:pPr>
      <w:r>
        <w:tab/>
      </w:r>
      <w:r>
        <w:tab/>
        <w:t>(4 marks)</w:t>
      </w:r>
    </w:p>
    <w:p w:rsidR="003E48C2" w:rsidRPr="00AC65F9" w:rsidRDefault="003E48C2" w:rsidP="006518EA">
      <w:pPr>
        <w:pStyle w:val="Parta"/>
        <w:rPr>
          <w:i/>
        </w:rPr>
      </w:pPr>
      <w:r>
        <w:tab/>
      </w:r>
      <w:r w:rsidRPr="00AC65F9">
        <w:rPr>
          <w:i/>
        </w:rPr>
        <w:t>The dice referred to is a cube with faces numbered with the integers 1, 2, 3, 4, 5 and 6.</w:t>
      </w:r>
    </w:p>
    <w:p w:rsidR="003E48C2" w:rsidRDefault="003E48C2" w:rsidP="006518EA">
      <w:pPr>
        <w:pStyle w:val="Parta"/>
      </w:pPr>
    </w:p>
    <w:p w:rsidR="003E48C2" w:rsidRDefault="003E48C2" w:rsidP="007C5474">
      <w:pPr>
        <w:pStyle w:val="Partai"/>
        <w:rPr>
          <w:rFonts w:eastAsiaTheme="minorEastAsia"/>
        </w:rPr>
      </w:pPr>
      <w:r>
        <w:t>(</w:t>
      </w:r>
      <w:proofErr w:type="spellStart"/>
      <w:r>
        <w:t>i</w:t>
      </w:r>
      <w:proofErr w:type="spellEnd"/>
      <w:r>
        <w:t>)</w:t>
      </w:r>
      <w:r>
        <w:tab/>
      </w:r>
      <m:oMath>
        <m:r>
          <w:rPr>
            <w:rFonts w:ascii="Cambria Math" w:hAnsi="Cambria Math"/>
          </w:rPr>
          <m:t>W</m:t>
        </m:r>
      </m:oMath>
      <w:r>
        <w:rPr>
          <w:rFonts w:eastAsiaTheme="minorEastAsia"/>
        </w:rPr>
        <w:t xml:space="preserve"> is the number of throws of a dice until a six is scored.</w:t>
      </w: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rPr>
          <w:rFonts w:eastAsiaTheme="minorEastAsia"/>
        </w:rPr>
      </w:pPr>
      <w:r>
        <w:t>(ii)</w:t>
      </w:r>
      <w:r>
        <w:tab/>
      </w:r>
      <m:oMath>
        <m:r>
          <w:rPr>
            <w:rFonts w:ascii="Cambria Math" w:hAnsi="Cambria Math"/>
          </w:rPr>
          <m:t>X</m:t>
        </m:r>
      </m:oMath>
      <w:r>
        <w:rPr>
          <w:rFonts w:eastAsiaTheme="minorEastAsia"/>
        </w:rPr>
        <w:t xml:space="preserve"> is the score when a dice is thrown.</w:t>
      </w: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CF0415">
      <w:pPr>
        <w:pStyle w:val="Partai"/>
      </w:pPr>
    </w:p>
    <w:p w:rsidR="003E48C2" w:rsidRDefault="003E48C2" w:rsidP="00CF0415">
      <w:pPr>
        <w:pStyle w:val="Partai"/>
      </w:pPr>
      <w:r>
        <w:t>(iii)</w:t>
      </w:r>
      <w:r>
        <w:tab/>
      </w:r>
      <m:oMath>
        <m:r>
          <w:rPr>
            <w:rFonts w:ascii="Cambria Math" w:hAnsi="Cambria Math"/>
          </w:rPr>
          <m:t>Y</m:t>
        </m:r>
      </m:oMath>
      <w:r>
        <w:rPr>
          <w:rFonts w:eastAsiaTheme="minorEastAsia"/>
        </w:rPr>
        <w:t xml:space="preserve"> is the number of odd numbers showing when a dice is thrown.</w:t>
      </w:r>
    </w:p>
    <w:p w:rsidR="003E48C2" w:rsidRDefault="003E48C2" w:rsidP="00CF0415"/>
    <w:p w:rsidR="003E48C2" w:rsidRDefault="003E48C2" w:rsidP="00CF0415"/>
    <w:p w:rsidR="003E48C2" w:rsidRDefault="003E48C2" w:rsidP="00CF0415"/>
    <w:p w:rsidR="003E48C2" w:rsidRDefault="003E48C2" w:rsidP="00CF0415"/>
    <w:p w:rsidR="003E48C2" w:rsidRDefault="003E48C2" w:rsidP="00CF0415"/>
    <w:p w:rsidR="003E48C2" w:rsidRDefault="003E48C2" w:rsidP="00CF0415">
      <w:pPr>
        <w:pStyle w:val="Partai"/>
        <w:ind w:left="0" w:firstLine="0"/>
      </w:pPr>
    </w:p>
    <w:p w:rsidR="003E48C2" w:rsidRDefault="003E48C2" w:rsidP="00CF0415">
      <w:pPr>
        <w:pStyle w:val="Partai"/>
      </w:pPr>
      <w:r>
        <w:t>(iv)</w:t>
      </w:r>
      <w:r>
        <w:tab/>
      </w:r>
      <m:oMath>
        <m:r>
          <w:rPr>
            <w:rFonts w:ascii="Cambria Math" w:hAnsi="Cambria Math"/>
          </w:rPr>
          <m:t>Z</m:t>
        </m:r>
      </m:oMath>
      <w:r>
        <w:rPr>
          <w:rFonts w:eastAsiaTheme="minorEastAsia"/>
        </w:rPr>
        <w:t xml:space="preserve"> is the total of the scores when two dice are thrown.</w:t>
      </w:r>
    </w:p>
    <w:p w:rsidR="003E48C2" w:rsidRDefault="003E48C2" w:rsidP="00CF0415"/>
    <w:p w:rsidR="003E48C2" w:rsidRDefault="003E48C2" w:rsidP="00CF0415"/>
    <w:p w:rsidR="003E48C2" w:rsidRDefault="003E48C2" w:rsidP="00CF0415"/>
    <w:p w:rsidR="003E48C2" w:rsidRDefault="003E48C2" w:rsidP="00CF0415"/>
    <w:p w:rsidR="003E48C2" w:rsidRDefault="003E48C2" w:rsidP="001F64A8"/>
    <w:p w:rsidR="003E48C2" w:rsidRDefault="003E48C2" w:rsidP="003F149E">
      <w:pPr>
        <w:pStyle w:val="Parta"/>
      </w:pPr>
    </w:p>
    <w:p w:rsidR="003E48C2" w:rsidRDefault="003E48C2" w:rsidP="003F149E">
      <w:pPr>
        <w:pStyle w:val="Parta"/>
      </w:pPr>
      <w:r>
        <w:t>(b)</w:t>
      </w:r>
      <w:r>
        <w:tab/>
        <w:t xml:space="preserve">Pegs produced by a manufacturer are known to be defective with probability </w:t>
      </w:r>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3E48C2" w:rsidRDefault="003E48C2" w:rsidP="003F149E">
      <w:pPr>
        <w:pStyle w:val="Parta"/>
      </w:pPr>
    </w:p>
    <w:p w:rsidR="003E48C2" w:rsidRDefault="003E48C2" w:rsidP="003F149E">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and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3E48C2" w:rsidRDefault="003E48C2" w:rsidP="003F149E">
      <w:pPr>
        <w:pStyle w:val="Parta"/>
        <w:rPr>
          <w:rFonts w:eastAsiaTheme="minorEastAsia"/>
        </w:rPr>
      </w:pPr>
    </w:p>
    <w:p w:rsidR="003E48C2" w:rsidRDefault="003E48C2" w:rsidP="003F149E">
      <w:pPr>
        <w:pStyle w:val="Parta"/>
        <w:rPr>
          <w:rFonts w:eastAsiaTheme="minorEastAsia"/>
        </w:rPr>
      </w:pPr>
    </w:p>
    <w:p w:rsidR="003E48C2" w:rsidRDefault="003E48C2" w:rsidP="003F149E">
      <w:pPr>
        <w:pStyle w:val="Parta"/>
      </w:pPr>
    </w:p>
    <w:p w:rsidR="003E48C2" w:rsidRDefault="003E48C2" w:rsidP="003F149E">
      <w:pPr>
        <w:pStyle w:val="Parta"/>
      </w:pPr>
    </w:p>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12</w:t>
      </w:r>
      <w:r>
        <w:tab/>
        <w:t>(7 marks)</w:t>
      </w:r>
    </w:p>
    <w:p w:rsidR="003E48C2" w:rsidRDefault="003E48C2" w:rsidP="00BB668B">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Pr>
          <w:rFonts w:eastAsiaTheme="minorEastAsia"/>
        </w:rPr>
        <w:t xml:space="preserve"> and </w:t>
      </w:r>
      <m:oMath>
        <m:r>
          <w:rPr>
            <w:rFonts w:ascii="Cambria Math" w:eastAsiaTheme="minorEastAsia" w:hAnsi="Cambria Math"/>
          </w:rPr>
          <m:t>(d, 0)</m:t>
        </m:r>
      </m:oMath>
      <w:r>
        <w:rPr>
          <w:rFonts w:eastAsiaTheme="minorEastAsia"/>
        </w:rPr>
        <w:t>.</w:t>
      </w:r>
    </w:p>
    <w:p w:rsidR="003E48C2" w:rsidRDefault="003E48C2" w:rsidP="00BB668B">
      <w:pPr>
        <w:pStyle w:val="Parta"/>
      </w:pPr>
    </w:p>
    <w:p w:rsidR="003E48C2" w:rsidRDefault="003E48C2" w:rsidP="00311001">
      <w:pPr>
        <w:pStyle w:val="Parta"/>
        <w:jc w:val="center"/>
      </w:pPr>
      <w:r>
        <w:object w:dxaOrig="6815" w:dyaOrig="2616">
          <v:shape id="_x0000_i1026" type="#_x0000_t75" style="width:341.1pt;height:131.05pt" o:ole="">
            <v:imagedata r:id="rId11" o:title=""/>
          </v:shape>
          <o:OLEObject Type="Embed" ProgID="FXDraw.Graphic" ShapeID="_x0000_i1026" DrawAspect="Content" ObjectID="_1556601772" r:id="rId12"/>
        </w:object>
      </w:r>
    </w:p>
    <w:p w:rsidR="003E48C2" w:rsidRDefault="003E48C2" w:rsidP="00BB668B">
      <w:pPr>
        <w:pStyle w:val="Parta"/>
      </w:pPr>
    </w:p>
    <w:p w:rsidR="003E48C2" w:rsidRDefault="003E48C2" w:rsidP="00BB668B">
      <w:pPr>
        <w:pStyle w:val="Parta"/>
      </w:pPr>
      <w:r>
        <w:t>(a)</w:t>
      </w:r>
      <w:r>
        <w:tab/>
        <w:t>Using definite integrals, write an expression for the area of the shaded region.</w:t>
      </w:r>
      <w:r>
        <w:tab/>
        <w:t>(3 marks)</w:t>
      </w: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rPr>
          <w:rFonts w:eastAsiaTheme="minorEastAsia"/>
        </w:rPr>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+13x-15</m:t>
        </m:r>
      </m:oMath>
      <w:r>
        <w:rPr>
          <w:rFonts w:eastAsiaTheme="minorEastAsia"/>
        </w:rPr>
        <w:t>.</w:t>
      </w:r>
    </w:p>
    <w:p w:rsidR="003E48C2" w:rsidRDefault="003E48C2" w:rsidP="00BB668B">
      <w:pPr>
        <w:pStyle w:val="Parta"/>
        <w:rPr>
          <w:rFonts w:eastAsiaTheme="minorEastAsia"/>
        </w:rPr>
      </w:pPr>
      <w:r>
        <w:rPr>
          <w:rFonts w:eastAsiaTheme="minorEastAsia"/>
        </w:rPr>
        <w:tab/>
      </w:r>
      <w:r>
        <w:rPr>
          <w:rFonts w:eastAsiaTheme="minorEastAsia"/>
        </w:rPr>
        <w:tab/>
        <w:t>(4 marks)</w:t>
      </w:r>
    </w:p>
    <w:p w:rsidR="003E48C2" w:rsidRDefault="003E48C2" w:rsidP="00BB668B">
      <w:pPr>
        <w:pStyle w:val="Parta"/>
        <w:rPr>
          <w:rFonts w:eastAsiaTheme="minorEastAsia"/>
        </w:rPr>
      </w:pPr>
    </w:p>
    <w:p w:rsidR="003E48C2" w:rsidRDefault="003E48C2" w:rsidP="00BB668B">
      <w:pPr>
        <w:pStyle w:val="Parta"/>
      </w:pPr>
    </w:p>
    <w:p w:rsidR="003E48C2" w:rsidRDefault="003E48C2" w:rsidP="001F64A8"/>
    <w:p w:rsidR="003E48C2" w:rsidRDefault="003E48C2" w:rsidP="001F64A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13</w:t>
      </w:r>
      <w:r>
        <w:tab/>
        <w:t>(9 marks)</w:t>
      </w:r>
    </w:p>
    <w:p w:rsidR="003E48C2" w:rsidRDefault="003E48C2" w:rsidP="001F64A8">
      <w:r>
        <w:t>75% of the avocados produced by a farm are known to be first grade, the rest being second grade. Trays of 24 avocados are filled at random in a packing shed and sent to market.</w:t>
      </w:r>
    </w:p>
    <w:p w:rsidR="003E48C2" w:rsidRDefault="003E48C2" w:rsidP="001F64A8"/>
    <w:p w:rsidR="003E48C2" w:rsidRDefault="003E48C2" w:rsidP="001F64A8">
      <w:r>
        <w:t xml:space="preserve">Let the random variable </w:t>
      </w:r>
      <m:oMath>
        <m:r>
          <w:rPr>
            <w:rFonts w:ascii="Cambria Math" w:hAnsi="Cambria Math"/>
          </w:rPr>
          <m:t>X</m:t>
        </m:r>
      </m:oMath>
      <w:r>
        <w:rPr>
          <w:rFonts w:eastAsiaTheme="minorEastAsia"/>
        </w:rPr>
        <w:t xml:space="preserve"> be the number of first grade avocados in a single tray.</w:t>
      </w:r>
    </w:p>
    <w:p w:rsidR="003E48C2" w:rsidRDefault="003E48C2" w:rsidP="001F64A8"/>
    <w:p w:rsidR="003E48C2" w:rsidRDefault="003E48C2" w:rsidP="00452501">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discrete random variable, and identify its probability distribution.</w:t>
      </w:r>
    </w:p>
    <w:p w:rsidR="003E48C2" w:rsidRDefault="003E48C2" w:rsidP="00452501">
      <w:pPr>
        <w:pStyle w:val="Parta"/>
        <w:rPr>
          <w:rFonts w:eastAsiaTheme="minorEastAsia"/>
        </w:rPr>
      </w:pPr>
      <w:r>
        <w:rPr>
          <w:rFonts w:eastAsiaTheme="minorEastAsia"/>
        </w:rPr>
        <w:tab/>
      </w:r>
      <w:r>
        <w:rPr>
          <w:rFonts w:eastAsiaTheme="minorEastAsia"/>
        </w:rPr>
        <w:tab/>
        <w:t>(2 marks)</w:t>
      </w: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r>
        <w:rPr>
          <w:rFonts w:eastAsiaTheme="minorEastAsia"/>
        </w:rPr>
        <w:t>(b)</w:t>
      </w:r>
      <w:r>
        <w:rPr>
          <w:rFonts w:eastAsiaTheme="minorEastAsia"/>
        </w:rPr>
        <w:tab/>
        <w:t xml:space="preserve">Calculate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r>
        <w:rPr>
          <w:rFonts w:eastAsiaTheme="minorEastAsia"/>
        </w:rPr>
        <w:t>(c)</w:t>
      </w:r>
      <w:r>
        <w:rPr>
          <w:rFonts w:eastAsiaTheme="minorEastAsia"/>
        </w:rPr>
        <w:tab/>
        <w:t>Determine the probability that a randomly chosen tray contains</w:t>
      </w:r>
    </w:p>
    <w:p w:rsidR="003E48C2" w:rsidRDefault="003E48C2" w:rsidP="00452501">
      <w:pPr>
        <w:pStyle w:val="Parta"/>
        <w:rPr>
          <w:rFonts w:eastAsiaTheme="minorEastAsia"/>
        </w:rPr>
      </w:pPr>
    </w:p>
    <w:p w:rsidR="003E48C2" w:rsidRDefault="003E48C2" w:rsidP="00A251E7">
      <w:pPr>
        <w:pStyle w:val="Partai"/>
      </w:pPr>
      <w:r>
        <w:t>(</w:t>
      </w:r>
      <w:proofErr w:type="spellStart"/>
      <w:r>
        <w:t>i</w:t>
      </w:r>
      <w:proofErr w:type="spellEnd"/>
      <w:r>
        <w:t>)</w:t>
      </w:r>
      <w:r>
        <w:tab/>
        <w:t>18 first grade avocados.</w:t>
      </w:r>
      <w:r>
        <w:tab/>
        <w:t>(1 mark)</w:t>
      </w: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r>
        <w:t>(ii)</w:t>
      </w:r>
      <w:r>
        <w:tab/>
        <w:t>more than 15 but less than 20 first grade avocados.</w:t>
      </w:r>
      <w:r>
        <w:tab/>
        <w:t>(2 marks)</w:t>
      </w: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
      </w:pPr>
      <w:r>
        <w:t>(d)</w:t>
      </w:r>
      <w:r>
        <w:tab/>
        <w:t>In a random sample of 1000 trays, how many trays are likely to have fewer first grade than second grade</w:t>
      </w:r>
      <w:r w:rsidRPr="00A251E7">
        <w:t xml:space="preserve"> </w:t>
      </w:r>
      <w:r>
        <w:t>avocados.</w:t>
      </w:r>
      <w:r>
        <w:tab/>
        <w:t>(2 marks)</w:t>
      </w:r>
    </w:p>
    <w:p w:rsidR="003E48C2" w:rsidRDefault="003E48C2" w:rsidP="001F64A8"/>
    <w:p w:rsidR="003E48C2" w:rsidRDefault="003E48C2" w:rsidP="001F64A8"/>
    <w:p w:rsidR="003E48C2" w:rsidRDefault="003E48C2" w:rsidP="001F64A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14</w:t>
      </w:r>
      <w:r>
        <w:tab/>
        <w:t>(8 marks)</w:t>
      </w:r>
    </w:p>
    <w:p w:rsidR="003E48C2" w:rsidRDefault="003E48C2" w:rsidP="001F64A8">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3E48C2" w:rsidRDefault="003E48C2" w:rsidP="001F64A8">
      <w:pPr>
        <w:rPr>
          <w:rFonts w:eastAsiaTheme="minorEastAsia"/>
        </w:rPr>
      </w:pPr>
    </w:p>
    <w:p w:rsidR="003E48C2" w:rsidRDefault="003E48C2" w:rsidP="00B03B75">
      <w:pPr>
        <w:jc w:val="center"/>
        <w:rPr>
          <w:rFonts w:eastAsiaTheme="minorEastAsia"/>
        </w:rPr>
      </w:pPr>
      <w:r>
        <w:rPr>
          <w:rFonts w:eastAsiaTheme="minorEastAsia"/>
        </w:rPr>
        <w:object w:dxaOrig="7891" w:dyaOrig="1819">
          <v:shape id="_x0000_i1027" type="#_x0000_t75" style="width:394.55pt;height:91.05pt" o:ole="">
            <v:imagedata r:id="rId13" o:title=""/>
          </v:shape>
          <o:OLEObject Type="Embed" ProgID="FXDraw.Graphic" ShapeID="_x0000_i1027" DrawAspect="Content" ObjectID="_1556601773" r:id="rId14"/>
        </w:object>
      </w:r>
    </w:p>
    <w:p w:rsidR="003E48C2" w:rsidRDefault="003E48C2" w:rsidP="001F64A8">
      <w:pPr>
        <w:rPr>
          <w:rFonts w:eastAsiaTheme="minorEastAsia"/>
        </w:rPr>
      </w:pPr>
    </w:p>
    <w:p w:rsidR="003E48C2" w:rsidRDefault="003E48C2" w:rsidP="001F64A8">
      <w:pPr>
        <w:rPr>
          <w:rFonts w:eastAsiaTheme="minorEastAsia"/>
        </w:rPr>
      </w:pPr>
      <w:r>
        <w:rPr>
          <w:rFonts w:eastAsiaTheme="minorEastAsia"/>
        </w:rPr>
        <w:t>The area under the curve for any time interval represents the distance travelled by the car.</w:t>
      </w:r>
    </w:p>
    <w:p w:rsidR="003E48C2" w:rsidRDefault="003E48C2" w:rsidP="001F64A8">
      <w:pPr>
        <w:rPr>
          <w:rFonts w:eastAsiaTheme="minorEastAsia"/>
        </w:rPr>
      </w:pPr>
    </w:p>
    <w:p w:rsidR="003E48C2" w:rsidRDefault="003E48C2" w:rsidP="00BD2CD4">
      <w:pPr>
        <w:pStyle w:val="Parta"/>
      </w:pPr>
      <w:r>
        <w:t>(a)</w:t>
      </w:r>
      <w:r>
        <w:tab/>
        <w:t>Complete the table below, rounding to two decimal places.</w:t>
      </w:r>
      <w:r>
        <w:tab/>
        <w:t>(2 marks)</w:t>
      </w:r>
    </w:p>
    <w:p w:rsidR="003E48C2" w:rsidRDefault="003E48C2" w:rsidP="00BD2CD4">
      <w:pPr>
        <w:pStyle w:val="Parta"/>
      </w:pPr>
    </w:p>
    <w:tbl>
      <w:tblPr>
        <w:tblStyle w:val="TableGrid"/>
        <w:tblW w:w="0" w:type="auto"/>
        <w:tblInd w:w="680" w:type="dxa"/>
        <w:tblLook w:val="04A0" w:firstRow="1" w:lastRow="0" w:firstColumn="1" w:lastColumn="0" w:noHBand="0" w:noVBand="1"/>
      </w:tblPr>
      <w:tblGrid>
        <w:gridCol w:w="1477"/>
        <w:gridCol w:w="1447"/>
        <w:gridCol w:w="1464"/>
        <w:gridCol w:w="1447"/>
        <w:gridCol w:w="1465"/>
        <w:gridCol w:w="1478"/>
      </w:tblGrid>
      <w:tr w:rsidR="003E48C2" w:rsidTr="00444291">
        <w:tc>
          <w:tcPr>
            <w:tcW w:w="1576" w:type="dxa"/>
          </w:tcPr>
          <w:p w:rsidR="003E48C2" w:rsidRDefault="003E48C2" w:rsidP="00BD2CD4">
            <w:pPr>
              <w:pStyle w:val="Parta"/>
              <w:spacing w:after="120"/>
              <w:ind w:left="0" w:firstLine="0"/>
            </w:pPr>
            <m:oMathPara>
              <m:oMath>
                <m:r>
                  <w:rPr>
                    <w:rFonts w:ascii="Cambria Math" w:hAnsi="Cambria Math"/>
                  </w:rPr>
                  <m:t>t</m:t>
                </m:r>
              </m:oMath>
            </m:oMathPara>
          </w:p>
        </w:tc>
        <w:tc>
          <w:tcPr>
            <w:tcW w:w="1576" w:type="dxa"/>
          </w:tcPr>
          <w:p w:rsidR="003E48C2" w:rsidRDefault="003E48C2" w:rsidP="00BD2CD4">
            <w:pPr>
              <w:pStyle w:val="Parta"/>
              <w:spacing w:after="120"/>
              <w:ind w:left="0" w:firstLine="0"/>
            </w:pPr>
            <m:oMathPara>
              <m:oMath>
                <m:r>
                  <w:rPr>
                    <w:rFonts w:ascii="Cambria Math" w:hAnsi="Cambria Math"/>
                  </w:rPr>
                  <m:t>0</m:t>
                </m:r>
              </m:oMath>
            </m:oMathPara>
          </w:p>
        </w:tc>
        <w:tc>
          <w:tcPr>
            <w:tcW w:w="1576" w:type="dxa"/>
          </w:tcPr>
          <w:p w:rsidR="003E48C2" w:rsidRDefault="003E48C2" w:rsidP="00BD2CD4">
            <w:pPr>
              <w:pStyle w:val="Parta"/>
              <w:spacing w:after="120"/>
              <w:ind w:left="0" w:firstLine="0"/>
            </w:pPr>
            <m:oMathPara>
              <m:oMath>
                <m:r>
                  <w:rPr>
                    <w:rFonts w:ascii="Cambria Math" w:hAnsi="Cambria Math"/>
                  </w:rPr>
                  <m:t>2.5</m:t>
                </m:r>
              </m:oMath>
            </m:oMathPara>
          </w:p>
        </w:tc>
        <w:tc>
          <w:tcPr>
            <w:tcW w:w="1576" w:type="dxa"/>
          </w:tcPr>
          <w:p w:rsidR="003E48C2" w:rsidRDefault="003E48C2" w:rsidP="00BD2CD4">
            <w:pPr>
              <w:pStyle w:val="Parta"/>
              <w:spacing w:after="120"/>
              <w:ind w:left="0" w:firstLine="0"/>
            </w:pPr>
            <m:oMathPara>
              <m:oMath>
                <m:r>
                  <w:rPr>
                    <w:rFonts w:ascii="Cambria Math" w:hAnsi="Cambria Math"/>
                  </w:rPr>
                  <m:t>5</m:t>
                </m:r>
              </m:oMath>
            </m:oMathPara>
          </w:p>
        </w:tc>
        <w:tc>
          <w:tcPr>
            <w:tcW w:w="1577" w:type="dxa"/>
          </w:tcPr>
          <w:p w:rsidR="003E48C2" w:rsidRDefault="003E48C2" w:rsidP="00BD2CD4">
            <w:pPr>
              <w:pStyle w:val="Parta"/>
              <w:spacing w:after="120"/>
              <w:ind w:left="0" w:firstLine="0"/>
            </w:pPr>
            <m:oMathPara>
              <m:oMath>
                <m:r>
                  <w:rPr>
                    <w:rFonts w:ascii="Cambria Math" w:hAnsi="Cambria Math"/>
                  </w:rPr>
                  <m:t>7.5</m:t>
                </m:r>
              </m:oMath>
            </m:oMathPara>
          </w:p>
        </w:tc>
        <w:tc>
          <w:tcPr>
            <w:tcW w:w="1577" w:type="dxa"/>
          </w:tcPr>
          <w:p w:rsidR="003E48C2" w:rsidRDefault="003E48C2" w:rsidP="00BD2CD4">
            <w:pPr>
              <w:pStyle w:val="Parta"/>
              <w:spacing w:after="120"/>
              <w:ind w:left="0" w:firstLine="0"/>
            </w:pPr>
            <m:oMathPara>
              <m:oMath>
                <m:r>
                  <w:rPr>
                    <w:rFonts w:ascii="Cambria Math" w:hAnsi="Cambria Math"/>
                  </w:rPr>
                  <m:t>10</m:t>
                </m:r>
              </m:oMath>
            </m:oMathPara>
          </w:p>
        </w:tc>
      </w:tr>
      <w:tr w:rsidR="003E48C2" w:rsidTr="00444291">
        <w:trPr>
          <w:trHeight w:val="580"/>
        </w:trPr>
        <w:tc>
          <w:tcPr>
            <w:tcW w:w="1576" w:type="dxa"/>
            <w:vAlign w:val="center"/>
          </w:tcPr>
          <w:p w:rsidR="003E48C2" w:rsidRDefault="003E48C2" w:rsidP="00444291">
            <w:pPr>
              <w:pStyle w:val="Parta"/>
              <w:spacing w:after="120"/>
              <w:ind w:left="0" w:firstLine="0"/>
              <w:jc w:val="center"/>
            </w:pPr>
            <m:oMathPara>
              <m:oMath>
                <m:r>
                  <w:rPr>
                    <w:rFonts w:ascii="Cambria Math" w:hAnsi="Cambria Math"/>
                  </w:rPr>
                  <m:t>v(t)</m:t>
                </m:r>
              </m:oMath>
            </m:oMathPara>
          </w:p>
        </w:tc>
        <w:tc>
          <w:tcPr>
            <w:tcW w:w="1576"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6"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6"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7"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7" w:type="dxa"/>
            <w:vAlign w:val="center"/>
          </w:tcPr>
          <w:p w:rsidR="003E48C2" w:rsidRPr="00E57861" w:rsidRDefault="003E48C2" w:rsidP="00444291">
            <w:pPr>
              <w:pStyle w:val="Parta"/>
              <w:ind w:left="0" w:firstLine="0"/>
              <w:jc w:val="center"/>
              <w:rPr>
                <w:color w:val="1F3864" w:themeColor="accent5" w:themeShade="80"/>
              </w:rPr>
            </w:pPr>
            <m:oMathPara>
              <m:oMath>
                <m:r>
                  <w:rPr>
                    <w:rFonts w:ascii="Cambria Math" w:hAnsi="Cambria Math"/>
                  </w:rPr>
                  <m:t>3.34</m:t>
                </m:r>
              </m:oMath>
            </m:oMathPara>
          </w:p>
        </w:tc>
      </w:tr>
    </w:tbl>
    <w:p w:rsidR="003E48C2" w:rsidRDefault="003E48C2" w:rsidP="00BD2CD4">
      <w:pPr>
        <w:pStyle w:val="Parta"/>
      </w:pPr>
    </w:p>
    <w:p w:rsidR="003E48C2" w:rsidRDefault="003E48C2" w:rsidP="00BD2CD4">
      <w:pPr>
        <w:pStyle w:val="Parta"/>
      </w:pPr>
    </w:p>
    <w:p w:rsidR="003E48C2" w:rsidRDefault="003E48C2" w:rsidP="00BD2CD4">
      <w:pPr>
        <w:pStyle w:val="Parta"/>
      </w:pPr>
    </w:p>
    <w:p w:rsidR="003E48C2" w:rsidRDefault="003E48C2" w:rsidP="003E290D">
      <w:pPr>
        <w:pStyle w:val="Parta"/>
      </w:pPr>
    </w:p>
    <w:p w:rsidR="003E48C2" w:rsidRDefault="003E48C2" w:rsidP="003E290D">
      <w:pPr>
        <w:pStyle w:val="Parta"/>
      </w:pPr>
    </w:p>
    <w:p w:rsidR="003E48C2" w:rsidRDefault="003E48C2" w:rsidP="003E290D">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3E48C2" w:rsidRDefault="003E48C2" w:rsidP="003E290D">
      <w:pPr>
        <w:pStyle w:val="Parta"/>
      </w:pPr>
      <w:r>
        <w:tab/>
      </w:r>
      <w:r w:rsidRPr="00E57861">
        <w:rPr>
          <w:i/>
        </w:rPr>
        <w:t xml:space="preserve">(The rectangles for the 7.5 to 10 second interval are shown </w:t>
      </w:r>
      <w:r>
        <w:rPr>
          <w:i/>
        </w:rPr>
        <w:t>on the graph</w:t>
      </w:r>
      <w:r w:rsidRPr="00E57861">
        <w:rPr>
          <w:i/>
        </w:rPr>
        <w:t>.)</w:t>
      </w:r>
      <w:r>
        <w:tab/>
        <w:t>(5 marks)</w:t>
      </w:r>
    </w:p>
    <w:p w:rsidR="003E48C2" w:rsidRDefault="003E48C2" w:rsidP="00BD2CD4">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3E48C2" w:rsidTr="00C91698">
        <w:trPr>
          <w:trHeight w:val="253"/>
        </w:trPr>
        <w:tc>
          <w:tcPr>
            <w:tcW w:w="2150" w:type="dxa"/>
          </w:tcPr>
          <w:p w:rsidR="003E48C2" w:rsidRDefault="003E48C2" w:rsidP="00BD2CD4">
            <w:pPr>
              <w:pStyle w:val="Parta"/>
              <w:spacing w:after="120"/>
              <w:ind w:left="0" w:firstLine="0"/>
            </w:pPr>
            <w:r>
              <w:t>Interval</w:t>
            </w:r>
          </w:p>
        </w:tc>
        <w:tc>
          <w:tcPr>
            <w:tcW w:w="1657" w:type="dxa"/>
          </w:tcPr>
          <w:p w:rsidR="003E48C2" w:rsidRDefault="003E48C2" w:rsidP="00BD2CD4">
            <w:pPr>
              <w:pStyle w:val="Parta"/>
              <w:spacing w:after="120"/>
              <w:ind w:left="0" w:firstLine="0"/>
            </w:pPr>
            <m:oMathPara>
              <m:oMath>
                <m:r>
                  <w:rPr>
                    <w:rFonts w:ascii="Cambria Math" w:hAnsi="Cambria Math"/>
                  </w:rPr>
                  <m:t>0-2.5</m:t>
                </m:r>
              </m:oMath>
            </m:oMathPara>
          </w:p>
        </w:tc>
        <w:tc>
          <w:tcPr>
            <w:tcW w:w="1657" w:type="dxa"/>
          </w:tcPr>
          <w:p w:rsidR="003E48C2" w:rsidRDefault="003E48C2" w:rsidP="00BD2CD4">
            <w:pPr>
              <w:pStyle w:val="Parta"/>
              <w:spacing w:after="120"/>
              <w:ind w:left="0" w:firstLine="0"/>
            </w:pPr>
            <m:oMathPara>
              <m:oMath>
                <m:r>
                  <w:rPr>
                    <w:rFonts w:ascii="Cambria Math" w:hAnsi="Cambria Math"/>
                  </w:rPr>
                  <m:t>2.5-5</m:t>
                </m:r>
              </m:oMath>
            </m:oMathPara>
          </w:p>
        </w:tc>
        <w:tc>
          <w:tcPr>
            <w:tcW w:w="1657" w:type="dxa"/>
          </w:tcPr>
          <w:p w:rsidR="003E48C2" w:rsidRDefault="003E48C2" w:rsidP="00BD2CD4">
            <w:pPr>
              <w:pStyle w:val="Parta"/>
              <w:spacing w:after="120"/>
              <w:ind w:left="0" w:firstLine="0"/>
            </w:pPr>
            <m:oMathPara>
              <m:oMath>
                <m:r>
                  <w:rPr>
                    <w:rFonts w:ascii="Cambria Math" w:hAnsi="Cambria Math"/>
                  </w:rPr>
                  <m:t>5-7.5</m:t>
                </m:r>
              </m:oMath>
            </m:oMathPara>
          </w:p>
        </w:tc>
        <w:tc>
          <w:tcPr>
            <w:tcW w:w="1657" w:type="dxa"/>
          </w:tcPr>
          <w:p w:rsidR="003E48C2" w:rsidRDefault="003E48C2" w:rsidP="00BD2CD4">
            <w:pPr>
              <w:pStyle w:val="Parta"/>
              <w:spacing w:after="120"/>
              <w:ind w:left="0" w:firstLine="0"/>
            </w:pPr>
            <m:oMathPara>
              <m:oMath>
                <m:r>
                  <w:rPr>
                    <w:rFonts w:ascii="Cambria Math" w:hAnsi="Cambria Math"/>
                  </w:rPr>
                  <m:t>7.5-10</m:t>
                </m:r>
              </m:oMath>
            </m:oMathPara>
          </w:p>
        </w:tc>
      </w:tr>
      <w:tr w:rsidR="003E48C2" w:rsidTr="00C91698">
        <w:trPr>
          <w:trHeight w:val="530"/>
        </w:trPr>
        <w:tc>
          <w:tcPr>
            <w:tcW w:w="2150" w:type="dxa"/>
            <w:vAlign w:val="center"/>
          </w:tcPr>
          <w:p w:rsidR="003E48C2" w:rsidRDefault="003E48C2" w:rsidP="00C91698">
            <w:pPr>
              <w:pStyle w:val="Parta"/>
              <w:spacing w:after="120"/>
              <w:ind w:left="0" w:firstLine="0"/>
            </w:pPr>
            <w:r>
              <w:t>Inscribed area</w:t>
            </w: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Default="003E48C2" w:rsidP="00C91698">
            <w:pPr>
              <w:pStyle w:val="Parta"/>
              <w:ind w:left="0" w:firstLine="0"/>
              <w:jc w:val="center"/>
            </w:pPr>
            <m:oMathPara>
              <m:oMath>
                <m:r>
                  <w:rPr>
                    <w:rFonts w:ascii="Cambria Math" w:hAnsi="Cambria Math"/>
                  </w:rPr>
                  <m:t>8.35</m:t>
                </m:r>
              </m:oMath>
            </m:oMathPara>
          </w:p>
        </w:tc>
      </w:tr>
      <w:tr w:rsidR="003E48C2" w:rsidTr="00C91698">
        <w:trPr>
          <w:trHeight w:val="548"/>
        </w:trPr>
        <w:tc>
          <w:tcPr>
            <w:tcW w:w="2150" w:type="dxa"/>
            <w:vAlign w:val="center"/>
          </w:tcPr>
          <w:p w:rsidR="003E48C2" w:rsidRDefault="003E48C2" w:rsidP="00C91698">
            <w:pPr>
              <w:pStyle w:val="Parta"/>
              <w:spacing w:after="120"/>
              <w:ind w:left="0" w:firstLine="0"/>
            </w:pPr>
            <w:r>
              <w:t>Circumscribed area</w:t>
            </w: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Default="003E48C2" w:rsidP="00C91698">
            <w:pPr>
              <w:pStyle w:val="Parta"/>
              <w:ind w:left="0" w:firstLine="0"/>
              <w:jc w:val="center"/>
            </w:pPr>
            <m:oMathPara>
              <m:oMath>
                <m:r>
                  <w:rPr>
                    <w:rFonts w:ascii="Cambria Math" w:hAnsi="Cambria Math"/>
                  </w:rPr>
                  <m:t>24.15</m:t>
                </m:r>
              </m:oMath>
            </m:oMathPara>
          </w:p>
        </w:tc>
      </w:tr>
    </w:tbl>
    <w:p w:rsidR="003E48C2" w:rsidRDefault="003E48C2" w:rsidP="00BD2CD4">
      <w:pPr>
        <w:pStyle w:val="Parta"/>
      </w:pPr>
    </w:p>
    <w:p w:rsidR="003E48C2" w:rsidRDefault="003E48C2" w:rsidP="001F64A8"/>
    <w:p w:rsidR="003E48C2" w:rsidRDefault="003E48C2" w:rsidP="001F64A8"/>
    <w:p w:rsidR="003E48C2" w:rsidRDefault="003E48C2" w:rsidP="001F64A8"/>
    <w:p w:rsidR="003E48C2" w:rsidRDefault="003E48C2" w:rsidP="001F64A8"/>
    <w:p w:rsidR="003E48C2" w:rsidRDefault="003E48C2" w:rsidP="001F64A8"/>
    <w:p w:rsidR="003E48C2" w:rsidRDefault="003E48C2" w:rsidP="004A4688"/>
    <w:p w:rsidR="003E48C2" w:rsidRDefault="003E48C2" w:rsidP="004A4688"/>
    <w:p w:rsidR="003E48C2" w:rsidRDefault="003E48C2" w:rsidP="004A4688"/>
    <w:p w:rsidR="003E48C2" w:rsidRDefault="003E48C2" w:rsidP="004A4688"/>
    <w:p w:rsidR="003E48C2" w:rsidRPr="00F913EF" w:rsidRDefault="003E48C2" w:rsidP="004A4688"/>
    <w:p w:rsidR="003E48C2" w:rsidRDefault="003E48C2" w:rsidP="004A4688"/>
    <w:p w:rsidR="003E48C2" w:rsidRDefault="003E48C2" w:rsidP="004A4688"/>
    <w:p w:rsidR="003E48C2" w:rsidRDefault="003E48C2" w:rsidP="00C232B0">
      <w:pPr>
        <w:pStyle w:val="Parta"/>
      </w:pPr>
      <w:r>
        <w:t>(c)</w:t>
      </w:r>
      <w:r>
        <w:tab/>
        <w:t>Suggest one change to the above procedure to improve the accuracy of the estimate.</w:t>
      </w:r>
    </w:p>
    <w:p w:rsidR="003E48C2" w:rsidRDefault="003E48C2" w:rsidP="00C232B0">
      <w:pPr>
        <w:pStyle w:val="Parta"/>
      </w:pPr>
      <w:r>
        <w:tab/>
      </w:r>
      <w:r>
        <w:tab/>
        <w:t>(1 mark)</w:t>
      </w:r>
    </w:p>
    <w:p w:rsidR="003E48C2" w:rsidRDefault="003E48C2" w:rsidP="00C232B0">
      <w:pPr>
        <w:pStyle w:val="Parta"/>
      </w:pPr>
    </w:p>
    <w:p w:rsidR="003E48C2" w:rsidRDefault="003E48C2" w:rsidP="00C232B0">
      <w:pPr>
        <w:pStyle w:val="Parta"/>
      </w:pPr>
    </w:p>
    <w:p w:rsidR="003E48C2" w:rsidRDefault="003E48C2" w:rsidP="00C232B0">
      <w:pPr>
        <w:pStyle w:val="Parta"/>
      </w:pPr>
    </w:p>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15</w:t>
      </w:r>
      <w:r>
        <w:tab/>
        <w:t>(10 marks)</w:t>
      </w:r>
    </w:p>
    <w:p w:rsidR="003E48C2" w:rsidRDefault="003E48C2" w:rsidP="00434575">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3E48C2" w:rsidRDefault="003E48C2" w:rsidP="001F64A8"/>
    <w:p w:rsidR="003E48C2" w:rsidRDefault="003E48C2" w:rsidP="001F64A8">
      <w:r>
        <w:t xml:space="preserve">The probability, </w:t>
      </w:r>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3E48C2" w:rsidRDefault="003E48C2" w:rsidP="001F64A8"/>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3E48C2" w:rsidTr="000C38DF">
        <w:tc>
          <w:tcPr>
            <w:tcW w:w="2263" w:type="dxa"/>
          </w:tcPr>
          <w:p w:rsidR="003E48C2" w:rsidRDefault="003E48C2" w:rsidP="00A72AD2">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3E48C2" w:rsidRDefault="003E48C2" w:rsidP="000C38DF">
            <w:pPr>
              <w:spacing w:after="120"/>
              <w:jc w:val="center"/>
            </w:pPr>
            <w:r>
              <w:t>0</w:t>
            </w:r>
          </w:p>
        </w:tc>
        <w:tc>
          <w:tcPr>
            <w:tcW w:w="899" w:type="dxa"/>
            <w:noWrap/>
            <w:tcMar>
              <w:left w:w="0" w:type="dxa"/>
              <w:right w:w="0" w:type="dxa"/>
            </w:tcMar>
            <w:vAlign w:val="center"/>
          </w:tcPr>
          <w:p w:rsidR="003E48C2" w:rsidRDefault="003E48C2" w:rsidP="000C38DF">
            <w:pPr>
              <w:spacing w:after="120"/>
              <w:jc w:val="center"/>
            </w:pPr>
            <w:r>
              <w:t>1</w:t>
            </w:r>
          </w:p>
        </w:tc>
        <w:tc>
          <w:tcPr>
            <w:tcW w:w="900" w:type="dxa"/>
            <w:noWrap/>
            <w:tcMar>
              <w:left w:w="0" w:type="dxa"/>
              <w:right w:w="0" w:type="dxa"/>
            </w:tcMar>
            <w:vAlign w:val="center"/>
          </w:tcPr>
          <w:p w:rsidR="003E48C2" w:rsidRDefault="003E48C2" w:rsidP="000C38DF">
            <w:pPr>
              <w:spacing w:after="120"/>
              <w:jc w:val="center"/>
            </w:pPr>
            <w:r>
              <w:t>2</w:t>
            </w:r>
          </w:p>
        </w:tc>
        <w:tc>
          <w:tcPr>
            <w:tcW w:w="899" w:type="dxa"/>
            <w:noWrap/>
            <w:tcMar>
              <w:left w:w="0" w:type="dxa"/>
              <w:right w:w="0" w:type="dxa"/>
            </w:tcMar>
            <w:vAlign w:val="center"/>
          </w:tcPr>
          <w:p w:rsidR="003E48C2" w:rsidRDefault="003E48C2" w:rsidP="000C38DF">
            <w:pPr>
              <w:spacing w:after="120"/>
              <w:jc w:val="center"/>
            </w:pPr>
            <w:r>
              <w:t>5</w:t>
            </w:r>
          </w:p>
        </w:tc>
        <w:tc>
          <w:tcPr>
            <w:tcW w:w="899" w:type="dxa"/>
            <w:noWrap/>
            <w:tcMar>
              <w:left w:w="0" w:type="dxa"/>
              <w:right w:w="0" w:type="dxa"/>
            </w:tcMar>
            <w:vAlign w:val="center"/>
          </w:tcPr>
          <w:p w:rsidR="003E48C2" w:rsidRDefault="003E48C2" w:rsidP="000C38DF">
            <w:pPr>
              <w:spacing w:after="120"/>
              <w:jc w:val="center"/>
            </w:pPr>
            <w:r>
              <w:t>10</w:t>
            </w:r>
          </w:p>
        </w:tc>
        <w:tc>
          <w:tcPr>
            <w:tcW w:w="900" w:type="dxa"/>
            <w:noWrap/>
            <w:tcMar>
              <w:left w:w="0" w:type="dxa"/>
              <w:right w:w="0" w:type="dxa"/>
            </w:tcMar>
            <w:vAlign w:val="center"/>
          </w:tcPr>
          <w:p w:rsidR="003E48C2" w:rsidRDefault="003E48C2" w:rsidP="000C38DF">
            <w:pPr>
              <w:spacing w:after="120"/>
              <w:jc w:val="center"/>
            </w:pPr>
            <w:r>
              <w:t>20</w:t>
            </w:r>
          </w:p>
        </w:tc>
        <w:tc>
          <w:tcPr>
            <w:tcW w:w="899" w:type="dxa"/>
            <w:noWrap/>
            <w:tcMar>
              <w:left w:w="0" w:type="dxa"/>
              <w:right w:w="0" w:type="dxa"/>
            </w:tcMar>
            <w:vAlign w:val="center"/>
          </w:tcPr>
          <w:p w:rsidR="003E48C2" w:rsidRDefault="003E48C2" w:rsidP="000C38DF">
            <w:pPr>
              <w:spacing w:after="120"/>
              <w:jc w:val="center"/>
            </w:pPr>
            <w:r>
              <w:t>50</w:t>
            </w:r>
          </w:p>
        </w:tc>
        <w:tc>
          <w:tcPr>
            <w:tcW w:w="900" w:type="dxa"/>
            <w:noWrap/>
            <w:tcMar>
              <w:left w:w="0" w:type="dxa"/>
              <w:right w:w="0" w:type="dxa"/>
            </w:tcMar>
            <w:vAlign w:val="center"/>
          </w:tcPr>
          <w:p w:rsidR="003E48C2" w:rsidRDefault="003E48C2" w:rsidP="000C38DF">
            <w:pPr>
              <w:spacing w:after="120"/>
              <w:jc w:val="center"/>
            </w:pPr>
            <w:r>
              <w:t>100</w:t>
            </w:r>
          </w:p>
        </w:tc>
      </w:tr>
      <w:tr w:rsidR="003E48C2" w:rsidTr="000C38DF">
        <w:tc>
          <w:tcPr>
            <w:tcW w:w="2263" w:type="dxa"/>
          </w:tcPr>
          <w:p w:rsidR="003E48C2" w:rsidRDefault="003E48C2" w:rsidP="00A72AD2">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3E48C2" w:rsidRDefault="003E48C2" w:rsidP="000C38DF">
            <w:pPr>
              <w:jc w:val="center"/>
            </w:pPr>
            <w:r>
              <w:t>0.25</w:t>
            </w:r>
          </w:p>
        </w:tc>
        <w:tc>
          <w:tcPr>
            <w:tcW w:w="899" w:type="dxa"/>
            <w:noWrap/>
            <w:tcMar>
              <w:left w:w="0" w:type="dxa"/>
              <w:right w:w="0" w:type="dxa"/>
            </w:tcMar>
            <w:vAlign w:val="center"/>
          </w:tcPr>
          <w:p w:rsidR="003E48C2" w:rsidRDefault="003E48C2" w:rsidP="000C38DF">
            <w:pPr>
              <w:jc w:val="center"/>
            </w:pPr>
            <w:r>
              <w:t>0.45</w:t>
            </w:r>
          </w:p>
        </w:tc>
        <w:tc>
          <w:tcPr>
            <w:tcW w:w="900" w:type="dxa"/>
            <w:noWrap/>
            <w:tcMar>
              <w:left w:w="0" w:type="dxa"/>
              <w:right w:w="0" w:type="dxa"/>
            </w:tcMar>
            <w:vAlign w:val="center"/>
          </w:tcPr>
          <w:p w:rsidR="003E48C2" w:rsidRDefault="003E48C2" w:rsidP="000C38DF">
            <w:pPr>
              <w:jc w:val="center"/>
            </w:pPr>
            <w:r>
              <w:t>0.2125</w:t>
            </w:r>
          </w:p>
        </w:tc>
        <w:tc>
          <w:tcPr>
            <w:tcW w:w="899" w:type="dxa"/>
            <w:noWrap/>
            <w:tcMar>
              <w:left w:w="0" w:type="dxa"/>
              <w:right w:w="0" w:type="dxa"/>
            </w:tcMar>
            <w:vAlign w:val="center"/>
          </w:tcPr>
          <w:p w:rsidR="003E48C2" w:rsidRDefault="003E48C2" w:rsidP="000C38DF">
            <w:pPr>
              <w:jc w:val="center"/>
            </w:pPr>
            <w:r>
              <w:t>0.0625</w:t>
            </w:r>
          </w:p>
        </w:tc>
        <w:tc>
          <w:tcPr>
            <w:tcW w:w="899" w:type="dxa"/>
            <w:noWrap/>
            <w:tcMar>
              <w:left w:w="0" w:type="dxa"/>
              <w:right w:w="0" w:type="dxa"/>
            </w:tcMar>
            <w:vAlign w:val="center"/>
          </w:tcPr>
          <w:p w:rsidR="003E48C2" w:rsidRDefault="003E48C2" w:rsidP="000C38DF">
            <w:pPr>
              <w:jc w:val="center"/>
            </w:pPr>
            <w:r>
              <w:t>0.0125</w:t>
            </w:r>
          </w:p>
        </w:tc>
        <w:tc>
          <w:tcPr>
            <w:tcW w:w="900" w:type="dxa"/>
            <w:noWrap/>
            <w:tcMar>
              <w:left w:w="0" w:type="dxa"/>
              <w:right w:w="0" w:type="dxa"/>
            </w:tcMar>
            <w:vAlign w:val="center"/>
          </w:tcPr>
          <w:p w:rsidR="003E48C2" w:rsidRDefault="003E48C2" w:rsidP="000C38DF">
            <w:pPr>
              <w:jc w:val="center"/>
            </w:pPr>
            <w:r>
              <w:t>0.005</w:t>
            </w:r>
          </w:p>
        </w:tc>
        <w:tc>
          <w:tcPr>
            <w:tcW w:w="899" w:type="dxa"/>
            <w:noWrap/>
            <w:tcMar>
              <w:left w:w="0" w:type="dxa"/>
              <w:right w:w="0" w:type="dxa"/>
            </w:tcMar>
            <w:vAlign w:val="center"/>
          </w:tcPr>
          <w:p w:rsidR="003E48C2" w:rsidRDefault="003E48C2" w:rsidP="000C38DF">
            <w:pPr>
              <w:jc w:val="center"/>
            </w:pPr>
            <w:r>
              <w:t>0.005</w:t>
            </w:r>
          </w:p>
        </w:tc>
        <w:tc>
          <w:tcPr>
            <w:tcW w:w="900" w:type="dxa"/>
            <w:noWrap/>
            <w:tcMar>
              <w:left w:w="0" w:type="dxa"/>
              <w:right w:w="0" w:type="dxa"/>
            </w:tcMar>
            <w:vAlign w:val="center"/>
          </w:tcPr>
          <w:p w:rsidR="003E48C2" w:rsidRDefault="003E48C2" w:rsidP="000C38DF">
            <w:pPr>
              <w:jc w:val="center"/>
            </w:pPr>
            <w:r>
              <w:t>0.0025</w:t>
            </w:r>
          </w:p>
        </w:tc>
      </w:tr>
    </w:tbl>
    <w:p w:rsidR="003E48C2" w:rsidRDefault="003E48C2" w:rsidP="001F64A8"/>
    <w:p w:rsidR="003E48C2" w:rsidRDefault="003E48C2" w:rsidP="00EF163F">
      <w:pPr>
        <w:pStyle w:val="Parta"/>
      </w:pPr>
    </w:p>
    <w:p w:rsidR="003E48C2" w:rsidRDefault="003E48C2" w:rsidP="00EF163F">
      <w:pPr>
        <w:pStyle w:val="Parta"/>
      </w:pPr>
      <w:r>
        <w:t>(a)</w:t>
      </w:r>
      <w:r>
        <w:tab/>
        <w:t>Determine the probability that</w:t>
      </w:r>
    </w:p>
    <w:p w:rsidR="003E48C2" w:rsidRDefault="003E48C2" w:rsidP="00EF163F">
      <w:pPr>
        <w:pStyle w:val="Parta"/>
      </w:pPr>
    </w:p>
    <w:p w:rsidR="003E48C2" w:rsidRDefault="003E48C2" w:rsidP="00F21D99">
      <w:pPr>
        <w:pStyle w:val="Partai"/>
      </w:pPr>
      <w:r>
        <w:t>(</w:t>
      </w:r>
      <w:proofErr w:type="spellStart"/>
      <w:r>
        <w:t>i</w:t>
      </w:r>
      <w:proofErr w:type="spellEnd"/>
      <w:r>
        <w:t>)</w:t>
      </w:r>
      <w:r>
        <w:tab/>
        <w:t>in one play of the machine, a payout of more than $1 is made.</w:t>
      </w:r>
      <w:r>
        <w:tab/>
        <w:t>(1 mark)</w:t>
      </w: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r>
        <w:t>(ii)</w:t>
      </w:r>
      <w:r>
        <w:tab/>
        <w:t>in ten plays of the machine, it makes a payout of $5 no more than once.</w:t>
      </w:r>
      <w:r>
        <w:tab/>
        <w:t>(2 marks)</w:t>
      </w: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r>
        <w:t>(iii)</w:t>
      </w:r>
      <w:r>
        <w:tab/>
        <w:t>in five plays of the machine, the second payout of $1 occurs on the fifth play.</w:t>
      </w:r>
    </w:p>
    <w:p w:rsidR="003E48C2" w:rsidRDefault="003E48C2" w:rsidP="00F21D99">
      <w:pPr>
        <w:pStyle w:val="Partai"/>
      </w:pPr>
      <w:r>
        <w:tab/>
      </w:r>
      <w:r>
        <w:tab/>
        <w:t>(3 marks)</w:t>
      </w:r>
    </w:p>
    <w:p w:rsidR="003E48C2" w:rsidRDefault="003E48C2" w:rsidP="00F21D99">
      <w:pPr>
        <w:pStyle w:val="Partai"/>
      </w:pPr>
    </w:p>
    <w:p w:rsidR="003E48C2" w:rsidRDefault="003E48C2" w:rsidP="00630801">
      <w:pPr>
        <w:pStyle w:val="Parta"/>
      </w:pPr>
    </w:p>
    <w:p w:rsidR="003E48C2" w:rsidRDefault="003E48C2" w:rsidP="00630801">
      <w:pPr>
        <w:pStyle w:val="Parta"/>
      </w:pPr>
    </w:p>
    <w:p w:rsidR="003E48C2" w:rsidRDefault="003E48C2" w:rsidP="00EF163F">
      <w:pPr>
        <w:pStyle w:val="Parta"/>
      </w:pPr>
    </w:p>
    <w:p w:rsidR="003E48C2" w:rsidRDefault="003E48C2" w:rsidP="00EF163F">
      <w:pPr>
        <w:pStyle w:val="Parta"/>
      </w:pPr>
    </w:p>
    <w:p w:rsidR="003E48C2" w:rsidRDefault="003E48C2">
      <w:pPr>
        <w:spacing w:after="160" w:line="259" w:lineRule="auto"/>
      </w:pPr>
      <w:r>
        <w:br w:type="page"/>
      </w:r>
    </w:p>
    <w:p w:rsidR="003E48C2" w:rsidRDefault="003E48C2" w:rsidP="00EF163F">
      <w:pPr>
        <w:pStyle w:val="Parta"/>
        <w:rPr>
          <w:rFonts w:eastAsiaTheme="minorEastAsia"/>
        </w:rPr>
      </w:pPr>
      <w:r>
        <w:lastRenderedPageBreak/>
        <w:t>(b)</w:t>
      </w:r>
      <w:r>
        <w:tab/>
        <w:t xml:space="preserve">Calculate the mean and standard deviation of </w:t>
      </w:r>
      <m:oMath>
        <m:r>
          <w:rPr>
            <w:rFonts w:ascii="Cambria Math" w:hAnsi="Cambria Math"/>
          </w:rPr>
          <m:t>X</m:t>
        </m:r>
      </m:oMath>
      <w:r>
        <w:rPr>
          <w:rFonts w:eastAsiaTheme="minorEastAsia"/>
        </w:rPr>
        <w:t>.</w:t>
      </w:r>
      <w:r>
        <w:rPr>
          <w:rFonts w:eastAsiaTheme="minorEastAsia"/>
        </w:rPr>
        <w:tab/>
        <w:t>(2 marks)</w:t>
      </w: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r>
        <w:rPr>
          <w:rFonts w:eastAsiaTheme="minorEastAsia"/>
        </w:rPr>
        <w:t>(c)</w:t>
      </w:r>
      <w:r>
        <w:rPr>
          <w:rFonts w:eastAsiaTheme="minorEastAsia"/>
        </w:rPr>
        <w:tab/>
        <w:t>In the long run, what percentage of the patron's money is returned to them?</w:t>
      </w:r>
      <w:r>
        <w:rPr>
          <w:rFonts w:eastAsiaTheme="minorEastAsia"/>
        </w:rPr>
        <w:tab/>
        <w:t>(2 marks)</w:t>
      </w: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16</w:t>
      </w:r>
      <w:r>
        <w:tab/>
        <w:t>(12 marks)</w:t>
      </w:r>
    </w:p>
    <w:p w:rsidR="003E48C2" w:rsidRDefault="003E48C2" w:rsidP="001F64A8">
      <w:pPr>
        <w:rPr>
          <w:rFonts w:eastAsiaTheme="minorEastAsia"/>
        </w:rPr>
      </w:pPr>
      <w:r>
        <w:t xml:space="preserve">Particle </w:t>
      </w:r>
      <m:oMath>
        <m:r>
          <w:rPr>
            <w:rFonts w:ascii="Cambria Math" w:hAnsi="Cambria Math"/>
          </w:rPr>
          <m:t>P</m:t>
        </m:r>
      </m:oMath>
      <w:r>
        <w:t xml:space="preserve"> leaves point </w:t>
      </w:r>
      <m:oMath>
        <m:r>
          <w:rPr>
            <w:rFonts w:ascii="Cambria Math" w:hAnsi="Cambria Math"/>
          </w:rPr>
          <m:t>A</m:t>
        </m:r>
      </m:oMath>
      <w:r>
        <w:rPr>
          <w:rFonts w:eastAsiaTheme="minorEastAsia"/>
        </w:rPr>
        <w:t xml:space="preserve"> at time </w:t>
      </w:r>
      <m:oMath>
        <m:r>
          <w:rPr>
            <w:rFonts w:ascii="Cambria Math" w:eastAsiaTheme="minorEastAsia" w:hAnsi="Cambria Math"/>
          </w:rPr>
          <m:t>t=0</m:t>
        </m:r>
      </m:oMath>
      <w:r>
        <w:rPr>
          <w:rFonts w:eastAsiaTheme="minorEastAsia"/>
        </w:rPr>
        <w:t xml:space="preserve"> seconds and</w:t>
      </w:r>
      <w:r>
        <w:t xml:space="preserve"> moves in a straight line with acceleration </w:t>
      </w:r>
      <w:r>
        <w:rPr>
          <w:rFonts w:eastAsiaTheme="minorEastAsia"/>
        </w:rPr>
        <w:t>given by</w:t>
      </w:r>
    </w:p>
    <w:p w:rsidR="003E48C2" w:rsidRPr="00D715D2" w:rsidRDefault="003E48C2" w:rsidP="001F64A8">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rsidR="003E48C2" w:rsidRDefault="003E48C2" w:rsidP="001F64A8">
      <w:pPr>
        <w:rPr>
          <w:rFonts w:eastAsiaTheme="minorEastAsia"/>
        </w:rPr>
      </w:pPr>
    </w:p>
    <w:p w:rsidR="003E48C2" w:rsidRDefault="003E48C2" w:rsidP="003C6CDF">
      <w:r>
        <w:t xml:space="preserve">Particle </w:t>
      </w:r>
      <m:oMath>
        <m:r>
          <w:rPr>
            <w:rFonts w:ascii="Cambria Math" w:hAnsi="Cambria Math"/>
          </w:rPr>
          <m:t>P</m:t>
        </m:r>
      </m:oMath>
      <w:r>
        <w:t xml:space="preserve"> has an initial velocity of </w:t>
      </w:r>
      <m:oMath>
        <m:r>
          <w:rPr>
            <w:rFonts w:ascii="Cambria Math" w:hAnsi="Cambria Math"/>
          </w:rPr>
          <m:t xml:space="preserve">-3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t xml:space="preserve"> and point </w:t>
      </w:r>
      <m:oMath>
        <m:r>
          <w:rPr>
            <w:rFonts w:ascii="Cambria Math" w:hAnsi="Cambria Math"/>
          </w:rPr>
          <m:t>A</m:t>
        </m:r>
      </m:oMath>
      <w:r>
        <w:t xml:space="preserve"> has a displacement of </w:t>
      </w:r>
      <m:oMath>
        <m:r>
          <w:rPr>
            <w:rFonts w:ascii="Cambria Math" w:hAnsi="Cambria Math"/>
          </w:rPr>
          <m:t>4</m:t>
        </m:r>
      </m:oMath>
      <w:r>
        <w:t xml:space="preserve"> metres from the origin.</w:t>
      </w:r>
    </w:p>
    <w:p w:rsidR="003E48C2" w:rsidRDefault="003E48C2" w:rsidP="00D715D2">
      <w:pPr>
        <w:pStyle w:val="Parta"/>
      </w:pPr>
    </w:p>
    <w:p w:rsidR="003E48C2" w:rsidRDefault="003E48C2" w:rsidP="00D42449">
      <w:pPr>
        <w:pStyle w:val="Parta"/>
        <w:rPr>
          <w:rFonts w:eastAsiaTheme="minorEastAsia"/>
        </w:rPr>
      </w:pPr>
      <w:r>
        <w:t>(a)</w:t>
      </w:r>
      <w:r>
        <w:tab/>
        <w:t xml:space="preserve">Calculate the initial acceleration of </w:t>
      </w:r>
      <m:oMath>
        <m:r>
          <w:rPr>
            <w:rFonts w:ascii="Cambria Math" w:hAnsi="Cambria Math"/>
          </w:rPr>
          <m:t>P</m:t>
        </m:r>
      </m:oMath>
      <w:r>
        <w:rPr>
          <w:rFonts w:eastAsiaTheme="minorEastAsia"/>
        </w:rPr>
        <w:t>.</w:t>
      </w:r>
      <w:r>
        <w:rPr>
          <w:rFonts w:eastAsiaTheme="minorEastAsia"/>
        </w:rPr>
        <w:tab/>
        <w:t>(1 mark)</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(b)</w:t>
      </w:r>
      <w:r>
        <w:rPr>
          <w:rFonts w:eastAsiaTheme="minorEastAsia"/>
        </w:rPr>
        <w:tab/>
        <w:t xml:space="preserve">Is </w:t>
      </w:r>
      <m:oMath>
        <m:r>
          <w:rPr>
            <w:rFonts w:ascii="Cambria Math" w:eastAsiaTheme="minorEastAsia" w:hAnsi="Cambria Math"/>
          </w:rPr>
          <m:t>P</m:t>
        </m:r>
      </m:oMath>
      <w:r>
        <w:rPr>
          <w:rFonts w:eastAsiaTheme="minorEastAsia"/>
        </w:rPr>
        <w:t xml:space="preserve"> ever stationary? If your answer is yes, determine the time(s) when this happens. If your answer is no, explain why.</w:t>
      </w:r>
      <w:r>
        <w:rPr>
          <w:rFonts w:eastAsiaTheme="minorEastAsia"/>
        </w:rPr>
        <w:tab/>
        <w:t>(3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(c)</w:t>
      </w:r>
      <w:r>
        <w:rPr>
          <w:rFonts w:eastAsiaTheme="minorEastAsia"/>
        </w:rPr>
        <w:tab/>
        <w:t xml:space="preserve">Calculate the displacement of </w:t>
      </w:r>
      <m:oMath>
        <m:r>
          <w:rPr>
            <w:rFonts w:ascii="Cambria Math" w:eastAsiaTheme="minorEastAsia" w:hAnsi="Cambria Math"/>
          </w:rPr>
          <m:t>P</m:t>
        </m:r>
      </m:oMath>
      <w:r>
        <w:rPr>
          <w:rFonts w:eastAsiaTheme="minorEastAsia"/>
        </w:rPr>
        <w:t xml:space="preserve"> when </w:t>
      </w:r>
      <m:oMath>
        <m:r>
          <w:rPr>
            <w:rFonts w:ascii="Cambria Math" w:eastAsiaTheme="minorEastAsia" w:hAnsi="Cambria Math"/>
          </w:rPr>
          <m:t>t=12</m:t>
        </m:r>
      </m:oMath>
      <w:r>
        <w:rPr>
          <w:rFonts w:eastAsiaTheme="minorEastAsia"/>
        </w:rPr>
        <w:t xml:space="preserve"> seconds.</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pPr>
        <w:spacing w:after="160" w:line="259" w:lineRule="auto"/>
        <w:rPr>
          <w:rFonts w:eastAsiaTheme="minorEastAsia"/>
        </w:rPr>
      </w:pPr>
      <w:r>
        <w:rPr>
          <w:rFonts w:eastAsiaTheme="minorEastAsia"/>
        </w:rPr>
        <w:br w:type="page"/>
      </w:r>
    </w:p>
    <w:p w:rsidR="003E48C2" w:rsidRDefault="003E48C2" w:rsidP="00D42449">
      <w:pPr>
        <w:pStyle w:val="Parta"/>
        <w:rPr>
          <w:rFonts w:eastAsiaTheme="minorEastAsia"/>
        </w:rPr>
      </w:pPr>
      <w:r>
        <w:rPr>
          <w:rFonts w:eastAsiaTheme="minorEastAsia"/>
        </w:rPr>
        <w:lastRenderedPageBreak/>
        <w:t>(d)</w:t>
      </w:r>
      <w:r>
        <w:rPr>
          <w:rFonts w:eastAsiaTheme="minorEastAsia"/>
        </w:rPr>
        <w:tab/>
        <w:t xml:space="preserve">Calculate the change of displacement of </w:t>
      </w:r>
      <m:oMath>
        <m:r>
          <w:rPr>
            <w:rFonts w:ascii="Cambria Math" w:eastAsiaTheme="minorEastAsia" w:hAnsi="Cambria Math"/>
          </w:rPr>
          <m:t>P</m:t>
        </m:r>
      </m:oMath>
      <w:r>
        <w:rPr>
          <w:rFonts w:eastAsiaTheme="minorEastAsia"/>
        </w:rPr>
        <w:t xml:space="preserve"> during the third second.</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(e)</w:t>
      </w:r>
      <w:r>
        <w:rPr>
          <w:rFonts w:eastAsiaTheme="minorEastAsia"/>
        </w:rPr>
        <w:tab/>
        <w:t xml:space="preserve">Determine the maximum speed of </w:t>
      </w:r>
      <m:oMath>
        <m:r>
          <w:rPr>
            <w:rFonts w:ascii="Cambria Math" w:eastAsiaTheme="minorEastAsia" w:hAnsi="Cambria Math"/>
          </w:rPr>
          <m:t>P</m:t>
        </m:r>
      </m:oMath>
      <w:r>
        <w:rPr>
          <w:rFonts w:eastAsiaTheme="minorEastAsia"/>
        </w:rPr>
        <w:t xml:space="preserve"> during the first three seconds and the time when this occurs.</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(f)</w:t>
      </w:r>
      <w:r>
        <w:rPr>
          <w:rFonts w:eastAsiaTheme="minorEastAsia"/>
        </w:rPr>
        <w:tab/>
        <w:t xml:space="preserve">Calculate the total distance travelled by </w:t>
      </w:r>
      <m:oMath>
        <m:r>
          <w:rPr>
            <w:rFonts w:ascii="Cambria Math" w:eastAsiaTheme="minorEastAsia" w:hAnsi="Cambria Math"/>
          </w:rPr>
          <m:t>P</m:t>
        </m:r>
      </m:oMath>
      <w:r>
        <w:rPr>
          <w:rFonts w:eastAsiaTheme="minorEastAsia"/>
        </w:rPr>
        <w:t xml:space="preserve"> during the first three seconds.</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pPr>
    </w:p>
    <w:p w:rsidR="003E48C2" w:rsidRDefault="003E48C2" w:rsidP="001F64A8"/>
    <w:p w:rsidR="003E48C2" w:rsidRDefault="003E48C2" w:rsidP="001F64A8"/>
    <w:p w:rsidR="003E48C2" w:rsidRDefault="003E48C2" w:rsidP="004A4688"/>
    <w:p w:rsidR="003E48C2" w:rsidRDefault="003E48C2" w:rsidP="004A4688"/>
    <w:p w:rsidR="003E48C2" w:rsidRDefault="003E48C2" w:rsidP="004A4688"/>
    <w:p w:rsidR="003E48C2" w:rsidRDefault="003E48C2" w:rsidP="004A4688"/>
    <w:p w:rsidR="003E48C2" w:rsidRPr="00F913EF"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17</w:t>
      </w:r>
      <w:r>
        <w:tab/>
        <w:t>(10 marks)</w:t>
      </w:r>
    </w:p>
    <w:p w:rsidR="003E48C2" w:rsidRDefault="003E48C2" w:rsidP="001F64A8">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3E48C2" w:rsidRDefault="003E48C2" w:rsidP="001F64A8"/>
    <w:p w:rsidR="003E48C2" w:rsidRDefault="003E48C2" w:rsidP="004062E7">
      <w:pPr>
        <w:pStyle w:val="Parta"/>
      </w:pPr>
      <w:r>
        <w:t>(a)</w:t>
      </w:r>
      <w:r>
        <w:tab/>
        <w:t xml:space="preserve">Complete the probability distribution of </w:t>
      </w:r>
      <m:oMath>
        <m:r>
          <w:rPr>
            <w:rFonts w:ascii="Cambria Math" w:hAnsi="Cambria Math"/>
          </w:rPr>
          <m:t>X</m:t>
        </m:r>
      </m:oMath>
      <w:r>
        <w:t xml:space="preserve"> below.</w:t>
      </w:r>
      <w:r>
        <w:tab/>
        <w:t>(1 mark)</w:t>
      </w:r>
    </w:p>
    <w:p w:rsidR="003E48C2" w:rsidRDefault="003E48C2" w:rsidP="004062E7">
      <w:pPr>
        <w:pStyle w:val="Parta"/>
      </w:pPr>
      <w:r>
        <w:tab/>
      </w:r>
    </w:p>
    <w:tbl>
      <w:tblPr>
        <w:tblStyle w:val="TableGrid"/>
        <w:tblW w:w="0" w:type="auto"/>
        <w:tblInd w:w="680" w:type="dxa"/>
        <w:tblLook w:val="04A0" w:firstRow="1" w:lastRow="0" w:firstColumn="1" w:lastColumn="0" w:noHBand="0" w:noVBand="1"/>
      </w:tblPr>
      <w:tblGrid>
        <w:gridCol w:w="1772"/>
        <w:gridCol w:w="1753"/>
        <w:gridCol w:w="1755"/>
        <w:gridCol w:w="1743"/>
        <w:gridCol w:w="1755"/>
      </w:tblGrid>
      <w:tr w:rsidR="003E48C2" w:rsidTr="004062E7">
        <w:tc>
          <w:tcPr>
            <w:tcW w:w="1891" w:type="dxa"/>
          </w:tcPr>
          <w:p w:rsidR="003E48C2" w:rsidRDefault="003E48C2" w:rsidP="004062E7">
            <w:pPr>
              <w:pStyle w:val="Parta"/>
              <w:spacing w:after="120"/>
              <w:ind w:left="0" w:firstLine="0"/>
            </w:pPr>
            <m:oMathPara>
              <m:oMath>
                <m:r>
                  <w:rPr>
                    <w:rFonts w:ascii="Cambria Math" w:hAnsi="Cambria Math"/>
                  </w:rPr>
                  <m:t>x</m:t>
                </m:r>
              </m:oMath>
            </m:oMathPara>
          </w:p>
        </w:tc>
        <w:tc>
          <w:tcPr>
            <w:tcW w:w="1891" w:type="dxa"/>
          </w:tcPr>
          <w:p w:rsidR="003E48C2" w:rsidRDefault="003E48C2" w:rsidP="004062E7">
            <w:pPr>
              <w:pStyle w:val="Parta"/>
              <w:spacing w:after="120"/>
              <w:ind w:left="0" w:firstLine="0"/>
            </w:pPr>
            <m:oMathPara>
              <m:oMath>
                <m:r>
                  <w:rPr>
                    <w:rFonts w:ascii="Cambria Math" w:hAnsi="Cambria Math"/>
                  </w:rPr>
                  <m:t>0</m:t>
                </m:r>
              </m:oMath>
            </m:oMathPara>
          </w:p>
        </w:tc>
        <w:tc>
          <w:tcPr>
            <w:tcW w:w="1892" w:type="dxa"/>
          </w:tcPr>
          <w:p w:rsidR="003E48C2" w:rsidRDefault="003E48C2" w:rsidP="004062E7">
            <w:pPr>
              <w:pStyle w:val="Parta"/>
              <w:spacing w:after="120"/>
              <w:ind w:left="0" w:firstLine="0"/>
            </w:pPr>
            <m:oMathPara>
              <m:oMath>
                <m:r>
                  <w:rPr>
                    <w:rFonts w:ascii="Cambria Math" w:hAnsi="Cambria Math"/>
                  </w:rPr>
                  <m:t>1</m:t>
                </m:r>
              </m:oMath>
            </m:oMathPara>
          </w:p>
        </w:tc>
        <w:tc>
          <w:tcPr>
            <w:tcW w:w="1892" w:type="dxa"/>
          </w:tcPr>
          <w:p w:rsidR="003E48C2" w:rsidRDefault="003E48C2" w:rsidP="004062E7">
            <w:pPr>
              <w:pStyle w:val="Parta"/>
              <w:spacing w:after="120"/>
              <w:ind w:left="0" w:firstLine="0"/>
            </w:pPr>
            <m:oMathPara>
              <m:oMath>
                <m:r>
                  <w:rPr>
                    <w:rFonts w:ascii="Cambria Math" w:hAnsi="Cambria Math"/>
                  </w:rPr>
                  <m:t>2</m:t>
                </m:r>
              </m:oMath>
            </m:oMathPara>
          </w:p>
        </w:tc>
        <w:tc>
          <w:tcPr>
            <w:tcW w:w="1892" w:type="dxa"/>
          </w:tcPr>
          <w:p w:rsidR="003E48C2" w:rsidRDefault="003E48C2" w:rsidP="004062E7">
            <w:pPr>
              <w:pStyle w:val="Parta"/>
              <w:spacing w:after="120"/>
              <w:ind w:left="0" w:firstLine="0"/>
            </w:pPr>
            <m:oMathPara>
              <m:oMath>
                <m:r>
                  <w:rPr>
                    <w:rFonts w:ascii="Cambria Math" w:hAnsi="Cambria Math"/>
                  </w:rPr>
                  <m:t>3</m:t>
                </m:r>
              </m:oMath>
            </m:oMathPara>
          </w:p>
        </w:tc>
      </w:tr>
      <w:tr w:rsidR="003E48C2" w:rsidTr="004062E7">
        <w:trPr>
          <w:trHeight w:val="891"/>
        </w:trPr>
        <w:tc>
          <w:tcPr>
            <w:tcW w:w="1891" w:type="dxa"/>
            <w:vAlign w:val="center"/>
          </w:tcPr>
          <w:p w:rsidR="003E48C2" w:rsidRDefault="003E48C2" w:rsidP="004062E7">
            <w:pPr>
              <w:pStyle w:val="Parta"/>
              <w:spacing w:after="120"/>
              <w:ind w:left="0" w:firstLine="0"/>
              <w:jc w:val="center"/>
            </w:pPr>
            <m:oMathPara>
              <m:oMath>
                <m:r>
                  <w:rPr>
                    <w:rFonts w:ascii="Cambria Math" w:hAnsi="Cambria Math"/>
                  </w:rPr>
                  <m:t>P(X=x)</m:t>
                </m:r>
              </m:oMath>
            </m:oMathPara>
          </w:p>
        </w:tc>
        <w:tc>
          <w:tcPr>
            <w:tcW w:w="1891" w:type="dxa"/>
            <w:vAlign w:val="center"/>
          </w:tcPr>
          <w:p w:rsidR="003E48C2" w:rsidRDefault="005C6A9A" w:rsidP="004062E7">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3E48C2" w:rsidRDefault="005C6A9A" w:rsidP="004062E7">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3E48C2" w:rsidRPr="0041020E" w:rsidRDefault="003E48C2" w:rsidP="004062E7">
            <w:pPr>
              <w:pStyle w:val="Parta"/>
              <w:ind w:left="0" w:firstLine="0"/>
              <w:jc w:val="center"/>
              <w:rPr>
                <w:b/>
                <w:sz w:val="28"/>
                <w:szCs w:val="28"/>
              </w:rPr>
            </w:pPr>
          </w:p>
        </w:tc>
        <w:tc>
          <w:tcPr>
            <w:tcW w:w="1892" w:type="dxa"/>
            <w:vAlign w:val="center"/>
          </w:tcPr>
          <w:p w:rsidR="003E48C2" w:rsidRDefault="005C6A9A" w:rsidP="004062E7">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3E48C2" w:rsidRDefault="003E48C2" w:rsidP="004062E7">
      <w:pPr>
        <w:pStyle w:val="Parta"/>
      </w:pPr>
    </w:p>
    <w:p w:rsidR="003E48C2" w:rsidRDefault="003E48C2" w:rsidP="001F64A8"/>
    <w:p w:rsidR="003E48C2" w:rsidRDefault="003E48C2" w:rsidP="00F508D9">
      <w:pPr>
        <w:pStyle w:val="Parta"/>
      </w:pPr>
    </w:p>
    <w:p w:rsidR="003E48C2" w:rsidRDefault="003E48C2" w:rsidP="00F508D9">
      <w:pPr>
        <w:pStyle w:val="Parta"/>
      </w:pPr>
    </w:p>
    <w:p w:rsidR="003E48C2" w:rsidRDefault="003E48C2" w:rsidP="00F508D9">
      <w:pPr>
        <w:pStyle w:val="Parta"/>
      </w:pPr>
    </w:p>
    <w:p w:rsidR="003E48C2" w:rsidRDefault="003E48C2" w:rsidP="00F508D9">
      <w:pPr>
        <w:pStyle w:val="Parta"/>
      </w:pPr>
    </w:p>
    <w:p w:rsidR="003E48C2" w:rsidRDefault="003E48C2" w:rsidP="00F508D9">
      <w:pPr>
        <w:pStyle w:val="Parta"/>
      </w:pPr>
    </w:p>
    <w:p w:rsidR="003E48C2" w:rsidRDefault="003E48C2" w:rsidP="00F508D9">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pPr>
    </w:p>
    <w:p w:rsidR="003E48C2" w:rsidRDefault="003E48C2" w:rsidP="00F508D9">
      <w:pPr>
        <w:pStyle w:val="Parta"/>
        <w:rPr>
          <w:rFonts w:eastAsiaTheme="minorEastAsia"/>
        </w:rPr>
      </w:pPr>
      <w:r>
        <w:t>(c)</w:t>
      </w:r>
      <w:r>
        <w:tab/>
        <w:t xml:space="preserve">Determine </w:t>
      </w:r>
      <m:oMath>
        <m:r>
          <w:rPr>
            <w:rFonts w:ascii="Cambria Math" w:hAnsi="Cambria Math"/>
          </w:rPr>
          <m:t>P(X≥1|X≤2)</m:t>
        </m:r>
      </m:oMath>
      <w:r>
        <w:rPr>
          <w:rFonts w:eastAsiaTheme="minorEastAsia"/>
        </w:rPr>
        <w:t>.</w:t>
      </w:r>
      <w:r>
        <w:rPr>
          <w:rFonts w:eastAsiaTheme="minorEastAsia"/>
        </w:rPr>
        <w:tab/>
        <w:t>(2 marks)</w:t>
      </w: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4116B0">
      <w:r>
        <w:t xml:space="preserve">Let event </w:t>
      </w:r>
      <m:oMath>
        <m:r>
          <w:rPr>
            <w:rFonts w:ascii="Cambria Math" w:hAnsi="Cambria Math"/>
          </w:rPr>
          <m:t>A</m:t>
        </m:r>
      </m:oMath>
      <w:r>
        <w:t xml:space="preserve"> occur when no vowels are chosen in </w:t>
      </w:r>
      <w:r w:rsidR="005C6A9A">
        <w:t xml:space="preserve">a </w:t>
      </w:r>
      <w:bookmarkStart w:id="28" w:name="_GoBack"/>
      <w:bookmarkEnd w:id="28"/>
      <w:r>
        <w:t>random selection of four letters from those in the word LOGARITHM.</w:t>
      </w:r>
    </w:p>
    <w:p w:rsidR="003E48C2" w:rsidRDefault="003E48C2" w:rsidP="004116B0"/>
    <w:p w:rsidR="003E48C2" w:rsidRDefault="003E48C2" w:rsidP="004116B0">
      <w:pPr>
        <w:pStyle w:val="Parta"/>
        <w:rPr>
          <w:rFonts w:eastAsiaTheme="minorEastAsia"/>
        </w:rPr>
      </w:pPr>
      <w:r>
        <w:t>(d)</w:t>
      </w:r>
      <w:r>
        <w:tab/>
        <w:t xml:space="preserve">State </w:t>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3E48C2" w:rsidRDefault="003E48C2" w:rsidP="004116B0">
      <w:pPr>
        <w:pStyle w:val="Parta"/>
        <w:rPr>
          <w:rFonts w:eastAsiaTheme="minorEastAsia"/>
        </w:rPr>
      </w:pPr>
    </w:p>
    <w:p w:rsidR="003E48C2" w:rsidRDefault="003E48C2" w:rsidP="004116B0">
      <w:pPr>
        <w:pStyle w:val="Parta"/>
        <w:rPr>
          <w:rFonts w:eastAsiaTheme="minorEastAsia"/>
        </w:rPr>
      </w:pPr>
    </w:p>
    <w:p w:rsidR="003E48C2" w:rsidRDefault="003E48C2" w:rsidP="00B5200C">
      <w:pPr>
        <w:pStyle w:val="Parta"/>
        <w:ind w:left="0" w:firstLine="0"/>
        <w:rPr>
          <w:rFonts w:eastAsiaTheme="minorEastAsia"/>
        </w:rPr>
      </w:pPr>
    </w:p>
    <w:p w:rsidR="003E48C2" w:rsidRDefault="003E48C2" w:rsidP="004116B0">
      <w:pPr>
        <w:pStyle w:val="Parta"/>
        <w:rPr>
          <w:rFonts w:eastAsiaTheme="minorEastAsia"/>
        </w:rPr>
      </w:pPr>
    </w:p>
    <w:p w:rsidR="003E48C2" w:rsidRDefault="003E48C2">
      <w:pPr>
        <w:spacing w:after="160" w:line="259" w:lineRule="auto"/>
        <w:rPr>
          <w:rFonts w:eastAsiaTheme="minorEastAsia"/>
        </w:rPr>
      </w:pPr>
      <w:r>
        <w:rPr>
          <w:rFonts w:eastAsiaTheme="minorEastAsia"/>
        </w:rPr>
        <w:br w:type="page"/>
      </w:r>
    </w:p>
    <w:p w:rsidR="003E48C2" w:rsidRDefault="003E48C2" w:rsidP="00F508D9">
      <w:pPr>
        <w:pStyle w:val="Parta"/>
        <w:rPr>
          <w:rFonts w:eastAsiaTheme="minorEastAsia"/>
        </w:rPr>
      </w:pPr>
      <w:r>
        <w:rPr>
          <w:rFonts w:eastAsiaTheme="minorEastAsia"/>
        </w:rPr>
        <w:lastRenderedPageBreak/>
        <w:t>(e)</w:t>
      </w:r>
      <w:r>
        <w:rPr>
          <w:rFonts w:eastAsiaTheme="minorEastAsia"/>
        </w:rPr>
        <w:tab/>
        <w:t xml:space="preserve">Let </w:t>
      </w:r>
      <m:oMath>
        <m:r>
          <w:rPr>
            <w:rFonts w:ascii="Cambria Math" w:eastAsiaTheme="minorEastAsia" w:hAnsi="Cambria Math"/>
          </w:rPr>
          <m:t>Y</m:t>
        </m:r>
      </m:oMath>
      <w:r>
        <w:rPr>
          <w:rFonts w:eastAsiaTheme="minorEastAsia"/>
        </w:rPr>
        <w:t xml:space="preserve"> be a</w:t>
      </w:r>
      <w:r>
        <w:t xml:space="preserve"> Bernoulli random variable with parameter </w:t>
      </w:r>
      <m:oMath>
        <m:r>
          <w:rPr>
            <w:rFonts w:ascii="Cambria Math" w:hAnsi="Cambria Math"/>
          </w:rPr>
          <m:t>p=P(A)</m:t>
        </m:r>
      </m:oMath>
      <w:r>
        <w:rPr>
          <w:rFonts w:eastAsiaTheme="minorEastAsia"/>
        </w:rPr>
        <w:t xml:space="preserve">. Determine the mean and standard deviation of </w:t>
      </w:r>
      <m:oMath>
        <m:r>
          <w:rPr>
            <w:rFonts w:ascii="Cambria Math" w:eastAsiaTheme="minorEastAsia" w:hAnsi="Cambria Math"/>
          </w:rPr>
          <m:t>Y</m:t>
        </m:r>
      </m:oMath>
      <w:r>
        <w:rPr>
          <w:rFonts w:eastAsiaTheme="minorEastAsia"/>
        </w:rPr>
        <w:t>.</w:t>
      </w:r>
      <w:r>
        <w:rPr>
          <w:rFonts w:eastAsiaTheme="minorEastAsia"/>
        </w:rPr>
        <w:tab/>
        <w:t>(2 marks)</w:t>
      </w: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pPr>
      <w:r>
        <w:rPr>
          <w:rFonts w:eastAsiaTheme="minorEastAsia"/>
        </w:rPr>
        <w:t>(f)</w:t>
      </w:r>
      <w:r>
        <w:rPr>
          <w:rFonts w:eastAsiaTheme="minorEastAsia"/>
        </w:rPr>
        <w:tab/>
        <w:t xml:space="preserve">Determine the probability that </w:t>
      </w:r>
      <m:oMath>
        <m:r>
          <w:rPr>
            <w:rFonts w:ascii="Cambria Math" w:eastAsiaTheme="minorEastAsia" w:hAnsi="Cambria Math"/>
          </w:rPr>
          <m:t>A</m:t>
        </m:r>
      </m:oMath>
      <w:r>
        <w:rPr>
          <w:rFonts w:eastAsiaTheme="minorEastAsia"/>
        </w:rPr>
        <w:t xml:space="preserve"> occurs no more than twice in ten random selections of four letters from those in </w:t>
      </w:r>
      <w:r>
        <w:t>the word LOGARITHM.</w:t>
      </w:r>
      <w:r>
        <w:tab/>
        <w:t>(2 marks)</w:t>
      </w:r>
    </w:p>
    <w:p w:rsidR="003E48C2" w:rsidRDefault="003E48C2" w:rsidP="004A4688"/>
    <w:p w:rsidR="003E48C2" w:rsidRDefault="003E48C2" w:rsidP="004A4688"/>
    <w:p w:rsidR="003E48C2" w:rsidRPr="00F913EF"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18</w:t>
      </w:r>
      <w:r>
        <w:tab/>
        <w:t>(8 marks)</w:t>
      </w:r>
    </w:p>
    <w:p w:rsidR="003E48C2" w:rsidRDefault="003E48C2" w:rsidP="001F64A8">
      <w:r>
        <w:t xml:space="preserve">A storage container of volume </w:t>
      </w:r>
      <m:oMath>
        <m:r>
          <w:rPr>
            <w:rFonts w:ascii="Cambria Math" w:hAnsi="Cambria Math"/>
          </w:rPr>
          <m:t>36π</m:t>
        </m:r>
      </m:oMath>
      <w:r>
        <w:rPr>
          <w:rFonts w:eastAsiaTheme="minorEastAsia"/>
        </w:rPr>
        <w:t xml:space="preserve"> cm</w:t>
      </w:r>
      <w:r>
        <w:rPr>
          <w:rFonts w:eastAsiaTheme="minorEastAsia"/>
          <w:vertAlign w:val="superscript"/>
        </w:rPr>
        <w:t>3</w:t>
      </w:r>
      <w:r>
        <w:rPr>
          <w:rFonts w:eastAsiaTheme="minorEastAsia"/>
        </w:rPr>
        <w:t xml:space="preserve"> </w:t>
      </w:r>
      <w:r>
        <w:t>is to be made in the form of a right circular cylinder with one end open. The material for the circular end costs 12c per square centimetre and for the curved side costs 9c per square centimetre.</w:t>
      </w:r>
    </w:p>
    <w:p w:rsidR="003E48C2" w:rsidRDefault="003E48C2" w:rsidP="00D83BCF">
      <w:pPr>
        <w:pStyle w:val="Parta"/>
      </w:pPr>
      <w:r>
        <w:t>(a)</w:t>
      </w:r>
      <w:r>
        <w:tab/>
        <w:t>S</w:t>
      </w:r>
      <w:r>
        <w:rPr>
          <w:rFonts w:eastAsiaTheme="minorEastAsia"/>
        </w:rPr>
        <w:t xml:space="preserve">how that the cost of materials for the container is </w:t>
      </w:r>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648π</m:t>
            </m:r>
          </m:num>
          <m:den>
            <m:r>
              <w:rPr>
                <w:rFonts w:ascii="Cambria Math" w:eastAsiaTheme="minorEastAsia" w:hAnsi="Cambria Math"/>
                <w:sz w:val="28"/>
                <w:szCs w:val="28"/>
              </w:rPr>
              <m:t>r</m:t>
            </m:r>
          </m:den>
        </m:f>
      </m:oMath>
      <w:r>
        <w:rPr>
          <w:rFonts w:eastAsiaTheme="minorEastAsia"/>
        </w:rPr>
        <w:t xml:space="preserve"> cents, where </w:t>
      </w:r>
      <m:oMath>
        <m:r>
          <w:rPr>
            <w:rFonts w:ascii="Cambria Math" w:eastAsiaTheme="minorEastAsia" w:hAnsi="Cambria Math"/>
          </w:rPr>
          <m:t>r</m:t>
        </m:r>
      </m:oMath>
      <w:r>
        <w:rPr>
          <w:rFonts w:eastAsiaTheme="minorEastAsia"/>
        </w:rPr>
        <w:t xml:space="preserve"> is the radius of the cylinder.</w:t>
      </w:r>
      <w:r>
        <w:tab/>
        <w:t>(4 marks)</w:t>
      </w: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r>
        <w:t>(b)</w:t>
      </w:r>
      <w:r>
        <w:tab/>
        <w:t>Use calculus techniques to determine the dimensions of the container that minimise its material costs and state this minimum cost.</w:t>
      </w:r>
      <w:r>
        <w:tab/>
        <w:t>(4 marks)</w:t>
      </w:r>
    </w:p>
    <w:p w:rsidR="003E48C2" w:rsidRDefault="003E48C2" w:rsidP="00D83BCF">
      <w:pPr>
        <w:pStyle w:val="Parta"/>
      </w:pPr>
    </w:p>
    <w:p w:rsidR="003E48C2" w:rsidRDefault="003E48C2" w:rsidP="00D83BCF">
      <w:pPr>
        <w:pStyle w:val="Parta"/>
      </w:pPr>
    </w:p>
    <w:p w:rsidR="003E48C2" w:rsidRDefault="003E48C2" w:rsidP="004A4688"/>
    <w:p w:rsidR="003E48C2" w:rsidRPr="00F913EF" w:rsidRDefault="003E48C2" w:rsidP="004A4688"/>
    <w:p w:rsidR="003E48C2" w:rsidRDefault="003E48C2" w:rsidP="004A4688"/>
    <w:p w:rsidR="003E48C2" w:rsidRDefault="003E48C2" w:rsidP="004A4688"/>
    <w:p w:rsidR="003E48C2" w:rsidRDefault="003E48C2" w:rsidP="004A4688"/>
    <w:p w:rsidR="003E48C2" w:rsidRDefault="003E48C2" w:rsidP="003E48C2">
      <w:pPr>
        <w:pStyle w:val="QNum"/>
        <w:sectPr w:rsidR="003E48C2"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3E48C2" w:rsidRDefault="003E48C2" w:rsidP="003E48C2">
      <w:pPr>
        <w:pStyle w:val="QNum"/>
      </w:pPr>
      <w:r>
        <w:lastRenderedPageBreak/>
        <w:t>Question 19</w:t>
      </w:r>
      <w:r>
        <w:tab/>
        <w:t>(9 marks)</w:t>
      </w:r>
    </w:p>
    <w:p w:rsidR="003E48C2" w:rsidRDefault="003E48C2" w:rsidP="001F64A8">
      <w:r>
        <w:t xml:space="preserve">The graph of </w:t>
      </w:r>
      <m:oMath>
        <m:r>
          <w:rPr>
            <w:rFonts w:ascii="Cambria Math" w:hAnsi="Cambria Math"/>
          </w:rPr>
          <m:t>y=f(x)</m:t>
        </m:r>
      </m:oMath>
      <w:r>
        <w:rPr>
          <w:rFonts w:eastAsiaTheme="minorEastAsia"/>
        </w:rPr>
        <w:t xml:space="preserve"> is shown below. The areas between the curve and the </w:t>
      </w:r>
      <m:oMath>
        <m:r>
          <w:rPr>
            <w:rFonts w:ascii="Cambria Math" w:eastAsiaTheme="minorEastAsia" w:hAnsi="Cambria Math"/>
          </w:rPr>
          <m:t>x-</m:t>
        </m:r>
      </m:oMath>
      <w:r>
        <w:rPr>
          <w:rFonts w:eastAsiaTheme="minorEastAsia"/>
        </w:rPr>
        <w:t xml:space="preserve"> axis for regions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w:t>
      </w:r>
      <m:oMath>
        <m:r>
          <w:rPr>
            <w:rFonts w:ascii="Cambria Math" w:eastAsiaTheme="minorEastAsia" w:hAnsi="Cambria Math"/>
          </w:rPr>
          <m:t>3</m:t>
        </m:r>
      </m:oMath>
      <w:r>
        <w:rPr>
          <w:rFonts w:eastAsiaTheme="minorEastAsia"/>
        </w:rPr>
        <w:t xml:space="preserve">, </w:t>
      </w:r>
      <m:oMath>
        <m:r>
          <w:rPr>
            <w:rFonts w:ascii="Cambria Math" w:eastAsiaTheme="minorEastAsia" w:hAnsi="Cambria Math"/>
          </w:rPr>
          <m:t>20</m:t>
        </m:r>
      </m:oMath>
      <w:r>
        <w:rPr>
          <w:rFonts w:eastAsiaTheme="minorEastAsia"/>
        </w:rPr>
        <w:t xml:space="preserve"> and </w:t>
      </w:r>
      <m:oMath>
        <m:r>
          <w:rPr>
            <w:rFonts w:ascii="Cambria Math" w:eastAsiaTheme="minorEastAsia" w:hAnsi="Cambria Math"/>
          </w:rPr>
          <m:t>12</m:t>
        </m:r>
      </m:oMath>
      <w:r>
        <w:rPr>
          <w:rFonts w:eastAsiaTheme="minorEastAsia"/>
        </w:rPr>
        <w:t xml:space="preserve"> square units respectively.</w:t>
      </w:r>
    </w:p>
    <w:p w:rsidR="003E48C2" w:rsidRDefault="003E48C2" w:rsidP="001F64A8"/>
    <w:p w:rsidR="003E48C2" w:rsidRDefault="003E48C2" w:rsidP="002622CB">
      <w:pPr>
        <w:jc w:val="center"/>
      </w:pPr>
      <w:r>
        <w:object w:dxaOrig="7488" w:dyaOrig="1838">
          <v:shape id="_x0000_i1028" type="#_x0000_t75" style="width:374.4pt;height:92pt" o:ole="">
            <v:imagedata r:id="rId19" o:title=""/>
          </v:shape>
          <o:OLEObject Type="Embed" ProgID="FXDraw.Graphic" ShapeID="_x0000_i1028" DrawAspect="Content" ObjectID="_1556601774" r:id="rId20"/>
        </w:object>
      </w:r>
    </w:p>
    <w:p w:rsidR="003E48C2" w:rsidRDefault="003E48C2" w:rsidP="001F64A8"/>
    <w:p w:rsidR="003E48C2" w:rsidRDefault="003E48C2" w:rsidP="00774674">
      <w:pPr>
        <w:pStyle w:val="Parta"/>
      </w:pPr>
      <w:r>
        <w:t>(a)</w:t>
      </w:r>
      <w:r>
        <w:tab/>
        <w:t>Evaluate</w:t>
      </w:r>
    </w:p>
    <w:p w:rsidR="003E48C2" w:rsidRDefault="003E48C2" w:rsidP="00774674">
      <w:pPr>
        <w:pStyle w:val="Parta"/>
      </w:pPr>
    </w:p>
    <w:p w:rsidR="003E48C2" w:rsidRDefault="003E48C2" w:rsidP="00B92F57">
      <w:pPr>
        <w:pStyle w:val="Partai"/>
        <w:rPr>
          <w:rFonts w:eastAsiaTheme="minorEastAsia"/>
        </w:rPr>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(1 mark)</w:t>
      </w: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B92F57">
      <w:pPr>
        <w:pStyle w:val="Partai"/>
        <w:rPr>
          <w:rFonts w:eastAsiaTheme="minorEastAsia"/>
        </w:rPr>
      </w:pPr>
      <w:r>
        <w:rPr>
          <w:rFonts w:eastAsiaTheme="minorEastAsia"/>
        </w:rPr>
        <w:t>(ii)</w:t>
      </w:r>
      <w:r>
        <w:rPr>
          <w:rFonts w:eastAsiaTheme="minorEastAsia"/>
        </w:rPr>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(2 marks)</w:t>
      </w: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r>
        <w:rPr>
          <w:rFonts w:eastAsiaTheme="minorEastAsia"/>
        </w:rPr>
        <w:t>(iii)</w:t>
      </w:r>
      <w:r>
        <w:rPr>
          <w:rFonts w:eastAsiaTheme="minorEastAsia"/>
        </w:rPr>
        <w:tab/>
      </w:r>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oMath>
      <w:r>
        <w:rPr>
          <w:rFonts w:eastAsiaTheme="minorEastAsia"/>
        </w:rPr>
        <w:t>.</w:t>
      </w:r>
      <w:r>
        <w:rPr>
          <w:rFonts w:eastAsiaTheme="minorEastAsia"/>
        </w:rPr>
        <w:tab/>
        <w:t>(3 marks)</w:t>
      </w: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1F64A8"/>
    <w:p w:rsidR="003E48C2" w:rsidRDefault="003E48C2" w:rsidP="001F64A8"/>
    <w:p w:rsidR="003E48C2" w:rsidRDefault="003E48C2" w:rsidP="001F64A8"/>
    <w:p w:rsidR="003E48C2" w:rsidRDefault="003E48C2" w:rsidP="001F64A8"/>
    <w:p w:rsidR="003E48C2" w:rsidRDefault="003E48C2" w:rsidP="001F64A8">
      <w:pPr>
        <w:rPr>
          <w:rFonts w:eastAsiaTheme="minorEastAsia"/>
        </w:rPr>
      </w:pPr>
      <w:r>
        <w:t xml:space="preserve">It is also known that </w:t>
      </w:r>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Pr>
          <w:rFonts w:eastAsiaTheme="minorEastAsia"/>
        </w:rPr>
        <w:t xml:space="preserv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3E48C2" w:rsidRDefault="003E48C2" w:rsidP="001F64A8">
      <w:pPr>
        <w:rPr>
          <w:rFonts w:eastAsiaTheme="minorEastAsia"/>
        </w:rPr>
      </w:pPr>
    </w:p>
    <w:p w:rsidR="003E48C2" w:rsidRDefault="003E48C2" w:rsidP="00774674">
      <w:pPr>
        <w:pStyle w:val="Parta"/>
        <w:rPr>
          <w:rFonts w:eastAsiaTheme="minorEastAsia"/>
        </w:rPr>
      </w:pPr>
      <w:r>
        <w:rPr>
          <w:rFonts w:eastAsiaTheme="minorEastAsia"/>
        </w:rPr>
        <w:t>(b)</w:t>
      </w:r>
      <w:r>
        <w:rPr>
          <w:rFonts w:eastAsiaTheme="minorEastAsia"/>
        </w:rPr>
        <w:tab/>
        <w:t>Evaluate</w:t>
      </w:r>
    </w:p>
    <w:p w:rsidR="003E48C2" w:rsidRDefault="003E48C2" w:rsidP="00774674">
      <w:pPr>
        <w:pStyle w:val="Parta"/>
        <w:rPr>
          <w:rFonts w:eastAsiaTheme="minorEastAsia"/>
        </w:rPr>
      </w:pPr>
    </w:p>
    <w:p w:rsidR="003E48C2" w:rsidRDefault="003E48C2" w:rsidP="009336A4">
      <w:pPr>
        <w:pStyle w:val="Partai"/>
      </w:pPr>
      <w:r>
        <w:t>(</w:t>
      </w:r>
      <w:proofErr w:type="spellStart"/>
      <w:r>
        <w:t>i</w:t>
      </w:r>
      <w:proofErr w:type="spellEnd"/>
      <w:r>
        <w:t>)</w:t>
      </w:r>
      <w:r>
        <w:tab/>
      </w:r>
      <m:oMath>
        <m:r>
          <w:rPr>
            <w:rFonts w:ascii="Cambria Math" w:hAnsi="Cambria Math"/>
          </w:rPr>
          <m:t>A(19)</m:t>
        </m:r>
      </m:oMath>
      <w:r>
        <w:rPr>
          <w:rFonts w:eastAsiaTheme="minorEastAsia"/>
        </w:rPr>
        <w:t>.</w:t>
      </w:r>
      <w:r>
        <w:rPr>
          <w:rFonts w:eastAsiaTheme="minorEastAsia"/>
        </w:rPr>
        <w:tab/>
        <w:t>(1 mark)</w:t>
      </w: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r>
        <w:t>(ii)</w:t>
      </w:r>
      <w:r>
        <w:tab/>
      </w:r>
      <m:oMath>
        <m:r>
          <w:rPr>
            <w:rFonts w:ascii="Cambria Math" w:hAnsi="Cambria Math"/>
          </w:rPr>
          <m:t>A(0)</m:t>
        </m:r>
      </m:oMath>
      <w:r>
        <w:rPr>
          <w:rFonts w:eastAsiaTheme="minorEastAsia"/>
        </w:rPr>
        <w:t>.</w:t>
      </w:r>
      <w:r>
        <w:rPr>
          <w:rFonts w:eastAsiaTheme="minorEastAsia"/>
        </w:rPr>
        <w:tab/>
        <w:t>(2 marks)</w:t>
      </w:r>
    </w:p>
    <w:p w:rsidR="003E48C2" w:rsidRDefault="003E48C2" w:rsidP="001F64A8"/>
    <w:p w:rsidR="003E48C2" w:rsidRDefault="003E48C2" w:rsidP="001F64A8"/>
    <w:p w:rsidR="003E48C2" w:rsidRDefault="003E48C2" w:rsidP="004A4688"/>
    <w:p w:rsidR="003E48C2" w:rsidRDefault="003E48C2" w:rsidP="003E48C2">
      <w:pPr>
        <w:pStyle w:val="QNum"/>
        <w:sectPr w:rsidR="003E48C2" w:rsidSect="00153DDB">
          <w:headerReference w:type="first" r:id="rId21"/>
          <w:footerReference w:type="first" r:id="rId22"/>
          <w:pgSz w:w="11906" w:h="16838" w:code="9"/>
          <w:pgMar w:top="1247" w:right="1134" w:bottom="851" w:left="1304" w:header="737" w:footer="567" w:gutter="0"/>
          <w:cols w:space="708"/>
          <w:titlePg/>
          <w:docGrid w:linePitch="360"/>
        </w:sectPr>
      </w:pPr>
    </w:p>
    <w:p w:rsidR="003E48C2" w:rsidRPr="00B167A1" w:rsidRDefault="003E48C2" w:rsidP="00E61987">
      <w:pPr>
        <w:pStyle w:val="QNum"/>
        <w:rPr>
          <w:b w:val="0"/>
        </w:rPr>
      </w:pPr>
      <w:r w:rsidRPr="00B167A1">
        <w:rPr>
          <w:b w:val="0"/>
        </w:rPr>
        <w:lastRenderedPageBreak/>
        <w:t>Additional working space</w:t>
      </w:r>
    </w:p>
    <w:p w:rsidR="003E48C2" w:rsidRPr="008A70F8" w:rsidRDefault="003E48C2" w:rsidP="008A70F8"/>
    <w:p w:rsidR="003E48C2" w:rsidRDefault="003E48C2" w:rsidP="00E61987">
      <w:r>
        <w:t>Question number: _________</w:t>
      </w:r>
    </w:p>
    <w:p w:rsidR="003E48C2" w:rsidRDefault="003E48C2" w:rsidP="00E61987"/>
    <w:p w:rsidR="003E48C2" w:rsidRPr="008A70F8" w:rsidRDefault="003E48C2" w:rsidP="008A70F8"/>
    <w:p w:rsidR="003E48C2" w:rsidRPr="008103B4" w:rsidRDefault="003E48C2" w:rsidP="00E61987">
      <w:r>
        <w:br w:type="page"/>
      </w:r>
    </w:p>
    <w:p w:rsidR="003E48C2" w:rsidRPr="00761F37" w:rsidRDefault="003E48C2" w:rsidP="009B66B8">
      <w:pPr>
        <w:pStyle w:val="QNum"/>
        <w:rPr>
          <w:b w:val="0"/>
        </w:rPr>
      </w:pPr>
      <w:r w:rsidRPr="00761F37">
        <w:rPr>
          <w:b w:val="0"/>
        </w:rPr>
        <w:lastRenderedPageBreak/>
        <w:t>Additional working space</w:t>
      </w:r>
    </w:p>
    <w:p w:rsidR="003E48C2" w:rsidRPr="008A70F8" w:rsidRDefault="003E48C2" w:rsidP="009B66B8"/>
    <w:p w:rsidR="003E48C2" w:rsidRDefault="003E48C2" w:rsidP="009B66B8">
      <w:r>
        <w:t>Question number: _________</w:t>
      </w:r>
    </w:p>
    <w:p w:rsidR="003E48C2" w:rsidRDefault="003E48C2" w:rsidP="009B66B8"/>
    <w:p w:rsidR="003E48C2" w:rsidRDefault="003E48C2" w:rsidP="00D3315D"/>
    <w:p w:rsidR="003E48C2" w:rsidRDefault="003E48C2" w:rsidP="00CA483B">
      <w:pPr>
        <w:sectPr w:rsidR="003E48C2"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176942">
      <w:pPr>
        <w:pStyle w:val="WAXCopy"/>
      </w:pPr>
      <w:r>
        <w:rPr>
          <w:rFonts w:cs="Arial"/>
        </w:rPr>
        <w:t>©</w:t>
      </w:r>
      <w:r>
        <w:t xml:space="preserve"> 2016 WA Exam Papers.</w:t>
      </w:r>
      <w:r w:rsidRPr="00CB55EC">
        <w:t xml:space="preserve"> </w:t>
      </w:r>
      <w:bookmarkStart w:id="29" w:name="school"/>
      <w:bookmarkEnd w:id="29"/>
      <w:r w:rsidR="00AB2359">
        <w:t>Kennedy Baptist College has a non-exclusive licence to copy and communicate this paper for non-commercial, educational use within the school. No other copying, communication or use is permitted without the express written permission of WA Exam Papers. SN245-095-3.</w:t>
      </w:r>
    </w:p>
    <w:p w:rsidR="003E48C2" w:rsidRPr="00F913EF" w:rsidRDefault="003E48C2" w:rsidP="00F913EF"/>
    <w:p w:rsidR="003E48C2" w:rsidRPr="005F4A72" w:rsidRDefault="003E48C2" w:rsidP="003E48C2">
      <w:pPr>
        <w:pStyle w:val="QNum"/>
      </w:pPr>
    </w:p>
    <w:sectPr w:rsidR="003E48C2"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AB2359"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B2359" w:rsidRPr="00AB2359" w:rsidRDefault="00AB2359">
                          <w:pPr>
                            <w:rPr>
                              <w:rFonts w:cs="Arial"/>
                              <w:sz w:val="12"/>
                            </w:rPr>
                          </w:pPr>
                          <w:r>
                            <w:rPr>
                              <w:rFonts w:cs="Arial"/>
                              <w:sz w:val="12"/>
                            </w:rPr>
                            <w:t>SN245-095-3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rsidR="00AB2359" w:rsidRPr="00AB2359" w:rsidRDefault="00AB2359">
                    <w:pPr>
                      <w:rPr>
                        <w:rFonts w:cs="Arial"/>
                        <w:sz w:val="12"/>
                      </w:rPr>
                    </w:pPr>
                    <w:r>
                      <w:rPr>
                        <w:rFonts w:cs="Arial"/>
                        <w:sz w:val="12"/>
                      </w:rPr>
                      <w:t>SN245-095-3</w:t>
                    </w:r>
                  </w:p>
                </w:txbxContent>
              </v:textbox>
              <w10:wrap anchorx="page" anchory="page"/>
            </v:shape>
          </w:pict>
        </mc:Fallback>
      </mc:AlternateContent>
    </w:r>
    <w:r w:rsidR="003E48C2">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AB2359">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B2359" w:rsidRPr="00AB2359" w:rsidRDefault="00AB2359">
                          <w:pPr>
                            <w:rPr>
                              <w:rFonts w:cs="Arial"/>
                              <w:sz w:val="12"/>
                            </w:rPr>
                          </w:pPr>
                          <w:r>
                            <w:rPr>
                              <w:rFonts w:cs="Arial"/>
                              <w:sz w:val="12"/>
                            </w:rPr>
                            <w:t>SN245-095-3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rsidR="00AB2359" w:rsidRPr="00AB2359" w:rsidRDefault="00AB2359">
                    <w:pPr>
                      <w:rPr>
                        <w:rFonts w:cs="Arial"/>
                        <w:sz w:val="12"/>
                      </w:rPr>
                    </w:pPr>
                    <w:r>
                      <w:rPr>
                        <w:rFonts w:cs="Arial"/>
                        <w:sz w:val="12"/>
                      </w:rPr>
                      <w:t>SN245-095-3</w:t>
                    </w:r>
                  </w:p>
                </w:txbxContent>
              </v:textbox>
              <w10:wrap anchorx="page" anchory="page"/>
            </v:shape>
          </w:pict>
        </mc:Fallback>
      </mc:AlternateContent>
    </w:r>
    <w:r w:rsidR="003E48C2">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AB2359">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B2359" w:rsidRPr="00AB2359" w:rsidRDefault="00AB2359">
                          <w:pPr>
                            <w:rPr>
                              <w:rFonts w:cs="Arial"/>
                              <w:sz w:val="12"/>
                            </w:rPr>
                          </w:pPr>
                          <w:r>
                            <w:rPr>
                              <w:rFonts w:cs="Arial"/>
                              <w:sz w:val="12"/>
                            </w:rPr>
                            <w:t>SN245-095-3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textbox style="mso-fit-shape-to-text:t" inset="0,0,0">
                <w:txbxContent>
                  <w:p w:rsidR="00AB2359" w:rsidRPr="00AB2359" w:rsidRDefault="00AB2359">
                    <w:pPr>
                      <w:rPr>
                        <w:rFonts w:cs="Arial"/>
                        <w:sz w:val="12"/>
                      </w:rPr>
                    </w:pPr>
                    <w:r>
                      <w:rPr>
                        <w:rFonts w:cs="Arial"/>
                        <w:sz w:val="12"/>
                      </w:rPr>
                      <w:t>SN245-095-3</w:t>
                    </w:r>
                  </w:p>
                </w:txbxContent>
              </v:textbox>
              <w10:wrap anchorx="page" anchory="page"/>
            </v:shape>
          </w:pict>
        </mc:Fallback>
      </mc:AlternateContent>
    </w:r>
    <w:r w:rsidR="003E48C2">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6E77F5" w:rsidRDefault="003E48C2"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3E48C2" w:rsidRDefault="003E48C2" w:rsidP="003E48C2">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5C6A9A">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3E48C2" w:rsidRDefault="003E48C2" w:rsidP="003E48C2">
    <w:pPr>
      <w:pStyle w:val="Header"/>
    </w:pPr>
    <w:r>
      <w:t>CALCULATOR-ASSUMED</w:t>
    </w:r>
    <w:r>
      <w:tab/>
    </w:r>
    <w:r>
      <w:fldChar w:fldCharType="begin"/>
    </w:r>
    <w:r>
      <w:instrText xml:space="preserve"> PAGE  \* MERGEFORMAT </w:instrText>
    </w:r>
    <w:r>
      <w:fldChar w:fldCharType="separate"/>
    </w:r>
    <w:r w:rsidR="005C6A9A">
      <w:rPr>
        <w:noProof/>
      </w:rPr>
      <w:t>19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3E48C2" w:rsidRDefault="003E48C2" w:rsidP="003E48C2">
    <w:pPr>
      <w:pStyle w:val="Header"/>
    </w:pPr>
    <w:r>
      <w:t>CALCULATOR-ASSUMED</w:t>
    </w:r>
    <w:r>
      <w:tab/>
    </w:r>
    <w:r>
      <w:fldChar w:fldCharType="begin"/>
    </w:r>
    <w:r>
      <w:instrText xml:space="preserve"> PAGE  \* MERGEFORMAT </w:instrText>
    </w:r>
    <w:r>
      <w:fldChar w:fldCharType="separate"/>
    </w:r>
    <w:r w:rsidR="005C6A9A">
      <w:rPr>
        <w:noProof/>
      </w:rPr>
      <w:t>17</w:t>
    </w:r>
    <w:r>
      <w:fldChar w:fldCharType="end"/>
    </w:r>
    <w:r>
      <w:tab/>
      <w:t>METHODS UNIT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3E48C2" w:rsidRDefault="003E48C2" w:rsidP="003E48C2">
    <w:pPr>
      <w:pStyle w:val="Header"/>
    </w:pPr>
    <w:r>
      <w:t>METHODS UNIT 3</w:t>
    </w:r>
    <w:r>
      <w:tab/>
    </w:r>
    <w:r>
      <w:fldChar w:fldCharType="begin"/>
    </w:r>
    <w:r>
      <w:instrText xml:space="preserve"> PAGE  \* MERGEFORMAT </w:instrText>
    </w:r>
    <w:r>
      <w:fldChar w:fldCharType="separate"/>
    </w:r>
    <w:r w:rsidR="005C6A9A">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D78C7"/>
    <w:rsid w:val="003E1960"/>
    <w:rsid w:val="003E48C2"/>
    <w:rsid w:val="00402291"/>
    <w:rsid w:val="0043550D"/>
    <w:rsid w:val="00465040"/>
    <w:rsid w:val="0046769B"/>
    <w:rsid w:val="00467A8D"/>
    <w:rsid w:val="0048423D"/>
    <w:rsid w:val="00500ECA"/>
    <w:rsid w:val="00536FCE"/>
    <w:rsid w:val="00556E20"/>
    <w:rsid w:val="005C6A9A"/>
    <w:rsid w:val="005F4A72"/>
    <w:rsid w:val="00622A2D"/>
    <w:rsid w:val="00662861"/>
    <w:rsid w:val="006E77F5"/>
    <w:rsid w:val="0070589A"/>
    <w:rsid w:val="00705DA2"/>
    <w:rsid w:val="0071269C"/>
    <w:rsid w:val="007C6E10"/>
    <w:rsid w:val="007F3817"/>
    <w:rsid w:val="00802245"/>
    <w:rsid w:val="00847CCC"/>
    <w:rsid w:val="0085758B"/>
    <w:rsid w:val="00880054"/>
    <w:rsid w:val="008B6BFA"/>
    <w:rsid w:val="009A78A9"/>
    <w:rsid w:val="009B0C0A"/>
    <w:rsid w:val="009C24D5"/>
    <w:rsid w:val="009F37B5"/>
    <w:rsid w:val="00A84950"/>
    <w:rsid w:val="00AB2359"/>
    <w:rsid w:val="00AC57B8"/>
    <w:rsid w:val="00B145DB"/>
    <w:rsid w:val="00B41F35"/>
    <w:rsid w:val="00BA7668"/>
    <w:rsid w:val="00C0012B"/>
    <w:rsid w:val="00C660E8"/>
    <w:rsid w:val="00CA4240"/>
    <w:rsid w:val="00CB2C71"/>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8CAE39"/>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3E4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3E48C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D3E75-B5E9-411E-B7B6-F0DBB3B4B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1680</Words>
  <Characters>9582</Characters>
  <Application>Microsoft Office Word</Application>
  <DocSecurity>6</DocSecurity>
  <Lines>79</Lines>
  <Paragraphs>22</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Kennedy Baptist College, SN245-095-3)</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Joyce Toh</cp:lastModifiedBy>
  <cp:revision>2</cp:revision>
  <dcterms:created xsi:type="dcterms:W3CDTF">2017-05-18T00:36:00Z</dcterms:created>
  <dcterms:modified xsi:type="dcterms:W3CDTF">2017-05-18T00:36:00Z</dcterms:modified>
  <cp:category>ATAR Mathematics Examination Papers</cp:category>
</cp:coreProperties>
</file>