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876B04" w:rsidRDefault="00876B04" w:rsidP="00876B04">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310456">
      <w:pPr>
        <w:rPr>
          <w:b/>
          <w:sz w:val="36"/>
          <w:szCs w:val="36"/>
        </w:rPr>
      </w:pPr>
      <w:r>
        <w:rPr>
          <w:b/>
          <w:sz w:val="36"/>
          <w:szCs w:val="36"/>
        </w:rPr>
        <w:t>MATHEMATICS</w:t>
      </w:r>
      <w:r>
        <w:rPr>
          <w:b/>
          <w:sz w:val="36"/>
          <w:szCs w:val="36"/>
        </w:rPr>
        <w:tab/>
        <w:t xml:space="preserve"> 3C</w:t>
      </w: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t>highlighters</w:t>
      </w:r>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F1421E">
        <w:rPr>
          <w:b/>
        </w:rPr>
        <w:t>your</w:t>
      </w:r>
      <w:r>
        <w:t xml:space="preserve"> responsibility to ensure</w:t>
      </w:r>
    </w:p>
    <w:p w:rsidR="007D7E76" w:rsidRPr="007D7E76" w:rsidRDefault="004B46BA" w:rsidP="007D7E76">
      <w:pPr>
        <w:pStyle w:val="NoSpacing"/>
      </w:pPr>
      <w:r>
        <w:t>t</w:t>
      </w:r>
      <w:r w:rsidR="007D7E76">
        <w:t>hat you do not have any unauthorised notes or other items in the examination room. If you have any unauthorised material with you, hand it to the supervisor</w:t>
      </w:r>
      <w:r w:rsidR="007D7E76" w:rsidRPr="00F1421E">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4B46BA" w:rsidRDefault="004B46BA" w:rsidP="003D6BB4"/>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876B04" w:rsidRDefault="00876B04" w:rsidP="00302118">
            <w:pPr>
              <w:jc w:val="center"/>
            </w:pPr>
            <w:r>
              <w:t>6</w:t>
            </w:r>
          </w:p>
        </w:tc>
        <w:tc>
          <w:tcPr>
            <w:tcW w:w="1540" w:type="dxa"/>
            <w:shd w:val="clear" w:color="auto" w:fill="C6D9F1" w:themeFill="text2" w:themeFillTint="33"/>
          </w:tcPr>
          <w:p w:rsidR="00CC2B2C" w:rsidRDefault="00CC2B2C" w:rsidP="00302118">
            <w:pPr>
              <w:jc w:val="center"/>
            </w:pPr>
          </w:p>
          <w:p w:rsidR="00876B04" w:rsidRDefault="00876B04"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876B04" w:rsidRDefault="00876B04" w:rsidP="00302118">
            <w:pPr>
              <w:jc w:val="center"/>
            </w:pPr>
            <w:r>
              <w:t>12</w:t>
            </w:r>
          </w:p>
        </w:tc>
        <w:tc>
          <w:tcPr>
            <w:tcW w:w="1540" w:type="dxa"/>
          </w:tcPr>
          <w:p w:rsidR="00CC2B2C" w:rsidRDefault="00CC2B2C" w:rsidP="00302118">
            <w:pPr>
              <w:jc w:val="center"/>
            </w:pPr>
          </w:p>
          <w:p w:rsidR="00876B04" w:rsidRDefault="00876B04" w:rsidP="00302118">
            <w:pPr>
              <w:jc w:val="center"/>
            </w:pPr>
            <w:r>
              <w:t>12</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4352DA">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876B04" w:rsidP="00302118">
            <w:pPr>
              <w:jc w:val="center"/>
            </w:pPr>
            <w:r>
              <w:t>150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876B04" w:rsidRDefault="00876B04">
      <w:r>
        <w:br w:type="page"/>
      </w:r>
    </w:p>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876B04"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(8</w:t>
      </w:r>
      <w:r w:rsidR="009E524A" w:rsidRPr="00B34247">
        <w:rPr>
          <w:b/>
        </w:rPr>
        <w:t xml:space="preserve"> marks)</w:t>
      </w:r>
    </w:p>
    <w:p w:rsidR="009E524A" w:rsidRDefault="009E524A" w:rsidP="003D6BB4">
      <w:r>
        <w:t>(a)</w:t>
      </w:r>
      <w:r>
        <w:tab/>
      </w:r>
      <w:r w:rsidR="00CE03AD">
        <w:t xml:space="preserve">Solve the inequality </w:t>
      </w:r>
      <w:r w:rsidR="00CE03AD" w:rsidRPr="00142BCF">
        <w:rPr>
          <w:position w:val="-24"/>
        </w:rPr>
        <w:object w:dxaOrig="14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0.75pt" o:ole="">
            <v:imagedata r:id="rId9" o:title=""/>
          </v:shape>
          <o:OLEObject Type="Embed" ProgID="Equation.DSMT4" ShapeID="_x0000_i1025" DrawAspect="Content" ObjectID="_1396372206" r:id="rId10"/>
        </w:object>
      </w:r>
      <w:r w:rsidR="00CE03AD">
        <w:tab/>
      </w:r>
      <w:r w:rsidR="00CE03AD">
        <w:tab/>
      </w:r>
      <w:r w:rsidR="00CE03AD">
        <w:tab/>
      </w:r>
      <w:r w:rsidR="00CE03AD">
        <w:tab/>
        <w:t xml:space="preserve"> </w:t>
      </w:r>
      <w:r w:rsidR="00CE03AD">
        <w:tab/>
      </w:r>
      <w:r w:rsidR="00876B04">
        <w:tab/>
      </w:r>
      <w:r w:rsidR="00CE03AD">
        <w:t>(4)</w:t>
      </w:r>
    </w:p>
    <w:p w:rsidR="00876B04" w:rsidRDefault="00876B04" w:rsidP="003D6BB4"/>
    <w:p w:rsidR="00876B04" w:rsidRDefault="00876B04" w:rsidP="003D6BB4"/>
    <w:p w:rsidR="00876B04" w:rsidRDefault="00876B04" w:rsidP="003D6BB4"/>
    <w:p w:rsidR="00876B04" w:rsidRDefault="00876B04" w:rsidP="003D6BB4"/>
    <w:p w:rsidR="00876B04" w:rsidRDefault="00876B04" w:rsidP="003D6BB4"/>
    <w:p w:rsidR="00876B04" w:rsidRDefault="00876B04" w:rsidP="003D6BB4"/>
    <w:p w:rsidR="00876B04" w:rsidRDefault="00876B04" w:rsidP="003D6BB4"/>
    <w:p w:rsidR="00876B04" w:rsidRDefault="00876B04" w:rsidP="003D6BB4"/>
    <w:p w:rsidR="00876B04" w:rsidRDefault="00CE03AD" w:rsidP="003D6BB4">
      <w:r>
        <w:t>(b)</w:t>
      </w:r>
      <w:r>
        <w:tab/>
        <w:t>The functions</w:t>
      </w:r>
      <w:r w:rsidR="00876B04" w:rsidRPr="007A2C90">
        <w:rPr>
          <w:position w:val="-10"/>
        </w:rPr>
        <w:object w:dxaOrig="540" w:dyaOrig="320">
          <v:shape id="_x0000_i1026" type="#_x0000_t75" style="width:27pt;height:15.75pt" o:ole="">
            <v:imagedata r:id="rId11" o:title=""/>
          </v:shape>
          <o:OLEObject Type="Embed" ProgID="Equation.DSMT4" ShapeID="_x0000_i1026" DrawAspect="Content" ObjectID="_1396372207" r:id="rId12"/>
        </w:object>
      </w:r>
      <w:r>
        <w:t xml:space="preserve"> and </w:t>
      </w:r>
      <w:r w:rsidR="00876B04" w:rsidRPr="007A2C90">
        <w:rPr>
          <w:position w:val="-10"/>
        </w:rPr>
        <w:object w:dxaOrig="520" w:dyaOrig="320">
          <v:shape id="_x0000_i1027" type="#_x0000_t75" style="width:26.25pt;height:15.75pt" o:ole="">
            <v:imagedata r:id="rId13" o:title=""/>
          </v:shape>
          <o:OLEObject Type="Embed" ProgID="Equation.DSMT4" ShapeID="_x0000_i1027" DrawAspect="Content" ObjectID="_1396372208" r:id="rId14"/>
        </w:object>
      </w:r>
      <w:r>
        <w:t xml:space="preserve">are defined as follows </w:t>
      </w:r>
    </w:p>
    <w:p w:rsidR="00CE03AD" w:rsidRDefault="00876B04" w:rsidP="00876B04">
      <w:pPr>
        <w:ind w:firstLine="720"/>
      </w:pPr>
      <w:r w:rsidRPr="007A2C90">
        <w:rPr>
          <w:position w:val="-10"/>
        </w:rPr>
        <w:object w:dxaOrig="1340" w:dyaOrig="360">
          <v:shape id="_x0000_i1028" type="#_x0000_t75" style="width:66.75pt;height:18pt" o:ole="">
            <v:imagedata r:id="rId15" o:title=""/>
          </v:shape>
          <o:OLEObject Type="Embed" ProgID="Equation.DSMT4" ShapeID="_x0000_i1028" DrawAspect="Content" ObjectID="_1396372209" r:id="rId16"/>
        </w:object>
      </w:r>
      <w:r w:rsidR="00CE03AD">
        <w:t xml:space="preserve">and </w:t>
      </w:r>
      <w:r w:rsidRPr="007A2C90">
        <w:rPr>
          <w:position w:val="-10"/>
        </w:rPr>
        <w:object w:dxaOrig="1380" w:dyaOrig="380">
          <v:shape id="_x0000_i1029" type="#_x0000_t75" style="width:69pt;height:18.75pt" o:ole="">
            <v:imagedata r:id="rId17" o:title=""/>
          </v:shape>
          <o:OLEObject Type="Embed" ProgID="Equation.DSMT4" ShapeID="_x0000_i1029" DrawAspect="Content" ObjectID="_1396372210" r:id="rId18"/>
        </w:object>
      </w:r>
    </w:p>
    <w:p w:rsidR="00CE03AD" w:rsidRDefault="00CE03AD" w:rsidP="00876B04">
      <w:pPr>
        <w:ind w:firstLine="720"/>
      </w:pPr>
      <w:r>
        <w:t>(i)</w:t>
      </w:r>
      <w:r>
        <w:tab/>
        <w:t xml:space="preserve">Determine expressions for </w:t>
      </w:r>
      <w:r w:rsidRPr="00142BCF">
        <w:rPr>
          <w:position w:val="-14"/>
        </w:rPr>
        <w:object w:dxaOrig="2160" w:dyaOrig="400">
          <v:shape id="_x0000_i1030" type="#_x0000_t75" style="width:108pt;height:20.25pt" o:ole="">
            <v:imagedata r:id="rId19" o:title=""/>
          </v:shape>
          <o:OLEObject Type="Embed" ProgID="Equation.DSMT4" ShapeID="_x0000_i1030" DrawAspect="Content" ObjectID="_1396372211" r:id="rId20"/>
        </w:object>
      </w:r>
      <w:r>
        <w:t>.</w:t>
      </w:r>
      <w:r>
        <w:tab/>
      </w:r>
      <w:r>
        <w:tab/>
      </w:r>
      <w:r>
        <w:tab/>
        <w:t>(2)</w:t>
      </w:r>
    </w:p>
    <w:p w:rsidR="00876B04" w:rsidRDefault="00876B04" w:rsidP="00876B04">
      <w:pPr>
        <w:ind w:firstLine="720"/>
      </w:pPr>
    </w:p>
    <w:p w:rsidR="00876B04" w:rsidRDefault="00876B04" w:rsidP="00876B04">
      <w:pPr>
        <w:ind w:firstLine="720"/>
      </w:pPr>
    </w:p>
    <w:p w:rsidR="00876B04" w:rsidRDefault="00876B04" w:rsidP="00876B04">
      <w:pPr>
        <w:ind w:firstLine="720"/>
      </w:pPr>
    </w:p>
    <w:p w:rsidR="00876B04" w:rsidRDefault="00876B04" w:rsidP="00876B04">
      <w:pPr>
        <w:ind w:firstLine="720"/>
      </w:pPr>
    </w:p>
    <w:p w:rsidR="00CE03AD" w:rsidRDefault="00876B04" w:rsidP="00876B04">
      <w:pPr>
        <w:ind w:firstLine="720"/>
      </w:pPr>
      <w:r>
        <w:t>(ii)</w:t>
      </w:r>
      <w:r>
        <w:tab/>
      </w:r>
      <w:r w:rsidR="00CE03AD">
        <w:t xml:space="preserve">Determine the range of </w:t>
      </w:r>
      <w:r w:rsidR="00CE03AD" w:rsidRPr="00142BCF">
        <w:rPr>
          <w:position w:val="-14"/>
        </w:rPr>
        <w:object w:dxaOrig="859" w:dyaOrig="400">
          <v:shape id="_x0000_i1031" type="#_x0000_t75" style="width:42.75pt;height:20.25pt" o:ole="">
            <v:imagedata r:id="rId21" o:title=""/>
          </v:shape>
          <o:OLEObject Type="Embed" ProgID="Equation.DSMT4" ShapeID="_x0000_i1031" DrawAspect="Content" ObjectID="_1396372212" r:id="rId22"/>
        </w:object>
      </w:r>
      <w:r w:rsidR="00CE03AD">
        <w:t>.</w:t>
      </w:r>
      <w:r w:rsidR="00CE03AD">
        <w:tab/>
      </w:r>
      <w:r w:rsidR="00CE03AD">
        <w:tab/>
      </w:r>
      <w:r w:rsidR="00CE03AD">
        <w:tab/>
      </w:r>
      <w:r w:rsidR="00CE03AD">
        <w:tab/>
      </w:r>
      <w:r w:rsidR="00CE03AD">
        <w:tab/>
        <w:t>(1)</w:t>
      </w:r>
    </w:p>
    <w:p w:rsidR="00876B04" w:rsidRDefault="00876B04" w:rsidP="00876B04">
      <w:pPr>
        <w:ind w:firstLine="720"/>
      </w:pPr>
    </w:p>
    <w:p w:rsidR="00CE03AD" w:rsidRDefault="00CE03AD" w:rsidP="00876B04">
      <w:pPr>
        <w:ind w:firstLine="720"/>
      </w:pPr>
      <w:r>
        <w:t>(iii)</w:t>
      </w:r>
      <w:r>
        <w:tab/>
        <w:t xml:space="preserve">Determine the domain of </w:t>
      </w:r>
      <w:r w:rsidRPr="00142BCF">
        <w:rPr>
          <w:position w:val="-14"/>
        </w:rPr>
        <w:object w:dxaOrig="859" w:dyaOrig="400">
          <v:shape id="_x0000_i1032" type="#_x0000_t75" style="width:42.75pt;height:20.25pt" o:ole="">
            <v:imagedata r:id="rId23" o:title=""/>
          </v:shape>
          <o:OLEObject Type="Embed" ProgID="Equation.DSMT4" ShapeID="_x0000_i1032" DrawAspect="Content" ObjectID="_1396372213" r:id="rId24"/>
        </w:object>
      </w:r>
      <w:r>
        <w:t>.</w:t>
      </w:r>
      <w:r>
        <w:tab/>
      </w:r>
      <w:r>
        <w:tab/>
      </w:r>
      <w:r>
        <w:tab/>
      </w:r>
      <w:r>
        <w:tab/>
      </w:r>
      <w:r>
        <w:tab/>
        <w:t>(1)</w:t>
      </w:r>
    </w:p>
    <w:p w:rsidR="00CE03AD" w:rsidRDefault="00CE03AD" w:rsidP="003D6BB4"/>
    <w:p w:rsidR="00EB0E82" w:rsidRDefault="00EB0E82">
      <w:r>
        <w:br w:type="page"/>
      </w:r>
    </w:p>
    <w:p w:rsidR="00CE03AD" w:rsidRDefault="00EB0E82" w:rsidP="003D6BB4">
      <w:pPr>
        <w:rPr>
          <w:b/>
        </w:rPr>
      </w:pPr>
      <w:r>
        <w:rPr>
          <w:b/>
        </w:rPr>
        <w:lastRenderedPageBreak/>
        <w:t>Question 2</w:t>
      </w:r>
      <w:r w:rsidR="00876B04">
        <w:rPr>
          <w:b/>
        </w:rPr>
        <w:tab/>
      </w:r>
      <w:r w:rsidR="00876B04">
        <w:rPr>
          <w:b/>
        </w:rPr>
        <w:tab/>
      </w:r>
      <w:r w:rsidR="00876B04">
        <w:rPr>
          <w:b/>
        </w:rPr>
        <w:tab/>
      </w:r>
      <w:r w:rsidR="00876B04">
        <w:rPr>
          <w:b/>
        </w:rPr>
        <w:tab/>
      </w:r>
      <w:r w:rsidR="00876B04">
        <w:rPr>
          <w:b/>
        </w:rPr>
        <w:tab/>
      </w:r>
      <w:r w:rsidR="00876B04">
        <w:rPr>
          <w:b/>
        </w:rPr>
        <w:tab/>
      </w:r>
      <w:r w:rsidR="00876B04">
        <w:rPr>
          <w:b/>
        </w:rPr>
        <w:tab/>
      </w:r>
      <w:r w:rsidR="00876B04">
        <w:rPr>
          <w:b/>
        </w:rPr>
        <w:tab/>
      </w:r>
      <w:r w:rsidR="00876B04">
        <w:rPr>
          <w:b/>
        </w:rPr>
        <w:tab/>
      </w:r>
      <w:r w:rsidR="00876B04">
        <w:rPr>
          <w:b/>
        </w:rPr>
        <w:tab/>
        <w:t>(9 marks)</w:t>
      </w:r>
    </w:p>
    <w:p w:rsidR="00EB0E82" w:rsidRPr="00EB0E82" w:rsidRDefault="00876B04" w:rsidP="00876B04">
      <w:pPr>
        <w:pStyle w:val="NoSpacing"/>
      </w:pPr>
      <w:r>
        <w:t>(a)</w:t>
      </w:r>
      <w:r>
        <w:tab/>
      </w:r>
      <w:r w:rsidR="00EB0E82">
        <w:t xml:space="preserve">Differentiate the following with respect to </w:t>
      </w:r>
      <w:r w:rsidR="00EB0E82" w:rsidRPr="00876B04">
        <w:rPr>
          <w:i/>
        </w:rPr>
        <w:t>x.</w:t>
      </w:r>
    </w:p>
    <w:p w:rsidR="00EB0E82" w:rsidRDefault="00EB0E82" w:rsidP="00EB0E82">
      <w:pPr>
        <w:pStyle w:val="ListParagraph"/>
        <w:numPr>
          <w:ilvl w:val="0"/>
          <w:numId w:val="2"/>
        </w:numPr>
      </w:pPr>
      <w:r w:rsidRPr="00142BCF">
        <w:rPr>
          <w:position w:val="-24"/>
        </w:rPr>
        <w:object w:dxaOrig="1320" w:dyaOrig="620">
          <v:shape id="_x0000_i1033" type="#_x0000_t75" style="width:66pt;height:30.75pt" o:ole="">
            <v:imagedata r:id="rId25" o:title=""/>
          </v:shape>
          <o:OLEObject Type="Embed" ProgID="Equation.DSMT4" ShapeID="_x0000_i1033" DrawAspect="Content" ObjectID="_1396372214" r:id="rId26"/>
        </w:object>
      </w:r>
      <w:r w:rsidR="006663D8">
        <w:rPr>
          <w:position w:val="-24"/>
        </w:rPr>
        <w:t xml:space="preserve"> </w:t>
      </w:r>
      <w:r>
        <w:t xml:space="preserve"> </w:t>
      </w:r>
      <w:r w:rsidR="006663D8">
        <w:t xml:space="preserve">       </w:t>
      </w:r>
      <w:r>
        <w:t>(exp</w:t>
      </w:r>
      <w:r w:rsidR="00876B04">
        <w:t>ress in simplest form)</w:t>
      </w:r>
      <w:r>
        <w:tab/>
      </w:r>
      <w:r>
        <w:tab/>
      </w:r>
      <w:r>
        <w:tab/>
      </w:r>
      <w:r w:rsidR="00876B04">
        <w:tab/>
      </w:r>
      <w:r>
        <w:t>(3)</w:t>
      </w:r>
    </w:p>
    <w:p w:rsidR="00876B04" w:rsidRDefault="00876B04" w:rsidP="00876B04"/>
    <w:p w:rsidR="00876B04" w:rsidRDefault="00876B04" w:rsidP="00876B04"/>
    <w:p w:rsidR="00876B04" w:rsidRDefault="00876B04" w:rsidP="00876B04"/>
    <w:p w:rsidR="00876B04" w:rsidRDefault="00876B04" w:rsidP="00876B04"/>
    <w:p w:rsidR="00876B04" w:rsidRDefault="00876B04" w:rsidP="00876B04"/>
    <w:p w:rsidR="00876B04" w:rsidRDefault="00876B04" w:rsidP="00876B04"/>
    <w:p w:rsidR="00EB0E82" w:rsidRDefault="00EB0E82" w:rsidP="00EB0E82">
      <w:pPr>
        <w:pStyle w:val="ListParagraph"/>
        <w:numPr>
          <w:ilvl w:val="0"/>
          <w:numId w:val="2"/>
        </w:numPr>
      </w:pPr>
      <w:r w:rsidRPr="00142BCF">
        <w:rPr>
          <w:position w:val="-10"/>
        </w:rPr>
        <w:object w:dxaOrig="1700" w:dyaOrig="400">
          <v:shape id="_x0000_i1034" type="#_x0000_t75" style="width:84.75pt;height:20.25pt" o:ole="">
            <v:imagedata r:id="rId27" o:title=""/>
          </v:shape>
          <o:OLEObject Type="Embed" ProgID="Equation.DSMT4" ShapeID="_x0000_i1034" DrawAspect="Content" ObjectID="_1396372215" r:id="rId28"/>
        </w:object>
      </w:r>
      <w:r w:rsidR="00876B04">
        <w:t xml:space="preserve"> </w:t>
      </w:r>
      <w:r w:rsidR="006663D8">
        <w:t xml:space="preserve">   </w:t>
      </w:r>
      <w:r w:rsidR="00876B04">
        <w:t>(do not simplify)</w:t>
      </w:r>
      <w:r>
        <w:tab/>
      </w:r>
      <w:r>
        <w:tab/>
      </w:r>
      <w:r>
        <w:tab/>
      </w:r>
      <w:r w:rsidR="00876B04">
        <w:tab/>
      </w:r>
      <w:r>
        <w:tab/>
        <w:t>(2)</w:t>
      </w:r>
    </w:p>
    <w:p w:rsidR="006663D8" w:rsidRDefault="006663D8" w:rsidP="006663D8"/>
    <w:p w:rsidR="006663D8" w:rsidRDefault="006663D8" w:rsidP="006663D8"/>
    <w:p w:rsidR="006663D8" w:rsidRDefault="006663D8" w:rsidP="006663D8"/>
    <w:p w:rsidR="006663D8" w:rsidRDefault="006663D8" w:rsidP="006663D8"/>
    <w:p w:rsidR="00EB0E82" w:rsidRDefault="006663D8" w:rsidP="006663D8">
      <w:r>
        <w:t>(b)</w:t>
      </w:r>
      <w:r>
        <w:tab/>
      </w:r>
      <w:r w:rsidR="00EB0E82">
        <w:t>Sketch the graph</w:t>
      </w:r>
      <w:r>
        <w:t xml:space="preserve"> of the derivative function for on the axes below.</w:t>
      </w:r>
      <w:r w:rsidR="00EB0E82">
        <w:tab/>
      </w:r>
      <w:r>
        <w:tab/>
      </w:r>
      <w:r w:rsidR="00EB0E82">
        <w:t>(2)</w:t>
      </w:r>
    </w:p>
    <w:p w:rsidR="006663D8" w:rsidRDefault="006663D8" w:rsidP="006663D8">
      <w:r>
        <w:tab/>
      </w:r>
      <w:r>
        <w:object w:dxaOrig="10600" w:dyaOrig="8780">
          <v:shape id="_x0000_i1035" type="#_x0000_t75" style="width:166.5pt;height:138pt" o:ole="">
            <v:imagedata r:id="rId29" o:title=""/>
          </v:shape>
          <o:OLEObject Type="Embed" ProgID="FG3.Document" ShapeID="_x0000_i1035" DrawAspect="Content" ObjectID="_1396372216" r:id="rId30"/>
        </w:object>
      </w:r>
    </w:p>
    <w:p w:rsidR="006663D8" w:rsidRDefault="006663D8" w:rsidP="00EB0E82">
      <w:r>
        <w:tab/>
        <w:t xml:space="preserve">     </w:t>
      </w:r>
      <w:r>
        <w:object w:dxaOrig="10600" w:dyaOrig="8780">
          <v:shape id="_x0000_i1036" type="#_x0000_t75" style="width:142.5pt;height:118.5pt" o:ole="">
            <v:imagedata r:id="rId31" o:title=""/>
          </v:shape>
          <o:OLEObject Type="Embed" ProgID="FG3.Document" ShapeID="_x0000_i1036" DrawAspect="Content" ObjectID="_1396372217" r:id="rId32"/>
        </w:object>
      </w:r>
    </w:p>
    <w:p w:rsidR="006663D8" w:rsidRDefault="006663D8">
      <w:r>
        <w:br w:type="page"/>
      </w:r>
    </w:p>
    <w:p w:rsidR="006663D8" w:rsidRPr="006663D8" w:rsidRDefault="006663D8" w:rsidP="00EB0E82">
      <w:pPr>
        <w:rPr>
          <w:b/>
        </w:rPr>
      </w:pPr>
      <w:r w:rsidRPr="006663D8">
        <w:rPr>
          <w:b/>
        </w:rPr>
        <w:lastRenderedPageBreak/>
        <w:t>Question 2 (continued)</w:t>
      </w:r>
    </w:p>
    <w:p w:rsidR="00EB0E82" w:rsidRDefault="00EB0E82" w:rsidP="00EB0E82">
      <w:r>
        <w:t>(c)</w:t>
      </w:r>
      <w:r>
        <w:tab/>
        <w:t>Given the derivative function, sketch the graph of the function.</w:t>
      </w:r>
      <w:r>
        <w:tab/>
      </w:r>
      <w:r>
        <w:tab/>
      </w:r>
      <w:r w:rsidR="006663D8">
        <w:tab/>
      </w:r>
      <w:r>
        <w:t>(2)</w:t>
      </w:r>
    </w:p>
    <w:p w:rsidR="006663D8" w:rsidRDefault="00784B47" w:rsidP="00EB0E82">
      <w:r>
        <w:rPr>
          <w:noProof/>
          <w:lang w:val="en-US"/>
        </w:rPr>
        <mc:AlternateContent>
          <mc:Choice Requires="wps">
            <w:drawing>
              <wp:anchor distT="0" distB="0" distL="114300" distR="114300" simplePos="0" relativeHeight="251660288" behindDoc="0" locked="0" layoutInCell="1" allowOverlap="1">
                <wp:simplePos x="0" y="0"/>
                <wp:positionH relativeFrom="column">
                  <wp:posOffset>3114675</wp:posOffset>
                </wp:positionH>
                <wp:positionV relativeFrom="paragraph">
                  <wp:posOffset>86995</wp:posOffset>
                </wp:positionV>
                <wp:extent cx="9525" cy="27241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9525" cy="27241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5.25pt,6.85pt" to="246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" strokecolor="#94b64e [3046]"/>
            </w:pict>
          </mc:Fallback>
        </mc:AlternateContent>
      </w:r>
      <w:r w:rsidR="006663D8">
        <w:tab/>
      </w:r>
      <w:r w:rsidR="00703E3D">
        <w:object w:dxaOrig="10600" w:dyaOrig="8780">
          <v:shape id="_x0000_i1037" type="#_x0000_t75" style="width:273.75pt;height:227.25pt" o:ole="">
            <v:imagedata r:id="rId33" o:title=""/>
          </v:shape>
          <o:OLEObject Type="Embed" ProgID="FG3.Document" ShapeID="_x0000_i1037" DrawAspect="Content" ObjectID="_1396372218" r:id="rId34"/>
        </w:object>
      </w:r>
    </w:p>
    <w:p w:rsidR="006663D8" w:rsidRDefault="006663D8" w:rsidP="00EB0E82"/>
    <w:p w:rsidR="006663D8" w:rsidRDefault="00703E3D" w:rsidP="00EB0E82">
      <w:r>
        <w:t xml:space="preserve">              </w:t>
      </w:r>
      <w:r>
        <w:object w:dxaOrig="10600" w:dyaOrig="8780">
          <v:shape id="_x0000_i1038" type="#_x0000_t75" style="width:277.5pt;height:228.75pt" o:ole="">
            <v:imagedata r:id="rId35" o:title=""/>
          </v:shape>
          <o:OLEObject Type="Embed" ProgID="FG3.Document" ShapeID="_x0000_i1038" DrawAspect="Content" ObjectID="_1396372219" r:id="rId36"/>
        </w:object>
      </w:r>
    </w:p>
    <w:p w:rsidR="006663D8" w:rsidRDefault="006663D8" w:rsidP="00EB0E82"/>
    <w:p w:rsidR="006663D8" w:rsidRDefault="006663D8" w:rsidP="00EB0E82"/>
    <w:p w:rsidR="006663D8" w:rsidRDefault="006663D8" w:rsidP="00EB0E82"/>
    <w:p w:rsidR="006663D8" w:rsidRDefault="006663D8" w:rsidP="00EB0E82"/>
    <w:p w:rsidR="00EB0E82" w:rsidRDefault="00EB0E82">
      <w:r>
        <w:br w:type="page"/>
      </w:r>
    </w:p>
    <w:p w:rsidR="00EB0E82" w:rsidRDefault="00EB0E82" w:rsidP="00EB0E82">
      <w:pPr>
        <w:rPr>
          <w:b/>
        </w:rPr>
      </w:pPr>
      <w:r>
        <w:rPr>
          <w:b/>
        </w:rPr>
        <w:lastRenderedPageBreak/>
        <w:t>Question 3</w:t>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t>(7 marks)</w:t>
      </w:r>
    </w:p>
    <w:p w:rsidR="00EC0920" w:rsidRDefault="00EC0920" w:rsidP="00EC0920">
      <w:pPr>
        <w:ind w:left="360" w:hanging="360"/>
      </w:pPr>
      <w:r>
        <w:t>(a)</w:t>
      </w:r>
      <w:r>
        <w:tab/>
        <w:t>It is claimed that the</w:t>
      </w:r>
      <w:r w:rsidR="00EB0E82">
        <w:t xml:space="preserve"> tangent to the curve </w:t>
      </w:r>
      <w:r w:rsidR="00EB0E82" w:rsidRPr="00142BCF">
        <w:rPr>
          <w:position w:val="-10"/>
        </w:rPr>
        <w:object w:dxaOrig="2000" w:dyaOrig="360">
          <v:shape id="_x0000_i1039" type="#_x0000_t75" style="width:99.75pt;height:18pt" o:ole="">
            <v:imagedata r:id="rId37" o:title=""/>
          </v:shape>
          <o:OLEObject Type="Embed" ProgID="Equation.DSMT4" ShapeID="_x0000_i1039" DrawAspect="Content" ObjectID="_1396372220" r:id="rId38"/>
        </w:object>
      </w:r>
      <w:r w:rsidR="00EB0E82">
        <w:t xml:space="preserve"> at the point where </w:t>
      </w:r>
      <w:r w:rsidR="00EB0E82" w:rsidRPr="00EC0920">
        <w:rPr>
          <w:i/>
        </w:rPr>
        <w:t>x</w:t>
      </w:r>
      <w:r w:rsidR="00EB0E82">
        <w:t>=1 passes through the point (3,8). Is this claim valid? Justify your answer.</w:t>
      </w:r>
      <w:r w:rsidR="00EB0E82">
        <w:tab/>
      </w:r>
      <w:r>
        <w:tab/>
      </w:r>
      <w:r>
        <w:tab/>
        <w:t>(5)</w:t>
      </w: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C0920" w:rsidRDefault="00EC0920" w:rsidP="00EC0920">
      <w:pPr>
        <w:ind w:left="360" w:hanging="360"/>
      </w:pPr>
    </w:p>
    <w:p w:rsidR="00EB0E82" w:rsidRDefault="00EB0E82" w:rsidP="00EC0920">
      <w:pPr>
        <w:ind w:left="360" w:hanging="360"/>
      </w:pPr>
      <w:r>
        <w:tab/>
      </w:r>
      <w:r>
        <w:tab/>
      </w:r>
      <w:r>
        <w:tab/>
      </w:r>
      <w:r>
        <w:tab/>
      </w:r>
      <w:r>
        <w:tab/>
      </w:r>
      <w:r>
        <w:tab/>
      </w:r>
      <w:r>
        <w:tab/>
      </w:r>
      <w:r>
        <w:tab/>
      </w:r>
      <w:r>
        <w:tab/>
      </w:r>
      <w:r>
        <w:tab/>
      </w:r>
    </w:p>
    <w:p w:rsidR="00EB0E82" w:rsidRDefault="00EC0920" w:rsidP="00EC0920">
      <w:pPr>
        <w:ind w:left="720" w:hanging="720"/>
      </w:pPr>
      <w:r>
        <w:t>(b)</w:t>
      </w:r>
      <w:r>
        <w:tab/>
        <w:t>Two identical bia</w:t>
      </w:r>
      <w:r w:rsidR="000C0683">
        <w:t>sed coins are tossed together, and the outcome is recorded. After a large number of trials it is observed that the probability that</w:t>
      </w:r>
      <w:r>
        <w:t xml:space="preserve"> both coins land showing heads i</w:t>
      </w:r>
      <w:r w:rsidR="000C0683">
        <w:t>s 0.36.</w:t>
      </w:r>
    </w:p>
    <w:p w:rsidR="000C0683" w:rsidRDefault="000C0683" w:rsidP="000C0683">
      <w:pPr>
        <w:pStyle w:val="ListParagraph"/>
      </w:pPr>
      <w:r>
        <w:t>What is the probability that both coins land showing tails?</w:t>
      </w:r>
      <w:r>
        <w:tab/>
      </w:r>
      <w:r>
        <w:tab/>
      </w:r>
      <w:r w:rsidR="00EC0920">
        <w:tab/>
      </w:r>
      <w:r>
        <w:t>(2)</w:t>
      </w:r>
    </w:p>
    <w:p w:rsidR="000C0683" w:rsidRDefault="000C0683" w:rsidP="000C0683">
      <w:pPr>
        <w:pStyle w:val="ListParagraph"/>
      </w:pPr>
    </w:p>
    <w:p w:rsidR="000C0683" w:rsidRDefault="000C0683">
      <w:pPr>
        <w:rPr>
          <w:b/>
        </w:rPr>
      </w:pPr>
      <w:r>
        <w:rPr>
          <w:b/>
        </w:rPr>
        <w:br w:type="page"/>
      </w:r>
    </w:p>
    <w:p w:rsidR="000C0683" w:rsidRPr="00EC0920" w:rsidRDefault="000C0683" w:rsidP="00EC0920">
      <w:pPr>
        <w:rPr>
          <w:b/>
        </w:rPr>
      </w:pPr>
      <w:r w:rsidRPr="00EC0920">
        <w:rPr>
          <w:b/>
        </w:rPr>
        <w:lastRenderedPageBreak/>
        <w:t>Question 4</w:t>
      </w:r>
      <w:r w:rsidR="00EC0920">
        <w:rPr>
          <w:b/>
        </w:rPr>
        <w:t xml:space="preserve"> </w:t>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t>(8 marks)</w:t>
      </w:r>
    </w:p>
    <w:p w:rsidR="000C0683" w:rsidRDefault="000C0683" w:rsidP="00EC0920">
      <w:r>
        <w:t xml:space="preserve">The volume of a certain rectangular box is given by the equation </w:t>
      </w:r>
      <w:r w:rsidR="00EC0920" w:rsidRPr="007A2C90">
        <w:rPr>
          <w:position w:val="-10"/>
        </w:rPr>
        <w:object w:dxaOrig="2439" w:dyaOrig="360">
          <v:shape id="_x0000_i1040" type="#_x0000_t75" style="width:122.25pt;height:18pt" o:ole="">
            <v:imagedata r:id="rId39" o:title=""/>
          </v:shape>
          <o:OLEObject Type="Embed" ProgID="Equation.DSMT4" ShapeID="_x0000_i1040" DrawAspect="Content" ObjectID="_1396372221" r:id="rId40"/>
        </w:object>
      </w:r>
      <w:r>
        <w:t>.</w:t>
      </w:r>
    </w:p>
    <w:p w:rsidR="000C0683" w:rsidRDefault="00EC0920" w:rsidP="00EC0920">
      <w:pPr>
        <w:ind w:left="720" w:hanging="720"/>
      </w:pPr>
      <w:r>
        <w:t>(i)</w:t>
      </w:r>
      <w:r>
        <w:tab/>
      </w:r>
      <w:r w:rsidR="000C0683">
        <w:t xml:space="preserve">If the height of the box is </w:t>
      </w:r>
      <w:r w:rsidRPr="007A2C90">
        <w:rPr>
          <w:position w:val="-14"/>
        </w:rPr>
        <w:object w:dxaOrig="720" w:dyaOrig="400">
          <v:shape id="_x0000_i1041" type="#_x0000_t75" style="width:36pt;height:20.25pt" o:ole="">
            <v:imagedata r:id="rId41" o:title=""/>
          </v:shape>
          <o:OLEObject Type="Embed" ProgID="Equation.DSMT4" ShapeID="_x0000_i1041" DrawAspect="Content" ObjectID="_1396372222" r:id="rId42"/>
        </w:object>
      </w:r>
      <w:r w:rsidR="000C0683">
        <w:t>units, determine an algebraic expression for the area of the base of the box.</w:t>
      </w:r>
      <w:r w:rsidR="000C0683">
        <w:tab/>
      </w:r>
      <w:r w:rsidR="000C0683">
        <w:tab/>
      </w:r>
      <w:r w:rsidR="000C0683">
        <w:tab/>
      </w:r>
      <w:r w:rsidR="000C0683">
        <w:tab/>
      </w:r>
      <w:r w:rsidR="000C0683">
        <w:tab/>
      </w:r>
      <w:r w:rsidR="000C0683">
        <w:tab/>
      </w:r>
      <w:r>
        <w:tab/>
      </w:r>
      <w:r>
        <w:tab/>
        <w:t>(3</w:t>
      </w:r>
      <w:r w:rsidR="000C0683">
        <w:t>)</w:t>
      </w:r>
    </w:p>
    <w:p w:rsidR="00EC0920" w:rsidRDefault="00EC0920" w:rsidP="00EC0920">
      <w:pPr>
        <w:ind w:left="720" w:hanging="720"/>
      </w:pPr>
    </w:p>
    <w:p w:rsidR="00EC0920" w:rsidRDefault="00EC0920" w:rsidP="00EC0920">
      <w:pPr>
        <w:ind w:left="720" w:hanging="720"/>
      </w:pPr>
    </w:p>
    <w:p w:rsidR="00EC0920" w:rsidRDefault="00EC0920" w:rsidP="00EC0920">
      <w:pPr>
        <w:ind w:left="720" w:hanging="720"/>
      </w:pPr>
    </w:p>
    <w:p w:rsidR="00EC0920" w:rsidRDefault="00EC0920" w:rsidP="00EC0920">
      <w:pPr>
        <w:ind w:left="720" w:hanging="720"/>
      </w:pPr>
    </w:p>
    <w:p w:rsidR="00EC0920" w:rsidRDefault="00EC0920" w:rsidP="00EC0920">
      <w:pPr>
        <w:ind w:left="720" w:hanging="720"/>
      </w:pPr>
    </w:p>
    <w:p w:rsidR="00EC0920" w:rsidRDefault="00EC0920" w:rsidP="00EC0920">
      <w:pPr>
        <w:ind w:left="720" w:hanging="720"/>
      </w:pPr>
    </w:p>
    <w:p w:rsidR="00EC0920" w:rsidRDefault="00EC0920" w:rsidP="00EC0920">
      <w:pPr>
        <w:ind w:left="720" w:hanging="720"/>
      </w:pPr>
    </w:p>
    <w:p w:rsidR="00EC0920" w:rsidRDefault="00EC0920" w:rsidP="00EC0920">
      <w:pPr>
        <w:ind w:left="720" w:hanging="720"/>
      </w:pPr>
    </w:p>
    <w:p w:rsidR="00EC0920" w:rsidRDefault="00EC0920" w:rsidP="00EC0920">
      <w:pPr>
        <w:ind w:left="720" w:hanging="720"/>
      </w:pPr>
    </w:p>
    <w:p w:rsidR="000C0683" w:rsidRDefault="00EC0920" w:rsidP="00EC0920">
      <w:r>
        <w:t>(ii)</w:t>
      </w:r>
      <w:r>
        <w:tab/>
      </w:r>
      <w:r w:rsidR="000C0683">
        <w:t xml:space="preserve">Calculate the value of </w:t>
      </w:r>
      <w:r w:rsidR="000C0683" w:rsidRPr="00EC0920">
        <w:rPr>
          <w:i/>
        </w:rPr>
        <w:t>x</w:t>
      </w:r>
      <w:r>
        <w:t xml:space="preserve"> for which the volume is a</w:t>
      </w:r>
      <w:r w:rsidR="000C0683">
        <w:t xml:space="preserve"> maximum.</w:t>
      </w:r>
      <w:r w:rsidR="000C0683">
        <w:tab/>
      </w:r>
      <w:r>
        <w:tab/>
      </w:r>
      <w:r>
        <w:tab/>
      </w:r>
      <w:r w:rsidR="000C0683">
        <w:t>(5)</w:t>
      </w:r>
    </w:p>
    <w:p w:rsidR="000C0683" w:rsidRDefault="000C0683">
      <w:pPr>
        <w:rPr>
          <w:b/>
        </w:rPr>
      </w:pPr>
      <w:r>
        <w:rPr>
          <w:b/>
        </w:rPr>
        <w:br w:type="page"/>
      </w:r>
    </w:p>
    <w:p w:rsidR="000C0683" w:rsidRDefault="000C0683" w:rsidP="000C0683">
      <w:pPr>
        <w:rPr>
          <w:b/>
        </w:rPr>
      </w:pPr>
      <w:r>
        <w:rPr>
          <w:b/>
        </w:rPr>
        <w:lastRenderedPageBreak/>
        <w:t>Question 5</w:t>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t>(10 marks)</w:t>
      </w:r>
    </w:p>
    <w:p w:rsidR="005F7AA7" w:rsidRDefault="005F7AA7" w:rsidP="005F7AA7">
      <w:pPr>
        <w:ind w:left="720" w:hanging="720"/>
      </w:pPr>
      <w:r>
        <w:t>(a)</w:t>
      </w:r>
      <w:r>
        <w:tab/>
      </w:r>
      <w:r w:rsidR="000C0683">
        <w:t xml:space="preserve">A spherical balloon is being deflated in such a way that the volume is decreasing at a </w:t>
      </w:r>
      <w:r>
        <w:t xml:space="preserve">  </w:t>
      </w:r>
      <w:r w:rsidR="000C0683">
        <w:t>constant rate of 120cm</w:t>
      </w:r>
      <w:r w:rsidRPr="005F7AA7">
        <w:rPr>
          <w:vertAlign w:val="superscript"/>
        </w:rPr>
        <w:t>3</w:t>
      </w:r>
      <w:r w:rsidR="000C0683">
        <w:t xml:space="preserve">/sec. At time </w:t>
      </w:r>
      <w:r w:rsidR="000C0683" w:rsidRPr="005F7AA7">
        <w:rPr>
          <w:i/>
        </w:rPr>
        <w:t>t</w:t>
      </w:r>
      <w:r>
        <w:t xml:space="preserve"> (</w:t>
      </w:r>
      <w:r w:rsidR="000C0683">
        <w:t>seconds), the radius of the balloon</w:t>
      </w:r>
      <w:r w:rsidR="00133FC7">
        <w:t xml:space="preserve"> is </w:t>
      </w:r>
      <w:r w:rsidR="00133FC7" w:rsidRPr="005F7AA7">
        <w:rPr>
          <w:i/>
        </w:rPr>
        <w:t>r</w:t>
      </w:r>
      <w:r w:rsidR="00133FC7">
        <w:t xml:space="preserve"> cm. </w:t>
      </w:r>
    </w:p>
    <w:p w:rsidR="000C0683" w:rsidRDefault="00133FC7" w:rsidP="005F7AA7">
      <w:pPr>
        <w:pStyle w:val="ListParagraph"/>
      </w:pPr>
      <w:r>
        <w:t xml:space="preserve">Find the rate of change of the surface area when the volume is </w:t>
      </w:r>
      <w:r w:rsidRPr="00142BCF">
        <w:rPr>
          <w:position w:val="-6"/>
        </w:rPr>
        <w:object w:dxaOrig="540" w:dyaOrig="320">
          <v:shape id="_x0000_i1042" type="#_x0000_t75" style="width:27pt;height:15.75pt" o:ole="">
            <v:imagedata r:id="rId43" o:title=""/>
          </v:shape>
          <o:OLEObject Type="Embed" ProgID="Equation.DSMT4" ShapeID="_x0000_i1042" DrawAspect="Content" ObjectID="_1396372223" r:id="rId44"/>
        </w:object>
      </w:r>
      <w:r>
        <w:t>cm</w:t>
      </w:r>
      <w:r w:rsidRPr="005F7AA7">
        <w:rPr>
          <w:vertAlign w:val="superscript"/>
        </w:rPr>
        <w:t>3</w:t>
      </w:r>
      <w:r>
        <w:t>.</w:t>
      </w:r>
      <w:r>
        <w:tab/>
        <w:t>(5)</w:t>
      </w:r>
    </w:p>
    <w:p w:rsidR="005F7AA7" w:rsidRDefault="005F7AA7" w:rsidP="005F7AA7">
      <w:pPr>
        <w:pStyle w:val="ListParagraph"/>
      </w:pPr>
    </w:p>
    <w:p w:rsidR="005F7AA7" w:rsidRDefault="005F7AA7">
      <w:r>
        <w:br w:type="page"/>
      </w:r>
    </w:p>
    <w:p w:rsidR="005F7AA7" w:rsidRPr="005F7AA7" w:rsidRDefault="005F7AA7" w:rsidP="005F7AA7">
      <w:pPr>
        <w:rPr>
          <w:b/>
        </w:rPr>
      </w:pPr>
      <w:r w:rsidRPr="005F7AA7">
        <w:rPr>
          <w:b/>
        </w:rPr>
        <w:lastRenderedPageBreak/>
        <w:t>Question 5 (continued)</w:t>
      </w:r>
    </w:p>
    <w:p w:rsidR="00133FC7" w:rsidRDefault="005F7AA7" w:rsidP="005F7AA7">
      <w:r>
        <w:t>(b)</w:t>
      </w:r>
      <w:r>
        <w:tab/>
      </w:r>
      <w:r w:rsidR="00133FC7">
        <w:t xml:space="preserve">Events </w:t>
      </w:r>
      <w:r w:rsidR="00133FC7" w:rsidRPr="005F7AA7">
        <w:rPr>
          <w:i/>
        </w:rPr>
        <w:t>A</w:t>
      </w:r>
      <w:r w:rsidR="00133FC7">
        <w:t xml:space="preserve"> and </w:t>
      </w:r>
      <w:r w:rsidR="00133FC7" w:rsidRPr="005F7AA7">
        <w:rPr>
          <w:i/>
        </w:rPr>
        <w:t>B</w:t>
      </w:r>
      <w:r w:rsidR="00133FC7">
        <w:t xml:space="preserve"> are such </w:t>
      </w:r>
      <w:r w:rsidRPr="007A2C90">
        <w:rPr>
          <w:position w:val="-24"/>
        </w:rPr>
        <w:object w:dxaOrig="960" w:dyaOrig="620">
          <v:shape id="_x0000_i1043" type="#_x0000_t75" style="width:48pt;height:30.75pt" o:ole="">
            <v:imagedata r:id="rId45" o:title=""/>
          </v:shape>
          <o:OLEObject Type="Embed" ProgID="Equation.DSMT4" ShapeID="_x0000_i1043" DrawAspect="Content" ObjectID="_1396372224" r:id="rId46"/>
        </w:object>
      </w:r>
      <w:r>
        <w:t xml:space="preserve">, </w:t>
      </w:r>
      <w:r w:rsidRPr="007A2C90">
        <w:rPr>
          <w:position w:val="-24"/>
        </w:rPr>
        <w:object w:dxaOrig="1060" w:dyaOrig="620">
          <v:shape id="_x0000_i1044" type="#_x0000_t75" style="width:53.25pt;height:30.75pt" o:ole="">
            <v:imagedata r:id="rId47" o:title=""/>
          </v:shape>
          <o:OLEObject Type="Embed" ProgID="Equation.DSMT4" ShapeID="_x0000_i1044" DrawAspect="Content" ObjectID="_1396372225" r:id="rId48"/>
        </w:object>
      </w:r>
      <w:r>
        <w:t xml:space="preserve"> and </w:t>
      </w:r>
      <w:r w:rsidRPr="007A2C90">
        <w:rPr>
          <w:position w:val="-24"/>
        </w:rPr>
        <w:object w:dxaOrig="1400" w:dyaOrig="620">
          <v:shape id="_x0000_i1045" type="#_x0000_t75" style="width:69.75pt;height:30.75pt" o:ole="">
            <v:imagedata r:id="rId49" o:title=""/>
          </v:shape>
          <o:OLEObject Type="Embed" ProgID="Equation.DSMT4" ShapeID="_x0000_i1045" DrawAspect="Content" ObjectID="_1396372226" r:id="rId50"/>
        </w:object>
      </w:r>
    </w:p>
    <w:p w:rsidR="00133FC7" w:rsidRDefault="00133FC7" w:rsidP="00133FC7">
      <w:pPr>
        <w:pStyle w:val="ListParagraph"/>
        <w:numPr>
          <w:ilvl w:val="0"/>
          <w:numId w:val="7"/>
        </w:numPr>
      </w:pPr>
      <w:r>
        <w:t xml:space="preserve">Show that event </w:t>
      </w:r>
      <w:r>
        <w:rPr>
          <w:i/>
        </w:rPr>
        <w:t>A</w:t>
      </w:r>
      <w:r>
        <w:t xml:space="preserve"> and </w:t>
      </w:r>
      <w:r>
        <w:rPr>
          <w:i/>
        </w:rPr>
        <w:t>B</w:t>
      </w:r>
      <w:r>
        <w:t xml:space="preserve"> are </w:t>
      </w:r>
      <w:r w:rsidR="005F7AA7">
        <w:rPr>
          <w:b/>
        </w:rPr>
        <w:t>NOT</w:t>
      </w:r>
      <w:r>
        <w:t xml:space="preserve"> mutually exclusive.</w:t>
      </w:r>
      <w:r>
        <w:tab/>
      </w:r>
      <w:r>
        <w:tab/>
      </w:r>
      <w:r w:rsidR="00A8750B">
        <w:tab/>
      </w:r>
      <w:r>
        <w:t>(3)</w:t>
      </w:r>
    </w:p>
    <w:p w:rsidR="005F7AA7" w:rsidRDefault="005F7AA7" w:rsidP="005F7AA7"/>
    <w:p w:rsidR="005F7AA7" w:rsidRDefault="005F7AA7" w:rsidP="005F7AA7"/>
    <w:p w:rsidR="005F7AA7" w:rsidRDefault="005F7AA7" w:rsidP="005F7AA7"/>
    <w:p w:rsidR="005F7AA7" w:rsidRDefault="005F7AA7" w:rsidP="005F7AA7"/>
    <w:p w:rsidR="005F7AA7" w:rsidRDefault="005F7AA7" w:rsidP="005F7AA7"/>
    <w:p w:rsidR="005F7AA7" w:rsidRDefault="005F7AA7" w:rsidP="005F7AA7"/>
    <w:p w:rsidR="005F7AA7" w:rsidRDefault="005F7AA7" w:rsidP="005F7AA7"/>
    <w:p w:rsidR="005F7AA7" w:rsidRDefault="005F7AA7" w:rsidP="005F7AA7"/>
    <w:p w:rsidR="005F7AA7" w:rsidRDefault="005F7AA7" w:rsidP="005F7AA7"/>
    <w:p w:rsidR="005F7AA7" w:rsidRDefault="005F7AA7" w:rsidP="005F7AA7"/>
    <w:p w:rsidR="00133FC7" w:rsidRDefault="00133FC7" w:rsidP="00133FC7">
      <w:pPr>
        <w:pStyle w:val="ListParagraph"/>
        <w:numPr>
          <w:ilvl w:val="0"/>
          <w:numId w:val="7"/>
        </w:numPr>
      </w:pPr>
      <w:r>
        <w:t xml:space="preserve">Hence find </w:t>
      </w:r>
      <w:r w:rsidRPr="00142BCF">
        <w:rPr>
          <w:position w:val="-10"/>
        </w:rPr>
        <w:object w:dxaOrig="980" w:dyaOrig="320">
          <v:shape id="_x0000_i1046" type="#_x0000_t75" style="width:48.75pt;height:15.75pt" o:ole="">
            <v:imagedata r:id="rId51" o:title=""/>
          </v:shape>
          <o:OLEObject Type="Embed" ProgID="Equation.DSMT4" ShapeID="_x0000_i1046" DrawAspect="Content" ObjectID="_1396372227" r:id="rId52"/>
        </w:object>
      </w:r>
      <w:r>
        <w:t>.</w:t>
      </w:r>
      <w:r>
        <w:tab/>
      </w:r>
      <w:r>
        <w:tab/>
      </w:r>
      <w:r>
        <w:tab/>
      </w:r>
      <w:r>
        <w:tab/>
      </w:r>
      <w:r>
        <w:tab/>
      </w:r>
      <w:r>
        <w:tab/>
      </w:r>
      <w:r w:rsidR="00A8750B">
        <w:tab/>
      </w:r>
      <w:r>
        <w:t>(2)</w:t>
      </w:r>
    </w:p>
    <w:p w:rsidR="00133FC7" w:rsidRDefault="00133FC7">
      <w:pPr>
        <w:rPr>
          <w:b/>
        </w:rPr>
      </w:pPr>
      <w:r>
        <w:rPr>
          <w:b/>
        </w:rPr>
        <w:br w:type="page"/>
      </w:r>
    </w:p>
    <w:p w:rsidR="00133FC7" w:rsidRDefault="00133FC7" w:rsidP="00133FC7">
      <w:r>
        <w:rPr>
          <w:b/>
        </w:rPr>
        <w:lastRenderedPageBreak/>
        <w:t>Question 6</w:t>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t>(8 marks)</w:t>
      </w:r>
    </w:p>
    <w:p w:rsidR="00133FC7" w:rsidRDefault="005F7AA7" w:rsidP="005F7AA7">
      <w:r>
        <w:t>(a)</w:t>
      </w:r>
      <w:r>
        <w:tab/>
      </w:r>
      <w:r w:rsidR="00133FC7">
        <w:t>Determine</w:t>
      </w:r>
      <w:r>
        <w:t xml:space="preserve"> </w:t>
      </w:r>
      <w:r w:rsidRPr="007A2C90">
        <w:rPr>
          <w:position w:val="-16"/>
        </w:rPr>
        <w:object w:dxaOrig="1340" w:dyaOrig="480">
          <v:shape id="_x0000_i1047" type="#_x0000_t75" style="width:66.75pt;height:24pt" o:ole="">
            <v:imagedata r:id="rId53" o:title=""/>
          </v:shape>
          <o:OLEObject Type="Embed" ProgID="Equation.DSMT4" ShapeID="_x0000_i1047" DrawAspect="Content" ObjectID="_1396372228" r:id="rId54"/>
        </w:object>
      </w:r>
      <w:r>
        <w:tab/>
      </w:r>
      <w:r>
        <w:tab/>
      </w:r>
      <w:r w:rsidR="00133FC7">
        <w:tab/>
      </w:r>
      <w:r w:rsidR="00133FC7">
        <w:tab/>
      </w:r>
      <w:r w:rsidR="00133FC7">
        <w:tab/>
      </w:r>
      <w:r w:rsidR="00133FC7">
        <w:tab/>
      </w:r>
      <w:r w:rsidR="00133FC7">
        <w:tab/>
        <w:t>(2)</w:t>
      </w:r>
    </w:p>
    <w:p w:rsidR="005F7AA7" w:rsidRDefault="005F7AA7" w:rsidP="005F7AA7"/>
    <w:p w:rsidR="005F7AA7" w:rsidRDefault="005F7AA7" w:rsidP="005F7AA7"/>
    <w:p w:rsidR="005F7AA7" w:rsidRDefault="005F7AA7" w:rsidP="005F7AA7"/>
    <w:p w:rsidR="00A8750B" w:rsidRDefault="00A8750B" w:rsidP="005F7AA7"/>
    <w:p w:rsidR="005F7AA7" w:rsidRDefault="005F7AA7" w:rsidP="005F7AA7"/>
    <w:p w:rsidR="00C50CAF" w:rsidRDefault="00C50CAF" w:rsidP="005F7AA7"/>
    <w:p w:rsidR="00C50CAF" w:rsidRDefault="00C50CAF" w:rsidP="005F7AA7"/>
    <w:p w:rsidR="00C50CAF" w:rsidRDefault="00C50CAF" w:rsidP="005F7AA7"/>
    <w:p w:rsidR="00C50CAF" w:rsidRDefault="00C50CAF" w:rsidP="005F7AA7"/>
    <w:p w:rsidR="00133FC7" w:rsidRDefault="00C50CAF" w:rsidP="00C50CAF">
      <w:r>
        <w:t>(b)</w:t>
      </w:r>
      <w:r>
        <w:tab/>
      </w:r>
      <w:r w:rsidR="00133FC7">
        <w:t>Determine</w:t>
      </w:r>
      <w:r>
        <w:t xml:space="preserve">  </w:t>
      </w:r>
      <w:r w:rsidRPr="007A2C90">
        <w:rPr>
          <w:position w:val="-16"/>
        </w:rPr>
        <w:object w:dxaOrig="1700" w:dyaOrig="440">
          <v:shape id="_x0000_i1048" type="#_x0000_t75" style="width:84.75pt;height:21.75pt" o:ole="">
            <v:imagedata r:id="rId55" o:title=""/>
          </v:shape>
          <o:OLEObject Type="Embed" ProgID="Equation.DSMT4" ShapeID="_x0000_i1048" DrawAspect="Content" ObjectID="_1396372229" r:id="rId56"/>
        </w:object>
      </w:r>
      <w:r w:rsidR="00F87DEE">
        <w:tab/>
      </w:r>
      <w:r w:rsidR="00F87DEE">
        <w:tab/>
      </w:r>
      <w:r w:rsidR="00F87DEE">
        <w:tab/>
      </w:r>
      <w:r w:rsidR="00F87DEE">
        <w:tab/>
      </w:r>
      <w:r w:rsidR="00F87DEE">
        <w:tab/>
      </w:r>
      <w:r>
        <w:tab/>
      </w:r>
      <w:r w:rsidR="00F87DEE">
        <w:tab/>
        <w:t>(2)</w:t>
      </w:r>
    </w:p>
    <w:p w:rsidR="00C50CAF" w:rsidRDefault="00C50CAF" w:rsidP="00C50CAF"/>
    <w:p w:rsidR="00C50CAF" w:rsidRDefault="00C50CAF" w:rsidP="00C50CAF"/>
    <w:p w:rsidR="00C50CAF" w:rsidRDefault="00C50CAF" w:rsidP="00C50CAF"/>
    <w:p w:rsidR="00C50CAF" w:rsidRDefault="00C50CAF" w:rsidP="00C50CAF"/>
    <w:p w:rsidR="00A8750B" w:rsidRDefault="00A8750B" w:rsidP="00C50CAF"/>
    <w:p w:rsidR="00C50CAF" w:rsidRDefault="00C50CAF" w:rsidP="00C50CAF"/>
    <w:p w:rsidR="00C50CAF" w:rsidRDefault="00C50CAF" w:rsidP="00C50CAF"/>
    <w:p w:rsidR="00C50CAF" w:rsidRDefault="00C50CAF" w:rsidP="00C50CAF">
      <w:r>
        <w:t>(c)</w:t>
      </w:r>
      <w:r>
        <w:tab/>
      </w:r>
      <w:r w:rsidR="00A8750B" w:rsidRPr="007A2C90">
        <w:rPr>
          <w:position w:val="-10"/>
        </w:rPr>
        <w:object w:dxaOrig="540" w:dyaOrig="320">
          <v:shape id="_x0000_i1049" type="#_x0000_t75" style="width:27pt;height:15.75pt" o:ole="">
            <v:imagedata r:id="rId57" o:title=""/>
          </v:shape>
          <o:OLEObject Type="Embed" ProgID="Equation.DSMT4" ShapeID="_x0000_i1049" DrawAspect="Content" ObjectID="_1396372230" r:id="rId58"/>
        </w:object>
      </w:r>
      <w:r w:rsidR="00A8750B">
        <w:t xml:space="preserve"> is defined such that </w:t>
      </w:r>
      <w:r w:rsidRPr="007A2C90">
        <w:rPr>
          <w:position w:val="-18"/>
        </w:rPr>
        <w:object w:dxaOrig="1579" w:dyaOrig="520">
          <v:shape id="_x0000_i1050" type="#_x0000_t75" style="width:78.75pt;height:26.25pt" o:ole="">
            <v:imagedata r:id="rId59" o:title=""/>
          </v:shape>
          <o:OLEObject Type="Embed" ProgID="Equation.DSMT4" ShapeID="_x0000_i1050" DrawAspect="Content" ObjectID="_1396372231" r:id="rId60"/>
        </w:object>
      </w:r>
      <w:r w:rsidR="00A8750B">
        <w:t xml:space="preserve"> and </w:t>
      </w:r>
      <w:r w:rsidR="00A8750B" w:rsidRPr="007A2C90">
        <w:rPr>
          <w:position w:val="-30"/>
        </w:rPr>
        <w:object w:dxaOrig="1440" w:dyaOrig="720">
          <v:shape id="_x0000_i1051" type="#_x0000_t75" style="width:1in;height:36pt" o:ole="">
            <v:imagedata r:id="rId61" o:title=""/>
          </v:shape>
          <o:OLEObject Type="Embed" ProgID="Equation.DSMT4" ShapeID="_x0000_i1051" DrawAspect="Content" ObjectID="_1396372232" r:id="rId62"/>
        </w:object>
      </w:r>
    </w:p>
    <w:p w:rsidR="009875AD" w:rsidRDefault="009875AD" w:rsidP="009875AD">
      <w:pPr>
        <w:pStyle w:val="ListParagraph"/>
      </w:pPr>
      <w:r>
        <w:t>Find</w:t>
      </w:r>
    </w:p>
    <w:p w:rsidR="009875AD" w:rsidRDefault="009875AD" w:rsidP="009875AD">
      <w:pPr>
        <w:pStyle w:val="ListParagraph"/>
        <w:numPr>
          <w:ilvl w:val="0"/>
          <w:numId w:val="9"/>
        </w:numPr>
      </w:pPr>
      <w:r w:rsidRPr="00142BCF">
        <w:rPr>
          <w:position w:val="-18"/>
        </w:rPr>
        <w:object w:dxaOrig="1020" w:dyaOrig="520">
          <v:shape id="_x0000_i1052" type="#_x0000_t75" style="width:51pt;height:26.25pt" o:ole="">
            <v:imagedata r:id="rId63" o:title=""/>
          </v:shape>
          <o:OLEObject Type="Embed" ProgID="Equation.DSMT4" ShapeID="_x0000_i1052" DrawAspect="Content" ObjectID="_1396372233" r:id="rId64"/>
        </w:object>
      </w:r>
      <w:r>
        <w:t>.</w:t>
      </w:r>
      <w:r>
        <w:tab/>
      </w:r>
      <w:r>
        <w:tab/>
      </w:r>
      <w:r>
        <w:tab/>
      </w:r>
      <w:r>
        <w:tab/>
      </w:r>
      <w:r>
        <w:tab/>
      </w:r>
      <w:r>
        <w:tab/>
      </w:r>
      <w:r>
        <w:tab/>
      </w:r>
      <w:r w:rsidR="00C50CAF">
        <w:tab/>
      </w:r>
      <w:r>
        <w:t>(1)</w:t>
      </w:r>
    </w:p>
    <w:p w:rsidR="00C50CAF" w:rsidRDefault="00C50CAF" w:rsidP="00C50CAF"/>
    <w:p w:rsidR="00A8750B" w:rsidRDefault="00A8750B">
      <w:r>
        <w:br w:type="page"/>
      </w:r>
    </w:p>
    <w:p w:rsidR="00A8750B" w:rsidRPr="00A8750B" w:rsidRDefault="00A8750B" w:rsidP="00C50CAF">
      <w:pPr>
        <w:rPr>
          <w:b/>
        </w:rPr>
      </w:pPr>
      <w:r w:rsidRPr="00A8750B">
        <w:rPr>
          <w:b/>
        </w:rPr>
        <w:lastRenderedPageBreak/>
        <w:t>Question 6 (continued)</w:t>
      </w:r>
    </w:p>
    <w:p w:rsidR="009875AD" w:rsidRDefault="00A8750B" w:rsidP="00A8750B">
      <w:r>
        <w:t>(c)</w:t>
      </w:r>
      <w:r>
        <w:tab/>
        <w:t>(ii)</w:t>
      </w:r>
      <w:r>
        <w:tab/>
      </w:r>
      <w:r w:rsidRPr="007A2C90">
        <w:rPr>
          <w:position w:val="-32"/>
        </w:rPr>
        <w:object w:dxaOrig="1640" w:dyaOrig="740">
          <v:shape id="_x0000_i1053" type="#_x0000_t75" style="width:81.75pt;height:36.75pt" o:ole="">
            <v:imagedata r:id="rId65" o:title=""/>
          </v:shape>
          <o:OLEObject Type="Embed" ProgID="Equation.DSMT4" ShapeID="_x0000_i1053" DrawAspect="Content" ObjectID="_1396372234" r:id="rId66"/>
        </w:object>
      </w:r>
      <w:r w:rsidR="009875AD">
        <w:tab/>
      </w:r>
      <w:r w:rsidR="009875AD">
        <w:tab/>
      </w:r>
      <w:r w:rsidR="009875AD">
        <w:tab/>
      </w:r>
      <w:r w:rsidR="009875AD">
        <w:tab/>
      </w:r>
      <w:r w:rsidR="009875AD">
        <w:tab/>
      </w:r>
      <w:r>
        <w:tab/>
      </w:r>
      <w:r w:rsidR="00C50CAF">
        <w:tab/>
      </w:r>
      <w:r>
        <w:t>(2</w:t>
      </w:r>
      <w:r w:rsidR="009875AD">
        <w:t>)</w:t>
      </w:r>
    </w:p>
    <w:p w:rsidR="00C50CAF" w:rsidRDefault="00C50CAF" w:rsidP="009875AD">
      <w:pPr>
        <w:ind w:left="720"/>
      </w:pPr>
    </w:p>
    <w:p w:rsidR="00A8750B" w:rsidRDefault="00A8750B" w:rsidP="009875AD">
      <w:pPr>
        <w:ind w:left="720"/>
      </w:pPr>
    </w:p>
    <w:p w:rsidR="00A8750B" w:rsidRDefault="00A8750B" w:rsidP="009875AD">
      <w:pPr>
        <w:ind w:left="720"/>
      </w:pPr>
    </w:p>
    <w:p w:rsidR="00A8750B" w:rsidRDefault="00A8750B" w:rsidP="009875AD">
      <w:pPr>
        <w:ind w:left="720"/>
      </w:pPr>
    </w:p>
    <w:p w:rsidR="00A8750B" w:rsidRDefault="00A8750B" w:rsidP="009875AD">
      <w:pPr>
        <w:ind w:left="720"/>
      </w:pPr>
    </w:p>
    <w:p w:rsidR="00A8750B" w:rsidRDefault="00A8750B" w:rsidP="009875AD">
      <w:pPr>
        <w:ind w:left="720"/>
      </w:pPr>
    </w:p>
    <w:p w:rsidR="00C50CAF" w:rsidRDefault="00C50CAF" w:rsidP="009875AD">
      <w:pPr>
        <w:ind w:left="720"/>
      </w:pPr>
    </w:p>
    <w:p w:rsidR="009875AD" w:rsidRDefault="009875AD" w:rsidP="00834465">
      <w:pPr>
        <w:pStyle w:val="ListParagraph"/>
        <w:numPr>
          <w:ilvl w:val="0"/>
          <w:numId w:val="7"/>
        </w:numPr>
      </w:pPr>
      <w:r>
        <w:t xml:space="preserve">Sketch a possible graph of </w:t>
      </w:r>
      <w:r w:rsidRPr="00834465">
        <w:rPr>
          <w:i/>
        </w:rPr>
        <w:t>y=f(x)</w:t>
      </w:r>
      <w:r>
        <w:t xml:space="preserve"> </w:t>
      </w:r>
      <w:r w:rsidR="00C50CAF">
        <w:t xml:space="preserve"> for</w:t>
      </w:r>
      <w:r w:rsidR="00C50CAF" w:rsidRPr="00C50CAF">
        <w:t xml:space="preserve"> </w:t>
      </w:r>
      <w:r w:rsidR="00C50CAF" w:rsidRPr="007A2C90">
        <w:rPr>
          <w:position w:val="-6"/>
        </w:rPr>
        <w:object w:dxaOrig="1040" w:dyaOrig="279">
          <v:shape id="_x0000_i1054" type="#_x0000_t75" style="width:51.75pt;height:14.25pt" o:ole="">
            <v:imagedata r:id="rId67" o:title=""/>
          </v:shape>
          <o:OLEObject Type="Embed" ProgID="Equation.DSMT4" ShapeID="_x0000_i1054" DrawAspect="Content" ObjectID="_1396372235" r:id="rId68"/>
        </w:object>
      </w:r>
      <w:r>
        <w:t>. Your graph should display the relative areas of important regions but you do not need to draw this graph to scale.</w:t>
      </w:r>
      <w:r>
        <w:tab/>
      </w:r>
      <w:r w:rsidR="00C50CAF">
        <w:tab/>
      </w:r>
      <w:r w:rsidR="00C50CAF">
        <w:tab/>
      </w:r>
      <w:r w:rsidR="00C50CAF">
        <w:tab/>
      </w:r>
      <w:r w:rsidR="00C50CAF">
        <w:tab/>
      </w:r>
      <w:r w:rsidR="00C50CAF">
        <w:tab/>
      </w:r>
      <w:r w:rsidR="00C50CAF">
        <w:tab/>
      </w:r>
      <w:r w:rsidR="00C50CAF">
        <w:tab/>
      </w:r>
      <w:r w:rsidR="00C50CAF">
        <w:tab/>
      </w:r>
      <w:r w:rsidR="00A8750B">
        <w:t>(1</w:t>
      </w:r>
      <w:r w:rsidR="00EE333D">
        <w:t>)</w:t>
      </w:r>
    </w:p>
    <w:p w:rsidR="00A8750B" w:rsidRPr="009875AD" w:rsidRDefault="00A8750B" w:rsidP="00A8750B">
      <w:r>
        <w:t xml:space="preserve">          </w:t>
      </w:r>
      <w:r>
        <w:object w:dxaOrig="10600" w:dyaOrig="8780">
          <v:shape id="_x0000_i1055" type="#_x0000_t75" style="width:317.25pt;height:262.5pt" o:ole="">
            <v:imagedata r:id="rId69" o:title=""/>
          </v:shape>
          <o:OLEObject Type="Embed" ProgID="FG3.Document" ShapeID="_x0000_i1055" DrawAspect="Content" ObjectID="_1396372236" r:id="rId70"/>
        </w:object>
      </w:r>
    </w:p>
    <w:sectPr w:rsidR="00A8750B" w:rsidRPr="009875AD">
      <w:headerReference w:type="default" r:id="rId71"/>
      <w:footerReference w:type="default" r:id="rI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B7B" w:rsidRDefault="00534B7B" w:rsidP="00CC2B2C">
      <w:pPr>
        <w:spacing w:after="0" w:line="240" w:lineRule="auto"/>
      </w:pPr>
      <w:r>
        <w:separator/>
      </w:r>
    </w:p>
  </w:endnote>
  <w:endnote w:type="continuationSeparator" w:id="0">
    <w:p w:rsidR="00534B7B" w:rsidRDefault="00534B7B"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Footer"/>
    </w:pPr>
    <w:r>
      <w:t>© REAP</w:t>
    </w:r>
    <w:r>
      <w:tab/>
    </w:r>
    <w:r>
      <w:fldChar w:fldCharType="begin"/>
    </w:r>
    <w:r>
      <w:instrText xml:space="preserve"> PAGE   \* MERGEFORMAT </w:instrText>
    </w:r>
    <w:r>
      <w:fldChar w:fldCharType="separate"/>
    </w:r>
    <w:r w:rsidR="00FE03E6">
      <w:rPr>
        <w:noProof/>
      </w:rPr>
      <w:t>1</w:t>
    </w:r>
    <w:r>
      <w:rPr>
        <w:noProof/>
      </w:rPr>
      <w:fldChar w:fldCharType="end"/>
    </w:r>
  </w:p>
  <w:p w:rsidR="00CC2B2C" w:rsidRDefault="00CC2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B7B" w:rsidRDefault="00534B7B" w:rsidP="00CC2B2C">
      <w:pPr>
        <w:spacing w:after="0" w:line="240" w:lineRule="auto"/>
      </w:pPr>
      <w:r>
        <w:separator/>
      </w:r>
    </w:p>
  </w:footnote>
  <w:footnote w:type="continuationSeparator" w:id="0">
    <w:p w:rsidR="00534B7B" w:rsidRDefault="00534B7B"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Header"/>
    </w:pPr>
    <w:r>
      <w:t>CALCULATOR-FREE</w:t>
    </w:r>
    <w:r>
      <w:tab/>
      <w:t xml:space="preserve">     </w:t>
    </w:r>
    <w:r w:rsidR="00310456">
      <w:t xml:space="preserve">                </w:t>
    </w:r>
    <w:r w:rsidR="00310456">
      <w:tab/>
      <w:t xml:space="preserve"> MATHEMATICS 3C</w:t>
    </w:r>
  </w:p>
  <w:p w:rsidR="00CC2B2C" w:rsidRDefault="00CC2B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920"/>
    <w:multiLevelType w:val="hybridMultilevel"/>
    <w:tmpl w:val="F55E9C3E"/>
    <w:lvl w:ilvl="0" w:tplc="87044D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FB0EC1"/>
    <w:multiLevelType w:val="hybridMultilevel"/>
    <w:tmpl w:val="77DCAC14"/>
    <w:lvl w:ilvl="0" w:tplc="F90273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6C2D38"/>
    <w:multiLevelType w:val="hybridMultilevel"/>
    <w:tmpl w:val="F7483254"/>
    <w:lvl w:ilvl="0" w:tplc="48EE2BA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05A0742"/>
    <w:multiLevelType w:val="hybridMultilevel"/>
    <w:tmpl w:val="A2F06540"/>
    <w:lvl w:ilvl="0" w:tplc="D38E8F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0190EAF"/>
    <w:multiLevelType w:val="hybridMultilevel"/>
    <w:tmpl w:val="37B0A68E"/>
    <w:lvl w:ilvl="0" w:tplc="A872A7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030155"/>
    <w:multiLevelType w:val="hybridMultilevel"/>
    <w:tmpl w:val="C5F25976"/>
    <w:lvl w:ilvl="0" w:tplc="5E4C151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99D1E02"/>
    <w:multiLevelType w:val="hybridMultilevel"/>
    <w:tmpl w:val="D8467566"/>
    <w:lvl w:ilvl="0" w:tplc="0108DE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7882955"/>
    <w:multiLevelType w:val="hybridMultilevel"/>
    <w:tmpl w:val="635ADAC6"/>
    <w:lvl w:ilvl="0" w:tplc="63A2D840">
      <w:start w:val="1"/>
      <w:numFmt w:val="lowerRoman"/>
      <w:lvlText w:val="(%1)"/>
      <w:lvlJc w:val="left"/>
      <w:pPr>
        <w:ind w:left="1440" w:hanging="72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7247477"/>
    <w:multiLevelType w:val="hybridMultilevel"/>
    <w:tmpl w:val="55CE5286"/>
    <w:lvl w:ilvl="0" w:tplc="8B26B1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69BF1FBF"/>
    <w:multiLevelType w:val="hybridMultilevel"/>
    <w:tmpl w:val="658E9754"/>
    <w:lvl w:ilvl="0" w:tplc="F74E04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8"/>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217F1"/>
    <w:rsid w:val="000C0683"/>
    <w:rsid w:val="00133FC7"/>
    <w:rsid w:val="001F2F80"/>
    <w:rsid w:val="00302118"/>
    <w:rsid w:val="00310456"/>
    <w:rsid w:val="003522DE"/>
    <w:rsid w:val="003B789B"/>
    <w:rsid w:val="003D6BB4"/>
    <w:rsid w:val="00423E32"/>
    <w:rsid w:val="004B46BA"/>
    <w:rsid w:val="00534B7B"/>
    <w:rsid w:val="005F7AA7"/>
    <w:rsid w:val="00622F7B"/>
    <w:rsid w:val="006663D8"/>
    <w:rsid w:val="00686C35"/>
    <w:rsid w:val="00703E3D"/>
    <w:rsid w:val="007431BE"/>
    <w:rsid w:val="00784B47"/>
    <w:rsid w:val="007D7E76"/>
    <w:rsid w:val="007F5C70"/>
    <w:rsid w:val="00834465"/>
    <w:rsid w:val="0084317B"/>
    <w:rsid w:val="00857BCC"/>
    <w:rsid w:val="00876B04"/>
    <w:rsid w:val="00976A4E"/>
    <w:rsid w:val="009875AD"/>
    <w:rsid w:val="009E524A"/>
    <w:rsid w:val="00A8750B"/>
    <w:rsid w:val="00AF456F"/>
    <w:rsid w:val="00B34247"/>
    <w:rsid w:val="00C50CAF"/>
    <w:rsid w:val="00CA4A9C"/>
    <w:rsid w:val="00CC2B2C"/>
    <w:rsid w:val="00CE03AD"/>
    <w:rsid w:val="00E86EBB"/>
    <w:rsid w:val="00EA7880"/>
    <w:rsid w:val="00EB0E82"/>
    <w:rsid w:val="00EC0920"/>
    <w:rsid w:val="00EE333D"/>
    <w:rsid w:val="00F1421E"/>
    <w:rsid w:val="00F278D9"/>
    <w:rsid w:val="00F87DEE"/>
    <w:rsid w:val="00FE03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2012-04-18T00:32:00Z</cp:lastPrinted>
  <dcterms:created xsi:type="dcterms:W3CDTF">2012-04-19T12:23:00Z</dcterms:created>
  <dcterms:modified xsi:type="dcterms:W3CDTF">2012-04-19T12:23:00Z</dcterms:modified>
</cp:coreProperties>
</file>