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EA1E00" w:rsidP="003659EE">
      <w:pPr>
        <w:jc w:val="center"/>
      </w:pPr>
      <w:r>
        <w:rPr>
          <w:noProof/>
          <w:lang w:eastAsia="en-AU"/>
        </w:rPr>
        <mc:AlternateContent>
          <mc:Choice Requires="wps">
            <w:drawing>
              <wp:anchor distT="0" distB="0" distL="114300" distR="114300" simplePos="0" relativeHeight="251661312" behindDoc="1" locked="0" layoutInCell="1" allowOverlap="1" wp14:anchorId="1A1D01C7" wp14:editId="65D9EADC">
                <wp:simplePos x="0" y="0"/>
                <wp:positionH relativeFrom="column">
                  <wp:posOffset>-551815</wp:posOffset>
                </wp:positionH>
                <wp:positionV relativeFrom="paragraph">
                  <wp:posOffset>-20320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A1E00" w:rsidRDefault="00EA1E00">
                            <w:r>
                              <w:rPr>
                                <w:noProof/>
                                <w:lang w:eastAsia="en-AU"/>
                              </w:rPr>
                              <w:drawing>
                                <wp:inline distT="0" distB="0" distL="0" distR="0" wp14:anchorId="2B60AF9A" wp14:editId="373D6703">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45pt;margin-top:-1.6pt;width:186.95pt;height:110.5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" filled="f" stroked="f">
                <v:textbox style="mso-fit-shape-to-text:t">
                  <w:txbxContent>
                    <w:p w:rsidR="00EA1E00" w:rsidRDefault="00EA1E00">
                      <w:r>
                        <w:rPr>
                          <w:noProof/>
                          <w:lang w:eastAsia="en-AU"/>
                        </w:rPr>
                        <w:drawing>
                          <wp:inline distT="0" distB="0" distL="0" distR="0" wp14:anchorId="2B60AF9A" wp14:editId="373D6703">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v:textbox>
              </v:shape>
            </w:pict>
          </mc:Fallback>
        </mc:AlternateContent>
      </w:r>
      <w:r w:rsidR="003659EE">
        <w:t xml:space="preserve"> </w:t>
      </w:r>
      <w:bookmarkStart w:id="0" w:name="bmLogo"/>
      <w:bookmarkEnd w:id="0"/>
      <w:r w:rsidR="003659EE">
        <w:t xml:space="preserve"> </w:t>
      </w:r>
    </w:p>
    <w:p w:rsidR="003659EE" w:rsidRDefault="00C23D44" w:rsidP="003659EE">
      <w:pPr>
        <w:pStyle w:val="Heading1"/>
        <w:jc w:val="center"/>
      </w:pPr>
      <w:bookmarkStart w:id="1" w:name="bmSch"/>
      <w:bookmarkEnd w:id="1"/>
      <w:r>
        <w:t>Perth Modern School</w:t>
      </w:r>
    </w:p>
    <w:p w:rsidR="00C23D44" w:rsidRDefault="00C23D44" w:rsidP="00C23D44"/>
    <w:p w:rsidR="00C23D44" w:rsidRDefault="00C23D44" w:rsidP="00C23D44"/>
    <w:p w:rsidR="00C23D44" w:rsidRDefault="00C23D44" w:rsidP="00C23D44"/>
    <w:p w:rsidR="00C23D44" w:rsidRPr="00C23D44" w:rsidRDefault="00C23D44" w:rsidP="00C23D44"/>
    <w:p w:rsidR="003659EE" w:rsidRPr="00CE407F" w:rsidRDefault="003659EE" w:rsidP="003659EE">
      <w:pPr>
        <w:jc w:val="center"/>
      </w:pPr>
    </w:p>
    <w:p w:rsidR="003659EE" w:rsidRDefault="00DA040C"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A040C"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A04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A040C"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DA040C"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DA040C">
        <w:t>Two</w:t>
      </w:r>
      <w:r w:rsidR="003659EE">
        <w:t>:</w:t>
      </w:r>
    </w:p>
    <w:p w:rsidR="003659EE" w:rsidRPr="007936BA" w:rsidRDefault="00355444" w:rsidP="003659EE">
      <w:pPr>
        <w:pStyle w:val="Heading2"/>
      </w:pPr>
      <w:r>
        <w:t>Calculator-</w:t>
      </w:r>
      <w:bookmarkStart w:id="7" w:name="bmCal1"/>
      <w:bookmarkEnd w:id="7"/>
      <w:r w:rsidR="00DA040C">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DA040C">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DA040C">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DA040C">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DA040C">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DA04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A04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A040C"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DA040C">
        <w:t>Two</w:t>
      </w:r>
      <w:r w:rsidR="0046769B">
        <w:t>: Calculator-</w:t>
      </w:r>
      <w:bookmarkStart w:id="20" w:name="bmCal2"/>
      <w:bookmarkEnd w:id="20"/>
      <w:r w:rsidR="00DA040C">
        <w:t>assumed</w:t>
      </w:r>
      <w:r>
        <w:tab/>
      </w:r>
      <w:r w:rsidR="00E6273A">
        <w:t xml:space="preserve"> </w:t>
      </w:r>
      <w:bookmarkStart w:id="21" w:name="bmPercent"/>
      <w:bookmarkEnd w:id="21"/>
      <w:r w:rsidR="00DA040C">
        <w:t>65</w:t>
      </w:r>
      <w:r w:rsidR="00E6273A">
        <w:t xml:space="preserve">% </w:t>
      </w:r>
      <w:r>
        <w:t>(</w:t>
      </w:r>
      <w:bookmarkStart w:id="22" w:name="MPT"/>
      <w:bookmarkEnd w:id="22"/>
      <w:r w:rsidR="00DA040C">
        <w:t>101</w:t>
      </w:r>
      <w:r>
        <w:t xml:space="preserve"> Marks)</w:t>
      </w:r>
    </w:p>
    <w:p w:rsidR="003659EE" w:rsidRDefault="003659EE" w:rsidP="003659EE">
      <w:r>
        <w:t>This section has</w:t>
      </w:r>
      <w:r w:rsidRPr="008E4C95">
        <w:rPr>
          <w:b/>
        </w:rPr>
        <w:t xml:space="preserve"> </w:t>
      </w:r>
      <w:bookmarkStart w:id="23" w:name="MPW"/>
      <w:bookmarkEnd w:id="23"/>
      <w:r w:rsidR="00DA040C">
        <w:rPr>
          <w:b/>
        </w:rPr>
        <w:t>thirteen</w:t>
      </w:r>
      <w:r w:rsidRPr="008E4C95">
        <w:rPr>
          <w:b/>
        </w:rPr>
        <w:t xml:space="preserve"> </w:t>
      </w:r>
      <w:r w:rsidRPr="00A556DC">
        <w:rPr>
          <w:b/>
        </w:rPr>
        <w:t>(</w:t>
      </w:r>
      <w:bookmarkStart w:id="24" w:name="MP"/>
      <w:bookmarkEnd w:id="24"/>
      <w:r w:rsidR="00DA040C">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DA040C">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DA040C" w:rsidP="00DA040C">
      <w:pPr>
        <w:pStyle w:val="QNum"/>
      </w:pPr>
      <w:r>
        <w:t>Question 9</w:t>
      </w:r>
      <w:r>
        <w:tab/>
        <w:t>(5 marks)</w:t>
      </w:r>
    </w:p>
    <w:p w:rsidR="00DA040C" w:rsidRDefault="00DA040C" w:rsidP="00F913EF">
      <w:r>
        <w:t>A recent news report said that it took 34 months for the population of Australia to increase from 23 to 24 million people.</w:t>
      </w:r>
    </w:p>
    <w:p w:rsidR="00DA040C" w:rsidRDefault="00DA040C" w:rsidP="00F913EF"/>
    <w:p w:rsidR="00DA040C" w:rsidRDefault="00DA040C" w:rsidP="00566C3C">
      <w:pPr>
        <w:pStyle w:val="Parta"/>
      </w:pPr>
      <w:r>
        <w:t>(a)</w:t>
      </w:r>
      <w:r>
        <w:tab/>
        <w:t xml:space="preserve">Assuming that the rate of growth of the population can be modelled by the </w:t>
      </w:r>
      <w:proofErr w:type="gramStart"/>
      <w:r>
        <w:t xml:space="preserve">equation </w:t>
      </w:r>
      <w:proofErr w:type="gramEnd"/>
      <w:r w:rsidRPr="00566C3C">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75pt" o:ole="">
            <v:imagedata r:id="rId9" o:title=""/>
          </v:shape>
          <o:OLEObject Type="Embed" ProgID="Equation.DSMT4" ShapeID="_x0000_i1025" DrawAspect="Content" ObjectID="_1523782505" r:id="rId10"/>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p>
    <w:p w:rsidR="00DA040C" w:rsidRDefault="00DA040C" w:rsidP="00566C3C">
      <w:pPr>
        <w:pStyle w:val="Parta"/>
      </w:pPr>
      <w:r>
        <w:t>(b)</w:t>
      </w:r>
      <w:r>
        <w:tab/>
        <w:t>Assuming the current rate of growth continues, how long will it take for the population to increase from 24 million to 25 million people?</w:t>
      </w:r>
      <w:r>
        <w:tab/>
        <w:t>(2 marks)</w:t>
      </w:r>
    </w:p>
    <w:p w:rsidR="00DA040C" w:rsidRDefault="00DA040C" w:rsidP="00566C3C">
      <w:pPr>
        <w:pStyle w:val="Parta"/>
      </w:pPr>
    </w:p>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10</w:t>
      </w:r>
      <w:r>
        <w:tab/>
        <w:t>(7 marks)</w:t>
      </w:r>
    </w:p>
    <w:p w:rsidR="00DA040C" w:rsidRDefault="00DA040C" w:rsidP="00FC72A7">
      <w:r>
        <w:t xml:space="preserve">A small object is moving in a straight line with acceleration </w:t>
      </w:r>
      <w:r w:rsidRPr="00EE358C">
        <w:rPr>
          <w:position w:val="-6"/>
        </w:rPr>
        <w:object w:dxaOrig="999" w:dyaOrig="279">
          <v:shape id="_x0000_i1026" type="#_x0000_t75" style="width:50.25pt;height:14.25pt" o:ole="">
            <v:imagedata r:id="rId11" o:title=""/>
          </v:shape>
          <o:OLEObject Type="Embed" ProgID="Equation.DSMT4" ShapeID="_x0000_i1026" DrawAspect="Content" ObjectID="_1523782506" r:id="rId12"/>
        </w:object>
      </w:r>
      <w:r>
        <w:t xml:space="preserve"> ms</w:t>
      </w:r>
      <w:r>
        <w:rPr>
          <w:vertAlign w:val="superscript"/>
        </w:rPr>
        <w:t>-2</w:t>
      </w:r>
      <w:r>
        <w:t xml:space="preserve">, where </w:t>
      </w:r>
      <w:proofErr w:type="spellStart"/>
      <w:r w:rsidRPr="00EE358C">
        <w:rPr>
          <w:rStyle w:val="Variable"/>
        </w:rPr>
        <w:t>t</w:t>
      </w:r>
      <w:proofErr w:type="spellEnd"/>
      <w:r>
        <w:t xml:space="preserve"> is the time in seconds and </w:t>
      </w:r>
      <w:r w:rsidRPr="00EE358C">
        <w:rPr>
          <w:rStyle w:val="Variable"/>
        </w:rPr>
        <w:t>k</w:t>
      </w:r>
      <w:r>
        <w:t xml:space="preserve"> is a constant. When </w:t>
      </w:r>
      <w:r w:rsidRPr="00EE358C">
        <w:rPr>
          <w:position w:val="-6"/>
        </w:rPr>
        <w:object w:dxaOrig="480" w:dyaOrig="279">
          <v:shape id="_x0000_i1027" type="#_x0000_t75" style="width:24pt;height:14.25pt" o:ole="">
            <v:imagedata r:id="rId13" o:title=""/>
          </v:shape>
          <o:OLEObject Type="Embed" ProgID="Equation.DSMT4" ShapeID="_x0000_i1027" DrawAspect="Content" ObjectID="_1523782507" r:id="rId14"/>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t>
      </w:r>
      <w:proofErr w:type="gramStart"/>
      <w:r>
        <w:t xml:space="preserve">When </w:t>
      </w:r>
      <w:r w:rsidRPr="00FC72A7">
        <w:rPr>
          <w:position w:val="-6"/>
        </w:rPr>
        <w:object w:dxaOrig="520" w:dyaOrig="279">
          <v:shape id="_x0000_i1028" type="#_x0000_t75" style="width:26.25pt;height:14.25pt" o:ole="">
            <v:imagedata r:id="rId15" o:title=""/>
          </v:shape>
          <o:OLEObject Type="Embed" ProgID="Equation.DSMT4" ShapeID="_x0000_i1028" DrawAspect="Content" ObjectID="_1523782508" r:id="rId16"/>
        </w:object>
      </w:r>
      <w:r>
        <w:t xml:space="preserve"> the object had a velocity of 1 ms</w:t>
      </w:r>
      <w:r>
        <w:rPr>
          <w:vertAlign w:val="superscript"/>
        </w:rPr>
        <w:t>-1</w:t>
      </w:r>
      <w:r>
        <w:t>.</w:t>
      </w:r>
      <w:proofErr w:type="gramEnd"/>
    </w:p>
    <w:p w:rsidR="00DA040C" w:rsidRDefault="00DA040C" w:rsidP="00F913EF"/>
    <w:p w:rsidR="00DA040C" w:rsidRDefault="00DA040C"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rsidR="00DA040C" w:rsidRDefault="00DA040C" w:rsidP="00FC72A7">
      <w:pPr>
        <w:pStyle w:val="Parta"/>
      </w:pPr>
      <w:r>
        <w:tab/>
      </w:r>
      <w:r>
        <w:tab/>
        <w:t>(4 marks)</w:t>
      </w: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p>
    <w:p w:rsidR="00DA040C" w:rsidRDefault="00DA040C" w:rsidP="00FC72A7">
      <w:pPr>
        <w:pStyle w:val="Parta"/>
      </w:pPr>
      <w:r>
        <w:t>(b)</w:t>
      </w:r>
      <w:r>
        <w:tab/>
        <w:t xml:space="preserve">Determine the displacement of the object </w:t>
      </w:r>
      <w:proofErr w:type="gramStart"/>
      <w:r>
        <w:t xml:space="preserve">when </w:t>
      </w:r>
      <w:proofErr w:type="gramEnd"/>
      <w:r w:rsidRPr="00D860C3">
        <w:rPr>
          <w:position w:val="-6"/>
        </w:rPr>
        <w:object w:dxaOrig="520" w:dyaOrig="279">
          <v:shape id="_x0000_i1029" type="#_x0000_t75" style="width:26.25pt;height:14.25pt" o:ole="">
            <v:imagedata r:id="rId17" o:title=""/>
          </v:shape>
          <o:OLEObject Type="Embed" ProgID="Equation.DSMT4" ShapeID="_x0000_i1029" DrawAspect="Content" ObjectID="_1523782509" r:id="rId18"/>
        </w:object>
      </w:r>
      <w:r>
        <w:t>.</w:t>
      </w:r>
      <w:r>
        <w:tab/>
        <w:t>(3 marks)</w:t>
      </w:r>
    </w:p>
    <w:p w:rsidR="00DA040C" w:rsidRDefault="00DA040C" w:rsidP="00F913EF"/>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11</w:t>
      </w:r>
      <w:r>
        <w:tab/>
        <w:t>(7 marks)</w:t>
      </w:r>
    </w:p>
    <w:p w:rsidR="00DA040C" w:rsidRDefault="00DA040C" w:rsidP="00F913EF">
      <w:r>
        <w:t>It is known that 15% of Year 12 students in a large country study advanced mathematics.</w:t>
      </w:r>
    </w:p>
    <w:p w:rsidR="00DA040C" w:rsidRDefault="00DA040C" w:rsidP="00F913EF"/>
    <w:p w:rsidR="00DA040C" w:rsidRDefault="00DA040C"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rsidR="00DA040C" w:rsidRDefault="00DA040C" w:rsidP="00F913EF"/>
    <w:p w:rsidR="00DA040C" w:rsidRDefault="00DA040C" w:rsidP="00145055">
      <w:pPr>
        <w:pStyle w:val="Parta"/>
      </w:pPr>
      <w:r>
        <w:t>(a)</w:t>
      </w:r>
      <w:r>
        <w:tab/>
        <w:t xml:space="preserve">Describe the distribution of </w:t>
      </w:r>
      <w:r w:rsidRPr="00145055">
        <w:rPr>
          <w:rStyle w:val="Variable"/>
        </w:rPr>
        <w:t>X</w:t>
      </w:r>
      <w:r>
        <w:t>.</w:t>
      </w:r>
      <w:r>
        <w:tab/>
        <w:t>(2 marks)</w:t>
      </w: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p>
    <w:p w:rsidR="00DA040C" w:rsidRDefault="00DA040C" w:rsidP="00145055">
      <w:pPr>
        <w:pStyle w:val="Parta"/>
      </w:pPr>
      <w:r>
        <w:t>(b)</w:t>
      </w:r>
      <w:r>
        <w:tab/>
      </w:r>
      <w:proofErr w:type="gramStart"/>
      <w:r>
        <w:t xml:space="preserve">If </w:t>
      </w:r>
      <w:proofErr w:type="gramEnd"/>
      <w:r w:rsidRPr="00145055">
        <w:rPr>
          <w:position w:val="-6"/>
        </w:rPr>
        <w:object w:dxaOrig="700" w:dyaOrig="279">
          <v:shape id="_x0000_i1030" type="#_x0000_t75" style="width:35.25pt;height:14.25pt" o:ole="">
            <v:imagedata r:id="rId19" o:title=""/>
          </v:shape>
          <o:OLEObject Type="Embed" ProgID="Equation.DSMT4" ShapeID="_x0000_i1030" DrawAspect="Content" ObjectID="_1523782510" r:id="rId20"/>
        </w:object>
      </w:r>
      <w:r>
        <w:t>, determine the probability that</w:t>
      </w:r>
    </w:p>
    <w:p w:rsidR="00DA040C" w:rsidRDefault="00DA040C" w:rsidP="00145055">
      <w:pPr>
        <w:pStyle w:val="Parta"/>
      </w:pPr>
    </w:p>
    <w:p w:rsidR="00DA040C" w:rsidRDefault="00DA040C" w:rsidP="00145055">
      <w:pPr>
        <w:pStyle w:val="Partai"/>
      </w:pPr>
      <w:r>
        <w:t>(i)</w:t>
      </w:r>
      <w:r>
        <w:tab/>
      </w:r>
      <w:proofErr w:type="gramStart"/>
      <w:r>
        <w:t>three</w:t>
      </w:r>
      <w:proofErr w:type="gramEnd"/>
      <w:r>
        <w:t xml:space="preserve"> of the students in the sample study advanced mathematics.</w:t>
      </w:r>
      <w:r>
        <w:tab/>
        <w:t>(1 mark)</w:t>
      </w: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r>
        <w:t>(ii)</w:t>
      </w:r>
      <w:r>
        <w:tab/>
      </w:r>
      <w:proofErr w:type="gramStart"/>
      <w:r>
        <w:t>more</w:t>
      </w:r>
      <w:proofErr w:type="gramEnd"/>
      <w:r>
        <w:t xml:space="preserve"> than three of the students in the sample study advanced mathematics.</w:t>
      </w:r>
    </w:p>
    <w:p w:rsidR="00DA040C" w:rsidRDefault="00DA040C" w:rsidP="00145055">
      <w:pPr>
        <w:pStyle w:val="Partai"/>
      </w:pPr>
      <w:r>
        <w:tab/>
      </w:r>
      <w:r>
        <w:tab/>
        <w:t>(1 mark)</w:t>
      </w: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D9079C">
      <w:pPr>
        <w:pStyle w:val="Partai"/>
      </w:pPr>
      <w:r>
        <w:t>(iii)</w:t>
      </w:r>
      <w:r>
        <w:tab/>
      </w:r>
      <w:proofErr w:type="gramStart"/>
      <w:r>
        <w:t>none</w:t>
      </w:r>
      <w:proofErr w:type="gramEnd"/>
      <w:r>
        <w:t xml:space="preserve"> of the students in the sample study advanced mathematics.</w:t>
      </w:r>
      <w:r>
        <w:tab/>
        <w:t>(1 mark)</w:t>
      </w:r>
    </w:p>
    <w:p w:rsidR="00DA040C" w:rsidRDefault="00DA040C" w:rsidP="00145055">
      <w:pPr>
        <w:pStyle w:val="Partai"/>
      </w:pPr>
    </w:p>
    <w:p w:rsidR="00DA040C" w:rsidRDefault="00DA040C" w:rsidP="00145055">
      <w:pPr>
        <w:pStyle w:val="Partai"/>
      </w:pPr>
    </w:p>
    <w:p w:rsidR="00DA040C" w:rsidRDefault="00DA040C" w:rsidP="00145055">
      <w:pPr>
        <w:pStyle w:val="Partai"/>
      </w:pPr>
    </w:p>
    <w:p w:rsidR="00DA040C" w:rsidRDefault="00DA040C" w:rsidP="00F913EF"/>
    <w:p w:rsidR="00DA040C" w:rsidRDefault="00DA040C" w:rsidP="00F913EF"/>
    <w:p w:rsidR="00DA040C" w:rsidRDefault="00DA040C" w:rsidP="00F913EF"/>
    <w:p w:rsidR="00DA040C" w:rsidRDefault="00DA040C" w:rsidP="00F913EF"/>
    <w:p w:rsidR="00DA040C" w:rsidRDefault="00DA040C" w:rsidP="00F913EF"/>
    <w:p w:rsidR="00DA040C" w:rsidRDefault="00DA040C" w:rsidP="00D9079C">
      <w:pPr>
        <w:pStyle w:val="Parta"/>
      </w:pPr>
      <w:r>
        <w:t>(c)</w:t>
      </w:r>
      <w:r>
        <w:tab/>
        <w:t>If ten random samples of 22 students are selected, determine the probability that at least one of these samples has no students who study advanced mathematics.</w:t>
      </w:r>
      <w:r>
        <w:tab/>
        <w:t>(2 marks)</w:t>
      </w:r>
    </w:p>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12</w:t>
      </w:r>
      <w:r>
        <w:tab/>
        <w:t>(8 marks)</w:t>
      </w:r>
    </w:p>
    <w:p w:rsidR="00DA040C" w:rsidRDefault="00DA040C" w:rsidP="00F913EF">
      <w:r>
        <w:t xml:space="preserve">The height of grain in a silo, initially 0.4 m, is increasing at a rate given by </w:t>
      </w:r>
      <w:r w:rsidRPr="004F6C22">
        <w:rPr>
          <w:position w:val="-10"/>
        </w:rPr>
        <w:object w:dxaOrig="2040" w:dyaOrig="360">
          <v:shape id="_x0000_i1031" type="#_x0000_t75" style="width:102pt;height:18pt" o:ole="">
            <v:imagedata r:id="rId21" o:title=""/>
          </v:shape>
          <o:OLEObject Type="Embed" ProgID="Equation.DSMT4" ShapeID="_x0000_i1031" DrawAspect="Content" ObjectID="_1523782511" r:id="rId22"/>
        </w:object>
      </w:r>
      <w:r>
        <w:t xml:space="preserve"> </w:t>
      </w:r>
      <w:proofErr w:type="gramStart"/>
      <w:r>
        <w:t xml:space="preserve">for </w:t>
      </w:r>
      <w:proofErr w:type="gramEnd"/>
      <w:r w:rsidRPr="00DA72FE">
        <w:rPr>
          <w:position w:val="-6"/>
        </w:rPr>
        <w:object w:dxaOrig="960" w:dyaOrig="279">
          <v:shape id="_x0000_i1032" type="#_x0000_t75" style="width:48pt;height:14.25pt" o:ole="">
            <v:imagedata r:id="rId23" o:title=""/>
          </v:shape>
          <o:OLEObject Type="Embed" ProgID="Equation.DSMT4" ShapeID="_x0000_i1032" DrawAspect="Content" ObjectID="_1523782512" r:id="rId24"/>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rsidR="00DA040C" w:rsidRDefault="00DA040C" w:rsidP="00F913EF"/>
    <w:p w:rsidR="00DA040C" w:rsidRDefault="00DA040C" w:rsidP="00DA72FE">
      <w:pPr>
        <w:pStyle w:val="Parta"/>
      </w:pPr>
      <w:r>
        <w:t>(a)</w:t>
      </w:r>
      <w:r>
        <w:tab/>
        <w:t>At what time is the height of grain rising the fastest?</w:t>
      </w:r>
      <w:r>
        <w:tab/>
        <w:t>(2 marks)</w:t>
      </w: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r>
        <w:t>(b)</w:t>
      </w:r>
      <w:r>
        <w:tab/>
        <w:t>Determine the height of grain in the silo after 11 hours.</w:t>
      </w:r>
      <w:r>
        <w:tab/>
        <w:t>(3 marks)</w:t>
      </w: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r>
        <w:t>(c)</w:t>
      </w:r>
      <w:r>
        <w:tab/>
        <w:t>Calculate the time taken for the grain to reach a height of 4.45 m.</w:t>
      </w:r>
      <w:r>
        <w:tab/>
        <w:t>(3 marks)</w:t>
      </w: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rsidP="00DA72FE">
      <w:pPr>
        <w:pStyle w:val="Parta"/>
      </w:pPr>
    </w:p>
    <w:p w:rsidR="00DA040C" w:rsidRDefault="00DA040C">
      <w:pPr>
        <w:spacing w:after="160" w:line="259" w:lineRule="auto"/>
        <w:rPr>
          <w:b/>
          <w:szCs w:val="24"/>
          <w:lang w:val="en-US"/>
        </w:rPr>
      </w:pPr>
      <w:r>
        <w:br w:type="page"/>
      </w:r>
    </w:p>
    <w:p w:rsidR="00DA040C" w:rsidRDefault="00DA040C" w:rsidP="00DA040C">
      <w:pPr>
        <w:pStyle w:val="QNum"/>
      </w:pPr>
      <w:r>
        <w:lastRenderedPageBreak/>
        <w:t>Question 13</w:t>
      </w:r>
      <w:r>
        <w:tab/>
        <w:t>(6 marks)</w:t>
      </w:r>
    </w:p>
    <w:p w:rsidR="00DA040C" w:rsidRDefault="00DA040C" w:rsidP="00F913EF">
      <w:r>
        <w:t xml:space="preserve">The shaded region on the graph below is enclosed by the curves </w:t>
      </w:r>
      <w:r w:rsidRPr="00D05050">
        <w:rPr>
          <w:position w:val="-10"/>
        </w:rPr>
        <w:object w:dxaOrig="1320" w:dyaOrig="320">
          <v:shape id="_x0000_i1033" type="#_x0000_t75" style="width:66pt;height:15.75pt" o:ole="">
            <v:imagedata r:id="rId25" o:title=""/>
          </v:shape>
          <o:OLEObject Type="Embed" ProgID="Equation.DSMT4" ShapeID="_x0000_i1033" DrawAspect="Content" ObjectID="_1523782513" r:id="rId26"/>
        </w:object>
      </w:r>
      <w:r>
        <w:t xml:space="preserve"> </w:t>
      </w:r>
      <w:proofErr w:type="gramStart"/>
      <w:r>
        <w:t xml:space="preserve">and </w:t>
      </w:r>
      <w:proofErr w:type="gramEnd"/>
      <w:r w:rsidRPr="00D05050">
        <w:rPr>
          <w:position w:val="-10"/>
        </w:rPr>
        <w:object w:dxaOrig="1100" w:dyaOrig="320">
          <v:shape id="_x0000_i1034" type="#_x0000_t75" style="width:54.7pt;height:15.75pt" o:ole="">
            <v:imagedata r:id="rId27" o:title=""/>
          </v:shape>
          <o:OLEObject Type="Embed" ProgID="Equation.DSMT4" ShapeID="_x0000_i1034" DrawAspect="Content" ObjectID="_1523782514" r:id="rId28"/>
        </w:object>
      </w:r>
      <w:r>
        <w:t xml:space="preserve">. </w:t>
      </w:r>
    </w:p>
    <w:p w:rsidR="00DA040C" w:rsidRDefault="00DA040C" w:rsidP="007355FF"/>
    <w:p w:rsidR="00DA040C" w:rsidRDefault="00DA040C" w:rsidP="007355FF">
      <w:pPr>
        <w:jc w:val="center"/>
      </w:pPr>
      <w:r>
        <w:object w:dxaOrig="6167" w:dyaOrig="2112">
          <v:shape id="_x0000_i1035" type="#_x0000_t75" style="width:308.35pt;height:105.7pt" o:ole="">
            <v:imagedata r:id="rId29" o:title=""/>
          </v:shape>
          <o:OLEObject Type="Embed" ProgID="FXDraw.Graphic" ShapeID="_x0000_i1035" DrawAspect="Content" ObjectID="_1523782515" r:id="rId30"/>
        </w:object>
      </w:r>
    </w:p>
    <w:p w:rsidR="00DA040C" w:rsidRDefault="00DA040C" w:rsidP="007355FF"/>
    <w:p w:rsidR="00DA040C" w:rsidRDefault="00DA040C" w:rsidP="007355FF">
      <w:pPr>
        <w:pStyle w:val="Parta"/>
      </w:pPr>
    </w:p>
    <w:p w:rsidR="00DA040C" w:rsidRDefault="00DA040C" w:rsidP="007355FF">
      <w:pPr>
        <w:pStyle w:val="Parta"/>
      </w:pPr>
      <w:r>
        <w:t>Show that the area of the region is 4 square units.</w:t>
      </w:r>
    </w:p>
    <w:p w:rsidR="00DA040C" w:rsidRDefault="00DA040C" w:rsidP="00F913EF"/>
    <w:p w:rsidR="00DA040C" w:rsidRDefault="00DA040C" w:rsidP="00F913EF"/>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D05050">
      <w:pPr>
        <w:pStyle w:val="Parta"/>
      </w:pPr>
    </w:p>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14</w:t>
      </w:r>
      <w:r>
        <w:tab/>
        <w:t>(14 marks)</w:t>
      </w:r>
    </w:p>
    <w:p w:rsidR="00DA040C" w:rsidRDefault="00DA040C" w:rsidP="00F913EF"/>
    <w:p w:rsidR="00DA040C" w:rsidRDefault="00DA040C" w:rsidP="0010771C">
      <w:pPr>
        <w:pStyle w:val="Parta"/>
      </w:pPr>
      <w:r>
        <w:t>(a)</w:t>
      </w:r>
      <w:r>
        <w:tab/>
        <w:t>Determine the mean of a Bernoulli distribution with variance of 0.24.</w:t>
      </w:r>
      <w:r>
        <w:tab/>
        <w:t>(3 marks)</w:t>
      </w: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10771C">
      <w:pPr>
        <w:pStyle w:val="Parta"/>
      </w:pPr>
    </w:p>
    <w:p w:rsidR="00DA040C" w:rsidRDefault="00DA040C" w:rsidP="00F913EF"/>
    <w:p w:rsidR="00DA040C" w:rsidRDefault="00DA040C" w:rsidP="00F913EF"/>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rsidP="001F64A8"/>
    <w:p w:rsidR="00DA040C" w:rsidRDefault="00DA040C">
      <w:pPr>
        <w:spacing w:after="160" w:line="259" w:lineRule="auto"/>
      </w:pPr>
      <w:r>
        <w:br w:type="page"/>
      </w:r>
    </w:p>
    <w:p w:rsidR="00DA040C" w:rsidRDefault="00DA040C"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rsidR="00DA040C" w:rsidRDefault="00DA040C" w:rsidP="00F25D7E">
      <w:pPr>
        <w:pStyle w:val="Parta"/>
      </w:pPr>
    </w:p>
    <w:p w:rsidR="00DA040C" w:rsidRDefault="00DA040C" w:rsidP="00F25D7E">
      <w:pPr>
        <w:pStyle w:val="Partai"/>
      </w:pPr>
      <w:r>
        <w:t>Over five consecutive weekdays, what is the probability that</w:t>
      </w:r>
      <w:r w:rsidRPr="00C144F8">
        <w:t xml:space="preserve"> </w:t>
      </w:r>
      <w:r>
        <w:t>the student</w:t>
      </w:r>
    </w:p>
    <w:p w:rsidR="00DA040C" w:rsidRDefault="00DA040C" w:rsidP="00F25D7E">
      <w:pPr>
        <w:pStyle w:val="Parta"/>
      </w:pPr>
    </w:p>
    <w:p w:rsidR="00DA040C" w:rsidRDefault="00DA040C" w:rsidP="00F25D7E">
      <w:pPr>
        <w:pStyle w:val="Partai"/>
      </w:pPr>
      <w:r>
        <w:t>(i)</w:t>
      </w:r>
      <w:r>
        <w:tab/>
      </w:r>
      <w:proofErr w:type="gramStart"/>
      <w:r>
        <w:t>only</w:t>
      </w:r>
      <w:proofErr w:type="gramEnd"/>
      <w:r>
        <w:t xml:space="preserve"> misses the bus on Tuesday?</w:t>
      </w:r>
      <w:r>
        <w:tab/>
        <w:t>(2 marks)</w:t>
      </w: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i"/>
      </w:pPr>
      <w:r>
        <w:t>(ii)</w:t>
      </w:r>
      <w:r>
        <w:tab/>
      </w:r>
      <w:proofErr w:type="gramStart"/>
      <w:r>
        <w:t>misses</w:t>
      </w:r>
      <w:proofErr w:type="gramEnd"/>
      <w:r>
        <w:t xml:space="preserve"> the bus at least twice?</w:t>
      </w:r>
      <w:r>
        <w:tab/>
        <w:t>(2 marks)</w:t>
      </w: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
      </w:pPr>
    </w:p>
    <w:p w:rsidR="00DA040C" w:rsidRDefault="00DA040C" w:rsidP="00F25D7E">
      <w:pPr>
        <w:pStyle w:val="Partai"/>
      </w:pPr>
      <w:r>
        <w:t>(iii)</w:t>
      </w:r>
      <w:r>
        <w:tab/>
      </w:r>
      <w:proofErr w:type="gramStart"/>
      <w:r>
        <w:t>misses</w:t>
      </w:r>
      <w:proofErr w:type="gramEnd"/>
      <w:r>
        <w:t xml:space="preserve"> the bus on Tuesday and on two other days?</w:t>
      </w:r>
      <w:r>
        <w:tab/>
        <w:t>(3 marks)</w:t>
      </w:r>
    </w:p>
    <w:p w:rsidR="00DA040C" w:rsidRDefault="00DA040C" w:rsidP="00F25D7E">
      <w:pPr>
        <w:pStyle w:val="Parta"/>
      </w:pPr>
    </w:p>
    <w:p w:rsidR="00DA040C" w:rsidRDefault="00DA040C" w:rsidP="00F25D7E"/>
    <w:p w:rsidR="00DA040C" w:rsidRDefault="00DA040C" w:rsidP="00F25D7E"/>
    <w:p w:rsidR="00DA040C" w:rsidRDefault="00DA040C" w:rsidP="00F25D7E"/>
    <w:p w:rsidR="00DA040C" w:rsidRPr="00F913EF" w:rsidRDefault="00DA040C" w:rsidP="00F25D7E"/>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15</w:t>
      </w:r>
      <w:r>
        <w:tab/>
        <w:t>(9 marks)</w:t>
      </w:r>
    </w:p>
    <w:p w:rsidR="00DA040C" w:rsidRDefault="00DA040C" w:rsidP="00F913EF">
      <w:r>
        <w:t xml:space="preserve">A particle moves in a straight line according to the </w:t>
      </w:r>
      <w:proofErr w:type="gramStart"/>
      <w:r>
        <w:t xml:space="preserve">function </w:t>
      </w:r>
      <w:r w:rsidRPr="0004009A">
        <w:rPr>
          <w:position w:val="-24"/>
        </w:rPr>
        <w:object w:dxaOrig="1260" w:dyaOrig="660">
          <v:shape id="_x0000_i1036" type="#_x0000_t75" style="width:63pt;height:33pt" o:ole="">
            <v:imagedata r:id="rId31" o:title=""/>
          </v:shape>
          <o:OLEObject Type="Embed" ProgID="Equation.DSMT4" ShapeID="_x0000_i1036" DrawAspect="Content" ObjectID="_1523782516" r:id="rId32"/>
        </w:object>
      </w:r>
      <w:r>
        <w:t xml:space="preserve"> , </w:t>
      </w:r>
      <w:r w:rsidRPr="001354C9">
        <w:rPr>
          <w:position w:val="-6"/>
        </w:rPr>
        <w:object w:dxaOrig="520" w:dyaOrig="279">
          <v:shape id="_x0000_i1037" type="#_x0000_t75" style="width:26.25pt;height:14.25pt" o:ole="">
            <v:imagedata r:id="rId33" o:title=""/>
          </v:shape>
          <o:OLEObject Type="Embed" ProgID="Equation.DSMT4" ShapeID="_x0000_i1037" DrawAspect="Content" ObjectID="_1523782517" r:id="rId34"/>
        </w:object>
      </w:r>
      <w:r>
        <w:t xml:space="preserve">, where </w:t>
      </w:r>
      <w:r w:rsidRPr="001354C9">
        <w:rPr>
          <w:rStyle w:val="Variable"/>
        </w:rPr>
        <w:t>t</w:t>
      </w:r>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rsidR="00DA040C" w:rsidRDefault="00DA040C" w:rsidP="00F913EF"/>
    <w:p w:rsidR="00DA040C" w:rsidRDefault="00DA040C" w:rsidP="001354C9">
      <w:pPr>
        <w:pStyle w:val="Parta"/>
      </w:pPr>
      <w:r>
        <w:t>(a)</w:t>
      </w:r>
      <w:r>
        <w:tab/>
        <w:t>Determine the velocity function</w:t>
      </w:r>
      <w:proofErr w:type="gramStart"/>
      <w:r>
        <w:t xml:space="preserve">, </w:t>
      </w:r>
      <w:proofErr w:type="gramEnd"/>
      <w:r w:rsidRPr="001354C9">
        <w:rPr>
          <w:position w:val="-10"/>
        </w:rPr>
        <w:object w:dxaOrig="420" w:dyaOrig="320">
          <v:shape id="_x0000_i1038" type="#_x0000_t75" style="width:21pt;height:15.75pt" o:ole="">
            <v:imagedata r:id="rId35" o:title=""/>
          </v:shape>
          <o:OLEObject Type="Embed" ProgID="Equation.DSMT4" ShapeID="_x0000_i1038" DrawAspect="Content" ObjectID="_1523782518" r:id="rId36"/>
        </w:object>
      </w:r>
      <w:r>
        <w:t>, for the particle.</w:t>
      </w:r>
      <w:r>
        <w:tab/>
        <w:t>(2 marks)</w:t>
      </w: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r>
        <w:t>(b)</w:t>
      </w:r>
      <w:r>
        <w:tab/>
        <w:t>Determine the displacement of the particle at the instant it is stationary.</w:t>
      </w:r>
      <w:r>
        <w:tab/>
        <w:t>(2 marks)</w:t>
      </w: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r>
        <w:t>(c)</w:t>
      </w:r>
      <w:r>
        <w:tab/>
        <w:t>Show that the acceleration of the particle is always positive.</w:t>
      </w:r>
      <w:r>
        <w:tab/>
        <w:t>(2 marks)</w:t>
      </w: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rsidP="001354C9">
      <w:pPr>
        <w:pStyle w:val="Parta"/>
      </w:pPr>
    </w:p>
    <w:p w:rsidR="00DA040C" w:rsidRDefault="00DA040C">
      <w:pPr>
        <w:spacing w:after="160" w:line="259" w:lineRule="auto"/>
      </w:pPr>
      <w:r>
        <w:br w:type="page"/>
      </w:r>
    </w:p>
    <w:p w:rsidR="00DA040C" w:rsidRDefault="00DA040C" w:rsidP="001354C9">
      <w:pPr>
        <w:pStyle w:val="Parta"/>
      </w:pPr>
      <w:r>
        <w:lastRenderedPageBreak/>
        <w:t>(d)</w:t>
      </w:r>
      <w:r>
        <w:tab/>
        <w:t xml:space="preserve">After five seconds, the particle has moved a distance of </w:t>
      </w:r>
      <w:r w:rsidRPr="00B95C26">
        <w:rPr>
          <w:rStyle w:val="Variable"/>
        </w:rPr>
        <w:t>k</w:t>
      </w:r>
      <w:r>
        <w:t xml:space="preserve"> metres.</w:t>
      </w:r>
    </w:p>
    <w:p w:rsidR="00DA040C" w:rsidRDefault="00DA040C" w:rsidP="001354C9">
      <w:pPr>
        <w:pStyle w:val="Parta"/>
      </w:pPr>
    </w:p>
    <w:p w:rsidR="00DA040C" w:rsidRDefault="00DA040C" w:rsidP="00B95C26">
      <w:pPr>
        <w:pStyle w:val="Partai"/>
      </w:pPr>
      <w:r>
        <w:t>(i)</w:t>
      </w:r>
      <w:r>
        <w:tab/>
        <w:t xml:space="preserve">Explain </w:t>
      </w:r>
      <w:proofErr w:type="gramStart"/>
      <w:r>
        <w:t xml:space="preserve">why </w:t>
      </w:r>
      <w:proofErr w:type="gramEnd"/>
      <w:r w:rsidRPr="00B95C26">
        <w:rPr>
          <w:position w:val="-18"/>
        </w:rPr>
        <w:object w:dxaOrig="1280" w:dyaOrig="520">
          <v:shape id="_x0000_i1039" type="#_x0000_t75" style="width:63.75pt;height:26.25pt" o:ole="">
            <v:imagedata r:id="rId37" o:title=""/>
          </v:shape>
          <o:OLEObject Type="Embed" ProgID="Equation.DSMT4" ShapeID="_x0000_i1039" DrawAspect="Content" ObjectID="_1523782519" r:id="rId38"/>
        </w:object>
      </w:r>
      <w:r>
        <w:t>.</w:t>
      </w:r>
      <w:r>
        <w:tab/>
        <w:t>(1 mark)</w:t>
      </w: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p>
    <w:p w:rsidR="00DA040C" w:rsidRDefault="00DA040C" w:rsidP="00B95C26">
      <w:pPr>
        <w:pStyle w:val="Partai"/>
      </w:pPr>
      <w:r>
        <w:t>(ii)</w:t>
      </w:r>
      <w:r>
        <w:tab/>
        <w:t xml:space="preserve">Calculate </w:t>
      </w:r>
      <w:r w:rsidRPr="00B95C26">
        <w:rPr>
          <w:rStyle w:val="Variable"/>
        </w:rPr>
        <w:t>k</w:t>
      </w:r>
      <w:r>
        <w:t>.</w:t>
      </w:r>
      <w:r>
        <w:tab/>
        <w:t>(2 marks)</w:t>
      </w:r>
    </w:p>
    <w:p w:rsidR="00DA040C" w:rsidRDefault="00DA040C" w:rsidP="001354C9">
      <w:pPr>
        <w:pStyle w:val="Parta"/>
      </w:pPr>
    </w:p>
    <w:p w:rsidR="00DA040C" w:rsidRDefault="00DA040C" w:rsidP="00F913EF"/>
    <w:p w:rsidR="00DA040C" w:rsidRDefault="00DA040C" w:rsidP="001F64A8"/>
    <w:p w:rsidR="00DA040C" w:rsidRDefault="00DA040C" w:rsidP="001F64A8"/>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16</w:t>
      </w:r>
      <w:r>
        <w:tab/>
        <w:t>(8 marks)</w:t>
      </w:r>
    </w:p>
    <w:p w:rsidR="00DA040C" w:rsidRDefault="00DA040C" w:rsidP="00FD1B7B">
      <w:r>
        <w:t xml:space="preserve">The discrete random variable </w:t>
      </w:r>
      <w:r>
        <w:rPr>
          <w:rStyle w:val="Variable"/>
        </w:rPr>
        <w:t>Y</w:t>
      </w:r>
      <w:r>
        <w:t xml:space="preserve"> has the probability distribution shown in the table below.</w:t>
      </w:r>
    </w:p>
    <w:p w:rsidR="00DA040C" w:rsidRDefault="00DA040C"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DA040C" w:rsidTr="007D4251">
        <w:tc>
          <w:tcPr>
            <w:tcW w:w="1223" w:type="dxa"/>
            <w:vAlign w:val="center"/>
          </w:tcPr>
          <w:p w:rsidR="00DA040C" w:rsidRDefault="00DA040C" w:rsidP="007D4251">
            <w:pPr>
              <w:pStyle w:val="Parta"/>
              <w:ind w:left="0" w:firstLine="0"/>
              <w:jc w:val="center"/>
            </w:pPr>
            <w:r w:rsidRPr="005E5E1F">
              <w:rPr>
                <w:position w:val="-10"/>
              </w:rPr>
              <w:object w:dxaOrig="220" w:dyaOrig="260">
                <v:shape id="_x0000_i1040" type="#_x0000_t75" style="width:11.25pt;height:12.75pt" o:ole="">
                  <v:imagedata r:id="rId39" o:title=""/>
                </v:shape>
                <o:OLEObject Type="Embed" ProgID="Equation.DSMT4" ShapeID="_x0000_i1040" DrawAspect="Content" ObjectID="_1523782520" r:id="rId40"/>
              </w:object>
            </w:r>
          </w:p>
        </w:tc>
        <w:tc>
          <w:tcPr>
            <w:tcW w:w="1224" w:type="dxa"/>
            <w:vAlign w:val="center"/>
          </w:tcPr>
          <w:p w:rsidR="00DA040C" w:rsidRDefault="00DA040C" w:rsidP="007D4251">
            <w:pPr>
              <w:pStyle w:val="Parta"/>
              <w:ind w:left="0" w:firstLine="0"/>
              <w:jc w:val="center"/>
            </w:pPr>
            <w:r>
              <w:t>-2</w:t>
            </w:r>
          </w:p>
        </w:tc>
        <w:tc>
          <w:tcPr>
            <w:tcW w:w="1224" w:type="dxa"/>
            <w:vAlign w:val="center"/>
          </w:tcPr>
          <w:p w:rsidR="00DA040C" w:rsidRDefault="00DA040C" w:rsidP="007D4251">
            <w:pPr>
              <w:pStyle w:val="Parta"/>
              <w:ind w:left="0" w:firstLine="0"/>
              <w:jc w:val="center"/>
            </w:pPr>
            <w:r>
              <w:t>-1</w:t>
            </w:r>
          </w:p>
        </w:tc>
        <w:tc>
          <w:tcPr>
            <w:tcW w:w="1224" w:type="dxa"/>
            <w:vAlign w:val="center"/>
          </w:tcPr>
          <w:p w:rsidR="00DA040C" w:rsidRDefault="00DA040C" w:rsidP="007D4251">
            <w:pPr>
              <w:pStyle w:val="Parta"/>
              <w:ind w:left="0" w:firstLine="0"/>
              <w:jc w:val="center"/>
            </w:pPr>
            <w:r>
              <w:t>0</w:t>
            </w:r>
          </w:p>
        </w:tc>
        <w:tc>
          <w:tcPr>
            <w:tcW w:w="1224" w:type="dxa"/>
            <w:vAlign w:val="center"/>
          </w:tcPr>
          <w:p w:rsidR="00DA040C" w:rsidRDefault="00DA040C" w:rsidP="007D4251">
            <w:pPr>
              <w:pStyle w:val="Parta"/>
              <w:ind w:left="0" w:firstLine="0"/>
              <w:jc w:val="center"/>
            </w:pPr>
            <w:r>
              <w:t>1</w:t>
            </w:r>
          </w:p>
        </w:tc>
        <w:tc>
          <w:tcPr>
            <w:tcW w:w="1224" w:type="dxa"/>
          </w:tcPr>
          <w:p w:rsidR="00DA040C" w:rsidRDefault="00DA040C" w:rsidP="007D4251">
            <w:pPr>
              <w:pStyle w:val="Parta"/>
              <w:ind w:left="0" w:firstLine="0"/>
              <w:jc w:val="center"/>
            </w:pPr>
            <w:r>
              <w:t>2</w:t>
            </w:r>
          </w:p>
        </w:tc>
      </w:tr>
      <w:tr w:rsidR="00DA040C" w:rsidTr="00F70184">
        <w:tc>
          <w:tcPr>
            <w:tcW w:w="1223" w:type="dxa"/>
            <w:vAlign w:val="center"/>
          </w:tcPr>
          <w:p w:rsidR="00DA040C" w:rsidRDefault="00DA040C" w:rsidP="007D4251">
            <w:pPr>
              <w:pStyle w:val="Parta"/>
              <w:ind w:left="0" w:firstLine="0"/>
              <w:jc w:val="center"/>
            </w:pPr>
            <w:r w:rsidRPr="002572F6">
              <w:rPr>
                <w:position w:val="-10"/>
              </w:rPr>
              <w:object w:dxaOrig="940" w:dyaOrig="320">
                <v:shape id="_x0000_i1041" type="#_x0000_t75" style="width:47.25pt;height:15.75pt" o:ole="">
                  <v:imagedata r:id="rId41" o:title=""/>
                </v:shape>
                <o:OLEObject Type="Embed" ProgID="Equation.DSMT4" ShapeID="_x0000_i1041" DrawAspect="Content" ObjectID="_1523782521" r:id="rId42"/>
              </w:object>
            </w:r>
          </w:p>
        </w:tc>
        <w:tc>
          <w:tcPr>
            <w:tcW w:w="1224" w:type="dxa"/>
            <w:vAlign w:val="center"/>
          </w:tcPr>
          <w:p w:rsidR="00DA040C" w:rsidRDefault="00DA040C" w:rsidP="007D4251">
            <w:pPr>
              <w:pStyle w:val="Parta"/>
              <w:ind w:left="0" w:firstLine="0"/>
              <w:jc w:val="center"/>
            </w:pPr>
            <w:r>
              <w:t>0.4</w:t>
            </w:r>
          </w:p>
        </w:tc>
        <w:tc>
          <w:tcPr>
            <w:tcW w:w="1224" w:type="dxa"/>
            <w:vAlign w:val="center"/>
          </w:tcPr>
          <w:p w:rsidR="00DA040C" w:rsidRDefault="00DA040C" w:rsidP="007D4251">
            <w:pPr>
              <w:pStyle w:val="Parta"/>
              <w:ind w:left="0" w:firstLine="0"/>
              <w:jc w:val="center"/>
            </w:pPr>
            <w:r>
              <w:t>0.2</w:t>
            </w:r>
          </w:p>
        </w:tc>
        <w:tc>
          <w:tcPr>
            <w:tcW w:w="1224" w:type="dxa"/>
            <w:vAlign w:val="center"/>
          </w:tcPr>
          <w:p w:rsidR="00DA040C" w:rsidRDefault="00DA040C" w:rsidP="007D4251">
            <w:pPr>
              <w:pStyle w:val="Parta"/>
              <w:ind w:left="0" w:firstLine="0"/>
              <w:jc w:val="center"/>
            </w:pPr>
            <w:r>
              <w:t>0.1</w:t>
            </w:r>
          </w:p>
        </w:tc>
        <w:tc>
          <w:tcPr>
            <w:tcW w:w="1224" w:type="dxa"/>
            <w:vAlign w:val="center"/>
          </w:tcPr>
          <w:p w:rsidR="00DA040C" w:rsidRDefault="00DA040C" w:rsidP="007D4251">
            <w:pPr>
              <w:pStyle w:val="Parta"/>
              <w:ind w:left="0" w:firstLine="0"/>
              <w:jc w:val="center"/>
            </w:pPr>
            <w:r>
              <w:t>0.1</w:t>
            </w:r>
          </w:p>
        </w:tc>
        <w:tc>
          <w:tcPr>
            <w:tcW w:w="1224" w:type="dxa"/>
            <w:vAlign w:val="center"/>
          </w:tcPr>
          <w:p w:rsidR="00DA040C" w:rsidRDefault="00DA040C" w:rsidP="00F70184">
            <w:pPr>
              <w:pStyle w:val="Parta"/>
              <w:ind w:left="0" w:firstLine="0"/>
              <w:jc w:val="center"/>
            </w:pPr>
            <w:r>
              <w:t>0.2</w:t>
            </w:r>
          </w:p>
        </w:tc>
      </w:tr>
    </w:tbl>
    <w:p w:rsidR="00DA040C" w:rsidRDefault="00DA040C" w:rsidP="00253E31">
      <w:pPr>
        <w:pStyle w:val="Parta"/>
        <w:ind w:left="0" w:firstLine="0"/>
      </w:pPr>
    </w:p>
    <w:p w:rsidR="00DA040C" w:rsidRDefault="00DA040C" w:rsidP="00FD1B7B">
      <w:pPr>
        <w:pStyle w:val="Parta"/>
      </w:pPr>
      <w:r>
        <w:t>(a)</w:t>
      </w:r>
      <w:r>
        <w:tab/>
      </w:r>
      <w:proofErr w:type="gramStart"/>
      <w:r>
        <w:t xml:space="preserve">Determine </w:t>
      </w:r>
      <w:proofErr w:type="gramEnd"/>
      <w:r w:rsidRPr="00FD1B7B">
        <w:rPr>
          <w:position w:val="-10"/>
        </w:rPr>
        <w:object w:dxaOrig="1540" w:dyaOrig="320">
          <v:shape id="_x0000_i1042" type="#_x0000_t75" style="width:77.25pt;height:15.75pt" o:ole="">
            <v:imagedata r:id="rId43" o:title=""/>
          </v:shape>
          <o:OLEObject Type="Embed" ProgID="Equation.DSMT4" ShapeID="_x0000_i1042" DrawAspect="Content" ObjectID="_1523782522" r:id="rId44"/>
        </w:object>
      </w:r>
      <w:r>
        <w:t>.</w:t>
      </w:r>
      <w:r>
        <w:tab/>
        <w:t>(2 marks)</w:t>
      </w: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r>
        <w:t>(b)</w:t>
      </w:r>
      <w:r>
        <w:tab/>
        <w:t>Calculate</w:t>
      </w:r>
    </w:p>
    <w:p w:rsidR="00DA040C" w:rsidRDefault="00DA040C" w:rsidP="00FD1B7B">
      <w:pPr>
        <w:pStyle w:val="Parta"/>
      </w:pPr>
    </w:p>
    <w:p w:rsidR="00DA040C" w:rsidRDefault="00DA040C" w:rsidP="00FD1B7B">
      <w:pPr>
        <w:pStyle w:val="Partai"/>
      </w:pPr>
      <w:r>
        <w:t>(</w:t>
      </w:r>
      <w:proofErr w:type="gramStart"/>
      <w:r>
        <w:t>i</w:t>
      </w:r>
      <w:proofErr w:type="gramEnd"/>
      <w:r>
        <w:t>)</w:t>
      </w:r>
      <w:r>
        <w:tab/>
      </w:r>
      <w:r w:rsidRPr="00FD1B7B">
        <w:rPr>
          <w:position w:val="-10"/>
        </w:rPr>
        <w:object w:dxaOrig="560" w:dyaOrig="320">
          <v:shape id="_x0000_i1043" type="#_x0000_t75" style="width:27.75pt;height:15.75pt" o:ole="">
            <v:imagedata r:id="rId45" o:title=""/>
          </v:shape>
          <o:OLEObject Type="Embed" ProgID="Equation.DSMT4" ShapeID="_x0000_i1043" DrawAspect="Content" ObjectID="_1523782523" r:id="rId46"/>
        </w:object>
      </w:r>
      <w:r>
        <w:t>.</w:t>
      </w:r>
      <w:r>
        <w:tab/>
        <w:t>(2 marks)</w:t>
      </w:r>
    </w:p>
    <w:p w:rsidR="00DA040C" w:rsidRDefault="00DA040C" w:rsidP="00253E31"/>
    <w:p w:rsidR="00DA040C" w:rsidRDefault="00DA040C" w:rsidP="00253E31"/>
    <w:p w:rsidR="00DA040C" w:rsidRPr="00F913EF" w:rsidRDefault="00DA040C" w:rsidP="00253E31"/>
    <w:p w:rsidR="00DA040C" w:rsidRDefault="00DA040C" w:rsidP="00253E31"/>
    <w:p w:rsidR="00DA040C" w:rsidRPr="00F913EF" w:rsidRDefault="00DA040C" w:rsidP="00253E31"/>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
      </w:pPr>
    </w:p>
    <w:p w:rsidR="00DA040C" w:rsidRDefault="00DA040C" w:rsidP="00FD1B7B">
      <w:pPr>
        <w:pStyle w:val="Partai"/>
      </w:pPr>
      <w:r>
        <w:t>(</w:t>
      </w:r>
      <w:proofErr w:type="gramStart"/>
      <w:r>
        <w:t>ii</w:t>
      </w:r>
      <w:proofErr w:type="gramEnd"/>
      <w:r>
        <w:t>)</w:t>
      </w:r>
      <w:r>
        <w:tab/>
      </w:r>
      <w:r w:rsidRPr="005E5E1F">
        <w:rPr>
          <w:position w:val="-10"/>
        </w:rPr>
        <w:object w:dxaOrig="980" w:dyaOrig="320">
          <v:shape id="_x0000_i1044" type="#_x0000_t75" style="width:48.75pt;height:15.75pt" o:ole="">
            <v:imagedata r:id="rId47" o:title=""/>
          </v:shape>
          <o:OLEObject Type="Embed" ProgID="Equation.DSMT4" ShapeID="_x0000_i1044" DrawAspect="Content" ObjectID="_1523782524" r:id="rId48"/>
        </w:object>
      </w:r>
      <w:r>
        <w:t>.</w:t>
      </w:r>
      <w:r>
        <w:tab/>
        <w:t>(1 mark)</w:t>
      </w:r>
    </w:p>
    <w:p w:rsidR="00DA040C" w:rsidRDefault="00DA040C" w:rsidP="00253E31"/>
    <w:p w:rsidR="00DA040C" w:rsidRDefault="00DA040C" w:rsidP="00253E31"/>
    <w:p w:rsidR="00DA040C" w:rsidRPr="00F913EF" w:rsidRDefault="00DA040C" w:rsidP="00253E31">
      <w:pPr>
        <w:pStyle w:val="Partai"/>
        <w:ind w:left="0" w:firstLine="0"/>
      </w:pPr>
    </w:p>
    <w:p w:rsidR="00DA040C" w:rsidRDefault="00DA040C" w:rsidP="00F913EF"/>
    <w:p w:rsidR="00DA040C" w:rsidRDefault="00DA040C" w:rsidP="00F913EF"/>
    <w:p w:rsidR="00DA040C" w:rsidRDefault="00DA040C" w:rsidP="00F913EF"/>
    <w:p w:rsidR="00DA040C" w:rsidRDefault="00DA040C" w:rsidP="00FD1B7B">
      <w:pPr>
        <w:pStyle w:val="Parta"/>
      </w:pPr>
      <w:r>
        <w:t>(c)</w:t>
      </w:r>
      <w:r>
        <w:tab/>
        <w:t>Calculate</w:t>
      </w:r>
    </w:p>
    <w:p w:rsidR="00DA040C" w:rsidRDefault="00DA040C" w:rsidP="00FD1B7B">
      <w:pPr>
        <w:pStyle w:val="Parta"/>
      </w:pPr>
    </w:p>
    <w:p w:rsidR="00DA040C" w:rsidRDefault="00DA040C" w:rsidP="00FD1B7B">
      <w:pPr>
        <w:pStyle w:val="Partai"/>
      </w:pPr>
      <w:r>
        <w:t>(</w:t>
      </w:r>
      <w:proofErr w:type="gramStart"/>
      <w:r>
        <w:t>i</w:t>
      </w:r>
      <w:proofErr w:type="gramEnd"/>
      <w:r>
        <w:t>)</w:t>
      </w:r>
      <w:r>
        <w:tab/>
      </w:r>
      <w:r w:rsidRPr="00FD1B7B">
        <w:rPr>
          <w:position w:val="-10"/>
        </w:rPr>
        <w:object w:dxaOrig="740" w:dyaOrig="320">
          <v:shape id="_x0000_i1045" type="#_x0000_t75" style="width:36.75pt;height:15.75pt" o:ole="">
            <v:imagedata r:id="rId49" o:title=""/>
          </v:shape>
          <o:OLEObject Type="Embed" ProgID="Equation.DSMT4" ShapeID="_x0000_i1045" DrawAspect="Content" ObjectID="_1523782525" r:id="rId50"/>
        </w:object>
      </w:r>
      <w:r>
        <w:t>.</w:t>
      </w:r>
      <w:r>
        <w:tab/>
        <w:t>(2 marks)</w:t>
      </w: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p>
    <w:p w:rsidR="00DA040C" w:rsidRDefault="00DA040C" w:rsidP="00FD1B7B">
      <w:pPr>
        <w:pStyle w:val="Partai"/>
      </w:pPr>
      <w:r>
        <w:t>(</w:t>
      </w:r>
      <w:proofErr w:type="gramStart"/>
      <w:r>
        <w:t>ii</w:t>
      </w:r>
      <w:proofErr w:type="gramEnd"/>
      <w:r>
        <w:t>)</w:t>
      </w:r>
      <w:r>
        <w:tab/>
      </w:r>
      <w:r w:rsidRPr="00FD1B7B">
        <w:rPr>
          <w:position w:val="-10"/>
        </w:rPr>
        <w:object w:dxaOrig="1160" w:dyaOrig="320">
          <v:shape id="_x0000_i1046" type="#_x0000_t75" style="width:57.75pt;height:15.75pt" o:ole="">
            <v:imagedata r:id="rId51" o:title=""/>
          </v:shape>
          <o:OLEObject Type="Embed" ProgID="Equation.DSMT4" ShapeID="_x0000_i1046" DrawAspect="Content" ObjectID="_1523782526" r:id="rId52"/>
        </w:object>
      </w:r>
      <w:r>
        <w:t>.</w:t>
      </w:r>
      <w:r>
        <w:tab/>
        <w:t>(1 mark)</w:t>
      </w:r>
    </w:p>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17</w:t>
      </w:r>
      <w:r>
        <w:tab/>
        <w:t>(8 marks)</w:t>
      </w:r>
    </w:p>
    <w:p w:rsidR="00DA040C" w:rsidRDefault="00DA040C" w:rsidP="00F913EF">
      <w:r>
        <w:t xml:space="preserve">The graph </w:t>
      </w:r>
      <w:proofErr w:type="gramStart"/>
      <w:r>
        <w:t xml:space="preserve">of </w:t>
      </w:r>
      <w:proofErr w:type="gramEnd"/>
      <w:r w:rsidRPr="006A5ABB">
        <w:rPr>
          <w:position w:val="-10"/>
        </w:rPr>
        <w:object w:dxaOrig="980" w:dyaOrig="320">
          <v:shape id="_x0000_i1047" type="#_x0000_t75" style="width:48.75pt;height:15.75pt" o:ole="">
            <v:imagedata r:id="rId53" o:title=""/>
          </v:shape>
          <o:OLEObject Type="Embed" ProgID="Equation.DSMT4" ShapeID="_x0000_i1047" DrawAspect="Content" ObjectID="_1523782527" r:id="rId54"/>
        </w:object>
      </w:r>
      <w:r>
        <w:t xml:space="preserve">, the derivative of a polynomial function </w:t>
      </w:r>
      <w:r w:rsidRPr="005D2A3A">
        <w:rPr>
          <w:rStyle w:val="Variable"/>
        </w:rPr>
        <w:t>f</w:t>
      </w:r>
      <w:r>
        <w:t xml:space="preserve">, is shown below. The graph of </w:t>
      </w:r>
      <w:r w:rsidRPr="006A5ABB">
        <w:rPr>
          <w:position w:val="-10"/>
        </w:rPr>
        <w:object w:dxaOrig="980" w:dyaOrig="320">
          <v:shape id="_x0000_i1048" type="#_x0000_t75" style="width:48.75pt;height:15.75pt" o:ole="">
            <v:imagedata r:id="rId53" o:title=""/>
          </v:shape>
          <o:OLEObject Type="Embed" ProgID="Equation.DSMT4" ShapeID="_x0000_i1048" DrawAspect="Content" ObjectID="_1523782528" r:id="rId55"/>
        </w:object>
      </w:r>
      <w:r>
        <w:t xml:space="preserve"> has stationary points when </w:t>
      </w:r>
      <w:r w:rsidRPr="006A5ABB">
        <w:rPr>
          <w:position w:val="-6"/>
        </w:rPr>
        <w:object w:dxaOrig="580" w:dyaOrig="220">
          <v:shape id="_x0000_i1049" type="#_x0000_t75" style="width:29.25pt;height:11.25pt" o:ole="">
            <v:imagedata r:id="rId56" o:title=""/>
          </v:shape>
          <o:OLEObject Type="Embed" ProgID="Equation.DSMT4" ShapeID="_x0000_i1049" DrawAspect="Content" ObjectID="_1523782529" r:id="rId57"/>
        </w:object>
      </w:r>
      <w:r>
        <w:t xml:space="preserve">, </w:t>
      </w:r>
      <w:r w:rsidRPr="006A5ABB">
        <w:rPr>
          <w:position w:val="-6"/>
        </w:rPr>
        <w:object w:dxaOrig="560" w:dyaOrig="220">
          <v:shape id="_x0000_i1050" type="#_x0000_t75" style="width:27.75pt;height:11.25pt" o:ole="">
            <v:imagedata r:id="rId58" o:title=""/>
          </v:shape>
          <o:OLEObject Type="Embed" ProgID="Equation.DSMT4" ShapeID="_x0000_i1050" DrawAspect="Content" ObjectID="_1523782530" r:id="rId59"/>
        </w:object>
      </w:r>
      <w:r>
        <w:t xml:space="preserve"> and </w:t>
      </w:r>
      <w:r w:rsidRPr="00A0530A">
        <w:rPr>
          <w:position w:val="-6"/>
        </w:rPr>
        <w:object w:dxaOrig="560" w:dyaOrig="220">
          <v:shape id="_x0000_i1051" type="#_x0000_t75" style="width:27.75pt;height:11.25pt" o:ole="">
            <v:imagedata r:id="rId60" o:title=""/>
          </v:shape>
          <o:OLEObject Type="Embed" ProgID="Equation.DSMT4" ShapeID="_x0000_i1051" DrawAspect="Content" ObjectID="_1523782531" r:id="rId61"/>
        </w:object>
      </w:r>
      <w:r>
        <w:t xml:space="preserve">, points of inflection when </w:t>
      </w:r>
      <w:r w:rsidRPr="00D55947">
        <w:rPr>
          <w:position w:val="-6"/>
        </w:rPr>
        <w:object w:dxaOrig="560" w:dyaOrig="279">
          <v:shape id="_x0000_i1052" type="#_x0000_t75" style="width:27.75pt;height:14.25pt" o:ole="">
            <v:imagedata r:id="rId62" o:title=""/>
          </v:shape>
          <o:OLEObject Type="Embed" ProgID="Equation.DSMT4" ShapeID="_x0000_i1052" DrawAspect="Content" ObjectID="_1523782532" r:id="rId63"/>
        </w:object>
      </w:r>
      <w:r>
        <w:t xml:space="preserve"> and </w:t>
      </w:r>
      <w:r w:rsidRPr="00D55947">
        <w:rPr>
          <w:position w:val="-6"/>
        </w:rPr>
        <w:object w:dxaOrig="600" w:dyaOrig="279">
          <v:shape id="_x0000_i1053" type="#_x0000_t75" style="width:30pt;height:14.25pt" o:ole="">
            <v:imagedata r:id="rId64" o:title=""/>
          </v:shape>
          <o:OLEObject Type="Embed" ProgID="Equation.DSMT4" ShapeID="_x0000_i1053" DrawAspect="Content" ObjectID="_1523782533" r:id="rId65"/>
        </w:object>
      </w:r>
      <w:r>
        <w:t xml:space="preserve">, and roots when </w:t>
      </w:r>
      <w:r w:rsidRPr="00A0530A">
        <w:rPr>
          <w:position w:val="-6"/>
        </w:rPr>
        <w:object w:dxaOrig="580" w:dyaOrig="220">
          <v:shape id="_x0000_i1054" type="#_x0000_t75" style="width:29.25pt;height:11.25pt" o:ole="">
            <v:imagedata r:id="rId66" o:title=""/>
          </v:shape>
          <o:OLEObject Type="Embed" ProgID="Equation.DSMT4" ShapeID="_x0000_i1054" DrawAspect="Content" ObjectID="_1523782534" r:id="rId67"/>
        </w:object>
      </w:r>
      <w:r>
        <w:t xml:space="preserve">, </w:t>
      </w:r>
      <w:r w:rsidRPr="00A0530A">
        <w:rPr>
          <w:position w:val="-6"/>
        </w:rPr>
        <w:object w:dxaOrig="600" w:dyaOrig="279">
          <v:shape id="_x0000_i1055" type="#_x0000_t75" style="width:30pt;height:14.25pt" o:ole="">
            <v:imagedata r:id="rId68" o:title=""/>
          </v:shape>
          <o:OLEObject Type="Embed" ProgID="Equation.DSMT4" ShapeID="_x0000_i1055" DrawAspect="Content" ObjectID="_1523782535" r:id="rId69"/>
        </w:object>
      </w:r>
      <w:r>
        <w:t xml:space="preserve"> and </w:t>
      </w:r>
      <w:r w:rsidRPr="00D55947">
        <w:rPr>
          <w:position w:val="-10"/>
        </w:rPr>
        <w:object w:dxaOrig="600" w:dyaOrig="260">
          <v:shape id="_x0000_i1056" type="#_x0000_t75" style="width:30pt;height:12.75pt" o:ole="">
            <v:imagedata r:id="rId70" o:title=""/>
          </v:shape>
          <o:OLEObject Type="Embed" ProgID="Equation.DSMT4" ShapeID="_x0000_i1056" DrawAspect="Content" ObjectID="_1523782536" r:id="rId71"/>
        </w:object>
      </w:r>
      <w:r>
        <w:t xml:space="preserve">, where </w:t>
      </w:r>
      <w:r w:rsidRPr="00D55947">
        <w:rPr>
          <w:position w:val="-10"/>
        </w:rPr>
        <w:object w:dxaOrig="2079" w:dyaOrig="320">
          <v:shape id="_x0000_i1057" type="#_x0000_t75" style="width:104.25pt;height:15.75pt" o:ole="">
            <v:imagedata r:id="rId72" o:title=""/>
          </v:shape>
          <o:OLEObject Type="Embed" ProgID="Equation.DSMT4" ShapeID="_x0000_i1057" DrawAspect="Content" ObjectID="_1523782537" r:id="rId73"/>
        </w:object>
      </w:r>
      <w:r>
        <w:t>.</w:t>
      </w:r>
    </w:p>
    <w:p w:rsidR="00DA040C" w:rsidRDefault="00DA040C" w:rsidP="00F913EF"/>
    <w:p w:rsidR="00DA040C" w:rsidRDefault="00DA040C" w:rsidP="00901FA0">
      <w:pPr>
        <w:jc w:val="center"/>
      </w:pPr>
      <w:r>
        <w:object w:dxaOrig="6734" w:dyaOrig="2404">
          <v:shape id="_x0000_i1058" type="#_x0000_t75" style="width:336.05pt;height:119.95pt" o:ole="">
            <v:imagedata r:id="rId74" o:title=""/>
          </v:shape>
          <o:OLEObject Type="Embed" ProgID="FXDraw.Graphic" ShapeID="_x0000_i1058" DrawAspect="Content" ObjectID="_1523782538" r:id="rId75"/>
        </w:object>
      </w:r>
    </w:p>
    <w:p w:rsidR="00DA040C" w:rsidRDefault="00DA040C" w:rsidP="00F913EF"/>
    <w:p w:rsidR="00DA040C" w:rsidRDefault="00DA040C"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v:shape id="_x0000_i1059" type="#_x0000_t75" style="width:45.75pt;height:15.75pt" o:ole="">
            <v:imagedata r:id="rId76" o:title=""/>
          </v:shape>
          <o:OLEObject Type="Embed" ProgID="Equation.DSMT4" ShapeID="_x0000_i1059" DrawAspect="Content" ObjectID="_1523782539" r:id="rId77"/>
        </w:object>
      </w:r>
      <w:r>
        <w:t xml:space="preserve"> have a point of inflection?</w:t>
      </w:r>
      <w:r>
        <w:tab/>
        <w:t>(1 mark)</w:t>
      </w: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D71E22">
      <w:pPr>
        <w:pStyle w:val="Parta"/>
        <w:ind w:left="0" w:firstLine="0"/>
      </w:pPr>
      <w:r>
        <w:t>(b)</w:t>
      </w:r>
      <w:r>
        <w:tab/>
        <w:t xml:space="preserve">Does the graph of </w:t>
      </w:r>
      <w:r w:rsidRPr="0015381D">
        <w:rPr>
          <w:position w:val="-10"/>
        </w:rPr>
        <w:object w:dxaOrig="920" w:dyaOrig="320">
          <v:shape id="_x0000_i1060" type="#_x0000_t75" style="width:45.75pt;height:15.75pt" o:ole="">
            <v:imagedata r:id="rId76" o:title=""/>
          </v:shape>
          <o:OLEObject Type="Embed" ProgID="Equation.DSMT4" ShapeID="_x0000_i1060" DrawAspect="Content" ObjectID="_1523782540" r:id="rId78"/>
        </w:object>
      </w:r>
      <w:r>
        <w:t xml:space="preserve"> have a local maximum? Justify your answer.</w:t>
      </w:r>
      <w:r>
        <w:tab/>
        <w:t>(2 marks)</w:t>
      </w: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r>
        <w:t>(c)</w:t>
      </w:r>
      <w:r>
        <w:tab/>
        <w:t xml:space="preserve">Does the graph of </w:t>
      </w:r>
      <w:r w:rsidRPr="0015381D">
        <w:rPr>
          <w:position w:val="-10"/>
        </w:rPr>
        <w:object w:dxaOrig="920" w:dyaOrig="320">
          <v:shape id="_x0000_i1061" type="#_x0000_t75" style="width:45.75pt;height:15.75pt" o:ole="">
            <v:imagedata r:id="rId76" o:title=""/>
          </v:shape>
          <o:OLEObject Type="Embed" ProgID="Equation.DSMT4" ShapeID="_x0000_i1061" DrawAspect="Content" ObjectID="_1523782541" r:id="rId79"/>
        </w:object>
      </w:r>
      <w:r>
        <w:t xml:space="preserve"> have a horizontal point of inflection? Justify your answer.</w:t>
      </w:r>
    </w:p>
    <w:p w:rsidR="00DA040C" w:rsidRDefault="00DA040C" w:rsidP="0015381D">
      <w:pPr>
        <w:pStyle w:val="Parta"/>
      </w:pPr>
      <w:r>
        <w:tab/>
      </w:r>
      <w:r>
        <w:tab/>
        <w:t>(2 marks)</w:t>
      </w: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15381D">
      <w:pPr>
        <w:pStyle w:val="Parta"/>
      </w:pPr>
    </w:p>
    <w:p w:rsidR="00DA040C" w:rsidRDefault="00DA040C" w:rsidP="005F3434">
      <w:pPr>
        <w:pStyle w:val="Parta"/>
      </w:pPr>
    </w:p>
    <w:p w:rsidR="00DA040C" w:rsidRDefault="00DA040C" w:rsidP="005F3434">
      <w:pPr>
        <w:pStyle w:val="Parta"/>
      </w:pPr>
    </w:p>
    <w:p w:rsidR="00DA040C" w:rsidRDefault="00DA040C" w:rsidP="005F3434">
      <w:pPr>
        <w:pStyle w:val="Parta"/>
      </w:pPr>
      <w:r>
        <w:t>(d)</w:t>
      </w:r>
      <w:r>
        <w:tab/>
        <w:t xml:space="preserve">On the axis below, sketch a possible graph </w:t>
      </w:r>
      <w:proofErr w:type="gramStart"/>
      <w:r>
        <w:t xml:space="preserve">of </w:t>
      </w:r>
      <w:proofErr w:type="gramEnd"/>
      <w:r w:rsidRPr="005F3434">
        <w:rPr>
          <w:position w:val="-10"/>
        </w:rPr>
        <w:object w:dxaOrig="1020" w:dyaOrig="320">
          <v:shape id="_x0000_i1062" type="#_x0000_t75" style="width:51pt;height:15.75pt" o:ole="">
            <v:imagedata r:id="rId80" o:title=""/>
          </v:shape>
          <o:OLEObject Type="Embed" ProgID="Equation.DSMT4" ShapeID="_x0000_i1062" DrawAspect="Content" ObjectID="_1523782542" r:id="rId81"/>
        </w:object>
      </w:r>
      <w:r>
        <w:t xml:space="preserve">. The graph of </w:t>
      </w:r>
      <w:r w:rsidRPr="006A5ABB">
        <w:rPr>
          <w:position w:val="-10"/>
        </w:rPr>
        <w:object w:dxaOrig="980" w:dyaOrig="320">
          <v:shape id="_x0000_i1063" type="#_x0000_t75" style="width:48.75pt;height:15.75pt" o:ole="">
            <v:imagedata r:id="rId53" o:title=""/>
          </v:shape>
          <o:OLEObject Type="Embed" ProgID="Equation.DSMT4" ShapeID="_x0000_i1063" DrawAspect="Content" ObjectID="_1523782543" r:id="rId82"/>
        </w:object>
      </w:r>
      <w:r>
        <w:t xml:space="preserve"> is shown with a broken line for your reference.</w:t>
      </w:r>
      <w:r>
        <w:tab/>
        <w:t>(3 marks)</w:t>
      </w:r>
    </w:p>
    <w:p w:rsidR="00DA040C" w:rsidRDefault="00DA040C" w:rsidP="001F64A8"/>
    <w:p w:rsidR="00DA040C" w:rsidRDefault="00DA040C" w:rsidP="000E513C">
      <w:pPr>
        <w:jc w:val="center"/>
      </w:pPr>
      <w:r>
        <w:object w:dxaOrig="6734" w:dyaOrig="2400">
          <v:shape id="_x0000_i1064" type="#_x0000_t75" style="width:336.05pt;height:120pt" o:ole="">
            <v:imagedata r:id="rId83" o:title=""/>
          </v:shape>
          <o:OLEObject Type="Embed" ProgID="FXDraw.Graphic" ShapeID="_x0000_i1064" DrawAspect="Content" ObjectID="_1523782544" r:id="rId84"/>
        </w:object>
      </w:r>
    </w:p>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18</w:t>
      </w:r>
      <w:r>
        <w:tab/>
        <w:t>(8 marks)</w:t>
      </w:r>
    </w:p>
    <w:p w:rsidR="00DA040C" w:rsidRDefault="00DA040C" w:rsidP="00F913EF">
      <w:r>
        <w:t xml:space="preserve">The graph of the function </w:t>
      </w:r>
      <w:r w:rsidRPr="005F4283">
        <w:rPr>
          <w:position w:val="-10"/>
        </w:rPr>
        <w:object w:dxaOrig="920" w:dyaOrig="320">
          <v:shape id="_x0000_i1065" type="#_x0000_t75" style="width:45.75pt;height:15.75pt" o:ole="">
            <v:imagedata r:id="rId85" o:title=""/>
          </v:shape>
          <o:OLEObject Type="Embed" ProgID="Equation.DSMT4" ShapeID="_x0000_i1065" DrawAspect="Content" ObjectID="_1523782545" r:id="rId86"/>
        </w:object>
      </w:r>
      <w:r>
        <w:t xml:space="preserve"> is shown below </w:t>
      </w:r>
      <w:proofErr w:type="gramStart"/>
      <w:r>
        <w:t xml:space="preserve">for </w:t>
      </w:r>
      <w:proofErr w:type="gramEnd"/>
      <w:r w:rsidRPr="003C457B">
        <w:rPr>
          <w:position w:val="-6"/>
        </w:rPr>
        <w:object w:dxaOrig="1080" w:dyaOrig="279">
          <v:shape id="_x0000_i1066" type="#_x0000_t75" style="width:54pt;height:14.25pt" o:ole="">
            <v:imagedata r:id="rId87" o:title=""/>
          </v:shape>
          <o:OLEObject Type="Embed" ProgID="Equation.DSMT4" ShapeID="_x0000_i1066" DrawAspect="Content" ObjectID="_1523782546" r:id="rId88"/>
        </w:object>
      </w:r>
      <w:r>
        <w:t>.</w:t>
      </w:r>
    </w:p>
    <w:p w:rsidR="00DA040C" w:rsidRDefault="00DA040C" w:rsidP="00F913EF"/>
    <w:p w:rsidR="00DA040C" w:rsidRDefault="00DA040C" w:rsidP="00B42233">
      <w:pPr>
        <w:jc w:val="center"/>
      </w:pPr>
      <w:r>
        <w:object w:dxaOrig="7584" w:dyaOrig="3249">
          <v:shape id="_x0000_i1067" type="#_x0000_t75" style="width:378.8pt;height:162.75pt" o:ole="">
            <v:imagedata r:id="rId89" o:title=""/>
          </v:shape>
          <o:OLEObject Type="Embed" ProgID="FXDraw.Graphic" ShapeID="_x0000_i1067" DrawAspect="Content" ObjectID="_1523782547" r:id="rId90"/>
        </w:object>
      </w:r>
    </w:p>
    <w:p w:rsidR="00DA040C" w:rsidRDefault="00DA040C" w:rsidP="00F913EF"/>
    <w:p w:rsidR="00DA040C" w:rsidRDefault="00DA040C"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rsidR="00DA040C" w:rsidRDefault="00DA040C" w:rsidP="005F4283">
      <w:pPr>
        <w:pStyle w:val="Parta"/>
      </w:pPr>
    </w:p>
    <w:p w:rsidR="00DA040C" w:rsidRDefault="00DA040C" w:rsidP="005F4283">
      <w:pPr>
        <w:pStyle w:val="Parta"/>
      </w:pPr>
      <w:r>
        <w:t>(a)</w:t>
      </w:r>
      <w:r>
        <w:tab/>
        <w:t xml:space="preserve">Determine the value </w:t>
      </w:r>
      <w:proofErr w:type="gramStart"/>
      <w:r>
        <w:t xml:space="preserve">of </w:t>
      </w:r>
      <w:r w:rsidRPr="003C457B">
        <w:rPr>
          <w:position w:val="-18"/>
        </w:rPr>
        <w:object w:dxaOrig="1080" w:dyaOrig="520">
          <v:shape id="_x0000_i1068" type="#_x0000_t75" style="width:54pt;height:26.25pt" o:ole="">
            <v:imagedata r:id="rId91" o:title=""/>
          </v:shape>
          <o:OLEObject Type="Embed" ProgID="Equation.DSMT4" ShapeID="_x0000_i1068" DrawAspect="Content" ObjectID="_1523782548" r:id="rId92"/>
        </w:object>
      </w:r>
      <w:r>
        <w:t xml:space="preserve"> .</w:t>
      </w:r>
      <w:r>
        <w:tab/>
        <w:t>(2 marks)</w:t>
      </w: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915EB0">
      <w:pPr>
        <w:pStyle w:val="Parta"/>
        <w:ind w:left="0" w:firstLine="0"/>
      </w:pPr>
    </w:p>
    <w:p w:rsidR="00DA040C" w:rsidRDefault="00DA040C" w:rsidP="005F4283">
      <w:pPr>
        <w:pStyle w:val="Parta"/>
      </w:pPr>
      <w:r>
        <w:t>(b)</w:t>
      </w:r>
      <w:r>
        <w:tab/>
        <w:t xml:space="preserve">Determine the area of the region enclosed between the graph of </w:t>
      </w:r>
      <w:r w:rsidRPr="005F4283">
        <w:rPr>
          <w:position w:val="-10"/>
        </w:rPr>
        <w:object w:dxaOrig="920" w:dyaOrig="320">
          <v:shape id="_x0000_i1069" type="#_x0000_t75" style="width:45.75pt;height:15.75pt" o:ole="">
            <v:imagedata r:id="rId85" o:title=""/>
          </v:shape>
          <o:OLEObject Type="Embed" ProgID="Equation.DSMT4" ShapeID="_x0000_i1069" DrawAspect="Content" ObjectID="_1523782549" r:id="rId93"/>
        </w:object>
      </w:r>
      <w:r>
        <w:t xml:space="preserve"> and the </w:t>
      </w:r>
      <w:r w:rsidRPr="005F4283">
        <w:rPr>
          <w:rStyle w:val="Variable"/>
        </w:rPr>
        <w:t>x</w:t>
      </w:r>
      <w:r>
        <w:t xml:space="preserve">-axis from </w:t>
      </w:r>
      <w:r w:rsidRPr="003C457B">
        <w:rPr>
          <w:position w:val="-6"/>
        </w:rPr>
        <w:object w:dxaOrig="560" w:dyaOrig="279">
          <v:shape id="_x0000_i1070" type="#_x0000_t75" style="width:27.75pt;height:14.25pt" o:ole="">
            <v:imagedata r:id="rId94" o:title=""/>
          </v:shape>
          <o:OLEObject Type="Embed" ProgID="Equation.DSMT4" ShapeID="_x0000_i1070" DrawAspect="Content" ObjectID="_1523782550" r:id="rId95"/>
        </w:object>
      </w:r>
      <w:r>
        <w:t xml:space="preserve"> </w:t>
      </w:r>
      <w:proofErr w:type="gramStart"/>
      <w:r>
        <w:t xml:space="preserve">to </w:t>
      </w:r>
      <w:proofErr w:type="gramEnd"/>
      <w:r w:rsidRPr="003C457B">
        <w:rPr>
          <w:position w:val="-6"/>
        </w:rPr>
        <w:object w:dxaOrig="580" w:dyaOrig="279">
          <v:shape id="_x0000_i1071" type="#_x0000_t75" style="width:29.25pt;height:14.25pt" o:ole="">
            <v:imagedata r:id="rId96" o:title=""/>
          </v:shape>
          <o:OLEObject Type="Embed" ProgID="Equation.DSMT4" ShapeID="_x0000_i1071" DrawAspect="Content" ObjectID="_1523782551" r:id="rId97"/>
        </w:object>
      </w:r>
      <w:r>
        <w:t>.</w:t>
      </w:r>
      <w:r>
        <w:tab/>
        <w:t>(2 marks)</w:t>
      </w: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5F4283">
      <w:pPr>
        <w:pStyle w:val="Parta"/>
      </w:pPr>
    </w:p>
    <w:p w:rsidR="00DA040C" w:rsidRDefault="00DA040C" w:rsidP="00915EB0">
      <w:pPr>
        <w:pStyle w:val="Parta"/>
        <w:ind w:left="0" w:firstLine="0"/>
      </w:pPr>
      <w:r>
        <w:t>(c)</w:t>
      </w:r>
      <w:r>
        <w:tab/>
        <w:t>Determine the values of</w:t>
      </w:r>
    </w:p>
    <w:p w:rsidR="00DA040C" w:rsidRDefault="00DA040C" w:rsidP="005F4283">
      <w:pPr>
        <w:pStyle w:val="Parta"/>
      </w:pPr>
    </w:p>
    <w:p w:rsidR="00DA040C" w:rsidRDefault="00DA040C" w:rsidP="003C457B">
      <w:pPr>
        <w:pStyle w:val="Partai"/>
      </w:pPr>
      <w:r>
        <w:t>(</w:t>
      </w:r>
      <w:proofErr w:type="gramStart"/>
      <w:r>
        <w:t>i</w:t>
      </w:r>
      <w:proofErr w:type="gramEnd"/>
      <w:r>
        <w:t>)</w:t>
      </w:r>
      <w:r>
        <w:tab/>
      </w:r>
      <w:r w:rsidRPr="003C457B">
        <w:rPr>
          <w:position w:val="-18"/>
        </w:rPr>
        <w:object w:dxaOrig="1380" w:dyaOrig="520">
          <v:shape id="_x0000_i1072" type="#_x0000_t75" style="width:69pt;height:26.25pt" o:ole="">
            <v:imagedata r:id="rId98" o:title=""/>
          </v:shape>
          <o:OLEObject Type="Embed" ProgID="Equation.DSMT4" ShapeID="_x0000_i1072" DrawAspect="Content" ObjectID="_1523782552" r:id="rId99"/>
        </w:object>
      </w:r>
      <w:r>
        <w:t>.</w:t>
      </w:r>
      <w:r>
        <w:tab/>
        <w:t>(2 marks)</w:t>
      </w: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p>
    <w:p w:rsidR="00DA040C" w:rsidRDefault="00DA040C" w:rsidP="003C457B">
      <w:pPr>
        <w:pStyle w:val="Partai"/>
      </w:pPr>
      <w:r>
        <w:t>(</w:t>
      </w:r>
      <w:proofErr w:type="gramStart"/>
      <w:r>
        <w:t>ii</w:t>
      </w:r>
      <w:proofErr w:type="gramEnd"/>
      <w:r>
        <w:t>)</w:t>
      </w:r>
      <w:r>
        <w:tab/>
      </w:r>
      <w:r w:rsidRPr="003C457B">
        <w:rPr>
          <w:position w:val="-24"/>
        </w:rPr>
        <w:object w:dxaOrig="1160" w:dyaOrig="620">
          <v:shape id="_x0000_i1073" type="#_x0000_t75" style="width:57.75pt;height:30.75pt" o:ole="">
            <v:imagedata r:id="rId100" o:title=""/>
          </v:shape>
          <o:OLEObject Type="Embed" ProgID="Equation.DSMT4" ShapeID="_x0000_i1073" DrawAspect="Content" ObjectID="_1523782553" r:id="rId101"/>
        </w:object>
      </w:r>
      <w:r>
        <w:t>.</w:t>
      </w:r>
      <w:r>
        <w:tab/>
        <w:t>(2 marks)</w:t>
      </w:r>
    </w:p>
    <w:p w:rsidR="00DA040C"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DA040C">
      <w:pPr>
        <w:pStyle w:val="QNum"/>
      </w:pPr>
      <w:r>
        <w:lastRenderedPageBreak/>
        <w:t>Question 19</w:t>
      </w:r>
      <w:r>
        <w:tab/>
        <w:t>(7 marks)</w:t>
      </w:r>
    </w:p>
    <w:p w:rsidR="00DA040C" w:rsidRDefault="00DA040C" w:rsidP="00A52D4B">
      <w:r>
        <w:t xml:space="preserve">Three telecommunication towers, A, B and C, each need underground power cable connections directly to a new power station, P, that is to be built </w:t>
      </w:r>
      <w:r w:rsidRPr="00A52D4B">
        <w:rPr>
          <w:position w:val="-6"/>
        </w:rPr>
        <w:object w:dxaOrig="200" w:dyaOrig="220">
          <v:shape id="_x0000_i1074" type="#_x0000_t75" style="width:9.75pt;height:11.25pt" o:ole="">
            <v:imagedata r:id="rId102" o:title=""/>
          </v:shape>
          <o:OLEObject Type="Embed" ProgID="Equation.DSMT4" ShapeID="_x0000_i1074" DrawAspect="Content" ObjectID="_1523782554" r:id="rId103"/>
        </w:object>
      </w:r>
      <w:r>
        <w:t xml:space="preserve"> km from depot D on a 10 km road running east-west between D and A.</w:t>
      </w:r>
    </w:p>
    <w:p w:rsidR="00DA040C" w:rsidRDefault="00DA040C" w:rsidP="00A52D4B"/>
    <w:p w:rsidR="00DA040C" w:rsidRDefault="00DA040C" w:rsidP="00A52D4B">
      <w:r>
        <w:t>Tower B lies 4 km due north of depot D and tower C lies 7 km south of the depot, as shown in the diagram.</w:t>
      </w:r>
    </w:p>
    <w:p w:rsidR="00DA040C" w:rsidRDefault="00DA040C" w:rsidP="00A52D4B"/>
    <w:p w:rsidR="00DA040C" w:rsidRDefault="00DA040C" w:rsidP="00A52D4B">
      <w:pPr>
        <w:jc w:val="center"/>
      </w:pPr>
      <w:r>
        <w:object w:dxaOrig="3744" w:dyaOrig="3734">
          <v:shape id="_x0000_i1075" type="#_x0000_t75" style="width:186.85pt;height:186.7pt" o:ole="">
            <v:imagedata r:id="rId104" o:title=""/>
          </v:shape>
          <o:OLEObject Type="Embed" ProgID="FXDraw.Graphic" ShapeID="_x0000_i1075" DrawAspect="Content" ObjectID="_1523782555" r:id="rId105"/>
        </w:object>
      </w:r>
    </w:p>
    <w:p w:rsidR="00DA040C" w:rsidRDefault="00DA040C" w:rsidP="00A52D4B"/>
    <w:p w:rsidR="00DA040C" w:rsidRDefault="00DA040C" w:rsidP="00FB714D">
      <w:pPr>
        <w:pStyle w:val="Parta"/>
      </w:pPr>
      <w:r>
        <w:t>(a)</w:t>
      </w:r>
      <w:r>
        <w:tab/>
        <w:t>Determine an expression for the total length of underground cable required to connect A, B and C directly to P.</w:t>
      </w:r>
      <w:r>
        <w:tab/>
        <w:t>(2 marks)</w:t>
      </w:r>
    </w:p>
    <w:p w:rsidR="00DA040C" w:rsidRDefault="00DA040C" w:rsidP="00A52D4B">
      <w:pPr>
        <w:pStyle w:val="Parta"/>
      </w:pPr>
    </w:p>
    <w:p w:rsidR="00DA040C" w:rsidRDefault="00DA040C" w:rsidP="00A52D4B">
      <w:pPr>
        <w:pStyle w:val="Parta"/>
      </w:pPr>
    </w:p>
    <w:p w:rsidR="00DA040C" w:rsidRDefault="00DA040C" w:rsidP="00A52D4B">
      <w:pPr>
        <w:pStyle w:val="Parta"/>
      </w:pPr>
    </w:p>
    <w:p w:rsidR="00DA040C" w:rsidRDefault="00DA040C" w:rsidP="00A52D4B">
      <w:pPr>
        <w:pStyle w:val="Parta"/>
      </w:pPr>
    </w:p>
    <w:p w:rsidR="00DA040C" w:rsidRDefault="00DA040C" w:rsidP="00A52D4B">
      <w:pPr>
        <w:pStyle w:val="Parta"/>
      </w:pPr>
    </w:p>
    <w:p w:rsidR="00DA040C" w:rsidRDefault="00DA040C" w:rsidP="00F913EF"/>
    <w:p w:rsidR="00DA040C" w:rsidRDefault="00DA040C" w:rsidP="00706AF2"/>
    <w:p w:rsidR="00DA040C" w:rsidRDefault="00DA040C" w:rsidP="00D32571">
      <w:pPr>
        <w:pStyle w:val="Parta"/>
        <w:ind w:left="0" w:firstLine="0"/>
      </w:pPr>
      <w:r>
        <w:t>(b)</w:t>
      </w:r>
      <w:r>
        <w:tab/>
        <w:t xml:space="preserve">Show that the minimum length of cable occurs </w:t>
      </w:r>
      <w:proofErr w:type="gramStart"/>
      <w:r>
        <w:t xml:space="preserve">when </w:t>
      </w:r>
      <w:proofErr w:type="gramEnd"/>
      <w:r>
        <w:rPr>
          <w:position w:val="-32"/>
        </w:rPr>
        <w:object w:dxaOrig="2440" w:dyaOrig="700">
          <v:shape id="_x0000_i1076" type="#_x0000_t75" style="width:122.25pt;height:35.25pt" o:ole="">
            <v:imagedata r:id="rId106" o:title=""/>
          </v:shape>
          <o:OLEObject Type="Embed" ProgID="Equation.DSMT4" ShapeID="_x0000_i1076" DrawAspect="Content" ObjectID="_1523782556" r:id="rId107"/>
        </w:object>
      </w:r>
      <w:r>
        <w:t>.</w:t>
      </w:r>
      <w:r>
        <w:tab/>
        <w:t>(3 marks)</w:t>
      </w:r>
    </w:p>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 w:rsidR="00DA040C" w:rsidRDefault="00DA040C" w:rsidP="00D32571">
      <w:pPr>
        <w:pStyle w:val="Parta"/>
      </w:pPr>
    </w:p>
    <w:p w:rsidR="00DA040C" w:rsidRDefault="00DA040C" w:rsidP="00D32571">
      <w:pPr>
        <w:pStyle w:val="Parta"/>
      </w:pPr>
    </w:p>
    <w:p w:rsidR="00DA040C" w:rsidRDefault="00DA040C" w:rsidP="00D32571">
      <w:pPr>
        <w:pStyle w:val="Parta"/>
      </w:pPr>
    </w:p>
    <w:p w:rsidR="00DA040C" w:rsidRDefault="00DA040C" w:rsidP="00D32571">
      <w:pPr>
        <w:pStyle w:val="Parta"/>
      </w:pPr>
    </w:p>
    <w:p w:rsidR="00DA040C" w:rsidRDefault="00DA040C" w:rsidP="00D32571">
      <w:pPr>
        <w:pStyle w:val="Parta"/>
      </w:pPr>
      <w:r>
        <w:t>(c)</w:t>
      </w:r>
      <w:r>
        <w:tab/>
        <w:t>Determine the minimum length of cable required, rounding your answer to the nearest hundred metres.</w:t>
      </w:r>
      <w:r>
        <w:tab/>
        <w:t>(2 marks)</w:t>
      </w:r>
    </w:p>
    <w:p w:rsidR="00DA040C" w:rsidRDefault="00DA040C" w:rsidP="00706AF2"/>
    <w:p w:rsidR="00DA040C" w:rsidRDefault="00DA040C" w:rsidP="00706AF2"/>
    <w:p w:rsidR="00DA040C" w:rsidRPr="00F913EF" w:rsidRDefault="00DA040C" w:rsidP="00706AF2"/>
    <w:p w:rsidR="00DA040C" w:rsidRDefault="00DA040C">
      <w:pPr>
        <w:spacing w:after="160" w:line="259" w:lineRule="auto"/>
        <w:rPr>
          <w:b/>
          <w:szCs w:val="24"/>
          <w:lang w:val="en-US"/>
        </w:rPr>
      </w:pPr>
      <w:r>
        <w:br w:type="page"/>
      </w:r>
    </w:p>
    <w:p w:rsidR="00DA040C" w:rsidRDefault="00DA040C" w:rsidP="00DA040C">
      <w:pPr>
        <w:pStyle w:val="QNum"/>
      </w:pPr>
      <w:r>
        <w:lastRenderedPageBreak/>
        <w:t>Question 20</w:t>
      </w:r>
      <w:r>
        <w:tab/>
        <w:t>(7 marks)</w:t>
      </w:r>
    </w:p>
    <w:p w:rsidR="00DA040C" w:rsidRDefault="00DA040C" w:rsidP="00BD179E">
      <w:r>
        <w:t xml:space="preserve">Consider the function </w:t>
      </w:r>
      <w:r w:rsidRPr="00BD179E">
        <w:rPr>
          <w:position w:val="-24"/>
        </w:rPr>
        <w:object w:dxaOrig="1200" w:dyaOrig="620">
          <v:shape id="_x0000_i1077" type="#_x0000_t75" style="width:60pt;height:30.75pt" o:ole="">
            <v:imagedata r:id="rId108" o:title=""/>
          </v:shape>
          <o:OLEObject Type="Embed" ProgID="Equation.DSMT4" ShapeID="_x0000_i1077" DrawAspect="Content" ObjectID="_1523782557" r:id="rId109"/>
        </w:object>
      </w:r>
      <w:r>
        <w:t xml:space="preserve"> and</w:t>
      </w:r>
      <w:r w:rsidRPr="00BD179E">
        <w:t xml:space="preserve"> </w:t>
      </w:r>
      <w:r>
        <w:t xml:space="preserve">the </w:t>
      </w:r>
      <w:proofErr w:type="gramStart"/>
      <w:r>
        <w:t xml:space="preserve">function </w:t>
      </w:r>
      <w:proofErr w:type="gramEnd"/>
      <w:r w:rsidRPr="00B50294">
        <w:rPr>
          <w:position w:val="-18"/>
        </w:rPr>
        <w:object w:dxaOrig="1700" w:dyaOrig="520">
          <v:shape id="_x0000_i1078" type="#_x0000_t75" style="width:84.75pt;height:26.25pt" o:ole="">
            <v:imagedata r:id="rId110" o:title=""/>
          </v:shape>
          <o:OLEObject Type="Embed" ProgID="Equation.DSMT4" ShapeID="_x0000_i1078" DrawAspect="Content" ObjectID="_1523782558" r:id="rId111"/>
        </w:object>
      </w:r>
      <w:r>
        <w:t>.</w:t>
      </w:r>
    </w:p>
    <w:p w:rsidR="00DA040C" w:rsidRDefault="00DA040C" w:rsidP="000F16F8"/>
    <w:p w:rsidR="00DA040C" w:rsidRDefault="00DA040C" w:rsidP="00BD179E">
      <w:pPr>
        <w:pStyle w:val="Parta"/>
      </w:pPr>
      <w:r>
        <w:t>(a)</w:t>
      </w:r>
      <w:r>
        <w:tab/>
        <w:t>Complete the table below.</w:t>
      </w:r>
      <w:r>
        <w:tab/>
        <w:t>(2 marks)</w:t>
      </w:r>
    </w:p>
    <w:p w:rsidR="00DA040C" w:rsidRDefault="00DA040C" w:rsidP="00BD179E">
      <w:pPr>
        <w:pStyle w:val="Parta"/>
      </w:pPr>
    </w:p>
    <w:tbl>
      <w:tblPr>
        <w:tblStyle w:val="TableGrid"/>
        <w:tblW w:w="0" w:type="auto"/>
        <w:tblInd w:w="680" w:type="dxa"/>
        <w:tblLook w:val="04A0" w:firstRow="1" w:lastRow="0" w:firstColumn="1" w:lastColumn="0" w:noHBand="0" w:noVBand="1"/>
      </w:tblPr>
      <w:tblGrid>
        <w:gridCol w:w="742"/>
        <w:gridCol w:w="951"/>
        <w:gridCol w:w="951"/>
        <w:gridCol w:w="951"/>
        <w:gridCol w:w="952"/>
        <w:gridCol w:w="951"/>
        <w:gridCol w:w="951"/>
        <w:gridCol w:w="952"/>
      </w:tblGrid>
      <w:tr w:rsidR="00DA040C" w:rsidTr="005C61CE">
        <w:tc>
          <w:tcPr>
            <w:tcW w:w="0" w:type="auto"/>
            <w:vAlign w:val="center"/>
          </w:tcPr>
          <w:p w:rsidR="00DA040C" w:rsidRPr="00BD179E" w:rsidRDefault="00DA040C" w:rsidP="005C61CE">
            <w:pPr>
              <w:pStyle w:val="Parta"/>
              <w:ind w:left="0" w:firstLine="0"/>
              <w:jc w:val="center"/>
              <w:rPr>
                <w:rStyle w:val="Variable"/>
              </w:rPr>
            </w:pPr>
            <w:r w:rsidRPr="00BD179E">
              <w:rPr>
                <w:rStyle w:val="Variable"/>
              </w:rPr>
              <w:t>x</w:t>
            </w:r>
          </w:p>
        </w:tc>
        <w:tc>
          <w:tcPr>
            <w:tcW w:w="951" w:type="dxa"/>
            <w:vAlign w:val="center"/>
          </w:tcPr>
          <w:p w:rsidR="00DA040C" w:rsidRDefault="00DA040C" w:rsidP="005C61CE">
            <w:pPr>
              <w:pStyle w:val="Parta"/>
              <w:ind w:left="0" w:firstLine="0"/>
              <w:jc w:val="center"/>
            </w:pPr>
            <w:r>
              <w:t>0</w:t>
            </w:r>
          </w:p>
        </w:tc>
        <w:tc>
          <w:tcPr>
            <w:tcW w:w="951" w:type="dxa"/>
            <w:vAlign w:val="center"/>
          </w:tcPr>
          <w:p w:rsidR="00DA040C" w:rsidRDefault="00DA040C" w:rsidP="005C61CE">
            <w:pPr>
              <w:pStyle w:val="Parta"/>
              <w:ind w:left="0" w:firstLine="0"/>
              <w:jc w:val="center"/>
            </w:pPr>
            <w:r>
              <w:t>1</w:t>
            </w:r>
          </w:p>
        </w:tc>
        <w:tc>
          <w:tcPr>
            <w:tcW w:w="951" w:type="dxa"/>
            <w:vAlign w:val="center"/>
          </w:tcPr>
          <w:p w:rsidR="00DA040C" w:rsidRDefault="00DA040C" w:rsidP="005C61CE">
            <w:pPr>
              <w:pStyle w:val="Parta"/>
              <w:ind w:left="0" w:firstLine="0"/>
              <w:jc w:val="center"/>
            </w:pPr>
            <w:r>
              <w:t>2</w:t>
            </w:r>
          </w:p>
        </w:tc>
        <w:tc>
          <w:tcPr>
            <w:tcW w:w="952" w:type="dxa"/>
            <w:vAlign w:val="center"/>
          </w:tcPr>
          <w:p w:rsidR="00DA040C" w:rsidRDefault="00DA040C" w:rsidP="005C61CE">
            <w:pPr>
              <w:pStyle w:val="Parta"/>
              <w:ind w:left="0" w:firstLine="0"/>
              <w:jc w:val="center"/>
            </w:pPr>
            <w:r>
              <w:t>3</w:t>
            </w:r>
          </w:p>
        </w:tc>
        <w:tc>
          <w:tcPr>
            <w:tcW w:w="951" w:type="dxa"/>
            <w:vAlign w:val="center"/>
          </w:tcPr>
          <w:p w:rsidR="00DA040C" w:rsidRDefault="00DA040C" w:rsidP="005C61CE">
            <w:pPr>
              <w:pStyle w:val="Parta"/>
              <w:ind w:left="0" w:firstLine="0"/>
              <w:jc w:val="center"/>
            </w:pPr>
            <w:r>
              <w:t>4</w:t>
            </w:r>
          </w:p>
        </w:tc>
        <w:tc>
          <w:tcPr>
            <w:tcW w:w="951" w:type="dxa"/>
            <w:vAlign w:val="center"/>
          </w:tcPr>
          <w:p w:rsidR="00DA040C" w:rsidRDefault="00DA040C" w:rsidP="005C61CE">
            <w:pPr>
              <w:pStyle w:val="Parta"/>
              <w:ind w:left="0" w:firstLine="0"/>
              <w:jc w:val="center"/>
            </w:pPr>
            <w:r>
              <w:t>5</w:t>
            </w:r>
          </w:p>
        </w:tc>
        <w:tc>
          <w:tcPr>
            <w:tcW w:w="952" w:type="dxa"/>
            <w:vAlign w:val="center"/>
          </w:tcPr>
          <w:p w:rsidR="00DA040C" w:rsidRDefault="00DA040C" w:rsidP="005C61CE">
            <w:pPr>
              <w:pStyle w:val="Parta"/>
              <w:ind w:left="0" w:firstLine="0"/>
              <w:jc w:val="center"/>
            </w:pPr>
            <w:r>
              <w:t>6</w:t>
            </w:r>
          </w:p>
        </w:tc>
      </w:tr>
      <w:tr w:rsidR="00DA040C" w:rsidTr="005C61CE">
        <w:trPr>
          <w:trHeight w:val="489"/>
        </w:trPr>
        <w:tc>
          <w:tcPr>
            <w:tcW w:w="0" w:type="auto"/>
            <w:vAlign w:val="center"/>
          </w:tcPr>
          <w:p w:rsidR="00DA040C" w:rsidRDefault="00DA040C" w:rsidP="005C61CE">
            <w:pPr>
              <w:pStyle w:val="Parta"/>
              <w:ind w:left="0" w:firstLine="0"/>
              <w:jc w:val="center"/>
            </w:pPr>
            <w:r w:rsidRPr="00AC3877">
              <w:rPr>
                <w:position w:val="-10"/>
              </w:rPr>
              <w:object w:dxaOrig="520" w:dyaOrig="320">
                <v:shape id="_x0000_i1079" type="#_x0000_t75" style="width:26.25pt;height:15.75pt" o:ole="">
                  <v:imagedata r:id="rId112" o:title=""/>
                </v:shape>
                <o:OLEObject Type="Embed" ProgID="Equation.DSMT4" ShapeID="_x0000_i1079" DrawAspect="Content" ObjectID="_1523782559" r:id="rId113"/>
              </w:object>
            </w:r>
          </w:p>
        </w:tc>
        <w:tc>
          <w:tcPr>
            <w:tcW w:w="951" w:type="dxa"/>
            <w:vAlign w:val="center"/>
          </w:tcPr>
          <w:p w:rsidR="00DA040C" w:rsidRDefault="00DA040C" w:rsidP="005C61CE">
            <w:pPr>
              <w:pStyle w:val="Parta"/>
              <w:ind w:left="0" w:firstLine="0"/>
              <w:jc w:val="center"/>
            </w:pPr>
            <w:r>
              <w:t>0</w:t>
            </w:r>
          </w:p>
        </w:tc>
        <w:tc>
          <w:tcPr>
            <w:tcW w:w="951" w:type="dxa"/>
            <w:vAlign w:val="center"/>
          </w:tcPr>
          <w:p w:rsidR="00DA040C" w:rsidRDefault="00DA040C" w:rsidP="005C61CE">
            <w:pPr>
              <w:pStyle w:val="Parta"/>
              <w:ind w:left="0" w:firstLine="0"/>
              <w:jc w:val="center"/>
            </w:pPr>
            <w:r>
              <w:t>-1.75</w:t>
            </w:r>
          </w:p>
        </w:tc>
        <w:tc>
          <w:tcPr>
            <w:tcW w:w="951" w:type="dxa"/>
            <w:vAlign w:val="center"/>
          </w:tcPr>
          <w:p w:rsidR="00DA040C" w:rsidRDefault="00DA040C" w:rsidP="005C61CE">
            <w:pPr>
              <w:pStyle w:val="Parta"/>
              <w:ind w:left="0" w:firstLine="0"/>
              <w:jc w:val="center"/>
            </w:pPr>
          </w:p>
        </w:tc>
        <w:tc>
          <w:tcPr>
            <w:tcW w:w="952" w:type="dxa"/>
            <w:vAlign w:val="center"/>
          </w:tcPr>
          <w:p w:rsidR="00DA040C" w:rsidRPr="00127AFD" w:rsidRDefault="00DA040C" w:rsidP="005C61CE">
            <w:pPr>
              <w:pStyle w:val="Parta"/>
              <w:ind w:left="0" w:firstLine="0"/>
              <w:jc w:val="center"/>
              <w:rPr>
                <w:b/>
                <w:color w:val="002060"/>
                <w:sz w:val="28"/>
                <w:szCs w:val="28"/>
              </w:rPr>
            </w:pPr>
          </w:p>
        </w:tc>
        <w:tc>
          <w:tcPr>
            <w:tcW w:w="951" w:type="dxa"/>
            <w:vAlign w:val="center"/>
          </w:tcPr>
          <w:p w:rsidR="00DA040C" w:rsidRPr="00127AFD" w:rsidRDefault="00DA040C" w:rsidP="005C61CE">
            <w:pPr>
              <w:pStyle w:val="Parta"/>
              <w:ind w:left="0" w:firstLine="0"/>
              <w:jc w:val="center"/>
              <w:rPr>
                <w:b/>
                <w:color w:val="002060"/>
                <w:sz w:val="28"/>
                <w:szCs w:val="28"/>
              </w:rPr>
            </w:pPr>
          </w:p>
        </w:tc>
        <w:tc>
          <w:tcPr>
            <w:tcW w:w="951" w:type="dxa"/>
            <w:vAlign w:val="center"/>
          </w:tcPr>
          <w:p w:rsidR="00DA040C" w:rsidRPr="00127AFD" w:rsidRDefault="00DA040C" w:rsidP="005C61CE">
            <w:pPr>
              <w:pStyle w:val="Parta"/>
              <w:ind w:left="0" w:firstLine="0"/>
              <w:jc w:val="center"/>
              <w:rPr>
                <w:b/>
                <w:color w:val="002060"/>
                <w:sz w:val="28"/>
                <w:szCs w:val="28"/>
              </w:rPr>
            </w:pPr>
          </w:p>
        </w:tc>
        <w:tc>
          <w:tcPr>
            <w:tcW w:w="952" w:type="dxa"/>
            <w:vAlign w:val="center"/>
          </w:tcPr>
          <w:p w:rsidR="00DA040C" w:rsidRPr="00127AFD" w:rsidRDefault="00DA040C" w:rsidP="005C61CE">
            <w:pPr>
              <w:pStyle w:val="Parta"/>
              <w:ind w:left="0" w:firstLine="0"/>
              <w:jc w:val="center"/>
              <w:rPr>
                <w:b/>
                <w:color w:val="002060"/>
                <w:sz w:val="28"/>
                <w:szCs w:val="28"/>
              </w:rPr>
            </w:pPr>
          </w:p>
        </w:tc>
      </w:tr>
    </w:tbl>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p>
    <w:p w:rsidR="00DA040C" w:rsidRDefault="00DA040C" w:rsidP="00BD179E">
      <w:pPr>
        <w:pStyle w:val="Parta"/>
      </w:pPr>
      <w:r>
        <w:t>(b)</w:t>
      </w:r>
      <w:r>
        <w:tab/>
        <w:t xml:space="preserve">For what value(s) of </w:t>
      </w:r>
      <w:r>
        <w:rPr>
          <w:rStyle w:val="Variable"/>
        </w:rPr>
        <w:t>x</w:t>
      </w:r>
      <w:r>
        <w:t xml:space="preserve"> is the function </w:t>
      </w:r>
      <w:r>
        <w:rPr>
          <w:position w:val="-10"/>
        </w:rPr>
        <w:object w:dxaOrig="520" w:dyaOrig="320">
          <v:shape id="_x0000_i1080" type="#_x0000_t75" style="width:26.25pt;height:15.75pt" o:ole="">
            <v:imagedata r:id="rId112" o:title=""/>
          </v:shape>
          <o:OLEObject Type="Embed" ProgID="Equation.DSMT4" ShapeID="_x0000_i1080" DrawAspect="Content" ObjectID="_1523782560" r:id="rId114"/>
        </w:object>
      </w:r>
      <w:r>
        <w:t xml:space="preserve"> increasing?</w:t>
      </w:r>
      <w:r>
        <w:tab/>
        <w:t>(1 mark)</w:t>
      </w:r>
    </w:p>
    <w:p w:rsidR="00DA040C" w:rsidRDefault="00DA040C" w:rsidP="00BD179E">
      <w:pPr>
        <w:pStyle w:val="Parta"/>
      </w:pPr>
    </w:p>
    <w:p w:rsidR="00DA040C" w:rsidRDefault="00DA040C" w:rsidP="000F16F8">
      <w:pPr>
        <w:pStyle w:val="Parta"/>
      </w:pPr>
    </w:p>
    <w:p w:rsidR="00DA040C" w:rsidRDefault="00DA040C" w:rsidP="000F16F8">
      <w:pPr>
        <w:pStyle w:val="Parta"/>
      </w:pPr>
    </w:p>
    <w:p w:rsidR="00DA040C" w:rsidRDefault="00DA040C" w:rsidP="000F16F8">
      <w:pPr>
        <w:pStyle w:val="Parta"/>
      </w:pPr>
    </w:p>
    <w:p w:rsidR="00DA040C" w:rsidRDefault="00DA040C" w:rsidP="00E822BC">
      <w:pPr>
        <w:pStyle w:val="Parta"/>
        <w:ind w:left="0" w:firstLine="0"/>
      </w:pPr>
    </w:p>
    <w:p w:rsidR="00DA040C" w:rsidRDefault="00DA040C" w:rsidP="000F16F8">
      <w:pPr>
        <w:pStyle w:val="Parta"/>
      </w:pPr>
      <w:r>
        <w:t>(c)</w:t>
      </w:r>
      <w:r>
        <w:tab/>
        <w:t xml:space="preserve">On the axes below, sketch the graph of </w:t>
      </w:r>
      <w:r w:rsidRPr="00AC3877">
        <w:rPr>
          <w:position w:val="-10"/>
        </w:rPr>
        <w:object w:dxaOrig="920" w:dyaOrig="320">
          <v:shape id="_x0000_i1081" type="#_x0000_t75" style="width:45.75pt;height:15.75pt" o:ole="">
            <v:imagedata r:id="rId115" o:title=""/>
          </v:shape>
          <o:OLEObject Type="Embed" ProgID="Equation.DSMT4" ShapeID="_x0000_i1081" DrawAspect="Content" ObjectID="_1523782561" r:id="rId116"/>
        </w:object>
      </w:r>
      <w:r w:rsidRPr="00AC3877">
        <w:t xml:space="preserve"> </w:t>
      </w:r>
      <w:proofErr w:type="gramStart"/>
      <w:r>
        <w:t xml:space="preserve">for </w:t>
      </w:r>
      <w:proofErr w:type="gramEnd"/>
      <w:r w:rsidRPr="00B50294">
        <w:rPr>
          <w:position w:val="-6"/>
        </w:rPr>
        <w:object w:dxaOrig="940" w:dyaOrig="279">
          <v:shape id="_x0000_i1082" type="#_x0000_t75" style="width:47.25pt;height:14.25pt" o:ole="">
            <v:imagedata r:id="rId117" o:title=""/>
          </v:shape>
          <o:OLEObject Type="Embed" ProgID="Equation.DSMT4" ShapeID="_x0000_i1082" DrawAspect="Content" ObjectID="_1523782562" r:id="rId118"/>
        </w:object>
      </w:r>
      <w:r>
        <w:t>.</w:t>
      </w:r>
      <w:r>
        <w:tab/>
        <w:t>(2 marks)</w:t>
      </w:r>
    </w:p>
    <w:p w:rsidR="00DA040C" w:rsidRDefault="00DA040C" w:rsidP="000F16F8">
      <w:pPr>
        <w:pStyle w:val="Parta"/>
      </w:pPr>
    </w:p>
    <w:p w:rsidR="00DA040C" w:rsidRDefault="00DA040C" w:rsidP="000F16F8">
      <w:pPr>
        <w:pStyle w:val="Parta"/>
        <w:jc w:val="center"/>
      </w:pPr>
      <w:r>
        <w:object w:dxaOrig="7353" w:dyaOrig="3528">
          <v:shape id="_x0000_i1083" type="#_x0000_t75" style="width:367.65pt;height:176.2pt" o:ole="">
            <v:imagedata r:id="rId119" o:title=""/>
          </v:shape>
          <o:OLEObject Type="Embed" ProgID="FXDraw.Graphic" ShapeID="_x0000_i1083" DrawAspect="Content" ObjectID="_1523782563" r:id="rId120"/>
        </w:object>
      </w:r>
    </w:p>
    <w:p w:rsidR="00DA040C" w:rsidRDefault="00DA040C" w:rsidP="000F16F8">
      <w:pPr>
        <w:pStyle w:val="Parta"/>
      </w:pPr>
    </w:p>
    <w:p w:rsidR="00DA040C" w:rsidRDefault="00DA040C" w:rsidP="000F16F8">
      <w:pPr>
        <w:pStyle w:val="Parta"/>
      </w:pPr>
      <w:r>
        <w:t>(d)</w:t>
      </w:r>
      <w:r>
        <w:tab/>
        <w:t xml:space="preserve">Determine </w:t>
      </w:r>
    </w:p>
    <w:p w:rsidR="00DA040C" w:rsidRDefault="00DA040C" w:rsidP="000F16F8">
      <w:pPr>
        <w:pStyle w:val="Parta"/>
      </w:pPr>
    </w:p>
    <w:p w:rsidR="00DA040C" w:rsidRDefault="00DA040C" w:rsidP="005D1811">
      <w:pPr>
        <w:pStyle w:val="Partai"/>
      </w:pPr>
      <w:r>
        <w:t>(i)</w:t>
      </w:r>
      <w:r>
        <w:tab/>
      </w:r>
      <w:proofErr w:type="gramStart"/>
      <w:r>
        <w:t xml:space="preserve">when </w:t>
      </w:r>
      <w:proofErr w:type="gramEnd"/>
      <w:r w:rsidRPr="00AC3877">
        <w:rPr>
          <w:position w:val="-10"/>
        </w:rPr>
        <w:object w:dxaOrig="960" w:dyaOrig="320">
          <v:shape id="_x0000_i1084" type="#_x0000_t75" style="width:48pt;height:15.75pt" o:ole="">
            <v:imagedata r:id="rId121" o:title=""/>
          </v:shape>
          <o:OLEObject Type="Embed" ProgID="Equation.DSMT4" ShapeID="_x0000_i1084" DrawAspect="Content" ObjectID="_1523782564" r:id="rId122"/>
        </w:object>
      </w:r>
      <w:r>
        <w:t>.</w:t>
      </w:r>
      <w:r>
        <w:tab/>
        <w:t>(1 mark)</w:t>
      </w: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5D1811">
      <w:pPr>
        <w:pStyle w:val="Partai"/>
      </w:pPr>
      <w:r>
        <w:t>(ii)</w:t>
      </w:r>
      <w:r>
        <w:tab/>
      </w:r>
      <w:proofErr w:type="gramStart"/>
      <w:r>
        <w:t>the</w:t>
      </w:r>
      <w:proofErr w:type="gramEnd"/>
      <w:r>
        <w:t xml:space="preserve"> function </w:t>
      </w:r>
      <w:r w:rsidRPr="00AC3877">
        <w:rPr>
          <w:position w:val="-10"/>
        </w:rPr>
        <w:object w:dxaOrig="520" w:dyaOrig="320">
          <v:shape id="_x0000_i1085" type="#_x0000_t75" style="width:26.25pt;height:15.75pt" o:ole="">
            <v:imagedata r:id="rId123" o:title=""/>
          </v:shape>
          <o:OLEObject Type="Embed" ProgID="Equation.DSMT4" ShapeID="_x0000_i1085" DrawAspect="Content" ObjectID="_1523782565" r:id="rId124"/>
        </w:object>
      </w:r>
      <w:r>
        <w:t xml:space="preserve"> in terms of </w:t>
      </w:r>
      <w:r w:rsidRPr="005D1811">
        <w:rPr>
          <w:rStyle w:val="Variable"/>
        </w:rPr>
        <w:t>x</w:t>
      </w:r>
      <w:r>
        <w:t>.</w:t>
      </w:r>
      <w:r>
        <w:tab/>
        <w:t>(1 mark)</w:t>
      </w:r>
    </w:p>
    <w:p w:rsidR="00DA040C" w:rsidRDefault="00DA040C" w:rsidP="005D1811">
      <w:pPr>
        <w:pStyle w:val="Partai"/>
      </w:pPr>
    </w:p>
    <w:p w:rsidR="00DA040C" w:rsidRDefault="00DA040C" w:rsidP="005D1811">
      <w:pPr>
        <w:pStyle w:val="Partai"/>
      </w:pPr>
    </w:p>
    <w:p w:rsidR="00DA040C" w:rsidRDefault="00DA040C" w:rsidP="005D1811">
      <w:pPr>
        <w:pStyle w:val="Partai"/>
      </w:pPr>
    </w:p>
    <w:p w:rsidR="00DA040C" w:rsidRDefault="00DA040C" w:rsidP="001F64A8"/>
    <w:p w:rsidR="00DA040C" w:rsidRPr="00F913EF" w:rsidRDefault="00DA040C" w:rsidP="001F64A8"/>
    <w:p w:rsidR="00DA040C" w:rsidRDefault="00DA040C" w:rsidP="00DA040C">
      <w:pPr>
        <w:pStyle w:val="QNum"/>
        <w:sectPr w:rsidR="00DA040C" w:rsidSect="00153DDB">
          <w:headerReference w:type="even" r:id="rId125"/>
          <w:headerReference w:type="default" r:id="rId126"/>
          <w:footerReference w:type="even" r:id="rId127"/>
          <w:footerReference w:type="default" r:id="rId128"/>
          <w:headerReference w:type="first" r:id="rId129"/>
          <w:footerReference w:type="first" r:id="rId130"/>
          <w:pgSz w:w="11906" w:h="16838" w:code="9"/>
          <w:pgMar w:top="1247" w:right="1134" w:bottom="851" w:left="1304" w:header="737" w:footer="567" w:gutter="0"/>
          <w:cols w:space="708"/>
          <w:titlePg/>
          <w:docGrid w:linePitch="360"/>
        </w:sectPr>
      </w:pPr>
    </w:p>
    <w:p w:rsidR="00DA040C" w:rsidRDefault="00DA040C" w:rsidP="00DA040C">
      <w:pPr>
        <w:pStyle w:val="QNum"/>
      </w:pPr>
      <w:r>
        <w:lastRenderedPageBreak/>
        <w:t>Question 21</w:t>
      </w:r>
      <w:r>
        <w:tab/>
        <w:t>(7 marks)</w:t>
      </w:r>
    </w:p>
    <w:p w:rsidR="00DA040C" w:rsidRDefault="00DA040C" w:rsidP="00F913EF">
      <w:r>
        <w:t xml:space="preserve">A vertical wall, 2.1 metres tall, stands on level ground and 1.8 metres away from the wall of a house. A ladder, of negligible width, leans at an angle of </w:t>
      </w:r>
      <w:r w:rsidRPr="00E52958">
        <w:rPr>
          <w:position w:val="-6"/>
        </w:rPr>
        <w:object w:dxaOrig="200" w:dyaOrig="279">
          <v:shape id="_x0000_i1086" type="#_x0000_t75" style="width:9.75pt;height:14.25pt" o:ole="">
            <v:imagedata r:id="rId131" o:title=""/>
          </v:shape>
          <o:OLEObject Type="Embed" ProgID="Equation.DSMT4" ShapeID="_x0000_i1086" DrawAspect="Content" ObjectID="_1523782566" r:id="rId132"/>
        </w:object>
      </w:r>
      <w:r>
        <w:t xml:space="preserve"> to the ground and just touches the ground, wall and house, as shown in the diagram.</w:t>
      </w:r>
    </w:p>
    <w:p w:rsidR="00DA040C" w:rsidRDefault="00DA040C" w:rsidP="00F913EF"/>
    <w:p w:rsidR="00DA040C" w:rsidRDefault="00DA040C" w:rsidP="00E52958">
      <w:pPr>
        <w:jc w:val="center"/>
      </w:pPr>
      <w:r>
        <w:object w:dxaOrig="3182" w:dyaOrig="2337">
          <v:shape id="_x0000_i1087" type="#_x0000_t75" style="width:158.95pt;height:116.95pt" o:ole="">
            <v:imagedata r:id="rId133" o:title=""/>
          </v:shape>
          <o:OLEObject Type="Embed" ProgID="FXDraw.Graphic" ShapeID="_x0000_i1087" DrawAspect="Content" ObjectID="_1523782567" r:id="rId134"/>
        </w:object>
      </w:r>
    </w:p>
    <w:p w:rsidR="00DA040C" w:rsidRDefault="00DA040C" w:rsidP="00F913EF"/>
    <w:p w:rsidR="00DA040C" w:rsidRDefault="00DA040C" w:rsidP="00175900">
      <w:pPr>
        <w:pStyle w:val="Parta"/>
      </w:pPr>
      <w:r>
        <w:t>(a)</w:t>
      </w:r>
      <w:r>
        <w:tab/>
        <w:t xml:space="preserve">Show that the length of the ladder, </w:t>
      </w:r>
      <w:r w:rsidRPr="000F0235">
        <w:rPr>
          <w:rStyle w:val="Variable"/>
        </w:rPr>
        <w:t>L</w:t>
      </w:r>
      <w:r>
        <w:t xml:space="preserve">, is given </w:t>
      </w:r>
      <w:proofErr w:type="gramStart"/>
      <w:r>
        <w:t xml:space="preserve">by </w:t>
      </w:r>
      <w:r w:rsidRPr="00D456A3">
        <w:rPr>
          <w:position w:val="-24"/>
        </w:rPr>
        <w:object w:dxaOrig="1719" w:dyaOrig="620">
          <v:shape id="_x0000_i1088" type="#_x0000_t75" style="width:86.2pt;height:30.75pt" o:ole="">
            <v:imagedata r:id="rId135" o:title=""/>
          </v:shape>
          <o:OLEObject Type="Embed" ProgID="Equation.DSMT4" ShapeID="_x0000_i1088" DrawAspect="Content" ObjectID="_1523782568" r:id="rId136"/>
        </w:object>
      </w:r>
      <w:r>
        <w:t xml:space="preserve"> .</w:t>
      </w:r>
      <w:r>
        <w:tab/>
        <w:t>(3 marks)</w:t>
      </w: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p>
    <w:p w:rsidR="00DA040C" w:rsidRDefault="00DA040C" w:rsidP="00175900">
      <w:pPr>
        <w:pStyle w:val="Parta"/>
      </w:pPr>
      <w:r>
        <w:t>(b)</w:t>
      </w:r>
      <w:r>
        <w:tab/>
        <w:t>Use a calculus method to determine the length of the shortest ladder that can touch the ground, wall and house at the same time.</w:t>
      </w:r>
      <w:r>
        <w:tab/>
        <w:t>(4 marks)</w:t>
      </w:r>
    </w:p>
    <w:p w:rsidR="00DA040C" w:rsidRDefault="00DA040C" w:rsidP="001F64A8"/>
    <w:p w:rsidR="00DA040C" w:rsidRDefault="00DA040C" w:rsidP="001F64A8"/>
    <w:p w:rsidR="00DA040C" w:rsidRDefault="00DA040C" w:rsidP="001F64A8"/>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E61987">
      <w:pPr>
        <w:pStyle w:val="QNum"/>
      </w:pPr>
      <w:r>
        <w:lastRenderedPageBreak/>
        <w:t>Additional working space</w:t>
      </w:r>
    </w:p>
    <w:p w:rsidR="00DA040C" w:rsidRDefault="00DA040C" w:rsidP="00E61987">
      <w:pPr>
        <w:pStyle w:val="QNum"/>
      </w:pPr>
    </w:p>
    <w:p w:rsidR="00DA040C" w:rsidRDefault="00DA040C" w:rsidP="00E61987">
      <w:r>
        <w:t>Question number: _________</w:t>
      </w:r>
    </w:p>
    <w:p w:rsidR="00DA040C" w:rsidRDefault="00DA040C" w:rsidP="00E61987"/>
    <w:p w:rsidR="00DA040C" w:rsidRDefault="00DA040C" w:rsidP="00E61987"/>
    <w:p w:rsidR="00DA040C" w:rsidRPr="008103B4" w:rsidRDefault="00DA040C" w:rsidP="00E61987">
      <w:r>
        <w:br w:type="page"/>
      </w:r>
    </w:p>
    <w:p w:rsidR="00DA040C" w:rsidRDefault="00DA040C" w:rsidP="00D3315D">
      <w:pPr>
        <w:pStyle w:val="QNum"/>
      </w:pPr>
      <w:r>
        <w:lastRenderedPageBreak/>
        <w:t>Additional working space</w:t>
      </w:r>
    </w:p>
    <w:p w:rsidR="00DA040C" w:rsidRDefault="00DA040C" w:rsidP="00D3315D">
      <w:pPr>
        <w:pStyle w:val="QNum"/>
      </w:pPr>
    </w:p>
    <w:p w:rsidR="00DA040C" w:rsidRDefault="00DA040C" w:rsidP="00D3315D">
      <w:r>
        <w:t>Question number: _________</w:t>
      </w:r>
    </w:p>
    <w:p w:rsidR="00DA040C" w:rsidRDefault="00DA040C" w:rsidP="00D3315D"/>
    <w:p w:rsidR="00DA040C" w:rsidRDefault="00DA040C" w:rsidP="00CA483B">
      <w:pPr>
        <w:sectPr w:rsidR="00DA040C" w:rsidSect="007514AB">
          <w:footerReference w:type="even" r:id="rId137"/>
          <w:footerReference w:type="default" r:id="rId138"/>
          <w:headerReference w:type="first" r:id="rId139"/>
          <w:footerReference w:type="first" r:id="rId140"/>
          <w:pgSz w:w="11906" w:h="16838" w:code="9"/>
          <w:pgMar w:top="1247" w:right="1134" w:bottom="851" w:left="1304" w:header="737" w:footer="567" w:gutter="0"/>
          <w:cols w:space="708"/>
          <w:titlePg/>
          <w:docGrid w:linePitch="360"/>
        </w:sectPr>
      </w:pPr>
      <w:bookmarkStart w:id="26" w:name="_GoBack"/>
      <w:bookmarkEnd w:id="26"/>
    </w:p>
    <w:p w:rsidR="00DA040C" w:rsidRPr="00F913EF" w:rsidRDefault="00DA040C" w:rsidP="00F913EF"/>
    <w:p w:rsidR="00DA040C" w:rsidRPr="00F913EF" w:rsidRDefault="00DA040C" w:rsidP="00DA040C">
      <w:pPr>
        <w:pStyle w:val="QNum"/>
      </w:pPr>
    </w:p>
    <w:proofErr w:type="gramEnd"/>
    <w:sectPr w:rsidR="00DA040C" w:rsidRPr="00F913EF" w:rsidSect="00153DDB">
      <w:headerReference w:type="first" r:id="rId141"/>
      <w:footerReference w:type="first" r:id="rId1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60F" w:rsidRDefault="0015060F" w:rsidP="00066BEF">
      <w:r>
        <w:separator/>
      </w:r>
    </w:p>
  </w:endnote>
  <w:endnote w:type="continuationSeparator" w:id="0">
    <w:p w:rsidR="0015060F" w:rsidRDefault="0015060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DA040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Pr="006E77F5" w:rsidRDefault="00DA040C"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60F" w:rsidRDefault="0015060F" w:rsidP="00066BEF">
      <w:r>
        <w:separator/>
      </w:r>
    </w:p>
  </w:footnote>
  <w:footnote w:type="continuationSeparator" w:id="0">
    <w:p w:rsidR="0015060F" w:rsidRDefault="0015060F"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A040C" w:rsidRDefault="00DA040C" w:rsidP="00DA040C">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F7487E">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F7487E">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F7487E">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A6F56"/>
    <w:rsid w:val="000F099E"/>
    <w:rsid w:val="0015060F"/>
    <w:rsid w:val="00153DDB"/>
    <w:rsid w:val="00194CEC"/>
    <w:rsid w:val="00221695"/>
    <w:rsid w:val="00287E0A"/>
    <w:rsid w:val="002B1A6E"/>
    <w:rsid w:val="00355444"/>
    <w:rsid w:val="003659EE"/>
    <w:rsid w:val="003D78C7"/>
    <w:rsid w:val="00465040"/>
    <w:rsid w:val="0046769B"/>
    <w:rsid w:val="00467A8D"/>
    <w:rsid w:val="00500ECA"/>
    <w:rsid w:val="00536FCE"/>
    <w:rsid w:val="00556E20"/>
    <w:rsid w:val="005D4EA6"/>
    <w:rsid w:val="00622A2D"/>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23D44"/>
    <w:rsid w:val="00C660E8"/>
    <w:rsid w:val="00CA4240"/>
    <w:rsid w:val="00CB2C71"/>
    <w:rsid w:val="00D03F82"/>
    <w:rsid w:val="00DA040C"/>
    <w:rsid w:val="00DD2D7D"/>
    <w:rsid w:val="00E2551C"/>
    <w:rsid w:val="00E6273A"/>
    <w:rsid w:val="00E80F07"/>
    <w:rsid w:val="00EA0835"/>
    <w:rsid w:val="00EA1E00"/>
    <w:rsid w:val="00F16B98"/>
    <w:rsid w:val="00F34ACF"/>
    <w:rsid w:val="00F70184"/>
    <w:rsid w:val="00F7487E"/>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1E00"/>
    <w:rPr>
      <w:rFonts w:ascii="Tahoma" w:hAnsi="Tahoma" w:cs="Tahoma"/>
      <w:sz w:val="16"/>
      <w:szCs w:val="16"/>
    </w:rPr>
  </w:style>
  <w:style w:type="character" w:customStyle="1" w:styleId="BalloonTextChar">
    <w:name w:val="Balloon Text Char"/>
    <w:basedOn w:val="DefaultParagraphFont"/>
    <w:link w:val="BalloonText"/>
    <w:uiPriority w:val="99"/>
    <w:semiHidden/>
    <w:rsid w:val="00EA1E0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1E00"/>
    <w:rPr>
      <w:rFonts w:ascii="Tahoma" w:hAnsi="Tahoma" w:cs="Tahoma"/>
      <w:sz w:val="16"/>
      <w:szCs w:val="16"/>
    </w:rPr>
  </w:style>
  <w:style w:type="character" w:customStyle="1" w:styleId="BalloonTextChar">
    <w:name w:val="Balloon Text Char"/>
    <w:basedOn w:val="DefaultParagraphFont"/>
    <w:link w:val="BalloonText"/>
    <w:uiPriority w:val="99"/>
    <w:semiHidden/>
    <w:rsid w:val="00EA1E0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image" Target="media/image40.png"/><Relationship Id="rId112" Type="http://schemas.openxmlformats.org/officeDocument/2006/relationships/image" Target="media/image51.wmf"/><Relationship Id="rId133" Type="http://schemas.openxmlformats.org/officeDocument/2006/relationships/image" Target="media/image58.png"/><Relationship Id="rId138" Type="http://schemas.openxmlformats.org/officeDocument/2006/relationships/footer" Target="footer5.xml"/><Relationship Id="rId16" Type="http://schemas.openxmlformats.org/officeDocument/2006/relationships/oleObject" Target="embeddings/oleObject4.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footer" Target="footer2.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5.bin"/><Relationship Id="rId118" Type="http://schemas.openxmlformats.org/officeDocument/2006/relationships/oleObject" Target="embeddings/oleObject58.bin"/><Relationship Id="rId134" Type="http://schemas.openxmlformats.org/officeDocument/2006/relationships/oleObject" Target="embeddings/oleObject63.bin"/><Relationship Id="rId139" Type="http://schemas.openxmlformats.org/officeDocument/2006/relationships/header" Target="header4.xml"/><Relationship Id="rId8" Type="http://schemas.openxmlformats.org/officeDocument/2006/relationships/image" Target="media/image1.e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6.wmf"/><Relationship Id="rId85" Type="http://schemas.openxmlformats.org/officeDocument/2006/relationships/image" Target="media/image38.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oleObject" Target="embeddings/oleObject57.bin"/><Relationship Id="rId124" Type="http://schemas.openxmlformats.org/officeDocument/2006/relationships/oleObject" Target="embeddings/oleObject61.bin"/><Relationship Id="rId129" Type="http://schemas.openxmlformats.org/officeDocument/2006/relationships/header" Target="header3.xml"/><Relationship Id="rId137" Type="http://schemas.openxmlformats.org/officeDocument/2006/relationships/footer" Target="footer4.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7.png"/><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2.bin"/><Relationship Id="rId14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image" Target="media/image48.wmf"/><Relationship Id="rId114" Type="http://schemas.openxmlformats.org/officeDocument/2006/relationships/oleObject" Target="embeddings/oleObject56.bin"/><Relationship Id="rId119" Type="http://schemas.openxmlformats.org/officeDocument/2006/relationships/image" Target="media/image54.png"/><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footer" Target="footer3.xml"/><Relationship Id="rId135" Type="http://schemas.openxmlformats.org/officeDocument/2006/relationships/image" Target="media/image59.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7.png"/><Relationship Id="rId120" Type="http://schemas.openxmlformats.org/officeDocument/2006/relationships/oleObject" Target="embeddings/oleObject59.bin"/><Relationship Id="rId125" Type="http://schemas.openxmlformats.org/officeDocument/2006/relationships/header" Target="header1.xml"/><Relationship Id="rId141"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image" Target="media/image52.wmf"/><Relationship Id="rId131" Type="http://schemas.openxmlformats.org/officeDocument/2006/relationships/image" Target="media/image57.wmf"/><Relationship Id="rId136" Type="http://schemas.openxmlformats.org/officeDocument/2006/relationships/oleObject" Target="embeddings/oleObject64.bin"/><Relationship Id="rId61" Type="http://schemas.openxmlformats.org/officeDocument/2006/relationships/oleObject" Target="embeddings/oleObject27.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5</TotalTime>
  <Pages>20</Pages>
  <Words>1743</Words>
  <Characters>9938</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STAFFE Grant</cp:lastModifiedBy>
  <cp:revision>5</cp:revision>
  <dcterms:created xsi:type="dcterms:W3CDTF">2016-03-22T04:44:00Z</dcterms:created>
  <dcterms:modified xsi:type="dcterms:W3CDTF">2016-05-03T04:07:00Z</dcterms:modified>
  <cp:category>ATAR Mathematics Examination Papers</cp:category>
</cp:coreProperties>
</file>