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47473" w14:textId="77777777" w:rsidR="0016471E" w:rsidRPr="006C20AD" w:rsidRDefault="00440213" w:rsidP="0075600F">
      <w:pPr>
        <w:tabs>
          <w:tab w:val="left" w:pos="567"/>
          <w:tab w:val="left" w:pos="1134"/>
          <w:tab w:val="left" w:pos="1701"/>
          <w:tab w:val="left" w:pos="2268"/>
          <w:tab w:val="right" w:pos="9072"/>
        </w:tabs>
        <w:spacing w:after="240" w:line="276" w:lineRule="auto"/>
        <w:ind w:left="567" w:hanging="567"/>
        <w:rPr>
          <w:b/>
          <w:sz w:val="36"/>
          <w:szCs w:val="36"/>
        </w:rPr>
      </w:pPr>
      <w:bookmarkStart w:id="0" w:name="_GoBack"/>
      <w:bookmarkEnd w:id="0"/>
      <w:r>
        <w:rPr>
          <w:noProof/>
          <w:lang w:val="en-AU" w:eastAsia="en-AU"/>
        </w:rPr>
        <w:drawing>
          <wp:anchor distT="0" distB="0" distL="114300" distR="114300" simplePos="0" relativeHeight="251675648" behindDoc="1" locked="0" layoutInCell="1" allowOverlap="1" wp14:anchorId="1AB145A3" wp14:editId="1DC937B0">
            <wp:simplePos x="0" y="0"/>
            <wp:positionH relativeFrom="column">
              <wp:posOffset>-410210</wp:posOffset>
            </wp:positionH>
            <wp:positionV relativeFrom="paragraph">
              <wp:posOffset>18415</wp:posOffset>
            </wp:positionV>
            <wp:extent cx="923925" cy="14922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3925" cy="1492250"/>
                    </a:xfrm>
                    <a:prstGeom prst="rect">
                      <a:avLst/>
                    </a:prstGeom>
                  </pic:spPr>
                </pic:pic>
              </a:graphicData>
            </a:graphic>
            <wp14:sizeRelH relativeFrom="page">
              <wp14:pctWidth>0</wp14:pctWidth>
            </wp14:sizeRelH>
            <wp14:sizeRelV relativeFrom="page">
              <wp14:pctHeight>0</wp14:pctHeight>
            </wp14:sizeRelV>
          </wp:anchor>
        </w:drawing>
      </w:r>
      <w:r w:rsidR="0016471E" w:rsidRPr="006C20AD">
        <w:rPr>
          <w:b/>
          <w:sz w:val="36"/>
          <w:szCs w:val="36"/>
        </w:rPr>
        <w:t xml:space="preserve">SEMESTER </w:t>
      </w:r>
      <w:r w:rsidR="0016471E">
        <w:rPr>
          <w:b/>
          <w:sz w:val="36"/>
          <w:szCs w:val="36"/>
        </w:rPr>
        <w:t>TWO</w:t>
      </w:r>
      <w:r w:rsidR="0075600F">
        <w:rPr>
          <w:b/>
          <w:sz w:val="36"/>
          <w:szCs w:val="36"/>
        </w:rPr>
        <w:t xml:space="preserve">  </w:t>
      </w:r>
      <w:r w:rsidR="0075600F" w:rsidRPr="006C20AD">
        <w:rPr>
          <w:b/>
          <w:sz w:val="36"/>
          <w:szCs w:val="36"/>
        </w:rPr>
        <w:t>201</w:t>
      </w:r>
      <w:r w:rsidR="0075600F">
        <w:rPr>
          <w:b/>
          <w:sz w:val="36"/>
          <w:szCs w:val="36"/>
        </w:rPr>
        <w:t>7</w:t>
      </w:r>
    </w:p>
    <w:p w14:paraId="17045A96" w14:textId="77777777" w:rsidR="0075600F" w:rsidRPr="006C20AD" w:rsidRDefault="0016471E" w:rsidP="0075600F">
      <w:pPr>
        <w:tabs>
          <w:tab w:val="left" w:pos="567"/>
          <w:tab w:val="left" w:pos="1134"/>
          <w:tab w:val="left" w:pos="1701"/>
          <w:tab w:val="left" w:pos="2268"/>
          <w:tab w:val="right" w:pos="9072"/>
        </w:tabs>
        <w:spacing w:after="240" w:line="276" w:lineRule="auto"/>
        <w:rPr>
          <w:b/>
          <w:bCs/>
          <w:sz w:val="36"/>
          <w:szCs w:val="36"/>
        </w:rPr>
      </w:pPr>
      <w:r w:rsidRPr="006C20AD">
        <w:rPr>
          <w:b/>
          <w:sz w:val="36"/>
          <w:szCs w:val="36"/>
        </w:rPr>
        <w:t xml:space="preserve">YEAR </w:t>
      </w:r>
      <w:proofErr w:type="gramStart"/>
      <w:r w:rsidRPr="006C20AD">
        <w:rPr>
          <w:b/>
          <w:sz w:val="36"/>
          <w:szCs w:val="36"/>
        </w:rPr>
        <w:t>12</w:t>
      </w:r>
      <w:r w:rsidR="0075600F">
        <w:rPr>
          <w:b/>
          <w:sz w:val="36"/>
          <w:szCs w:val="36"/>
        </w:rPr>
        <w:t xml:space="preserve">, </w:t>
      </w:r>
      <w:r w:rsidR="0075600F" w:rsidRPr="0075600F">
        <w:rPr>
          <w:b/>
          <w:bCs/>
          <w:sz w:val="36"/>
          <w:szCs w:val="36"/>
        </w:rPr>
        <w:t xml:space="preserve"> </w:t>
      </w:r>
      <w:r w:rsidR="0075600F" w:rsidRPr="006C20AD">
        <w:rPr>
          <w:b/>
          <w:bCs/>
          <w:sz w:val="36"/>
          <w:szCs w:val="36"/>
        </w:rPr>
        <w:t>Unit</w:t>
      </w:r>
      <w:r w:rsidR="0075600F">
        <w:rPr>
          <w:b/>
          <w:bCs/>
          <w:sz w:val="36"/>
          <w:szCs w:val="36"/>
        </w:rPr>
        <w:t>s</w:t>
      </w:r>
      <w:proofErr w:type="gramEnd"/>
      <w:r w:rsidR="0075600F" w:rsidRPr="006C20AD">
        <w:rPr>
          <w:b/>
          <w:bCs/>
          <w:sz w:val="36"/>
          <w:szCs w:val="36"/>
        </w:rPr>
        <w:t xml:space="preserve"> 3</w:t>
      </w:r>
      <w:r w:rsidR="0075600F">
        <w:rPr>
          <w:b/>
          <w:bCs/>
          <w:sz w:val="36"/>
          <w:szCs w:val="36"/>
        </w:rPr>
        <w:t xml:space="preserve"> &amp; 4</w:t>
      </w:r>
    </w:p>
    <w:p w14:paraId="1D13FB2B" w14:textId="77777777" w:rsidR="0016471E" w:rsidRPr="006C20AD" w:rsidRDefault="0016471E" w:rsidP="0075600F">
      <w:pPr>
        <w:tabs>
          <w:tab w:val="left" w:pos="567"/>
          <w:tab w:val="left" w:pos="1134"/>
          <w:tab w:val="left" w:pos="1701"/>
          <w:tab w:val="left" w:pos="2268"/>
          <w:tab w:val="right" w:pos="9072"/>
        </w:tabs>
        <w:spacing w:after="240" w:line="276" w:lineRule="auto"/>
        <w:rPr>
          <w:b/>
          <w:bCs/>
          <w:sz w:val="36"/>
          <w:szCs w:val="36"/>
        </w:rPr>
      </w:pPr>
      <w:proofErr w:type="gramStart"/>
      <w:r w:rsidRPr="006C20AD">
        <w:rPr>
          <w:b/>
          <w:sz w:val="36"/>
          <w:szCs w:val="36"/>
        </w:rPr>
        <w:t xml:space="preserve">MATHEMATICS  </w:t>
      </w:r>
      <w:r w:rsidRPr="006C20AD">
        <w:rPr>
          <w:b/>
          <w:bCs/>
          <w:sz w:val="36"/>
          <w:szCs w:val="36"/>
        </w:rPr>
        <w:t>METHODS</w:t>
      </w:r>
      <w:proofErr w:type="gramEnd"/>
    </w:p>
    <w:p w14:paraId="22976FD3" w14:textId="77777777" w:rsidR="0075600F" w:rsidRPr="0075600F" w:rsidRDefault="0075600F" w:rsidP="0075600F">
      <w:pPr>
        <w:tabs>
          <w:tab w:val="left" w:pos="567"/>
          <w:tab w:val="left" w:pos="1134"/>
          <w:tab w:val="left" w:pos="1701"/>
          <w:tab w:val="left" w:pos="2268"/>
          <w:tab w:val="right" w:pos="9072"/>
        </w:tabs>
        <w:jc w:val="center"/>
        <w:rPr>
          <w:b/>
          <w:szCs w:val="36"/>
        </w:rPr>
      </w:pPr>
    </w:p>
    <w:p w14:paraId="26A9A4E8" w14:textId="77777777" w:rsidR="0075600F" w:rsidRPr="0075600F" w:rsidRDefault="0016471E" w:rsidP="0075600F">
      <w:pPr>
        <w:tabs>
          <w:tab w:val="left" w:pos="567"/>
          <w:tab w:val="left" w:pos="1134"/>
          <w:tab w:val="left" w:pos="1701"/>
          <w:tab w:val="left" w:pos="2268"/>
          <w:tab w:val="right" w:pos="9072"/>
        </w:tabs>
        <w:jc w:val="center"/>
        <w:rPr>
          <w:b/>
          <w:sz w:val="40"/>
          <w:szCs w:val="36"/>
        </w:rPr>
      </w:pPr>
      <w:r w:rsidRPr="0075600F">
        <w:rPr>
          <w:b/>
          <w:sz w:val="36"/>
          <w:szCs w:val="36"/>
        </w:rPr>
        <w:t>Section Two</w:t>
      </w:r>
      <w:r w:rsidR="00420391">
        <w:rPr>
          <w:b/>
          <w:sz w:val="36"/>
          <w:szCs w:val="36"/>
        </w:rPr>
        <w:t xml:space="preserve"> – Booklet 2</w:t>
      </w:r>
    </w:p>
    <w:p w14:paraId="5528150C" w14:textId="77777777" w:rsidR="0016471E" w:rsidRPr="0075600F" w:rsidRDefault="0016471E" w:rsidP="0075600F">
      <w:pPr>
        <w:tabs>
          <w:tab w:val="left" w:pos="567"/>
          <w:tab w:val="left" w:pos="1134"/>
          <w:tab w:val="left" w:pos="1701"/>
          <w:tab w:val="left" w:pos="2268"/>
          <w:tab w:val="right" w:pos="9072"/>
        </w:tabs>
        <w:jc w:val="center"/>
        <w:rPr>
          <w:b/>
          <w:sz w:val="36"/>
          <w:szCs w:val="36"/>
        </w:rPr>
      </w:pPr>
      <w:r w:rsidRPr="0075600F">
        <w:rPr>
          <w:b/>
          <w:sz w:val="36"/>
          <w:szCs w:val="36"/>
        </w:rPr>
        <w:t>(Calculator–assumed)</w:t>
      </w:r>
    </w:p>
    <w:p w14:paraId="7DBC531C" w14:textId="77777777" w:rsidR="0016471E" w:rsidRPr="006C20AD" w:rsidRDefault="0016471E" w:rsidP="0016471E">
      <w:pPr>
        <w:tabs>
          <w:tab w:val="left" w:pos="567"/>
          <w:tab w:val="left" w:pos="1134"/>
          <w:tab w:val="left" w:pos="1701"/>
          <w:tab w:val="left" w:pos="2268"/>
          <w:tab w:val="right" w:pos="9072"/>
        </w:tabs>
        <w:spacing w:line="276" w:lineRule="auto"/>
        <w:jc w:val="center"/>
        <w:rPr>
          <w:b/>
        </w:rPr>
      </w:pPr>
    </w:p>
    <w:p w14:paraId="3CCD4CA3" w14:textId="77777777" w:rsidR="0016471E" w:rsidRPr="006C20AD" w:rsidRDefault="0016471E" w:rsidP="0016471E">
      <w:pPr>
        <w:tabs>
          <w:tab w:val="left" w:pos="567"/>
          <w:tab w:val="left" w:pos="1134"/>
          <w:tab w:val="left" w:pos="1701"/>
          <w:tab w:val="left" w:pos="2268"/>
          <w:tab w:val="right" w:pos="9072"/>
        </w:tabs>
        <w:spacing w:line="276" w:lineRule="auto"/>
        <w:rPr>
          <w:b/>
        </w:rPr>
      </w:pPr>
      <w:r w:rsidRPr="006C20AD">
        <w:rPr>
          <w:b/>
        </w:rPr>
        <w:t>Name: _________________________________</w:t>
      </w:r>
    </w:p>
    <w:p w14:paraId="2B01DF9C" w14:textId="77777777" w:rsidR="0016471E" w:rsidRPr="006C20AD" w:rsidRDefault="0016471E" w:rsidP="0016471E">
      <w:pPr>
        <w:tabs>
          <w:tab w:val="left" w:pos="567"/>
          <w:tab w:val="left" w:pos="1134"/>
          <w:tab w:val="left" w:pos="1701"/>
          <w:tab w:val="left" w:pos="2268"/>
          <w:tab w:val="right" w:pos="9072"/>
        </w:tabs>
        <w:spacing w:line="276" w:lineRule="auto"/>
        <w:rPr>
          <w:b/>
        </w:rPr>
      </w:pPr>
    </w:p>
    <w:p w14:paraId="01EC27B6" w14:textId="77777777" w:rsidR="0016471E" w:rsidRPr="006C20AD" w:rsidRDefault="0016471E" w:rsidP="0016471E">
      <w:pPr>
        <w:tabs>
          <w:tab w:val="left" w:pos="567"/>
          <w:tab w:val="left" w:pos="1134"/>
          <w:tab w:val="left" w:pos="1701"/>
          <w:tab w:val="left" w:pos="2268"/>
          <w:tab w:val="right" w:pos="9072"/>
        </w:tabs>
        <w:spacing w:line="276" w:lineRule="auto"/>
        <w:rPr>
          <w:b/>
        </w:rPr>
      </w:pPr>
    </w:p>
    <w:tbl>
      <w:tblPr>
        <w:tblStyle w:val="TableGrid"/>
        <w:tblpPr w:leftFromText="180" w:rightFromText="180" w:vertAnchor="text" w:horzAnchor="page" w:tblpX="3218"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1665"/>
        <w:gridCol w:w="1664"/>
        <w:gridCol w:w="1665"/>
      </w:tblGrid>
      <w:tr w:rsidR="0016471E" w14:paraId="267A09F1" w14:textId="77777777" w:rsidTr="00563D59">
        <w:tc>
          <w:tcPr>
            <w:tcW w:w="1664" w:type="dxa"/>
          </w:tcPr>
          <w:p w14:paraId="5BBC21E5" w14:textId="77777777" w:rsidR="0016471E" w:rsidRDefault="0016471E" w:rsidP="0016471E">
            <w:pPr>
              <w:tabs>
                <w:tab w:val="left" w:pos="567"/>
                <w:tab w:val="left" w:pos="1134"/>
                <w:tab w:val="left" w:pos="1701"/>
                <w:tab w:val="left" w:pos="2268"/>
                <w:tab w:val="right" w:pos="9072"/>
              </w:tabs>
              <w:jc w:val="center"/>
              <w:rPr>
                <w:b/>
              </w:rPr>
            </w:pPr>
            <w:r>
              <w:rPr>
                <w:b/>
              </w:rPr>
              <w:t>MAW</w:t>
            </w:r>
          </w:p>
        </w:tc>
        <w:tc>
          <w:tcPr>
            <w:tcW w:w="1665" w:type="dxa"/>
          </w:tcPr>
          <w:p w14:paraId="5B6D318C" w14:textId="77777777" w:rsidR="0016471E" w:rsidRDefault="0016471E" w:rsidP="0016471E">
            <w:pPr>
              <w:tabs>
                <w:tab w:val="left" w:pos="567"/>
                <w:tab w:val="left" w:pos="1134"/>
                <w:tab w:val="left" w:pos="1701"/>
                <w:tab w:val="left" w:pos="2268"/>
                <w:tab w:val="right" w:pos="9072"/>
              </w:tabs>
              <w:jc w:val="center"/>
              <w:rPr>
                <w:b/>
              </w:rPr>
            </w:pPr>
            <w:r>
              <w:rPr>
                <w:b/>
              </w:rPr>
              <w:t>VMU</w:t>
            </w:r>
          </w:p>
        </w:tc>
        <w:tc>
          <w:tcPr>
            <w:tcW w:w="1664" w:type="dxa"/>
          </w:tcPr>
          <w:p w14:paraId="0712B329" w14:textId="77777777" w:rsidR="0016471E" w:rsidRDefault="0016471E" w:rsidP="0016471E">
            <w:pPr>
              <w:tabs>
                <w:tab w:val="left" w:pos="567"/>
                <w:tab w:val="left" w:pos="1134"/>
                <w:tab w:val="left" w:pos="1701"/>
                <w:tab w:val="left" w:pos="2268"/>
                <w:tab w:val="right" w:pos="9072"/>
              </w:tabs>
              <w:jc w:val="center"/>
              <w:rPr>
                <w:b/>
              </w:rPr>
            </w:pPr>
            <w:r>
              <w:rPr>
                <w:b/>
              </w:rPr>
              <w:t>MPC</w:t>
            </w:r>
          </w:p>
        </w:tc>
        <w:tc>
          <w:tcPr>
            <w:tcW w:w="1665" w:type="dxa"/>
          </w:tcPr>
          <w:p w14:paraId="736FE390" w14:textId="77777777" w:rsidR="0016471E" w:rsidRDefault="0016471E" w:rsidP="0016471E">
            <w:pPr>
              <w:tabs>
                <w:tab w:val="left" w:pos="567"/>
                <w:tab w:val="left" w:pos="1134"/>
                <w:tab w:val="left" w:pos="1701"/>
                <w:tab w:val="left" w:pos="2268"/>
                <w:tab w:val="right" w:pos="9072"/>
              </w:tabs>
              <w:jc w:val="center"/>
              <w:rPr>
                <w:b/>
              </w:rPr>
            </w:pPr>
            <w:r>
              <w:rPr>
                <w:b/>
              </w:rPr>
              <w:t>AGC</w:t>
            </w:r>
          </w:p>
        </w:tc>
      </w:tr>
    </w:tbl>
    <w:p w14:paraId="32DC3B7E" w14:textId="77777777" w:rsidR="0016471E" w:rsidRPr="006C20AD" w:rsidRDefault="0016471E" w:rsidP="0016471E">
      <w:pPr>
        <w:tabs>
          <w:tab w:val="left" w:pos="567"/>
          <w:tab w:val="left" w:pos="1134"/>
          <w:tab w:val="left" w:pos="1701"/>
          <w:tab w:val="left" w:pos="2268"/>
          <w:tab w:val="right" w:pos="9072"/>
        </w:tabs>
        <w:spacing w:line="276" w:lineRule="auto"/>
        <w:rPr>
          <w:b/>
        </w:rPr>
      </w:pPr>
      <w:r w:rsidRPr="006C20AD">
        <w:rPr>
          <w:b/>
        </w:rPr>
        <w:t>Teacher:</w:t>
      </w:r>
    </w:p>
    <w:p w14:paraId="45E31B8D" w14:textId="77777777" w:rsidR="0016471E" w:rsidRDefault="0016471E" w:rsidP="0016471E">
      <w:pPr>
        <w:tabs>
          <w:tab w:val="left" w:pos="567"/>
          <w:tab w:val="left" w:pos="1134"/>
          <w:tab w:val="left" w:pos="1701"/>
          <w:tab w:val="left" w:pos="2268"/>
          <w:tab w:val="right" w:pos="9072"/>
        </w:tabs>
        <w:spacing w:line="276" w:lineRule="auto"/>
      </w:pPr>
    </w:p>
    <w:p w14:paraId="34A4D4B4" w14:textId="77777777" w:rsidR="0016471E" w:rsidRPr="006C20AD" w:rsidRDefault="0016471E" w:rsidP="0016471E">
      <w:pPr>
        <w:tabs>
          <w:tab w:val="left" w:pos="567"/>
          <w:tab w:val="left" w:pos="1134"/>
          <w:tab w:val="left" w:pos="1701"/>
          <w:tab w:val="left" w:pos="2268"/>
          <w:tab w:val="right" w:pos="9072"/>
        </w:tabs>
        <w:spacing w:line="276" w:lineRule="auto"/>
      </w:pPr>
    </w:p>
    <w:p w14:paraId="3280C71F" w14:textId="77777777" w:rsidR="0016471E" w:rsidRPr="006C20AD" w:rsidRDefault="0016471E" w:rsidP="0016471E">
      <w:pPr>
        <w:tabs>
          <w:tab w:val="left" w:pos="567"/>
          <w:tab w:val="left" w:pos="1134"/>
          <w:tab w:val="left" w:pos="1701"/>
          <w:tab w:val="left" w:pos="2268"/>
          <w:tab w:val="right" w:pos="9072"/>
        </w:tabs>
        <w:spacing w:line="276" w:lineRule="auto"/>
        <w:rPr>
          <w:b/>
        </w:rPr>
      </w:pPr>
      <w:r w:rsidRPr="006C20AD">
        <w:rPr>
          <w:b/>
        </w:rPr>
        <w:t>TIME ALLOWED FOR THIS SECTION</w:t>
      </w:r>
    </w:p>
    <w:p w14:paraId="1163BFEA" w14:textId="77777777" w:rsidR="0016471E" w:rsidRPr="006C20AD" w:rsidRDefault="0016471E" w:rsidP="0016471E">
      <w:pPr>
        <w:tabs>
          <w:tab w:val="left" w:pos="567"/>
          <w:tab w:val="left" w:pos="1134"/>
          <w:tab w:val="left" w:pos="1701"/>
          <w:tab w:val="left" w:pos="2268"/>
          <w:tab w:val="right" w:pos="9072"/>
        </w:tabs>
        <w:spacing w:line="276" w:lineRule="auto"/>
        <w:rPr>
          <w:b/>
        </w:rPr>
      </w:pPr>
    </w:p>
    <w:p w14:paraId="3AC62AB5" w14:textId="77777777" w:rsidR="0016471E" w:rsidRPr="006C20AD" w:rsidRDefault="0016471E" w:rsidP="0016471E">
      <w:pPr>
        <w:tabs>
          <w:tab w:val="left" w:pos="567"/>
          <w:tab w:val="left" w:pos="1134"/>
          <w:tab w:val="left" w:pos="1701"/>
          <w:tab w:val="left" w:pos="2268"/>
          <w:tab w:val="right" w:pos="9072"/>
        </w:tabs>
        <w:spacing w:line="276" w:lineRule="auto"/>
      </w:pPr>
      <w:r w:rsidRPr="006C20AD">
        <w:t>Reading time before commencing work:</w:t>
      </w:r>
      <w:r>
        <w:t xml:space="preserve">  </w:t>
      </w:r>
      <w:r>
        <w:tab/>
        <w:t>ten</w:t>
      </w:r>
      <w:r w:rsidRPr="006C20AD">
        <w:t xml:space="preserve"> minutes</w:t>
      </w:r>
      <w:r w:rsidRPr="006C20AD">
        <w:tab/>
      </w:r>
      <w:r w:rsidRPr="006C20AD">
        <w:tab/>
      </w:r>
      <w:r w:rsidRPr="006C20AD">
        <w:tab/>
      </w:r>
    </w:p>
    <w:p w14:paraId="5F612C28" w14:textId="77777777" w:rsidR="0016471E" w:rsidRPr="006C20AD" w:rsidRDefault="0016471E" w:rsidP="0016471E">
      <w:pPr>
        <w:tabs>
          <w:tab w:val="left" w:pos="567"/>
          <w:tab w:val="left" w:pos="1134"/>
          <w:tab w:val="left" w:pos="1701"/>
          <w:tab w:val="left" w:pos="2268"/>
          <w:tab w:val="right" w:pos="9072"/>
        </w:tabs>
        <w:spacing w:line="276" w:lineRule="auto"/>
      </w:pPr>
      <w:r w:rsidRPr="006C20AD">
        <w:t>Working time for section:</w:t>
      </w:r>
      <w:r>
        <w:tab/>
        <w:t>one hundred</w:t>
      </w:r>
      <w:r w:rsidRPr="006C20AD">
        <w:t xml:space="preserve"> minutes</w:t>
      </w:r>
      <w:r w:rsidRPr="006C20AD">
        <w:tab/>
      </w:r>
      <w:r w:rsidRPr="006C20AD">
        <w:tab/>
      </w:r>
      <w:r w:rsidRPr="006C20AD">
        <w:tab/>
      </w:r>
      <w:r w:rsidRPr="006C20AD">
        <w:tab/>
      </w:r>
      <w:r w:rsidRPr="006C20AD">
        <w:tab/>
      </w:r>
    </w:p>
    <w:p w14:paraId="2DE7E288" w14:textId="77777777" w:rsidR="0016471E" w:rsidRPr="006C20AD" w:rsidRDefault="0016471E" w:rsidP="0016471E">
      <w:pPr>
        <w:tabs>
          <w:tab w:val="left" w:pos="567"/>
          <w:tab w:val="left" w:pos="1134"/>
          <w:tab w:val="left" w:pos="1701"/>
          <w:tab w:val="left" w:pos="2268"/>
          <w:tab w:val="right" w:pos="9072"/>
        </w:tabs>
        <w:spacing w:line="276" w:lineRule="auto"/>
      </w:pPr>
    </w:p>
    <w:p w14:paraId="33EA59BE" w14:textId="77777777" w:rsidR="0016471E" w:rsidRPr="006C20AD" w:rsidRDefault="0016471E" w:rsidP="0016471E">
      <w:pPr>
        <w:tabs>
          <w:tab w:val="left" w:pos="567"/>
          <w:tab w:val="left" w:pos="1134"/>
          <w:tab w:val="left" w:pos="1701"/>
          <w:tab w:val="left" w:pos="2268"/>
          <w:tab w:val="right" w:pos="9072"/>
        </w:tabs>
        <w:spacing w:line="276" w:lineRule="auto"/>
        <w:rPr>
          <w:b/>
        </w:rPr>
      </w:pPr>
      <w:r w:rsidRPr="006C20AD">
        <w:rPr>
          <w:b/>
        </w:rPr>
        <w:t>MATERIAL REQUIRED / RECOMMENDED FOR THIS SECTION</w:t>
      </w:r>
    </w:p>
    <w:p w14:paraId="40819BCD" w14:textId="77777777" w:rsidR="0016471E" w:rsidRPr="006C20AD" w:rsidRDefault="0016471E" w:rsidP="0016471E">
      <w:pPr>
        <w:tabs>
          <w:tab w:val="left" w:pos="567"/>
          <w:tab w:val="left" w:pos="1134"/>
          <w:tab w:val="left" w:pos="1701"/>
          <w:tab w:val="left" w:pos="2268"/>
          <w:tab w:val="right" w:pos="9072"/>
        </w:tabs>
        <w:spacing w:line="276" w:lineRule="auto"/>
      </w:pPr>
    </w:p>
    <w:p w14:paraId="4742CFC7" w14:textId="77777777" w:rsidR="0016471E" w:rsidRPr="006C20AD" w:rsidRDefault="0016471E" w:rsidP="0016471E">
      <w:pPr>
        <w:tabs>
          <w:tab w:val="left" w:pos="567"/>
          <w:tab w:val="left" w:pos="1134"/>
          <w:tab w:val="left" w:pos="1701"/>
          <w:tab w:val="left" w:pos="2268"/>
          <w:tab w:val="right" w:pos="9072"/>
        </w:tabs>
        <w:suppressAutoHyphens/>
        <w:spacing w:line="276" w:lineRule="auto"/>
        <w:ind w:left="567" w:hanging="567"/>
        <w:rPr>
          <w:b/>
          <w:bCs/>
          <w:kern w:val="32"/>
        </w:rPr>
      </w:pPr>
      <w:r w:rsidRPr="006C20AD">
        <w:rPr>
          <w:b/>
          <w:bCs/>
          <w:kern w:val="32"/>
        </w:rPr>
        <w:t>To be provided by the candidate</w:t>
      </w:r>
    </w:p>
    <w:p w14:paraId="6929E9FF" w14:textId="77777777" w:rsidR="0016471E" w:rsidRPr="006C20AD" w:rsidRDefault="0016471E" w:rsidP="0016471E">
      <w:pPr>
        <w:tabs>
          <w:tab w:val="left" w:pos="567"/>
          <w:tab w:val="left" w:pos="1134"/>
          <w:tab w:val="left" w:pos="1701"/>
          <w:tab w:val="left" w:pos="2268"/>
          <w:tab w:val="right" w:pos="9072"/>
        </w:tabs>
        <w:spacing w:line="276" w:lineRule="auto"/>
      </w:pPr>
      <w:r w:rsidRPr="006C20AD">
        <w:t>Standard items</w:t>
      </w:r>
      <w:r w:rsidRPr="006C20AD">
        <w:rPr>
          <w:i/>
        </w:rPr>
        <w:t xml:space="preserve">: </w:t>
      </w:r>
      <w:r w:rsidRPr="006C20AD">
        <w:t>pens, pencils, pencil sharpener, highlighter, eraser, ruler.</w:t>
      </w:r>
    </w:p>
    <w:p w14:paraId="0802BA46" w14:textId="77777777" w:rsidR="0016471E" w:rsidRPr="006C20AD" w:rsidRDefault="0016471E" w:rsidP="0016471E">
      <w:pPr>
        <w:tabs>
          <w:tab w:val="left" w:pos="567"/>
          <w:tab w:val="left" w:pos="1134"/>
          <w:tab w:val="left" w:pos="1701"/>
          <w:tab w:val="left" w:pos="2268"/>
          <w:tab w:val="right" w:pos="9072"/>
        </w:tabs>
        <w:spacing w:line="276" w:lineRule="auto"/>
      </w:pPr>
    </w:p>
    <w:p w14:paraId="6BB0D2B7" w14:textId="77777777" w:rsidR="0016471E" w:rsidRPr="006C20AD" w:rsidRDefault="0016471E" w:rsidP="0016471E">
      <w:pPr>
        <w:spacing w:line="276" w:lineRule="auto"/>
        <w:ind w:left="1560" w:hanging="1560"/>
      </w:pPr>
      <w:r w:rsidRPr="006C20AD">
        <w:t>Special items:</w:t>
      </w:r>
      <w:r w:rsidRPr="006C20AD">
        <w:tab/>
        <w:t xml:space="preserve">drawing instruments, templates, notes on up to two unfolded </w:t>
      </w:r>
      <w:proofErr w:type="gramStart"/>
      <w:r w:rsidRPr="006C20AD">
        <w:t>sheet</w:t>
      </w:r>
      <w:proofErr w:type="gramEnd"/>
      <w:r w:rsidRPr="006C20AD">
        <w:t xml:space="preserve"> of A4 paper, and up to three calculators approved for use in the </w:t>
      </w:r>
      <w:r>
        <w:t>ATAR</w:t>
      </w:r>
      <w:r w:rsidRPr="006C20AD">
        <w:t xml:space="preserve"> examinations.</w:t>
      </w:r>
    </w:p>
    <w:p w14:paraId="799094AA" w14:textId="77777777" w:rsidR="0016471E" w:rsidRPr="006C20AD" w:rsidRDefault="0016471E" w:rsidP="0016471E">
      <w:pPr>
        <w:tabs>
          <w:tab w:val="left" w:pos="567"/>
          <w:tab w:val="left" w:pos="1134"/>
          <w:tab w:val="left" w:pos="1701"/>
          <w:tab w:val="left" w:pos="2268"/>
          <w:tab w:val="right" w:pos="9072"/>
        </w:tabs>
        <w:spacing w:line="276" w:lineRule="auto"/>
      </w:pPr>
    </w:p>
    <w:p w14:paraId="3AA42409" w14:textId="77777777" w:rsidR="0016471E" w:rsidRPr="006C20AD" w:rsidRDefault="0016471E" w:rsidP="0016471E">
      <w:pPr>
        <w:tabs>
          <w:tab w:val="left" w:pos="567"/>
          <w:tab w:val="left" w:pos="1134"/>
          <w:tab w:val="left" w:pos="1701"/>
          <w:tab w:val="left" w:pos="2268"/>
          <w:tab w:val="right" w:pos="9072"/>
        </w:tabs>
        <w:spacing w:line="276" w:lineRule="auto"/>
        <w:rPr>
          <w:b/>
        </w:rPr>
      </w:pPr>
      <w:r w:rsidRPr="006C20AD">
        <w:rPr>
          <w:b/>
        </w:rPr>
        <w:t>IMPORTANT NOTE TO CANDIDATES</w:t>
      </w:r>
    </w:p>
    <w:p w14:paraId="460744DC" w14:textId="77777777" w:rsidR="0016471E" w:rsidRPr="006C20AD" w:rsidRDefault="0016471E" w:rsidP="0016471E">
      <w:pPr>
        <w:tabs>
          <w:tab w:val="left" w:pos="567"/>
          <w:tab w:val="left" w:pos="1134"/>
          <w:tab w:val="left" w:pos="1701"/>
          <w:tab w:val="left" w:pos="2268"/>
          <w:tab w:val="right" w:pos="9072"/>
        </w:tabs>
        <w:spacing w:line="276" w:lineRule="auto"/>
        <w:rPr>
          <w:b/>
        </w:rPr>
      </w:pPr>
    </w:p>
    <w:p w14:paraId="1FE992BA" w14:textId="77777777" w:rsidR="0016471E" w:rsidRPr="006C20AD" w:rsidRDefault="0016471E" w:rsidP="0016471E">
      <w:pPr>
        <w:tabs>
          <w:tab w:val="left" w:pos="567"/>
          <w:tab w:val="left" w:pos="1134"/>
          <w:tab w:val="left" w:pos="1701"/>
          <w:tab w:val="left" w:pos="2268"/>
          <w:tab w:val="right" w:pos="9072"/>
        </w:tabs>
        <w:spacing w:line="276" w:lineRule="auto"/>
      </w:pPr>
      <w:r w:rsidRPr="006C20AD">
        <w:t xml:space="preserve">No other items may be taken into the examination room.  It is </w:t>
      </w:r>
      <w:r w:rsidRPr="006C20AD">
        <w:rPr>
          <w:b/>
        </w:rPr>
        <w:t>your</w:t>
      </w:r>
      <w:r w:rsidRPr="006C20AD">
        <w:t xml:space="preserve"> responsibility to ensure that you do not have any </w:t>
      </w:r>
      <w:proofErr w:type="spellStart"/>
      <w:r w:rsidRPr="006C20AD">
        <w:t>unauthorised</w:t>
      </w:r>
      <w:proofErr w:type="spellEnd"/>
      <w:r w:rsidRPr="006C20AD">
        <w:t xml:space="preserve"> </w:t>
      </w:r>
      <w:r w:rsidR="006B7673">
        <w:t>material</w:t>
      </w:r>
      <w:r w:rsidRPr="006C20AD">
        <w:t xml:space="preserve">.  If you have any </w:t>
      </w:r>
      <w:proofErr w:type="spellStart"/>
      <w:r w:rsidRPr="006C20AD">
        <w:t>unauthorised</w:t>
      </w:r>
      <w:proofErr w:type="spellEnd"/>
      <w:r w:rsidRPr="006C20AD">
        <w:t xml:space="preserve"> material with you, hand it to the supervisor </w:t>
      </w:r>
      <w:r w:rsidRPr="006C20AD">
        <w:rPr>
          <w:b/>
        </w:rPr>
        <w:t>before</w:t>
      </w:r>
      <w:r w:rsidRPr="006C20AD">
        <w:t xml:space="preserve"> reading any further.</w:t>
      </w:r>
    </w:p>
    <w:p w14:paraId="5EAEA523" w14:textId="77777777" w:rsidR="0016471E" w:rsidRPr="006C20AD" w:rsidRDefault="0016471E" w:rsidP="0016471E">
      <w:pPr>
        <w:tabs>
          <w:tab w:val="left" w:pos="567"/>
          <w:tab w:val="left" w:pos="1134"/>
          <w:tab w:val="left" w:pos="1701"/>
          <w:tab w:val="left" w:pos="2268"/>
          <w:tab w:val="right" w:pos="9072"/>
        </w:tabs>
        <w:spacing w:line="276" w:lineRule="auto"/>
      </w:pPr>
    </w:p>
    <w:p w14:paraId="6D021910" w14:textId="77777777" w:rsidR="0016471E" w:rsidRPr="006C20AD" w:rsidRDefault="0016471E" w:rsidP="0016471E">
      <w:pPr>
        <w:keepNext/>
        <w:tabs>
          <w:tab w:val="left" w:pos="567"/>
          <w:tab w:val="left" w:pos="1134"/>
          <w:tab w:val="left" w:pos="1701"/>
          <w:tab w:val="left" w:pos="2268"/>
          <w:tab w:val="right" w:pos="9072"/>
        </w:tabs>
        <w:spacing w:line="276" w:lineRule="auto"/>
        <w:ind w:left="567" w:hanging="567"/>
        <w:outlineLvl w:val="0"/>
        <w:rPr>
          <w:b/>
          <w:bCs/>
          <w:kern w:val="32"/>
        </w:rPr>
      </w:pPr>
      <w:r w:rsidRPr="006C20AD">
        <w:rPr>
          <w:b/>
          <w:bCs/>
          <w:kern w:val="32"/>
        </w:rPr>
        <w:t>To be provided by the supervisor</w:t>
      </w:r>
    </w:p>
    <w:p w14:paraId="0488637E" w14:textId="77777777" w:rsidR="0016471E" w:rsidRPr="006C20AD" w:rsidRDefault="0016471E" w:rsidP="0016471E">
      <w:pPr>
        <w:keepNext/>
        <w:tabs>
          <w:tab w:val="left" w:pos="567"/>
          <w:tab w:val="left" w:pos="1134"/>
          <w:tab w:val="left" w:pos="1701"/>
          <w:tab w:val="left" w:pos="2268"/>
          <w:tab w:val="right" w:pos="9072"/>
        </w:tabs>
        <w:spacing w:line="276" w:lineRule="auto"/>
        <w:ind w:left="567" w:hanging="567"/>
        <w:outlineLvl w:val="0"/>
        <w:rPr>
          <w:b/>
          <w:bCs/>
          <w:kern w:val="32"/>
        </w:rPr>
      </w:pPr>
    </w:p>
    <w:p w14:paraId="7F5D82CE" w14:textId="77777777" w:rsidR="0016471E" w:rsidRPr="006C20AD" w:rsidRDefault="0016471E" w:rsidP="0016471E">
      <w:pPr>
        <w:tabs>
          <w:tab w:val="left" w:pos="567"/>
          <w:tab w:val="left" w:pos="1134"/>
          <w:tab w:val="left" w:pos="1701"/>
          <w:tab w:val="left" w:pos="2268"/>
          <w:tab w:val="right" w:pos="9072"/>
        </w:tabs>
        <w:spacing w:line="276" w:lineRule="auto"/>
      </w:pPr>
      <w:r w:rsidRPr="006C20AD">
        <w:t>Question/answer booklet for Section Two.</w:t>
      </w:r>
    </w:p>
    <w:p w14:paraId="41701538" w14:textId="77777777" w:rsidR="0016471E" w:rsidRPr="006C20AD" w:rsidRDefault="0016471E" w:rsidP="0016471E">
      <w:pPr>
        <w:tabs>
          <w:tab w:val="left" w:pos="567"/>
          <w:tab w:val="left" w:pos="1134"/>
          <w:tab w:val="left" w:pos="1701"/>
          <w:tab w:val="left" w:pos="2268"/>
          <w:tab w:val="right" w:pos="9072"/>
        </w:tabs>
        <w:spacing w:line="276" w:lineRule="auto"/>
      </w:pPr>
      <w:r w:rsidRPr="006C20AD">
        <w:t>Formula sheet retained from Section One.</w:t>
      </w:r>
    </w:p>
    <w:p w14:paraId="03EACCE7" w14:textId="77777777" w:rsidR="0016471E" w:rsidRPr="006C20AD" w:rsidRDefault="0016471E" w:rsidP="0016471E">
      <w:pPr>
        <w:tabs>
          <w:tab w:val="left" w:pos="567"/>
          <w:tab w:val="left" w:pos="1134"/>
          <w:tab w:val="left" w:pos="1701"/>
          <w:tab w:val="left" w:pos="2268"/>
          <w:tab w:val="right" w:pos="9072"/>
        </w:tabs>
        <w:spacing w:line="276" w:lineRule="auto"/>
        <w:rPr>
          <w:b/>
        </w:rPr>
      </w:pPr>
      <w:r w:rsidRPr="006C20AD">
        <w:br w:type="page"/>
      </w:r>
      <w:r w:rsidRPr="006C20AD">
        <w:rPr>
          <w:b/>
        </w:rPr>
        <w:lastRenderedPageBreak/>
        <w:t>Structure of this examination</w:t>
      </w:r>
    </w:p>
    <w:p w14:paraId="61C37F4D" w14:textId="77777777" w:rsidR="0016471E" w:rsidRPr="006C20AD" w:rsidRDefault="0016471E" w:rsidP="0016471E">
      <w:pPr>
        <w:tabs>
          <w:tab w:val="left" w:pos="567"/>
          <w:tab w:val="left" w:pos="1134"/>
          <w:tab w:val="left" w:pos="1701"/>
          <w:tab w:val="left" w:pos="2268"/>
          <w:tab w:val="right" w:pos="9072"/>
        </w:tabs>
        <w:spacing w:line="276" w:lineRule="auto"/>
        <w:rPr>
          <w:b/>
        </w:rPr>
      </w:pPr>
    </w:p>
    <w:tbl>
      <w:tblPr>
        <w:tblW w:w="5055" w:type="pct"/>
        <w:jc w:val="center"/>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46"/>
        <w:gridCol w:w="1289"/>
        <w:gridCol w:w="1436"/>
        <w:gridCol w:w="1434"/>
        <w:gridCol w:w="1289"/>
        <w:gridCol w:w="1453"/>
      </w:tblGrid>
      <w:tr w:rsidR="0016471E" w:rsidRPr="006C20AD" w14:paraId="24291298" w14:textId="77777777" w:rsidTr="00563D59">
        <w:trPr>
          <w:trHeight w:val="770"/>
          <w:jc w:val="center"/>
        </w:trPr>
        <w:tc>
          <w:tcPr>
            <w:tcW w:w="1348" w:type="pct"/>
            <w:tcBorders>
              <w:top w:val="single" w:sz="6" w:space="0" w:color="auto"/>
              <w:left w:val="single" w:sz="6" w:space="0" w:color="auto"/>
              <w:bottom w:val="single" w:sz="4" w:space="0" w:color="auto"/>
              <w:right w:val="single" w:sz="4" w:space="0" w:color="auto"/>
            </w:tcBorders>
            <w:vAlign w:val="center"/>
          </w:tcPr>
          <w:p w14:paraId="23F78E75" w14:textId="77777777" w:rsidR="0016471E" w:rsidRPr="006C20AD" w:rsidRDefault="0016471E" w:rsidP="00563D59">
            <w:pPr>
              <w:tabs>
                <w:tab w:val="left" w:pos="567"/>
                <w:tab w:val="left" w:pos="1134"/>
                <w:tab w:val="left" w:pos="1701"/>
                <w:tab w:val="left" w:pos="2268"/>
                <w:tab w:val="right" w:pos="9072"/>
              </w:tabs>
              <w:spacing w:line="276" w:lineRule="auto"/>
              <w:ind w:left="567" w:hanging="567"/>
              <w:rPr>
                <w:sz w:val="20"/>
              </w:rPr>
            </w:pPr>
          </w:p>
        </w:tc>
        <w:tc>
          <w:tcPr>
            <w:tcW w:w="682" w:type="pct"/>
            <w:tcBorders>
              <w:top w:val="single" w:sz="6" w:space="0" w:color="auto"/>
              <w:left w:val="single" w:sz="4" w:space="0" w:color="auto"/>
              <w:bottom w:val="single" w:sz="4" w:space="0" w:color="auto"/>
              <w:right w:val="single" w:sz="4" w:space="0" w:color="auto"/>
            </w:tcBorders>
            <w:vAlign w:val="center"/>
          </w:tcPr>
          <w:p w14:paraId="6B20DE0A" w14:textId="77777777" w:rsidR="0016471E" w:rsidRPr="006C20AD" w:rsidRDefault="0016471E" w:rsidP="00563D59">
            <w:pPr>
              <w:tabs>
                <w:tab w:val="left" w:pos="567"/>
                <w:tab w:val="left" w:pos="1134"/>
                <w:tab w:val="left" w:pos="1701"/>
                <w:tab w:val="left" w:pos="2268"/>
                <w:tab w:val="right" w:pos="9072"/>
              </w:tabs>
              <w:spacing w:line="276" w:lineRule="auto"/>
              <w:ind w:left="-12"/>
              <w:jc w:val="center"/>
              <w:rPr>
                <w:sz w:val="20"/>
              </w:rPr>
            </w:pPr>
            <w:r w:rsidRPr="006C20AD">
              <w:rPr>
                <w:sz w:val="20"/>
              </w:rPr>
              <w:t>Number of questions available</w:t>
            </w:r>
          </w:p>
        </w:tc>
        <w:tc>
          <w:tcPr>
            <w:tcW w:w="760" w:type="pct"/>
            <w:tcBorders>
              <w:top w:val="single" w:sz="6" w:space="0" w:color="auto"/>
              <w:left w:val="single" w:sz="4" w:space="0" w:color="auto"/>
              <w:bottom w:val="single" w:sz="4" w:space="0" w:color="auto"/>
              <w:right w:val="single" w:sz="4" w:space="0" w:color="auto"/>
            </w:tcBorders>
            <w:vAlign w:val="center"/>
          </w:tcPr>
          <w:p w14:paraId="66F32708" w14:textId="77777777" w:rsidR="0016471E" w:rsidRPr="006C20AD" w:rsidRDefault="0016471E" w:rsidP="00563D59">
            <w:pPr>
              <w:tabs>
                <w:tab w:val="left" w:pos="567"/>
                <w:tab w:val="left" w:pos="1134"/>
                <w:tab w:val="left" w:pos="1701"/>
                <w:tab w:val="left" w:pos="2268"/>
                <w:tab w:val="right" w:pos="9072"/>
              </w:tabs>
              <w:spacing w:line="276" w:lineRule="auto"/>
              <w:jc w:val="center"/>
              <w:rPr>
                <w:sz w:val="20"/>
              </w:rPr>
            </w:pPr>
            <w:r w:rsidRPr="006C20AD">
              <w:rPr>
                <w:sz w:val="20"/>
              </w:rPr>
              <w:t>Number of questions to be answered</w:t>
            </w:r>
          </w:p>
        </w:tc>
        <w:tc>
          <w:tcPr>
            <w:tcW w:w="759" w:type="pct"/>
            <w:tcBorders>
              <w:top w:val="single" w:sz="6" w:space="0" w:color="auto"/>
              <w:left w:val="single" w:sz="4" w:space="0" w:color="auto"/>
              <w:bottom w:val="single" w:sz="4" w:space="0" w:color="auto"/>
              <w:right w:val="single" w:sz="6" w:space="0" w:color="auto"/>
            </w:tcBorders>
            <w:vAlign w:val="center"/>
          </w:tcPr>
          <w:p w14:paraId="192D526C" w14:textId="77777777" w:rsidR="0016471E" w:rsidRPr="006C20AD" w:rsidRDefault="0016471E" w:rsidP="00563D59">
            <w:pPr>
              <w:tabs>
                <w:tab w:val="left" w:pos="567"/>
                <w:tab w:val="left" w:pos="1134"/>
                <w:tab w:val="left" w:pos="1701"/>
                <w:tab w:val="left" w:pos="2268"/>
                <w:tab w:val="right" w:pos="9072"/>
              </w:tabs>
              <w:spacing w:line="276" w:lineRule="auto"/>
              <w:jc w:val="center"/>
              <w:rPr>
                <w:sz w:val="20"/>
              </w:rPr>
            </w:pPr>
            <w:r w:rsidRPr="006C20AD">
              <w:rPr>
                <w:sz w:val="20"/>
              </w:rPr>
              <w:t>Working time (minutes)</w:t>
            </w:r>
          </w:p>
        </w:tc>
        <w:tc>
          <w:tcPr>
            <w:tcW w:w="682" w:type="pct"/>
            <w:tcBorders>
              <w:top w:val="single" w:sz="6" w:space="0" w:color="auto"/>
              <w:left w:val="nil"/>
              <w:bottom w:val="single" w:sz="4" w:space="0" w:color="auto"/>
              <w:right w:val="single" w:sz="6" w:space="0" w:color="auto"/>
            </w:tcBorders>
            <w:vAlign w:val="center"/>
          </w:tcPr>
          <w:p w14:paraId="7ABFBE04" w14:textId="77777777" w:rsidR="0016471E" w:rsidRPr="006C20AD" w:rsidRDefault="0016471E" w:rsidP="00563D59">
            <w:pPr>
              <w:tabs>
                <w:tab w:val="left" w:pos="567"/>
                <w:tab w:val="left" w:pos="1134"/>
                <w:tab w:val="left" w:pos="1701"/>
                <w:tab w:val="left" w:pos="2268"/>
                <w:tab w:val="right" w:pos="9072"/>
              </w:tabs>
              <w:spacing w:line="276" w:lineRule="auto"/>
              <w:jc w:val="center"/>
              <w:rPr>
                <w:sz w:val="20"/>
              </w:rPr>
            </w:pPr>
            <w:r w:rsidRPr="006C20AD">
              <w:rPr>
                <w:sz w:val="20"/>
              </w:rPr>
              <w:t>Marks available</w:t>
            </w:r>
          </w:p>
        </w:tc>
        <w:tc>
          <w:tcPr>
            <w:tcW w:w="770" w:type="pct"/>
            <w:tcBorders>
              <w:top w:val="single" w:sz="6" w:space="0" w:color="auto"/>
              <w:left w:val="nil"/>
              <w:bottom w:val="single" w:sz="4" w:space="0" w:color="auto"/>
              <w:right w:val="single" w:sz="6" w:space="0" w:color="auto"/>
            </w:tcBorders>
            <w:vAlign w:val="center"/>
          </w:tcPr>
          <w:p w14:paraId="28E995EB" w14:textId="77777777" w:rsidR="0016471E" w:rsidRPr="006C20AD" w:rsidRDefault="0016471E" w:rsidP="00563D59">
            <w:pPr>
              <w:tabs>
                <w:tab w:val="left" w:pos="567"/>
                <w:tab w:val="left" w:pos="1134"/>
                <w:tab w:val="left" w:pos="1701"/>
                <w:tab w:val="left" w:pos="2268"/>
                <w:tab w:val="right" w:pos="9072"/>
              </w:tabs>
              <w:spacing w:line="276" w:lineRule="auto"/>
              <w:jc w:val="center"/>
              <w:rPr>
                <w:sz w:val="20"/>
              </w:rPr>
            </w:pPr>
            <w:r w:rsidRPr="006C20AD">
              <w:rPr>
                <w:sz w:val="20"/>
              </w:rPr>
              <w:t xml:space="preserve">Percentage of exam </w:t>
            </w:r>
          </w:p>
        </w:tc>
      </w:tr>
      <w:tr w:rsidR="0016471E" w:rsidRPr="006C20AD" w14:paraId="43F419B4" w14:textId="77777777" w:rsidTr="00563D59">
        <w:trPr>
          <w:trHeight w:val="739"/>
          <w:jc w:val="center"/>
        </w:trPr>
        <w:tc>
          <w:tcPr>
            <w:tcW w:w="1348" w:type="pct"/>
            <w:tcBorders>
              <w:top w:val="single" w:sz="4" w:space="0" w:color="auto"/>
              <w:left w:val="single" w:sz="4" w:space="0" w:color="auto"/>
              <w:bottom w:val="single" w:sz="4" w:space="0" w:color="auto"/>
              <w:right w:val="single" w:sz="4" w:space="0" w:color="auto"/>
            </w:tcBorders>
            <w:vAlign w:val="center"/>
          </w:tcPr>
          <w:p w14:paraId="56BB09DD" w14:textId="77777777" w:rsidR="0016471E" w:rsidRPr="006C20AD" w:rsidRDefault="0016471E" w:rsidP="00563D59">
            <w:pPr>
              <w:tabs>
                <w:tab w:val="left" w:pos="567"/>
                <w:tab w:val="left" w:pos="1134"/>
                <w:tab w:val="left" w:pos="1701"/>
                <w:tab w:val="left" w:pos="2268"/>
                <w:tab w:val="right" w:pos="9072"/>
              </w:tabs>
              <w:suppressAutoHyphens/>
              <w:spacing w:line="276" w:lineRule="auto"/>
              <w:ind w:left="567" w:hanging="567"/>
              <w:jc w:val="both"/>
            </w:pPr>
            <w:r w:rsidRPr="006C20AD">
              <w:rPr>
                <w:spacing w:val="-2"/>
              </w:rPr>
              <w:t>Section One</w:t>
            </w:r>
          </w:p>
          <w:p w14:paraId="60764969" w14:textId="77777777" w:rsidR="0016471E" w:rsidRPr="006C20AD" w:rsidRDefault="0016471E" w:rsidP="00563D59">
            <w:pPr>
              <w:tabs>
                <w:tab w:val="left" w:pos="567"/>
                <w:tab w:val="left" w:pos="1134"/>
                <w:tab w:val="left" w:pos="1701"/>
                <w:tab w:val="left" w:pos="2268"/>
                <w:tab w:val="right" w:pos="9072"/>
              </w:tabs>
              <w:spacing w:line="276" w:lineRule="auto"/>
              <w:ind w:left="567" w:hanging="567"/>
              <w:rPr>
                <w:b/>
              </w:rPr>
            </w:pPr>
            <w:r w:rsidRPr="006C20AD">
              <w:rPr>
                <w:spacing w:val="-2"/>
              </w:rPr>
              <w:t>Calculator—free</w:t>
            </w:r>
          </w:p>
        </w:tc>
        <w:tc>
          <w:tcPr>
            <w:tcW w:w="682" w:type="pct"/>
            <w:tcBorders>
              <w:top w:val="single" w:sz="4" w:space="0" w:color="auto"/>
              <w:left w:val="single" w:sz="4" w:space="0" w:color="auto"/>
              <w:bottom w:val="single" w:sz="4" w:space="0" w:color="auto"/>
              <w:right w:val="single" w:sz="4" w:space="0" w:color="auto"/>
            </w:tcBorders>
            <w:shd w:val="clear" w:color="auto" w:fill="auto"/>
            <w:vAlign w:val="center"/>
          </w:tcPr>
          <w:p w14:paraId="34EB3117" w14:textId="77777777" w:rsidR="0016471E" w:rsidRPr="003B6E53" w:rsidRDefault="00644902" w:rsidP="00563D59">
            <w:pPr>
              <w:tabs>
                <w:tab w:val="left" w:pos="567"/>
                <w:tab w:val="left" w:pos="1134"/>
                <w:tab w:val="left" w:pos="1701"/>
                <w:tab w:val="left" w:pos="2268"/>
                <w:tab w:val="right" w:pos="9072"/>
              </w:tabs>
              <w:spacing w:line="276" w:lineRule="auto"/>
              <w:ind w:left="567" w:hanging="567"/>
              <w:jc w:val="center"/>
            </w:pPr>
            <w:r>
              <w:t>9</w:t>
            </w:r>
          </w:p>
        </w:tc>
        <w:tc>
          <w:tcPr>
            <w:tcW w:w="760" w:type="pct"/>
            <w:tcBorders>
              <w:top w:val="single" w:sz="4" w:space="0" w:color="auto"/>
              <w:left w:val="single" w:sz="4" w:space="0" w:color="auto"/>
              <w:bottom w:val="single" w:sz="4" w:space="0" w:color="auto"/>
              <w:right w:val="single" w:sz="4" w:space="0" w:color="auto"/>
            </w:tcBorders>
            <w:shd w:val="clear" w:color="auto" w:fill="auto"/>
            <w:vAlign w:val="center"/>
          </w:tcPr>
          <w:p w14:paraId="3DC70111" w14:textId="77777777" w:rsidR="0016471E" w:rsidRPr="003B6E53" w:rsidRDefault="00644902" w:rsidP="00563D59">
            <w:pPr>
              <w:tabs>
                <w:tab w:val="left" w:pos="567"/>
                <w:tab w:val="left" w:pos="1134"/>
                <w:tab w:val="left" w:pos="1701"/>
                <w:tab w:val="left" w:pos="2268"/>
                <w:tab w:val="right" w:pos="9072"/>
              </w:tabs>
              <w:spacing w:line="276" w:lineRule="auto"/>
              <w:ind w:left="567" w:hanging="567"/>
              <w:jc w:val="center"/>
            </w:pPr>
            <w:r>
              <w:t>9</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1680CE7B" w14:textId="77777777" w:rsidR="0016471E" w:rsidRPr="006C20AD" w:rsidRDefault="0016471E" w:rsidP="00563D59">
            <w:pPr>
              <w:tabs>
                <w:tab w:val="left" w:pos="567"/>
                <w:tab w:val="left" w:pos="1134"/>
                <w:tab w:val="left" w:pos="1701"/>
                <w:tab w:val="left" w:pos="2268"/>
                <w:tab w:val="right" w:pos="9072"/>
              </w:tabs>
              <w:spacing w:line="276" w:lineRule="auto"/>
              <w:ind w:left="567" w:hanging="567"/>
              <w:jc w:val="center"/>
            </w:pPr>
            <w:r w:rsidRPr="006C20AD">
              <w:t>50</w:t>
            </w:r>
          </w:p>
        </w:tc>
        <w:tc>
          <w:tcPr>
            <w:tcW w:w="682" w:type="pct"/>
            <w:tcBorders>
              <w:top w:val="single" w:sz="4" w:space="0" w:color="auto"/>
              <w:left w:val="single" w:sz="4" w:space="0" w:color="auto"/>
              <w:bottom w:val="single" w:sz="4" w:space="0" w:color="auto"/>
              <w:right w:val="single" w:sz="4" w:space="0" w:color="auto"/>
            </w:tcBorders>
            <w:shd w:val="clear" w:color="auto" w:fill="auto"/>
            <w:vAlign w:val="center"/>
          </w:tcPr>
          <w:p w14:paraId="667E0E56" w14:textId="77777777" w:rsidR="0016471E" w:rsidRPr="006C20AD" w:rsidRDefault="00140429" w:rsidP="00563D59">
            <w:pPr>
              <w:tabs>
                <w:tab w:val="left" w:pos="567"/>
                <w:tab w:val="left" w:pos="1134"/>
                <w:tab w:val="left" w:pos="1701"/>
                <w:tab w:val="left" w:pos="2268"/>
                <w:tab w:val="right" w:pos="9072"/>
              </w:tabs>
              <w:spacing w:line="276" w:lineRule="auto"/>
              <w:jc w:val="center"/>
            </w:pPr>
            <w:r>
              <w:t>50</w:t>
            </w:r>
          </w:p>
        </w:tc>
        <w:tc>
          <w:tcPr>
            <w:tcW w:w="770" w:type="pct"/>
            <w:tcBorders>
              <w:top w:val="single" w:sz="4" w:space="0" w:color="auto"/>
              <w:left w:val="single" w:sz="4" w:space="0" w:color="auto"/>
              <w:bottom w:val="single" w:sz="4" w:space="0" w:color="auto"/>
              <w:right w:val="single" w:sz="4" w:space="0" w:color="auto"/>
            </w:tcBorders>
            <w:vAlign w:val="center"/>
          </w:tcPr>
          <w:p w14:paraId="0CF8E84A" w14:textId="77777777" w:rsidR="0016471E" w:rsidRPr="006C20AD" w:rsidRDefault="0016471E" w:rsidP="00563D59">
            <w:pPr>
              <w:tabs>
                <w:tab w:val="left" w:pos="567"/>
                <w:tab w:val="left" w:pos="1134"/>
                <w:tab w:val="left" w:pos="1701"/>
                <w:tab w:val="left" w:pos="2268"/>
                <w:tab w:val="right" w:pos="9072"/>
              </w:tabs>
              <w:spacing w:line="276" w:lineRule="auto"/>
              <w:ind w:hanging="567"/>
              <w:jc w:val="center"/>
            </w:pPr>
            <w:r w:rsidRPr="006C20AD">
              <w:t xml:space="preserve">        35</w:t>
            </w:r>
          </w:p>
        </w:tc>
      </w:tr>
      <w:tr w:rsidR="0016471E" w:rsidRPr="006C20AD" w14:paraId="7393E878" w14:textId="77777777" w:rsidTr="00563D59">
        <w:trPr>
          <w:trHeight w:val="739"/>
          <w:jc w:val="center"/>
        </w:trPr>
        <w:tc>
          <w:tcPr>
            <w:tcW w:w="1348" w:type="pct"/>
            <w:tcBorders>
              <w:top w:val="single" w:sz="4" w:space="0" w:color="auto"/>
              <w:left w:val="single" w:sz="4" w:space="0" w:color="auto"/>
              <w:bottom w:val="single" w:sz="4" w:space="0" w:color="auto"/>
              <w:right w:val="single" w:sz="4" w:space="0" w:color="auto"/>
            </w:tcBorders>
            <w:vAlign w:val="center"/>
          </w:tcPr>
          <w:p w14:paraId="068AD86C" w14:textId="77777777" w:rsidR="0016471E" w:rsidRPr="006C20AD" w:rsidRDefault="0016471E" w:rsidP="00563D59">
            <w:pPr>
              <w:tabs>
                <w:tab w:val="left" w:pos="567"/>
                <w:tab w:val="left" w:pos="1134"/>
                <w:tab w:val="left" w:pos="1701"/>
                <w:tab w:val="left" w:pos="2268"/>
                <w:tab w:val="right" w:pos="9072"/>
              </w:tabs>
              <w:suppressAutoHyphens/>
              <w:spacing w:before="80" w:line="276" w:lineRule="auto"/>
              <w:ind w:left="567" w:hanging="567"/>
              <w:jc w:val="both"/>
              <w:rPr>
                <w:b/>
                <w:spacing w:val="-2"/>
              </w:rPr>
            </w:pPr>
            <w:r w:rsidRPr="006C20AD">
              <w:rPr>
                <w:b/>
                <w:spacing w:val="-2"/>
              </w:rPr>
              <w:t>Section Two</w:t>
            </w:r>
          </w:p>
          <w:p w14:paraId="179D6C65" w14:textId="77777777" w:rsidR="0016471E" w:rsidRPr="006C20AD" w:rsidRDefault="0016471E" w:rsidP="00563D59">
            <w:pPr>
              <w:tabs>
                <w:tab w:val="left" w:pos="567"/>
                <w:tab w:val="left" w:pos="1134"/>
                <w:tab w:val="left" w:pos="1701"/>
                <w:tab w:val="left" w:pos="2268"/>
                <w:tab w:val="right" w:pos="9072"/>
              </w:tabs>
              <w:spacing w:line="276" w:lineRule="auto"/>
              <w:ind w:left="567" w:hanging="567"/>
            </w:pPr>
            <w:r w:rsidRPr="006C20AD">
              <w:rPr>
                <w:b/>
                <w:spacing w:val="-2"/>
              </w:rPr>
              <w:t>Calculator—assumed</w:t>
            </w:r>
          </w:p>
        </w:tc>
        <w:tc>
          <w:tcPr>
            <w:tcW w:w="682" w:type="pct"/>
            <w:tcBorders>
              <w:top w:val="single" w:sz="4" w:space="0" w:color="auto"/>
              <w:left w:val="single" w:sz="4" w:space="0" w:color="auto"/>
              <w:bottom w:val="single" w:sz="4" w:space="0" w:color="auto"/>
              <w:right w:val="single" w:sz="4" w:space="0" w:color="auto"/>
            </w:tcBorders>
            <w:vAlign w:val="center"/>
          </w:tcPr>
          <w:p w14:paraId="0D542B46" w14:textId="77777777" w:rsidR="0016471E" w:rsidRPr="003B6E53" w:rsidRDefault="00DB094A" w:rsidP="00563D59">
            <w:pPr>
              <w:tabs>
                <w:tab w:val="left" w:pos="567"/>
                <w:tab w:val="left" w:pos="1134"/>
                <w:tab w:val="left" w:pos="1701"/>
                <w:tab w:val="left" w:pos="2268"/>
                <w:tab w:val="right" w:pos="9072"/>
              </w:tabs>
              <w:spacing w:line="276" w:lineRule="auto"/>
              <w:ind w:left="567" w:hanging="567"/>
              <w:jc w:val="center"/>
              <w:rPr>
                <w:b/>
              </w:rPr>
            </w:pPr>
            <w:r>
              <w:rPr>
                <w:b/>
              </w:rPr>
              <w:t>12</w:t>
            </w:r>
          </w:p>
        </w:tc>
        <w:tc>
          <w:tcPr>
            <w:tcW w:w="760" w:type="pct"/>
            <w:tcBorders>
              <w:top w:val="single" w:sz="4" w:space="0" w:color="auto"/>
              <w:left w:val="single" w:sz="4" w:space="0" w:color="auto"/>
              <w:bottom w:val="single" w:sz="4" w:space="0" w:color="auto"/>
              <w:right w:val="single" w:sz="4" w:space="0" w:color="auto"/>
            </w:tcBorders>
            <w:vAlign w:val="center"/>
          </w:tcPr>
          <w:p w14:paraId="710CC1F7" w14:textId="77777777" w:rsidR="0016471E" w:rsidRPr="003B6E53" w:rsidRDefault="00DB094A" w:rsidP="00563D59">
            <w:pPr>
              <w:tabs>
                <w:tab w:val="left" w:pos="567"/>
                <w:tab w:val="left" w:pos="1134"/>
                <w:tab w:val="left" w:pos="1701"/>
                <w:tab w:val="left" w:pos="2268"/>
                <w:tab w:val="right" w:pos="9072"/>
              </w:tabs>
              <w:spacing w:line="276" w:lineRule="auto"/>
              <w:ind w:left="567" w:hanging="567"/>
              <w:jc w:val="center"/>
              <w:rPr>
                <w:b/>
              </w:rPr>
            </w:pPr>
            <w:r>
              <w:rPr>
                <w:b/>
              </w:rPr>
              <w:t>12</w:t>
            </w:r>
          </w:p>
        </w:tc>
        <w:tc>
          <w:tcPr>
            <w:tcW w:w="759" w:type="pct"/>
            <w:tcBorders>
              <w:top w:val="single" w:sz="4" w:space="0" w:color="auto"/>
              <w:left w:val="single" w:sz="4" w:space="0" w:color="auto"/>
              <w:bottom w:val="single" w:sz="4" w:space="0" w:color="auto"/>
              <w:right w:val="single" w:sz="4" w:space="0" w:color="auto"/>
            </w:tcBorders>
            <w:vAlign w:val="center"/>
          </w:tcPr>
          <w:p w14:paraId="117A2103" w14:textId="77777777" w:rsidR="0016471E" w:rsidRPr="006C20AD" w:rsidRDefault="0016471E" w:rsidP="00563D59">
            <w:pPr>
              <w:tabs>
                <w:tab w:val="left" w:pos="567"/>
                <w:tab w:val="left" w:pos="1134"/>
                <w:tab w:val="left" w:pos="1701"/>
                <w:tab w:val="left" w:pos="2268"/>
                <w:tab w:val="right" w:pos="9072"/>
              </w:tabs>
              <w:spacing w:line="276" w:lineRule="auto"/>
              <w:ind w:left="567" w:hanging="567"/>
              <w:jc w:val="center"/>
              <w:rPr>
                <w:b/>
              </w:rPr>
            </w:pPr>
            <w:r w:rsidRPr="006C20AD">
              <w:rPr>
                <w:b/>
              </w:rPr>
              <w:t>100</w:t>
            </w:r>
          </w:p>
        </w:tc>
        <w:tc>
          <w:tcPr>
            <w:tcW w:w="682" w:type="pct"/>
            <w:tcBorders>
              <w:top w:val="single" w:sz="4" w:space="0" w:color="auto"/>
              <w:left w:val="single" w:sz="4" w:space="0" w:color="auto"/>
              <w:bottom w:val="single" w:sz="4" w:space="0" w:color="auto"/>
              <w:right w:val="single" w:sz="4" w:space="0" w:color="auto"/>
            </w:tcBorders>
            <w:vAlign w:val="center"/>
          </w:tcPr>
          <w:p w14:paraId="1551225F" w14:textId="77777777" w:rsidR="0016471E" w:rsidRPr="006C20AD" w:rsidRDefault="00140429" w:rsidP="00563D59">
            <w:pPr>
              <w:tabs>
                <w:tab w:val="left" w:pos="567"/>
                <w:tab w:val="left" w:pos="1134"/>
                <w:tab w:val="left" w:pos="1701"/>
                <w:tab w:val="left" w:pos="2268"/>
                <w:tab w:val="right" w:pos="9072"/>
              </w:tabs>
              <w:spacing w:line="276" w:lineRule="auto"/>
              <w:jc w:val="center"/>
              <w:rPr>
                <w:b/>
              </w:rPr>
            </w:pPr>
            <w:r>
              <w:rPr>
                <w:b/>
              </w:rPr>
              <w:t>86</w:t>
            </w:r>
          </w:p>
        </w:tc>
        <w:tc>
          <w:tcPr>
            <w:tcW w:w="770" w:type="pct"/>
            <w:tcBorders>
              <w:top w:val="single" w:sz="4" w:space="0" w:color="auto"/>
              <w:left w:val="single" w:sz="4" w:space="0" w:color="auto"/>
              <w:bottom w:val="single" w:sz="4" w:space="0" w:color="auto"/>
              <w:right w:val="single" w:sz="4" w:space="0" w:color="auto"/>
            </w:tcBorders>
            <w:vAlign w:val="center"/>
          </w:tcPr>
          <w:p w14:paraId="64A0456A" w14:textId="77777777" w:rsidR="0016471E" w:rsidRPr="006C20AD" w:rsidRDefault="0016471E" w:rsidP="00563D59">
            <w:pPr>
              <w:tabs>
                <w:tab w:val="left" w:pos="567"/>
                <w:tab w:val="left" w:pos="1134"/>
                <w:tab w:val="left" w:pos="1701"/>
                <w:tab w:val="left" w:pos="2268"/>
                <w:tab w:val="right" w:pos="9072"/>
              </w:tabs>
              <w:spacing w:line="276" w:lineRule="auto"/>
              <w:jc w:val="center"/>
              <w:rPr>
                <w:b/>
              </w:rPr>
            </w:pPr>
            <w:r w:rsidRPr="006C20AD">
              <w:rPr>
                <w:b/>
              </w:rPr>
              <w:t>65</w:t>
            </w:r>
          </w:p>
        </w:tc>
      </w:tr>
      <w:tr w:rsidR="0016471E" w:rsidRPr="006C20AD" w14:paraId="02AE4EF0" w14:textId="77777777" w:rsidTr="00563D59">
        <w:trPr>
          <w:trHeight w:val="739"/>
          <w:jc w:val="center"/>
        </w:trPr>
        <w:tc>
          <w:tcPr>
            <w:tcW w:w="3548" w:type="pct"/>
            <w:gridSpan w:val="4"/>
            <w:tcBorders>
              <w:top w:val="single" w:sz="4" w:space="0" w:color="auto"/>
              <w:left w:val="nil"/>
              <w:bottom w:val="nil"/>
              <w:right w:val="single" w:sz="4" w:space="0" w:color="auto"/>
            </w:tcBorders>
            <w:vAlign w:val="center"/>
          </w:tcPr>
          <w:p w14:paraId="0C4A3231" w14:textId="77777777" w:rsidR="0016471E" w:rsidRPr="006C20AD" w:rsidRDefault="0016471E" w:rsidP="00563D59">
            <w:pPr>
              <w:tabs>
                <w:tab w:val="left" w:pos="567"/>
                <w:tab w:val="left" w:pos="1134"/>
                <w:tab w:val="left" w:pos="1701"/>
                <w:tab w:val="left" w:pos="2268"/>
                <w:tab w:val="right" w:pos="9072"/>
              </w:tabs>
              <w:spacing w:line="276" w:lineRule="auto"/>
              <w:ind w:left="567" w:hanging="567"/>
              <w:jc w:val="right"/>
            </w:pPr>
            <w:r w:rsidRPr="006C20AD">
              <w:t>Total marks</w:t>
            </w:r>
          </w:p>
        </w:tc>
        <w:tc>
          <w:tcPr>
            <w:tcW w:w="682" w:type="pct"/>
            <w:tcBorders>
              <w:top w:val="single" w:sz="4" w:space="0" w:color="auto"/>
              <w:left w:val="single" w:sz="4" w:space="0" w:color="auto"/>
              <w:bottom w:val="single" w:sz="4" w:space="0" w:color="auto"/>
              <w:right w:val="single" w:sz="4" w:space="0" w:color="auto"/>
            </w:tcBorders>
            <w:vAlign w:val="center"/>
          </w:tcPr>
          <w:p w14:paraId="1574392D" w14:textId="77777777" w:rsidR="0016471E" w:rsidRPr="006C20AD" w:rsidRDefault="00140429" w:rsidP="00563D59">
            <w:pPr>
              <w:tabs>
                <w:tab w:val="left" w:pos="567"/>
                <w:tab w:val="left" w:pos="1134"/>
                <w:tab w:val="left" w:pos="1701"/>
                <w:tab w:val="left" w:pos="2268"/>
                <w:tab w:val="right" w:pos="9072"/>
              </w:tabs>
              <w:spacing w:line="276" w:lineRule="auto"/>
              <w:jc w:val="center"/>
            </w:pPr>
            <w:r>
              <w:t>136</w:t>
            </w:r>
          </w:p>
        </w:tc>
        <w:tc>
          <w:tcPr>
            <w:tcW w:w="770" w:type="pct"/>
            <w:tcBorders>
              <w:top w:val="single" w:sz="4" w:space="0" w:color="auto"/>
              <w:left w:val="single" w:sz="4" w:space="0" w:color="auto"/>
              <w:bottom w:val="single" w:sz="4" w:space="0" w:color="auto"/>
              <w:right w:val="single" w:sz="4" w:space="0" w:color="auto"/>
            </w:tcBorders>
            <w:vAlign w:val="center"/>
          </w:tcPr>
          <w:p w14:paraId="26C22FBE" w14:textId="77777777" w:rsidR="0016471E" w:rsidRPr="006C20AD" w:rsidRDefault="0016471E" w:rsidP="00563D59">
            <w:pPr>
              <w:tabs>
                <w:tab w:val="left" w:pos="567"/>
                <w:tab w:val="left" w:pos="1134"/>
                <w:tab w:val="left" w:pos="1701"/>
                <w:tab w:val="left" w:pos="2268"/>
                <w:tab w:val="right" w:pos="9072"/>
              </w:tabs>
              <w:spacing w:line="276" w:lineRule="auto"/>
              <w:ind w:hanging="567"/>
              <w:jc w:val="center"/>
            </w:pPr>
            <w:r w:rsidRPr="006C20AD">
              <w:t xml:space="preserve">        100</w:t>
            </w:r>
          </w:p>
        </w:tc>
      </w:tr>
    </w:tbl>
    <w:p w14:paraId="74170887" w14:textId="77777777" w:rsidR="0016471E" w:rsidRPr="006C20AD" w:rsidRDefault="0016471E" w:rsidP="0016471E">
      <w:pPr>
        <w:tabs>
          <w:tab w:val="left" w:pos="567"/>
          <w:tab w:val="left" w:pos="1134"/>
          <w:tab w:val="left" w:pos="1701"/>
          <w:tab w:val="left" w:pos="2268"/>
          <w:tab w:val="right" w:pos="9072"/>
        </w:tabs>
        <w:spacing w:line="276" w:lineRule="auto"/>
        <w:rPr>
          <w:b/>
        </w:rPr>
      </w:pPr>
    </w:p>
    <w:p w14:paraId="32AF1DDB" w14:textId="77777777" w:rsidR="0016471E" w:rsidRPr="006C20AD" w:rsidRDefault="0016471E" w:rsidP="0016471E">
      <w:pPr>
        <w:tabs>
          <w:tab w:val="left" w:pos="567"/>
          <w:tab w:val="left" w:pos="1134"/>
          <w:tab w:val="left" w:pos="1701"/>
          <w:tab w:val="left" w:pos="2268"/>
          <w:tab w:val="right" w:pos="9072"/>
        </w:tabs>
        <w:spacing w:line="276" w:lineRule="auto"/>
      </w:pPr>
    </w:p>
    <w:p w14:paraId="031919E1" w14:textId="77777777" w:rsidR="0016471E" w:rsidRPr="006C20AD" w:rsidRDefault="0016471E" w:rsidP="0016471E">
      <w:pPr>
        <w:tabs>
          <w:tab w:val="left" w:pos="567"/>
          <w:tab w:val="left" w:pos="1134"/>
          <w:tab w:val="left" w:pos="1701"/>
          <w:tab w:val="left" w:pos="2268"/>
          <w:tab w:val="right" w:pos="9072"/>
        </w:tabs>
        <w:spacing w:line="276" w:lineRule="auto"/>
        <w:jc w:val="center"/>
      </w:pPr>
    </w:p>
    <w:p w14:paraId="75026C81" w14:textId="77777777" w:rsidR="0016471E" w:rsidRPr="006C20AD" w:rsidRDefault="0016471E" w:rsidP="0016471E">
      <w:pPr>
        <w:tabs>
          <w:tab w:val="left" w:pos="567"/>
          <w:tab w:val="left" w:pos="1134"/>
          <w:tab w:val="left" w:pos="1701"/>
          <w:tab w:val="left" w:pos="2268"/>
          <w:tab w:val="right" w:pos="9072"/>
        </w:tabs>
        <w:spacing w:line="276" w:lineRule="auto"/>
        <w:rPr>
          <w:b/>
        </w:rPr>
      </w:pPr>
      <w:r w:rsidRPr="006C20AD">
        <w:rPr>
          <w:b/>
        </w:rPr>
        <w:t>Instructions to candidates</w:t>
      </w:r>
    </w:p>
    <w:p w14:paraId="790991AA" w14:textId="77777777" w:rsidR="0016471E" w:rsidRPr="006C20AD" w:rsidRDefault="0016471E" w:rsidP="0016471E">
      <w:pPr>
        <w:tabs>
          <w:tab w:val="left" w:pos="567"/>
          <w:tab w:val="left" w:pos="1134"/>
          <w:tab w:val="left" w:pos="1701"/>
          <w:tab w:val="left" w:pos="2268"/>
          <w:tab w:val="right" w:pos="9072"/>
        </w:tabs>
        <w:spacing w:line="276" w:lineRule="auto"/>
      </w:pPr>
    </w:p>
    <w:p w14:paraId="7F2620D0" w14:textId="77777777" w:rsidR="0016471E" w:rsidRDefault="0016471E" w:rsidP="006B7673">
      <w:pPr>
        <w:tabs>
          <w:tab w:val="left" w:pos="567"/>
          <w:tab w:val="left" w:pos="1134"/>
          <w:tab w:val="left" w:pos="1701"/>
          <w:tab w:val="left" w:pos="2268"/>
          <w:tab w:val="right" w:pos="9072"/>
        </w:tabs>
        <w:spacing w:line="276" w:lineRule="auto"/>
      </w:pPr>
      <w:r w:rsidRPr="006C20AD">
        <w:t>1.</w:t>
      </w:r>
      <w:r w:rsidRPr="006C20AD">
        <w:tab/>
      </w:r>
      <w:r w:rsidR="006B7673" w:rsidRPr="00F4653E">
        <w:t>T</w:t>
      </w:r>
      <w:r w:rsidR="006B7673">
        <w:t>he rules for the conduct of the Western Australian external</w:t>
      </w:r>
      <w:r w:rsidR="006B7673" w:rsidRPr="00F4653E">
        <w:t xml:space="preserve"> examination</w:t>
      </w:r>
      <w:r w:rsidR="006B7673">
        <w:t>s</w:t>
      </w:r>
      <w:r w:rsidR="006B7673" w:rsidRPr="00F4653E">
        <w:t xml:space="preserve"> are detailed in </w:t>
      </w:r>
      <w:r w:rsidR="006B7673">
        <w:tab/>
      </w:r>
      <w:r w:rsidR="006B7673" w:rsidRPr="00F4653E">
        <w:t xml:space="preserve">the </w:t>
      </w:r>
      <w:r w:rsidR="006B7673" w:rsidRPr="00624BF1">
        <w:rPr>
          <w:i/>
        </w:rPr>
        <w:t>Year 12 Information Handbook 2017</w:t>
      </w:r>
      <w:r w:rsidR="006B7673">
        <w:rPr>
          <w:i/>
        </w:rPr>
        <w:t>.</w:t>
      </w:r>
      <w:r w:rsidR="006B7673" w:rsidRPr="00F4653E">
        <w:t xml:space="preserve"> </w:t>
      </w:r>
      <w:r w:rsidR="006B7673">
        <w:t xml:space="preserve"> </w:t>
      </w:r>
      <w:r w:rsidR="006B7673" w:rsidRPr="00F4653E">
        <w:t xml:space="preserve">Sitting this examination implies that you agree </w:t>
      </w:r>
      <w:r w:rsidR="006B7673">
        <w:tab/>
      </w:r>
      <w:r w:rsidR="006B7673" w:rsidRPr="00F4653E">
        <w:t>to abide by these rules.</w:t>
      </w:r>
    </w:p>
    <w:p w14:paraId="74C5C7B7" w14:textId="77777777" w:rsidR="006B7673" w:rsidRPr="006C20AD" w:rsidRDefault="006B7673" w:rsidP="006B7673">
      <w:pPr>
        <w:tabs>
          <w:tab w:val="left" w:pos="567"/>
          <w:tab w:val="left" w:pos="1134"/>
          <w:tab w:val="left" w:pos="1701"/>
          <w:tab w:val="left" w:pos="2268"/>
          <w:tab w:val="right" w:pos="9072"/>
        </w:tabs>
        <w:spacing w:line="276" w:lineRule="auto"/>
      </w:pPr>
    </w:p>
    <w:p w14:paraId="628BB6EF" w14:textId="77777777" w:rsidR="0016471E" w:rsidRPr="006C20AD" w:rsidRDefault="0016471E" w:rsidP="0016471E">
      <w:pPr>
        <w:tabs>
          <w:tab w:val="left" w:pos="567"/>
          <w:tab w:val="left" w:pos="1134"/>
          <w:tab w:val="left" w:pos="1701"/>
          <w:tab w:val="left" w:pos="2268"/>
          <w:tab w:val="right" w:pos="9072"/>
        </w:tabs>
        <w:spacing w:line="276" w:lineRule="auto"/>
      </w:pPr>
      <w:r w:rsidRPr="006C20AD">
        <w:t>2.</w:t>
      </w:r>
      <w:r w:rsidRPr="006C20AD">
        <w:tab/>
        <w:t>Write your answers in the Question/Answer booklet.</w:t>
      </w:r>
    </w:p>
    <w:p w14:paraId="24F5C79E" w14:textId="77777777" w:rsidR="0016471E" w:rsidRPr="006C20AD" w:rsidRDefault="0016471E" w:rsidP="0016471E">
      <w:pPr>
        <w:tabs>
          <w:tab w:val="left" w:pos="567"/>
          <w:tab w:val="left" w:pos="1134"/>
          <w:tab w:val="left" w:pos="1701"/>
          <w:tab w:val="left" w:pos="2268"/>
          <w:tab w:val="right" w:pos="9072"/>
        </w:tabs>
        <w:spacing w:line="276" w:lineRule="auto"/>
      </w:pPr>
      <w:r w:rsidRPr="006C20AD">
        <w:tab/>
      </w:r>
    </w:p>
    <w:p w14:paraId="03F7B53F" w14:textId="77777777" w:rsidR="0016471E" w:rsidRPr="006C20AD" w:rsidRDefault="0016471E" w:rsidP="0016471E">
      <w:pPr>
        <w:tabs>
          <w:tab w:val="left" w:pos="567"/>
          <w:tab w:val="left" w:pos="1134"/>
          <w:tab w:val="left" w:pos="1701"/>
          <w:tab w:val="left" w:pos="2268"/>
          <w:tab w:val="right" w:pos="9072"/>
        </w:tabs>
        <w:spacing w:line="276" w:lineRule="auto"/>
      </w:pPr>
      <w:r w:rsidRPr="006C20AD">
        <w:t>3.</w:t>
      </w:r>
      <w:r w:rsidRPr="006C20AD">
        <w:tab/>
        <w:t xml:space="preserve">You must be careful to confine your responses to the specific questions asked and to </w:t>
      </w:r>
    </w:p>
    <w:p w14:paraId="50F0D1E1" w14:textId="77777777" w:rsidR="0016471E" w:rsidRPr="006C20AD" w:rsidRDefault="0016471E" w:rsidP="0016471E">
      <w:pPr>
        <w:tabs>
          <w:tab w:val="left" w:pos="567"/>
          <w:tab w:val="left" w:pos="1134"/>
          <w:tab w:val="left" w:pos="1701"/>
          <w:tab w:val="left" w:pos="2268"/>
          <w:tab w:val="right" w:pos="9072"/>
        </w:tabs>
        <w:spacing w:line="276" w:lineRule="auto"/>
      </w:pPr>
      <w:r w:rsidRPr="006C20AD">
        <w:tab/>
        <w:t xml:space="preserve">follow any instructions that are specific to a </w:t>
      </w:r>
      <w:proofErr w:type="gramStart"/>
      <w:r w:rsidRPr="006C20AD">
        <w:t>particular question</w:t>
      </w:r>
      <w:proofErr w:type="gramEnd"/>
      <w:r w:rsidRPr="006C20AD">
        <w:t>.</w:t>
      </w:r>
    </w:p>
    <w:p w14:paraId="41B09415" w14:textId="77777777" w:rsidR="0016471E" w:rsidRPr="006C20AD" w:rsidRDefault="0016471E" w:rsidP="0016471E">
      <w:pPr>
        <w:tabs>
          <w:tab w:val="left" w:pos="567"/>
          <w:tab w:val="left" w:pos="1134"/>
          <w:tab w:val="left" w:pos="1701"/>
          <w:tab w:val="left" w:pos="2268"/>
          <w:tab w:val="right" w:pos="9072"/>
        </w:tabs>
        <w:spacing w:line="276" w:lineRule="auto"/>
      </w:pPr>
    </w:p>
    <w:p w14:paraId="2E2DC053" w14:textId="77777777" w:rsidR="0016471E" w:rsidRPr="006C20AD" w:rsidRDefault="0016471E" w:rsidP="0016471E">
      <w:pPr>
        <w:tabs>
          <w:tab w:val="left" w:pos="567"/>
          <w:tab w:val="left" w:pos="1134"/>
          <w:tab w:val="left" w:pos="1701"/>
          <w:tab w:val="left" w:pos="2268"/>
          <w:tab w:val="right" w:pos="9072"/>
        </w:tabs>
        <w:spacing w:line="276" w:lineRule="auto"/>
      </w:pPr>
      <w:r w:rsidRPr="006C20AD">
        <w:t>4.</w:t>
      </w:r>
      <w:r w:rsidRPr="006C20AD">
        <w:tab/>
        <w:t xml:space="preserve">Spare pages are provided at the end of this booklet.  If you need to use them, indicate </w:t>
      </w:r>
    </w:p>
    <w:p w14:paraId="2C37E9B3" w14:textId="77777777" w:rsidR="0016471E" w:rsidRPr="006C20AD" w:rsidRDefault="0016471E" w:rsidP="0016471E">
      <w:pPr>
        <w:tabs>
          <w:tab w:val="left" w:pos="567"/>
          <w:tab w:val="left" w:pos="1134"/>
          <w:tab w:val="left" w:pos="1701"/>
          <w:tab w:val="left" w:pos="2268"/>
          <w:tab w:val="right" w:pos="9072"/>
        </w:tabs>
        <w:spacing w:line="276" w:lineRule="auto"/>
      </w:pPr>
      <w:r w:rsidRPr="006C20AD">
        <w:tab/>
        <w:t>in the original answer space where the answer is continued i.e. give the page number.</w:t>
      </w:r>
    </w:p>
    <w:p w14:paraId="780D3EAE" w14:textId="77777777" w:rsidR="0016471E" w:rsidRPr="006C20AD" w:rsidRDefault="0016471E" w:rsidP="0016471E">
      <w:pPr>
        <w:tabs>
          <w:tab w:val="left" w:pos="567"/>
          <w:tab w:val="left" w:pos="1134"/>
          <w:tab w:val="left" w:pos="1701"/>
          <w:tab w:val="left" w:pos="2268"/>
          <w:tab w:val="right" w:pos="9072"/>
        </w:tabs>
        <w:spacing w:line="276" w:lineRule="auto"/>
      </w:pPr>
    </w:p>
    <w:p w14:paraId="2F2AA46E" w14:textId="77777777" w:rsidR="0016471E" w:rsidRPr="006C20AD" w:rsidRDefault="0016471E" w:rsidP="0016471E">
      <w:pPr>
        <w:tabs>
          <w:tab w:val="left" w:pos="567"/>
          <w:tab w:val="left" w:pos="1134"/>
          <w:tab w:val="left" w:pos="1701"/>
          <w:tab w:val="left" w:pos="2268"/>
          <w:tab w:val="right" w:pos="9072"/>
        </w:tabs>
        <w:spacing w:line="276" w:lineRule="auto"/>
        <w:ind w:left="567" w:hanging="567"/>
      </w:pPr>
      <w:r w:rsidRPr="006C20AD">
        <w:t>5.</w:t>
      </w:r>
      <w:r w:rsidRPr="006C20AD">
        <w:tab/>
        <w:t xml:space="preserve">Show all your working clearly. Your working should be in </w:t>
      </w:r>
      <w:proofErr w:type="gramStart"/>
      <w:r w:rsidRPr="006C20AD">
        <w:t>sufficient</w:t>
      </w:r>
      <w:proofErr w:type="gramEnd"/>
      <w:r w:rsidRPr="006C20A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11F2D652" w14:textId="77777777" w:rsidR="0016471E" w:rsidRPr="006C20AD" w:rsidRDefault="0016471E" w:rsidP="0016471E">
      <w:pPr>
        <w:tabs>
          <w:tab w:val="left" w:pos="567"/>
          <w:tab w:val="left" w:pos="1134"/>
          <w:tab w:val="left" w:pos="1701"/>
          <w:tab w:val="left" w:pos="2268"/>
          <w:tab w:val="right" w:pos="9072"/>
        </w:tabs>
        <w:spacing w:line="276" w:lineRule="auto"/>
      </w:pPr>
    </w:p>
    <w:p w14:paraId="2C14D0C5" w14:textId="77777777" w:rsidR="0016471E" w:rsidRPr="006C20AD" w:rsidRDefault="0016471E" w:rsidP="0016471E">
      <w:pPr>
        <w:tabs>
          <w:tab w:val="left" w:pos="567"/>
          <w:tab w:val="left" w:pos="1134"/>
          <w:tab w:val="left" w:pos="1701"/>
          <w:tab w:val="left" w:pos="2268"/>
          <w:tab w:val="right" w:pos="9072"/>
        </w:tabs>
        <w:spacing w:line="276" w:lineRule="auto"/>
      </w:pPr>
      <w:r w:rsidRPr="006C20AD">
        <w:t>6.</w:t>
      </w:r>
      <w:r w:rsidRPr="006C20AD">
        <w:tab/>
        <w:t xml:space="preserve">It is recommended that you </w:t>
      </w:r>
      <w:r w:rsidRPr="006C20AD">
        <w:rPr>
          <w:b/>
        </w:rPr>
        <w:t>do not use pencil</w:t>
      </w:r>
      <w:r w:rsidRPr="006C20AD">
        <w:t>, except in diagrams.</w:t>
      </w:r>
    </w:p>
    <w:p w14:paraId="3599EC42" w14:textId="77777777" w:rsidR="0016471E" w:rsidRPr="006C20AD" w:rsidRDefault="0016471E" w:rsidP="0016471E">
      <w:pPr>
        <w:tabs>
          <w:tab w:val="left" w:pos="567"/>
          <w:tab w:val="left" w:pos="1134"/>
          <w:tab w:val="left" w:pos="1701"/>
          <w:tab w:val="left" w:pos="2268"/>
          <w:tab w:val="right" w:pos="9072"/>
        </w:tabs>
        <w:spacing w:line="276" w:lineRule="auto"/>
      </w:pPr>
      <w:r w:rsidRPr="006C20AD">
        <w:tab/>
      </w:r>
    </w:p>
    <w:p w14:paraId="6D097FE2" w14:textId="77777777" w:rsidR="0016471E" w:rsidRPr="006C20AD" w:rsidRDefault="0016471E" w:rsidP="0016471E">
      <w:pPr>
        <w:tabs>
          <w:tab w:val="left" w:pos="567"/>
          <w:tab w:val="left" w:pos="1134"/>
          <w:tab w:val="left" w:pos="1701"/>
          <w:tab w:val="left" w:pos="2268"/>
          <w:tab w:val="right" w:pos="9072"/>
        </w:tabs>
        <w:spacing w:line="276" w:lineRule="auto"/>
      </w:pPr>
      <w:r w:rsidRPr="006C20AD">
        <w:t>7.</w:t>
      </w:r>
      <w:r w:rsidRPr="006C20AD">
        <w:tab/>
        <w:t xml:space="preserve">The Formula Sheet is </w:t>
      </w:r>
      <w:r w:rsidRPr="006C20AD">
        <w:rPr>
          <w:b/>
        </w:rPr>
        <w:t xml:space="preserve">not </w:t>
      </w:r>
      <w:r w:rsidRPr="006C20AD">
        <w:t>to be handed in with your Question/Answer booklet.</w:t>
      </w:r>
    </w:p>
    <w:p w14:paraId="207BEE20" w14:textId="77777777" w:rsidR="0016471E" w:rsidRPr="006C20AD" w:rsidRDefault="0016471E" w:rsidP="0016471E">
      <w:pPr>
        <w:tabs>
          <w:tab w:val="left" w:pos="567"/>
          <w:tab w:val="left" w:pos="1134"/>
          <w:tab w:val="left" w:pos="1701"/>
          <w:tab w:val="left" w:pos="2268"/>
          <w:tab w:val="right" w:pos="9072"/>
        </w:tabs>
        <w:spacing w:line="276" w:lineRule="auto"/>
        <w:ind w:left="709" w:hanging="709"/>
      </w:pPr>
    </w:p>
    <w:p w14:paraId="4D6B0031" w14:textId="77777777" w:rsidR="0016471E" w:rsidRPr="006C20AD" w:rsidRDefault="0016471E" w:rsidP="0016471E">
      <w:pPr>
        <w:tabs>
          <w:tab w:val="left" w:pos="567"/>
          <w:tab w:val="left" w:pos="1134"/>
          <w:tab w:val="left" w:pos="1701"/>
          <w:tab w:val="left" w:pos="2268"/>
          <w:tab w:val="right" w:pos="9072"/>
        </w:tabs>
        <w:spacing w:line="276" w:lineRule="auto"/>
      </w:pPr>
    </w:p>
    <w:p w14:paraId="1CF324FB" w14:textId="77777777" w:rsidR="0016471E" w:rsidRDefault="0016471E" w:rsidP="00B757FC">
      <w:pPr>
        <w:ind w:left="-567" w:right="-421"/>
        <w:rPr>
          <w:b/>
          <w:sz w:val="24"/>
          <w:lang w:val="en-AU"/>
        </w:rPr>
      </w:pPr>
    </w:p>
    <w:p w14:paraId="36DE681B" w14:textId="77777777" w:rsidR="0016471E" w:rsidRDefault="0016471E">
      <w:pPr>
        <w:rPr>
          <w:b/>
          <w:sz w:val="24"/>
          <w:lang w:val="en-AU"/>
        </w:rPr>
      </w:pPr>
      <w:r>
        <w:rPr>
          <w:b/>
          <w:sz w:val="24"/>
          <w:lang w:val="en-AU"/>
        </w:rPr>
        <w:br w:type="page"/>
      </w:r>
    </w:p>
    <w:p w14:paraId="0D4CB31F" w14:textId="77777777" w:rsidR="00D41F98" w:rsidRDefault="00D41F98" w:rsidP="00D41F98">
      <w:pPr>
        <w:ind w:left="-567" w:right="-421"/>
        <w:rPr>
          <w:b/>
          <w:sz w:val="24"/>
          <w:lang w:val="en-AU"/>
        </w:rPr>
      </w:pPr>
    </w:p>
    <w:p w14:paraId="52806189" w14:textId="77777777" w:rsidR="00D41F98" w:rsidRDefault="00D41F98" w:rsidP="00D41F98">
      <w:pPr>
        <w:ind w:left="-567" w:right="-421"/>
        <w:rPr>
          <w:b/>
          <w:sz w:val="24"/>
          <w:lang w:val="en-AU"/>
        </w:rPr>
      </w:pPr>
    </w:p>
    <w:p w14:paraId="222AA43B" w14:textId="77777777" w:rsidR="00D41F98" w:rsidRDefault="00D41F98" w:rsidP="00D41F98">
      <w:pPr>
        <w:ind w:left="-567" w:right="-421"/>
        <w:rPr>
          <w:b/>
          <w:sz w:val="24"/>
          <w:lang w:val="en-AU"/>
        </w:rPr>
      </w:pPr>
    </w:p>
    <w:p w14:paraId="58EB2EA5" w14:textId="77777777" w:rsidR="00D41F98" w:rsidRDefault="00D41F98" w:rsidP="00D41F98">
      <w:pPr>
        <w:ind w:left="-567" w:right="-421"/>
        <w:rPr>
          <w:b/>
          <w:sz w:val="24"/>
          <w:lang w:val="en-AU"/>
        </w:rPr>
      </w:pPr>
    </w:p>
    <w:p w14:paraId="51694728" w14:textId="77777777" w:rsidR="00D41F98" w:rsidRDefault="00D41F98" w:rsidP="00D41F98">
      <w:pPr>
        <w:ind w:left="-567" w:right="-421"/>
        <w:rPr>
          <w:b/>
          <w:sz w:val="24"/>
          <w:lang w:val="en-AU"/>
        </w:rPr>
      </w:pPr>
    </w:p>
    <w:p w14:paraId="4EDBB3DB" w14:textId="77777777" w:rsidR="00D41F98" w:rsidRDefault="00D41F98" w:rsidP="00D41F98">
      <w:pPr>
        <w:ind w:left="-567" w:right="-421"/>
        <w:rPr>
          <w:b/>
          <w:sz w:val="24"/>
          <w:lang w:val="en-AU"/>
        </w:rPr>
      </w:pPr>
    </w:p>
    <w:p w14:paraId="5D8FA8BB" w14:textId="77777777" w:rsidR="00D41F98" w:rsidRDefault="00D41F98" w:rsidP="00D41F98">
      <w:pPr>
        <w:ind w:left="-567" w:right="-421"/>
        <w:rPr>
          <w:b/>
          <w:sz w:val="24"/>
          <w:lang w:val="en-AU"/>
        </w:rPr>
      </w:pPr>
    </w:p>
    <w:p w14:paraId="6B48F568" w14:textId="77777777" w:rsidR="00D41F98" w:rsidRDefault="00D41F98" w:rsidP="00D41F98">
      <w:pPr>
        <w:ind w:left="-567" w:right="-421"/>
        <w:rPr>
          <w:b/>
          <w:sz w:val="24"/>
          <w:lang w:val="en-AU"/>
        </w:rPr>
      </w:pPr>
    </w:p>
    <w:p w14:paraId="68FB9110" w14:textId="77777777" w:rsidR="00D41F98" w:rsidRDefault="00D41F98" w:rsidP="00D41F98">
      <w:pPr>
        <w:ind w:left="-567" w:right="-421"/>
        <w:rPr>
          <w:b/>
          <w:sz w:val="24"/>
          <w:lang w:val="en-AU"/>
        </w:rPr>
      </w:pPr>
    </w:p>
    <w:p w14:paraId="15F8FD70" w14:textId="77777777" w:rsidR="00D41F98" w:rsidRDefault="00D41F98" w:rsidP="00D41F98">
      <w:pPr>
        <w:ind w:left="-567" w:right="-421"/>
        <w:rPr>
          <w:b/>
          <w:sz w:val="24"/>
          <w:lang w:val="en-AU"/>
        </w:rPr>
      </w:pPr>
    </w:p>
    <w:p w14:paraId="0C1F7760" w14:textId="77777777" w:rsidR="00D41F98" w:rsidRDefault="00D41F98" w:rsidP="00D41F98">
      <w:pPr>
        <w:ind w:left="-567" w:right="-421"/>
        <w:rPr>
          <w:b/>
          <w:sz w:val="24"/>
          <w:lang w:val="en-AU"/>
        </w:rPr>
      </w:pPr>
    </w:p>
    <w:p w14:paraId="2E334E81" w14:textId="77777777" w:rsidR="00D41F98" w:rsidRDefault="00D41F98" w:rsidP="00D41F98">
      <w:pPr>
        <w:ind w:left="-567" w:right="-421"/>
        <w:rPr>
          <w:b/>
          <w:sz w:val="24"/>
          <w:lang w:val="en-AU"/>
        </w:rPr>
      </w:pPr>
    </w:p>
    <w:p w14:paraId="01578049" w14:textId="77777777" w:rsidR="00D41F98" w:rsidRDefault="00D41F98" w:rsidP="00D41F98">
      <w:pPr>
        <w:ind w:left="-567" w:right="-421"/>
        <w:rPr>
          <w:b/>
          <w:sz w:val="24"/>
          <w:lang w:val="en-AU"/>
        </w:rPr>
      </w:pPr>
    </w:p>
    <w:p w14:paraId="14E126B2" w14:textId="77777777" w:rsidR="00D41F98" w:rsidRDefault="00D41F98" w:rsidP="00D41F98">
      <w:pPr>
        <w:ind w:left="-567" w:right="-421"/>
        <w:rPr>
          <w:b/>
          <w:sz w:val="24"/>
          <w:lang w:val="en-AU"/>
        </w:rPr>
      </w:pPr>
    </w:p>
    <w:p w14:paraId="1C963AA8" w14:textId="77777777" w:rsidR="00D41F98" w:rsidRDefault="00D41F98" w:rsidP="00D41F98">
      <w:pPr>
        <w:ind w:left="-567" w:right="-421"/>
        <w:rPr>
          <w:b/>
          <w:sz w:val="24"/>
          <w:lang w:val="en-AU"/>
        </w:rPr>
      </w:pPr>
    </w:p>
    <w:p w14:paraId="4A5502A7" w14:textId="77777777" w:rsidR="00D41F98" w:rsidRPr="002A19B8" w:rsidRDefault="00D41F98" w:rsidP="00D41F98">
      <w:pPr>
        <w:ind w:left="-567" w:right="-421"/>
        <w:jc w:val="center"/>
        <w:rPr>
          <w:b/>
          <w:sz w:val="40"/>
          <w:lang w:val="en-AU"/>
        </w:rPr>
      </w:pPr>
      <w:r w:rsidRPr="002A19B8">
        <w:rPr>
          <w:b/>
          <w:sz w:val="40"/>
          <w:lang w:val="en-AU"/>
        </w:rPr>
        <w:t>This page has intentionally been left blank.</w:t>
      </w:r>
    </w:p>
    <w:p w14:paraId="3A53AB08" w14:textId="77777777" w:rsidR="00D41F98" w:rsidRDefault="00D41F98" w:rsidP="00D41F98">
      <w:pPr>
        <w:rPr>
          <w:b/>
          <w:sz w:val="24"/>
          <w:lang w:val="en-AU"/>
        </w:rPr>
      </w:pPr>
      <w:r>
        <w:rPr>
          <w:b/>
          <w:sz w:val="24"/>
          <w:lang w:val="en-AU"/>
        </w:rPr>
        <w:br w:type="page"/>
      </w:r>
    </w:p>
    <w:p w14:paraId="36D51258" w14:textId="77777777" w:rsidR="001B6267" w:rsidRPr="00AE38A3" w:rsidRDefault="00644902" w:rsidP="00B757FC">
      <w:pPr>
        <w:ind w:left="-567" w:right="-421"/>
        <w:rPr>
          <w:b/>
          <w:sz w:val="24"/>
          <w:lang w:val="en-AU"/>
        </w:rPr>
      </w:pPr>
      <w:r>
        <w:rPr>
          <w:b/>
          <w:sz w:val="24"/>
          <w:lang w:val="en-AU"/>
        </w:rPr>
        <w:lastRenderedPageBreak/>
        <w:t>Question 10</w:t>
      </w:r>
      <w:r w:rsidR="00054196" w:rsidRPr="00AE38A3">
        <w:rPr>
          <w:b/>
          <w:sz w:val="24"/>
          <w:lang w:val="en-AU"/>
        </w:rPr>
        <w:tab/>
      </w:r>
      <w:r w:rsidR="00AE38A3" w:rsidRPr="00AE38A3">
        <w:rPr>
          <w:b/>
          <w:sz w:val="24"/>
          <w:lang w:val="en-AU"/>
        </w:rPr>
        <w:tab/>
      </w:r>
      <w:r w:rsidR="00AE38A3" w:rsidRPr="00AE38A3">
        <w:rPr>
          <w:b/>
          <w:sz w:val="24"/>
          <w:lang w:val="en-AU"/>
        </w:rPr>
        <w:tab/>
      </w:r>
      <w:r w:rsidR="00AE38A3" w:rsidRPr="00AE38A3">
        <w:rPr>
          <w:b/>
          <w:sz w:val="24"/>
          <w:lang w:val="en-AU"/>
        </w:rPr>
        <w:tab/>
      </w:r>
      <w:r w:rsidR="00AE38A3" w:rsidRPr="00AE38A3">
        <w:rPr>
          <w:b/>
          <w:sz w:val="24"/>
          <w:lang w:val="en-AU"/>
        </w:rPr>
        <w:tab/>
      </w:r>
      <w:r w:rsidR="00AE38A3" w:rsidRPr="00AE38A3">
        <w:rPr>
          <w:b/>
          <w:sz w:val="24"/>
          <w:lang w:val="en-AU"/>
        </w:rPr>
        <w:tab/>
      </w:r>
      <w:r w:rsidR="00AE38A3" w:rsidRPr="00AE38A3">
        <w:rPr>
          <w:b/>
          <w:sz w:val="24"/>
          <w:lang w:val="en-AU"/>
        </w:rPr>
        <w:tab/>
      </w:r>
      <w:r w:rsidR="00AE38A3" w:rsidRPr="00AE38A3">
        <w:rPr>
          <w:b/>
          <w:sz w:val="24"/>
          <w:lang w:val="en-AU"/>
        </w:rPr>
        <w:tab/>
      </w:r>
      <w:r w:rsidR="00AE38A3" w:rsidRPr="00AE38A3">
        <w:rPr>
          <w:b/>
          <w:sz w:val="24"/>
          <w:lang w:val="en-AU"/>
        </w:rPr>
        <w:tab/>
      </w:r>
      <w:r w:rsidR="00AE38A3" w:rsidRPr="00AE38A3">
        <w:rPr>
          <w:b/>
          <w:sz w:val="24"/>
          <w:lang w:val="en-AU"/>
        </w:rPr>
        <w:tab/>
        <w:t>(</w:t>
      </w:r>
      <w:r w:rsidR="00C4628E">
        <w:rPr>
          <w:b/>
          <w:sz w:val="24"/>
          <w:lang w:val="en-AU"/>
        </w:rPr>
        <w:t>2+3</w:t>
      </w:r>
      <w:r w:rsidR="00DE4127">
        <w:rPr>
          <w:b/>
          <w:sz w:val="24"/>
          <w:lang w:val="en-AU"/>
        </w:rPr>
        <w:t xml:space="preserve"> = 5</w:t>
      </w:r>
      <w:r w:rsidR="00B757FC">
        <w:rPr>
          <w:b/>
          <w:sz w:val="24"/>
          <w:lang w:val="en-AU"/>
        </w:rPr>
        <w:t xml:space="preserve"> </w:t>
      </w:r>
      <w:r w:rsidR="00AE38A3" w:rsidRPr="00AE38A3">
        <w:rPr>
          <w:b/>
          <w:sz w:val="24"/>
          <w:lang w:val="en-AU"/>
        </w:rPr>
        <w:t>marks)</w:t>
      </w:r>
    </w:p>
    <w:p w14:paraId="272D9BE7" w14:textId="77777777" w:rsidR="00AE38A3" w:rsidRDefault="00AE38A3">
      <w:pPr>
        <w:rPr>
          <w:sz w:val="24"/>
          <w:lang w:val="en-AU"/>
        </w:rPr>
      </w:pPr>
    </w:p>
    <w:p w14:paraId="1BC2AFE8" w14:textId="77777777" w:rsidR="00E7663B" w:rsidRDefault="004423C8" w:rsidP="00B428B8">
      <w:pPr>
        <w:ind w:left="-567" w:right="-279"/>
        <w:rPr>
          <w:sz w:val="24"/>
          <w:lang w:val="en-AU"/>
        </w:rPr>
      </w:pPr>
      <w:r>
        <w:rPr>
          <w:sz w:val="24"/>
          <w:lang w:val="en-AU"/>
        </w:rPr>
        <w:t xml:space="preserve">Gold-198 is a radioactive antineoplastic that is used in the treatment of some cancers. It has a half-life of 2.7 days. This means that every 2.7 days, one </w:t>
      </w:r>
      <w:r w:rsidR="00584111">
        <w:rPr>
          <w:sz w:val="24"/>
          <w:lang w:val="en-AU"/>
        </w:rPr>
        <w:t>half of the gold-198 decays to</w:t>
      </w:r>
      <w:r>
        <w:rPr>
          <w:sz w:val="24"/>
          <w:lang w:val="en-AU"/>
        </w:rPr>
        <w:t xml:space="preserve"> form </w:t>
      </w:r>
      <w:r w:rsidR="00C74606">
        <w:rPr>
          <w:sz w:val="24"/>
          <w:lang w:val="en-AU"/>
        </w:rPr>
        <w:t xml:space="preserve">an isotope </w:t>
      </w:r>
      <w:r>
        <w:rPr>
          <w:sz w:val="24"/>
          <w:lang w:val="en-AU"/>
        </w:rPr>
        <w:t>that is no longer radioactive.</w:t>
      </w:r>
    </w:p>
    <w:p w14:paraId="16E31998" w14:textId="77777777" w:rsidR="004423C8" w:rsidRDefault="004423C8" w:rsidP="00B428B8">
      <w:pPr>
        <w:ind w:left="-567" w:right="-279"/>
        <w:rPr>
          <w:sz w:val="24"/>
          <w:lang w:val="en-AU"/>
        </w:rPr>
      </w:pPr>
    </w:p>
    <w:p w14:paraId="2159AC8B" w14:textId="77777777" w:rsidR="004423C8" w:rsidRDefault="004423C8" w:rsidP="00B428B8">
      <w:pPr>
        <w:ind w:left="-567" w:right="-279"/>
        <w:rPr>
          <w:sz w:val="24"/>
          <w:lang w:val="en-AU"/>
        </w:rPr>
      </w:pPr>
      <w:r>
        <w:rPr>
          <w:sz w:val="24"/>
          <w:lang w:val="en-AU"/>
        </w:rPr>
        <w:t xml:space="preserve">This decay can be represented </w:t>
      </w:r>
      <w:r w:rsidR="00E267FA">
        <w:rPr>
          <w:sz w:val="24"/>
          <w:lang w:val="en-AU"/>
        </w:rPr>
        <w:t xml:space="preserve">by the equation </w:t>
      </w:r>
      <w:r w:rsidR="00E267FA" w:rsidRPr="00E267FA">
        <w:rPr>
          <w:position w:val="-12"/>
          <w:sz w:val="24"/>
          <w:lang w:val="en-AU"/>
        </w:rPr>
        <w:object w:dxaOrig="940" w:dyaOrig="380" w14:anchorId="4B6A1A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pt;height:19.5pt" o:ole="">
            <v:imagedata r:id="rId11" o:title=""/>
          </v:shape>
          <o:OLEObject Type="Embed" ProgID="Equation.DSMT4" ShapeID="_x0000_i1025" DrawAspect="Content" ObjectID="_1598168493" r:id="rId12"/>
        </w:object>
      </w:r>
    </w:p>
    <w:p w14:paraId="083D1F8D" w14:textId="77777777" w:rsidR="00E267FA" w:rsidRDefault="00E267FA" w:rsidP="00B428B8">
      <w:pPr>
        <w:ind w:left="-567" w:right="-279"/>
        <w:rPr>
          <w:sz w:val="24"/>
          <w:lang w:val="en-AU"/>
        </w:rPr>
      </w:pPr>
      <w:r>
        <w:rPr>
          <w:sz w:val="24"/>
          <w:lang w:val="en-AU"/>
        </w:rPr>
        <w:t xml:space="preserve">Where </w:t>
      </w:r>
      <w:r>
        <w:rPr>
          <w:sz w:val="24"/>
          <w:lang w:val="en-AU"/>
        </w:rPr>
        <w:tab/>
      </w:r>
      <w:r w:rsidRPr="00E267FA">
        <w:rPr>
          <w:position w:val="-4"/>
          <w:sz w:val="24"/>
          <w:lang w:val="en-AU"/>
        </w:rPr>
        <w:object w:dxaOrig="240" w:dyaOrig="260" w14:anchorId="408C551A">
          <v:shape id="_x0000_i1026" type="#_x0000_t75" style="width:12pt;height:13.5pt" o:ole="">
            <v:imagedata r:id="rId13" o:title=""/>
          </v:shape>
          <o:OLEObject Type="Embed" ProgID="Equation.DSMT4" ShapeID="_x0000_i1026" DrawAspect="Content" ObjectID="_1598168494" r:id="rId14"/>
        </w:object>
      </w:r>
      <w:r>
        <w:rPr>
          <w:sz w:val="24"/>
          <w:lang w:val="en-AU"/>
        </w:rPr>
        <w:t xml:space="preserve">= amount of gold-198 present after </w:t>
      </w:r>
      <w:r w:rsidR="00C74606" w:rsidRPr="00C74606">
        <w:rPr>
          <w:rFonts w:ascii="Times New Roman" w:hAnsi="Times New Roman" w:cs="Times New Roman"/>
          <w:i/>
          <w:sz w:val="24"/>
          <w:lang w:val="en-AU"/>
        </w:rPr>
        <w:t>t</w:t>
      </w:r>
      <w:r>
        <w:rPr>
          <w:sz w:val="24"/>
          <w:lang w:val="en-AU"/>
        </w:rPr>
        <w:t xml:space="preserve"> days, and</w:t>
      </w:r>
    </w:p>
    <w:p w14:paraId="2BF0098A" w14:textId="77777777" w:rsidR="00E267FA" w:rsidRDefault="00E267FA" w:rsidP="00B428B8">
      <w:pPr>
        <w:ind w:left="-567" w:right="-279"/>
        <w:rPr>
          <w:sz w:val="24"/>
          <w:lang w:val="en-AU"/>
        </w:rPr>
      </w:pPr>
      <w:r>
        <w:rPr>
          <w:sz w:val="24"/>
          <w:lang w:val="en-AU"/>
        </w:rPr>
        <w:tab/>
      </w:r>
      <w:r>
        <w:rPr>
          <w:sz w:val="24"/>
          <w:lang w:val="en-AU"/>
        </w:rPr>
        <w:tab/>
      </w:r>
      <w:r w:rsidRPr="00E267FA">
        <w:rPr>
          <w:position w:val="-12"/>
          <w:sz w:val="24"/>
          <w:lang w:val="en-AU"/>
        </w:rPr>
        <w:object w:dxaOrig="300" w:dyaOrig="360" w14:anchorId="62A98C47">
          <v:shape id="_x0000_i1027" type="#_x0000_t75" style="width:14.65pt;height:18.4pt" o:ole="">
            <v:imagedata r:id="rId15" o:title=""/>
          </v:shape>
          <o:OLEObject Type="Embed" ProgID="Equation.DSMT4" ShapeID="_x0000_i1027" DrawAspect="Content" ObjectID="_1598168495" r:id="rId16"/>
        </w:object>
      </w:r>
      <w:r>
        <w:rPr>
          <w:sz w:val="24"/>
          <w:lang w:val="en-AU"/>
        </w:rPr>
        <w:t>=</w:t>
      </w:r>
      <w:r w:rsidR="00584111">
        <w:rPr>
          <w:sz w:val="24"/>
          <w:lang w:val="en-AU"/>
        </w:rPr>
        <w:t xml:space="preserve"> </w:t>
      </w:r>
      <w:r>
        <w:rPr>
          <w:sz w:val="24"/>
          <w:lang w:val="en-AU"/>
        </w:rPr>
        <w:t>initial amount of gold-198 initially present.</w:t>
      </w:r>
    </w:p>
    <w:p w14:paraId="32AAB825" w14:textId="77777777" w:rsidR="00E267FA" w:rsidRDefault="00E267FA" w:rsidP="00B428B8">
      <w:pPr>
        <w:ind w:left="-567" w:right="-279"/>
        <w:rPr>
          <w:sz w:val="24"/>
          <w:lang w:val="en-AU"/>
        </w:rPr>
      </w:pPr>
    </w:p>
    <w:p w14:paraId="5A672215" w14:textId="77777777" w:rsidR="00E267FA" w:rsidRDefault="00E6052E" w:rsidP="00B428B8">
      <w:pPr>
        <w:ind w:left="-567" w:right="-279"/>
        <w:rPr>
          <w:sz w:val="24"/>
          <w:lang w:val="en-AU"/>
        </w:rPr>
      </w:pPr>
      <w:r>
        <w:rPr>
          <w:sz w:val="24"/>
          <w:lang w:val="en-AU"/>
        </w:rPr>
        <w:t>a)</w:t>
      </w:r>
      <w:r>
        <w:rPr>
          <w:sz w:val="24"/>
          <w:lang w:val="en-AU"/>
        </w:rPr>
        <w:tab/>
        <w:t xml:space="preserve">Determine the value of </w:t>
      </w:r>
      <w:r w:rsidRPr="00E6052E">
        <w:rPr>
          <w:position w:val="-6"/>
          <w:sz w:val="24"/>
          <w:lang w:val="en-AU"/>
        </w:rPr>
        <w:object w:dxaOrig="200" w:dyaOrig="279" w14:anchorId="1D7764B9">
          <v:shape id="_x0000_i1028" type="#_x0000_t75" style="width:10.5pt;height:13.9pt" o:ole="">
            <v:imagedata r:id="rId17" o:title=""/>
          </v:shape>
          <o:OLEObject Type="Embed" ProgID="Equation.DSMT4" ShapeID="_x0000_i1028" DrawAspect="Content" ObjectID="_1598168496" r:id="rId18"/>
        </w:object>
      </w:r>
      <w:r>
        <w:rPr>
          <w:sz w:val="24"/>
          <w:lang w:val="en-AU"/>
        </w:rPr>
        <w:t>correct to three decimal places.</w:t>
      </w:r>
    </w:p>
    <w:p w14:paraId="419353C6" w14:textId="77777777" w:rsidR="00E6052E" w:rsidRDefault="00E6052E" w:rsidP="00B428B8">
      <w:pPr>
        <w:ind w:left="-567" w:right="-279"/>
        <w:rPr>
          <w:sz w:val="24"/>
          <w:lang w:val="en-AU"/>
        </w:rPr>
      </w:pPr>
    </w:p>
    <w:p w14:paraId="4C01AC18" w14:textId="77777777" w:rsidR="00E6052E" w:rsidRDefault="00E6052E" w:rsidP="00B428B8">
      <w:pPr>
        <w:ind w:left="-567" w:right="-279"/>
        <w:rPr>
          <w:sz w:val="24"/>
          <w:lang w:val="en-AU"/>
        </w:rPr>
      </w:pPr>
    </w:p>
    <w:p w14:paraId="7733F466" w14:textId="77777777" w:rsidR="00A25EDD" w:rsidRDefault="00A25EDD" w:rsidP="00B428B8">
      <w:pPr>
        <w:ind w:left="-567" w:right="-279"/>
        <w:rPr>
          <w:sz w:val="24"/>
          <w:lang w:val="en-AU"/>
        </w:rPr>
      </w:pPr>
    </w:p>
    <w:p w14:paraId="1F33EB89" w14:textId="77777777" w:rsidR="00A25EDD" w:rsidRDefault="00A25EDD" w:rsidP="00B428B8">
      <w:pPr>
        <w:ind w:left="-567" w:right="-279"/>
        <w:rPr>
          <w:sz w:val="24"/>
          <w:lang w:val="en-AU"/>
        </w:rPr>
      </w:pPr>
    </w:p>
    <w:p w14:paraId="25DFB1A0" w14:textId="77777777" w:rsidR="00A25EDD" w:rsidRDefault="00A25EDD" w:rsidP="00B428B8">
      <w:pPr>
        <w:ind w:left="-567" w:right="-279"/>
        <w:rPr>
          <w:sz w:val="24"/>
          <w:lang w:val="en-AU"/>
        </w:rPr>
      </w:pPr>
    </w:p>
    <w:p w14:paraId="11AE0C36" w14:textId="77777777" w:rsidR="00A25EDD" w:rsidRDefault="00A25EDD" w:rsidP="00B428B8">
      <w:pPr>
        <w:ind w:left="-567" w:right="-279"/>
        <w:rPr>
          <w:sz w:val="24"/>
          <w:lang w:val="en-AU"/>
        </w:rPr>
      </w:pPr>
    </w:p>
    <w:p w14:paraId="5D173939" w14:textId="77777777" w:rsidR="00A25EDD" w:rsidRDefault="00A25EDD" w:rsidP="00B428B8">
      <w:pPr>
        <w:ind w:left="-567" w:right="-279"/>
        <w:rPr>
          <w:sz w:val="24"/>
          <w:lang w:val="en-AU"/>
        </w:rPr>
      </w:pPr>
    </w:p>
    <w:p w14:paraId="5EFB3618" w14:textId="77777777" w:rsidR="00A25EDD" w:rsidRDefault="00A25EDD" w:rsidP="00B428B8">
      <w:pPr>
        <w:ind w:left="-567" w:right="-279"/>
        <w:rPr>
          <w:sz w:val="24"/>
          <w:lang w:val="en-AU"/>
        </w:rPr>
      </w:pPr>
    </w:p>
    <w:p w14:paraId="66571042" w14:textId="77777777" w:rsidR="00A25EDD" w:rsidRDefault="00A25EDD" w:rsidP="00B428B8">
      <w:pPr>
        <w:ind w:left="-567" w:right="-279"/>
        <w:rPr>
          <w:sz w:val="24"/>
          <w:lang w:val="en-AU"/>
        </w:rPr>
      </w:pPr>
    </w:p>
    <w:p w14:paraId="35179024" w14:textId="77777777" w:rsidR="00A25EDD" w:rsidRDefault="00A25EDD" w:rsidP="00B428B8">
      <w:pPr>
        <w:ind w:left="-567" w:right="-279"/>
        <w:rPr>
          <w:sz w:val="24"/>
          <w:lang w:val="en-AU"/>
        </w:rPr>
      </w:pPr>
    </w:p>
    <w:p w14:paraId="64017896" w14:textId="77777777" w:rsidR="00A25EDD" w:rsidRDefault="00A25EDD" w:rsidP="00B428B8">
      <w:pPr>
        <w:ind w:left="-567" w:right="-279"/>
        <w:rPr>
          <w:sz w:val="24"/>
          <w:lang w:val="en-AU"/>
        </w:rPr>
      </w:pPr>
    </w:p>
    <w:p w14:paraId="277C0595" w14:textId="77777777" w:rsidR="00A25EDD" w:rsidRDefault="00A25EDD" w:rsidP="00B428B8">
      <w:pPr>
        <w:ind w:left="-567" w:right="-279"/>
        <w:rPr>
          <w:sz w:val="24"/>
          <w:lang w:val="en-AU"/>
        </w:rPr>
      </w:pPr>
    </w:p>
    <w:p w14:paraId="5BEEFEF7" w14:textId="77777777" w:rsidR="00A25EDD" w:rsidRDefault="00A25EDD" w:rsidP="00B428B8">
      <w:pPr>
        <w:ind w:left="-567" w:right="-279"/>
        <w:rPr>
          <w:sz w:val="24"/>
          <w:lang w:val="en-AU"/>
        </w:rPr>
      </w:pPr>
    </w:p>
    <w:p w14:paraId="7AB841C3" w14:textId="77777777" w:rsidR="00A25EDD" w:rsidRDefault="00A25EDD" w:rsidP="00B428B8">
      <w:pPr>
        <w:ind w:left="-567" w:right="-279"/>
        <w:rPr>
          <w:sz w:val="24"/>
          <w:lang w:val="en-AU"/>
        </w:rPr>
      </w:pPr>
    </w:p>
    <w:p w14:paraId="09BFD599" w14:textId="77777777" w:rsidR="00E6052E" w:rsidRDefault="00E6052E" w:rsidP="00B428B8">
      <w:pPr>
        <w:ind w:left="-567" w:right="-279"/>
        <w:rPr>
          <w:sz w:val="24"/>
          <w:lang w:val="en-AU"/>
        </w:rPr>
      </w:pPr>
    </w:p>
    <w:p w14:paraId="1F71F685" w14:textId="77777777" w:rsidR="00E6052E" w:rsidRDefault="00E6052E" w:rsidP="00B428B8">
      <w:pPr>
        <w:ind w:left="-567" w:right="-279"/>
        <w:rPr>
          <w:sz w:val="24"/>
          <w:lang w:val="en-AU"/>
        </w:rPr>
      </w:pPr>
    </w:p>
    <w:p w14:paraId="720B1F09" w14:textId="77777777" w:rsidR="00E6052E" w:rsidRDefault="00E6052E" w:rsidP="00B428B8">
      <w:pPr>
        <w:ind w:left="-567" w:right="-279"/>
        <w:rPr>
          <w:sz w:val="24"/>
          <w:lang w:val="en-AU"/>
        </w:rPr>
      </w:pPr>
      <w:r>
        <w:rPr>
          <w:sz w:val="24"/>
          <w:lang w:val="en-AU"/>
        </w:rPr>
        <w:t>b)</w:t>
      </w:r>
      <w:r>
        <w:rPr>
          <w:sz w:val="24"/>
          <w:lang w:val="en-AU"/>
        </w:rPr>
        <w:tab/>
      </w:r>
      <w:r w:rsidR="00145726">
        <w:rPr>
          <w:sz w:val="24"/>
          <w:lang w:val="en-AU"/>
        </w:rPr>
        <w:t>A patient is administered a dose o</w:t>
      </w:r>
      <w:r w:rsidR="00D1345A">
        <w:rPr>
          <w:sz w:val="24"/>
          <w:lang w:val="en-AU"/>
        </w:rPr>
        <w:t xml:space="preserve">f 27 grams of gold-198. During which day after </w:t>
      </w:r>
      <w:r w:rsidR="00D1345A">
        <w:rPr>
          <w:sz w:val="24"/>
          <w:lang w:val="en-AU"/>
        </w:rPr>
        <w:tab/>
        <w:t>administering the dose</w:t>
      </w:r>
      <w:r w:rsidR="006074D9">
        <w:rPr>
          <w:sz w:val="24"/>
          <w:lang w:val="en-AU"/>
        </w:rPr>
        <w:t>,</w:t>
      </w:r>
      <w:r w:rsidR="00145726">
        <w:rPr>
          <w:sz w:val="24"/>
          <w:lang w:val="en-AU"/>
        </w:rPr>
        <w:t xml:space="preserve"> is there less than 2 grams in the patient</w:t>
      </w:r>
      <w:r w:rsidR="00584111">
        <w:rPr>
          <w:sz w:val="24"/>
          <w:lang w:val="en-AU"/>
        </w:rPr>
        <w:t>’</w:t>
      </w:r>
      <w:r w:rsidR="00145726">
        <w:rPr>
          <w:sz w:val="24"/>
          <w:lang w:val="en-AU"/>
        </w:rPr>
        <w:t>s system?</w:t>
      </w:r>
    </w:p>
    <w:p w14:paraId="2FB28A7E" w14:textId="77777777" w:rsidR="00C97CAC" w:rsidRDefault="00C97CAC" w:rsidP="00B428B8">
      <w:pPr>
        <w:ind w:left="-567" w:right="-279"/>
        <w:rPr>
          <w:sz w:val="24"/>
          <w:lang w:val="en-AU"/>
        </w:rPr>
      </w:pPr>
    </w:p>
    <w:p w14:paraId="6F77BEBD" w14:textId="77777777" w:rsidR="004B1815" w:rsidRDefault="004B1815">
      <w:pPr>
        <w:rPr>
          <w:sz w:val="24"/>
          <w:lang w:val="en-AU"/>
        </w:rPr>
      </w:pPr>
      <w:r>
        <w:rPr>
          <w:sz w:val="24"/>
          <w:lang w:val="en-AU"/>
        </w:rPr>
        <w:br w:type="page"/>
      </w:r>
    </w:p>
    <w:p w14:paraId="5FDD56FD" w14:textId="77777777" w:rsidR="004B1815" w:rsidRPr="00AE38A3" w:rsidRDefault="004B1815" w:rsidP="004B1815">
      <w:pPr>
        <w:ind w:left="-567" w:right="-421"/>
        <w:rPr>
          <w:b/>
          <w:sz w:val="24"/>
          <w:lang w:val="en-AU"/>
        </w:rPr>
      </w:pPr>
      <w:r>
        <w:rPr>
          <w:b/>
          <w:sz w:val="24"/>
          <w:lang w:val="en-AU"/>
        </w:rPr>
        <w:lastRenderedPageBreak/>
        <w:t>Question</w:t>
      </w:r>
      <w:r w:rsidR="00644902">
        <w:rPr>
          <w:b/>
          <w:sz w:val="24"/>
          <w:lang w:val="en-AU"/>
        </w:rPr>
        <w:t xml:space="preserve"> 11</w:t>
      </w:r>
      <w:r w:rsidR="000F6D5C">
        <w:rPr>
          <w:b/>
          <w:sz w:val="24"/>
          <w:lang w:val="en-AU"/>
        </w:rPr>
        <w:tab/>
      </w:r>
      <w:r w:rsidR="000F6D5C">
        <w:rPr>
          <w:b/>
          <w:sz w:val="24"/>
          <w:lang w:val="en-AU"/>
        </w:rPr>
        <w:tab/>
      </w:r>
      <w:r w:rsidR="000F6D5C">
        <w:rPr>
          <w:b/>
          <w:sz w:val="24"/>
          <w:lang w:val="en-AU"/>
        </w:rPr>
        <w:tab/>
      </w:r>
      <w:r w:rsidR="000F6D5C">
        <w:rPr>
          <w:b/>
          <w:sz w:val="24"/>
          <w:lang w:val="en-AU"/>
        </w:rPr>
        <w:tab/>
      </w:r>
      <w:r w:rsidR="000F6D5C">
        <w:rPr>
          <w:b/>
          <w:sz w:val="24"/>
          <w:lang w:val="en-AU"/>
        </w:rPr>
        <w:tab/>
      </w:r>
      <w:r w:rsidR="000F6D5C">
        <w:rPr>
          <w:b/>
          <w:sz w:val="24"/>
          <w:lang w:val="en-AU"/>
        </w:rPr>
        <w:tab/>
      </w:r>
      <w:r w:rsidR="000F6D5C">
        <w:rPr>
          <w:b/>
          <w:sz w:val="24"/>
          <w:lang w:val="en-AU"/>
        </w:rPr>
        <w:tab/>
      </w:r>
      <w:r w:rsidR="000F6D5C">
        <w:rPr>
          <w:b/>
          <w:sz w:val="24"/>
          <w:lang w:val="en-AU"/>
        </w:rPr>
        <w:tab/>
      </w:r>
      <w:r w:rsidR="000F6D5C">
        <w:rPr>
          <w:b/>
          <w:sz w:val="24"/>
          <w:lang w:val="en-AU"/>
        </w:rPr>
        <w:tab/>
      </w:r>
      <w:r w:rsidRPr="00AE38A3">
        <w:rPr>
          <w:b/>
          <w:sz w:val="24"/>
          <w:lang w:val="en-AU"/>
        </w:rPr>
        <w:t>(</w:t>
      </w:r>
      <w:r w:rsidR="00FD7EC2">
        <w:rPr>
          <w:b/>
          <w:sz w:val="24"/>
          <w:lang w:val="en-AU"/>
        </w:rPr>
        <w:t>3+</w:t>
      </w:r>
      <w:r w:rsidR="00D41F98">
        <w:rPr>
          <w:b/>
          <w:sz w:val="24"/>
          <w:lang w:val="en-AU"/>
        </w:rPr>
        <w:t>6</w:t>
      </w:r>
      <w:r w:rsidR="000F6D5C">
        <w:rPr>
          <w:b/>
          <w:sz w:val="24"/>
          <w:lang w:val="en-AU"/>
        </w:rPr>
        <w:t xml:space="preserve"> </w:t>
      </w:r>
      <w:r>
        <w:rPr>
          <w:b/>
          <w:sz w:val="24"/>
          <w:lang w:val="en-AU"/>
        </w:rPr>
        <w:t xml:space="preserve">= </w:t>
      </w:r>
      <w:r w:rsidR="00D41F98">
        <w:rPr>
          <w:b/>
          <w:sz w:val="24"/>
          <w:lang w:val="en-AU"/>
        </w:rPr>
        <w:t>9</w:t>
      </w:r>
      <w:r>
        <w:rPr>
          <w:b/>
          <w:sz w:val="24"/>
          <w:lang w:val="en-AU"/>
        </w:rPr>
        <w:t xml:space="preserve"> </w:t>
      </w:r>
      <w:r w:rsidRPr="00AE38A3">
        <w:rPr>
          <w:b/>
          <w:sz w:val="24"/>
          <w:lang w:val="en-AU"/>
        </w:rPr>
        <w:t>marks)</w:t>
      </w:r>
    </w:p>
    <w:p w14:paraId="495F0B57" w14:textId="77777777" w:rsidR="004B1815" w:rsidRDefault="004B1815" w:rsidP="004B1815">
      <w:pPr>
        <w:rPr>
          <w:sz w:val="24"/>
          <w:lang w:val="en-AU"/>
        </w:rPr>
      </w:pPr>
    </w:p>
    <w:p w14:paraId="5E42E3DE" w14:textId="77777777" w:rsidR="00B65614" w:rsidRDefault="00B65614" w:rsidP="00B428B8">
      <w:pPr>
        <w:ind w:left="-567" w:right="-279"/>
        <w:rPr>
          <w:sz w:val="24"/>
          <w:lang w:val="en-AU"/>
        </w:rPr>
      </w:pPr>
      <w:r>
        <w:rPr>
          <w:sz w:val="24"/>
          <w:lang w:val="en-AU"/>
        </w:rPr>
        <w:t xml:space="preserve">A rectangle </w:t>
      </w:r>
      <w:r w:rsidR="003E2D53">
        <w:rPr>
          <w:sz w:val="24"/>
          <w:lang w:val="en-AU"/>
        </w:rPr>
        <w:t>is inscribed in a semicircle, as shown in the diagram below.</w:t>
      </w:r>
    </w:p>
    <w:p w14:paraId="472C9EA1" w14:textId="77777777" w:rsidR="00DD5ADF" w:rsidRDefault="00DD5ADF" w:rsidP="00B428B8">
      <w:pPr>
        <w:ind w:left="-567" w:right="-279"/>
        <w:rPr>
          <w:sz w:val="24"/>
          <w:lang w:val="en-AU"/>
        </w:rPr>
      </w:pPr>
    </w:p>
    <w:p w14:paraId="15CE5E4F" w14:textId="77777777" w:rsidR="00B65614" w:rsidRDefault="00774DAD" w:rsidP="00DD5ADF">
      <w:pPr>
        <w:ind w:left="-567" w:right="-279"/>
        <w:jc w:val="center"/>
        <w:rPr>
          <w:sz w:val="24"/>
          <w:lang w:val="en-AU"/>
        </w:rPr>
      </w:pPr>
      <w:r>
        <w:rPr>
          <w:noProof/>
          <w:lang w:val="en-AU" w:eastAsia="en-AU"/>
        </w:rPr>
        <w:drawing>
          <wp:anchor distT="0" distB="0" distL="114300" distR="114300" simplePos="0" relativeHeight="251676672" behindDoc="1" locked="0" layoutInCell="1" allowOverlap="1" wp14:anchorId="085FDA63" wp14:editId="6049BEE3">
            <wp:simplePos x="0" y="0"/>
            <wp:positionH relativeFrom="column">
              <wp:posOffset>-304800</wp:posOffset>
            </wp:positionH>
            <wp:positionV relativeFrom="paragraph">
              <wp:posOffset>66675</wp:posOffset>
            </wp:positionV>
            <wp:extent cx="2705100" cy="1491615"/>
            <wp:effectExtent l="0" t="0" r="0" b="0"/>
            <wp:wrapTight wrapText="bothSides">
              <wp:wrapPolygon edited="0">
                <wp:start x="0" y="0"/>
                <wp:lineTo x="0" y="21241"/>
                <wp:lineTo x="21448" y="21241"/>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05100" cy="1491615"/>
                    </a:xfrm>
                    <a:prstGeom prst="rect">
                      <a:avLst/>
                    </a:prstGeom>
                  </pic:spPr>
                </pic:pic>
              </a:graphicData>
            </a:graphic>
            <wp14:sizeRelH relativeFrom="margin">
              <wp14:pctWidth>0</wp14:pctWidth>
            </wp14:sizeRelH>
            <wp14:sizeRelV relativeFrom="margin">
              <wp14:pctHeight>0</wp14:pctHeight>
            </wp14:sizeRelV>
          </wp:anchor>
        </w:drawing>
      </w:r>
    </w:p>
    <w:p w14:paraId="2904ABAE" w14:textId="77777777" w:rsidR="00774DAD" w:rsidRDefault="00774DAD" w:rsidP="00B428B8">
      <w:pPr>
        <w:ind w:left="-567" w:right="-279"/>
        <w:rPr>
          <w:sz w:val="24"/>
          <w:lang w:val="en-AU"/>
        </w:rPr>
      </w:pPr>
      <w:r>
        <w:rPr>
          <w:sz w:val="24"/>
          <w:lang w:val="en-AU"/>
        </w:rPr>
        <w:t xml:space="preserve">Where: </w:t>
      </w:r>
    </w:p>
    <w:p w14:paraId="333B07C8" w14:textId="77777777" w:rsidR="00774DAD" w:rsidRDefault="00774DAD" w:rsidP="00B428B8">
      <w:pPr>
        <w:ind w:left="-567" w:right="-279"/>
        <w:rPr>
          <w:sz w:val="24"/>
          <w:lang w:val="en-AU"/>
        </w:rPr>
      </w:pPr>
      <w:r>
        <w:rPr>
          <w:sz w:val="24"/>
          <w:lang w:val="en-AU"/>
        </w:rPr>
        <w:tab/>
      </w:r>
      <w:r w:rsidR="003E2D53" w:rsidRPr="003E2D53">
        <w:rPr>
          <w:rFonts w:ascii="Times New Roman" w:hAnsi="Times New Roman" w:cs="Times New Roman"/>
          <w:i/>
          <w:sz w:val="24"/>
          <w:lang w:val="en-AU"/>
        </w:rPr>
        <w:t>r</w:t>
      </w:r>
      <w:r w:rsidR="003E2D53">
        <w:rPr>
          <w:sz w:val="24"/>
          <w:lang w:val="en-AU"/>
        </w:rPr>
        <w:t xml:space="preserve"> </w:t>
      </w:r>
      <w:r w:rsidR="003F7D72">
        <w:rPr>
          <w:sz w:val="24"/>
          <w:lang w:val="en-AU"/>
        </w:rPr>
        <w:t xml:space="preserve"> </w:t>
      </w:r>
      <w:r w:rsidR="003E2D53">
        <w:rPr>
          <w:sz w:val="24"/>
          <w:lang w:val="en-AU"/>
        </w:rPr>
        <w:t>is the radius of the semicircle,</w:t>
      </w:r>
    </w:p>
    <w:p w14:paraId="7AA647C3" w14:textId="77777777" w:rsidR="00B65614" w:rsidRDefault="00774DAD" w:rsidP="00B428B8">
      <w:pPr>
        <w:ind w:left="-567" w:right="-279"/>
        <w:rPr>
          <w:sz w:val="24"/>
          <w:lang w:val="en-AU"/>
        </w:rPr>
      </w:pPr>
      <w:r>
        <w:rPr>
          <w:rFonts w:ascii="Times New Roman" w:hAnsi="Times New Roman" w:cs="Times New Roman"/>
          <w:i/>
          <w:sz w:val="24"/>
          <w:lang w:val="en-AU"/>
        </w:rPr>
        <w:tab/>
      </w:r>
      <w:r w:rsidR="003F7D72">
        <w:rPr>
          <w:rFonts w:ascii="Times New Roman" w:hAnsi="Times New Roman" w:cs="Times New Roman"/>
          <w:i/>
          <w:sz w:val="24"/>
          <w:lang w:val="en-AU"/>
        </w:rPr>
        <w:t xml:space="preserve">    </w:t>
      </w:r>
      <w:r w:rsidR="0010351A">
        <w:rPr>
          <w:sz w:val="24"/>
          <w:lang w:val="en-AU"/>
        </w:rPr>
        <w:t>which is 8cm.</w:t>
      </w:r>
    </w:p>
    <w:p w14:paraId="581C0850" w14:textId="77777777" w:rsidR="003E2D53" w:rsidRDefault="00774DAD" w:rsidP="00B428B8">
      <w:pPr>
        <w:ind w:left="-567" w:right="-279"/>
        <w:rPr>
          <w:sz w:val="24"/>
          <w:lang w:val="en-AU"/>
        </w:rPr>
      </w:pPr>
      <w:r>
        <w:rPr>
          <w:sz w:val="24"/>
          <w:lang w:val="en-AU"/>
        </w:rPr>
        <w:tab/>
      </w:r>
      <w:r w:rsidR="003E2D53" w:rsidRPr="0010351A">
        <w:rPr>
          <w:rFonts w:ascii="Times New Roman" w:hAnsi="Times New Roman" w:cs="Times New Roman"/>
          <w:i/>
          <w:sz w:val="24"/>
          <w:lang w:val="en-AU"/>
        </w:rPr>
        <w:t>a</w:t>
      </w:r>
      <w:r w:rsidR="003E2D53">
        <w:rPr>
          <w:sz w:val="24"/>
          <w:lang w:val="en-AU"/>
        </w:rPr>
        <w:t xml:space="preserve"> </w:t>
      </w:r>
      <w:r w:rsidR="003F7D72">
        <w:rPr>
          <w:sz w:val="24"/>
          <w:lang w:val="en-AU"/>
        </w:rPr>
        <w:t xml:space="preserve"> </w:t>
      </w:r>
      <w:r w:rsidR="003E2D53">
        <w:rPr>
          <w:sz w:val="24"/>
          <w:lang w:val="en-AU"/>
        </w:rPr>
        <w:t>is the height of the inscribed rectangle.</w:t>
      </w:r>
    </w:p>
    <w:p w14:paraId="4677C44C" w14:textId="77777777" w:rsidR="003E2D53" w:rsidRDefault="00774DAD" w:rsidP="00B428B8">
      <w:pPr>
        <w:ind w:left="-567" w:right="-279"/>
        <w:rPr>
          <w:sz w:val="24"/>
          <w:lang w:val="en-AU"/>
        </w:rPr>
      </w:pPr>
      <w:r>
        <w:rPr>
          <w:sz w:val="24"/>
          <w:lang w:val="en-AU"/>
        </w:rPr>
        <w:tab/>
      </w:r>
      <w:r w:rsidR="003E2D53" w:rsidRPr="0010351A">
        <w:rPr>
          <w:rFonts w:ascii="Times New Roman" w:hAnsi="Times New Roman" w:cs="Times New Roman"/>
          <w:i/>
          <w:sz w:val="24"/>
          <w:lang w:val="en-AU"/>
        </w:rPr>
        <w:t>b</w:t>
      </w:r>
      <w:r w:rsidR="003F7D72">
        <w:rPr>
          <w:rFonts w:ascii="Times New Roman" w:hAnsi="Times New Roman" w:cs="Times New Roman"/>
          <w:i/>
          <w:sz w:val="24"/>
          <w:lang w:val="en-AU"/>
        </w:rPr>
        <w:t xml:space="preserve"> </w:t>
      </w:r>
      <w:r w:rsidR="003E2D53">
        <w:rPr>
          <w:sz w:val="24"/>
          <w:lang w:val="en-AU"/>
        </w:rPr>
        <w:t xml:space="preserve"> is the width of the inscribed rectangle</w:t>
      </w:r>
    </w:p>
    <w:p w14:paraId="7BB26C46" w14:textId="77777777" w:rsidR="003E2D53" w:rsidRDefault="003E2D53" w:rsidP="00B428B8">
      <w:pPr>
        <w:ind w:left="-567" w:right="-279"/>
        <w:rPr>
          <w:sz w:val="24"/>
          <w:lang w:val="en-AU"/>
        </w:rPr>
      </w:pPr>
    </w:p>
    <w:p w14:paraId="06F0C360" w14:textId="77777777" w:rsidR="00774DAD" w:rsidRDefault="00774DAD" w:rsidP="00B428B8">
      <w:pPr>
        <w:ind w:left="-567" w:right="-279"/>
        <w:rPr>
          <w:sz w:val="24"/>
          <w:lang w:val="en-AU"/>
        </w:rPr>
      </w:pPr>
    </w:p>
    <w:p w14:paraId="5D83FCC9" w14:textId="77777777" w:rsidR="00774DAD" w:rsidRDefault="00774DAD" w:rsidP="00B428B8">
      <w:pPr>
        <w:ind w:left="-567" w:right="-279"/>
        <w:rPr>
          <w:sz w:val="24"/>
          <w:lang w:val="en-AU"/>
        </w:rPr>
      </w:pPr>
    </w:p>
    <w:p w14:paraId="2B858CBA" w14:textId="77777777" w:rsidR="00774DAD" w:rsidRDefault="00774DAD" w:rsidP="00B428B8">
      <w:pPr>
        <w:ind w:left="-567" w:right="-279"/>
        <w:rPr>
          <w:sz w:val="24"/>
          <w:lang w:val="en-AU"/>
        </w:rPr>
      </w:pPr>
    </w:p>
    <w:p w14:paraId="3D749004" w14:textId="77777777" w:rsidR="00B65614" w:rsidRDefault="00FD7EC2" w:rsidP="00B428B8">
      <w:pPr>
        <w:ind w:left="-567" w:right="-279"/>
        <w:rPr>
          <w:sz w:val="24"/>
          <w:lang w:val="en-AU"/>
        </w:rPr>
      </w:pPr>
      <w:r>
        <w:rPr>
          <w:sz w:val="24"/>
          <w:lang w:val="en-AU"/>
        </w:rPr>
        <w:t xml:space="preserve">a) Show the area of the inscribed rectangle is given by: </w:t>
      </w:r>
      <w:r w:rsidRPr="00FD7EC2">
        <w:rPr>
          <w:position w:val="-26"/>
          <w:sz w:val="24"/>
          <w:lang w:val="en-AU"/>
        </w:rPr>
        <w:object w:dxaOrig="1520" w:dyaOrig="720" w14:anchorId="082CE9C7">
          <v:shape id="_x0000_i1029" type="#_x0000_t75" style="width:76.15pt;height:36.4pt" o:ole="">
            <v:imagedata r:id="rId20" o:title=""/>
          </v:shape>
          <o:OLEObject Type="Embed" ProgID="Equation.DSMT4" ShapeID="_x0000_i1029" DrawAspect="Content" ObjectID="_1598168497" r:id="rId21"/>
        </w:object>
      </w:r>
    </w:p>
    <w:p w14:paraId="3BC5B821" w14:textId="77777777" w:rsidR="00B65614" w:rsidRDefault="00B65614" w:rsidP="00B428B8">
      <w:pPr>
        <w:ind w:left="-567" w:right="-279"/>
        <w:rPr>
          <w:sz w:val="24"/>
          <w:lang w:val="en-AU"/>
        </w:rPr>
      </w:pPr>
    </w:p>
    <w:p w14:paraId="2B359930" w14:textId="77777777" w:rsidR="00A25EDD" w:rsidRDefault="00A25EDD" w:rsidP="00B428B8">
      <w:pPr>
        <w:ind w:left="-567" w:right="-279"/>
        <w:rPr>
          <w:sz w:val="24"/>
          <w:lang w:val="en-AU"/>
        </w:rPr>
      </w:pPr>
    </w:p>
    <w:p w14:paraId="4242A00D" w14:textId="77777777" w:rsidR="00A25EDD" w:rsidRDefault="00A25EDD" w:rsidP="00B428B8">
      <w:pPr>
        <w:ind w:left="-567" w:right="-279"/>
        <w:rPr>
          <w:sz w:val="24"/>
          <w:lang w:val="en-AU"/>
        </w:rPr>
      </w:pPr>
    </w:p>
    <w:p w14:paraId="1102F5DB" w14:textId="77777777" w:rsidR="00A25EDD" w:rsidRDefault="00A25EDD" w:rsidP="00B428B8">
      <w:pPr>
        <w:ind w:left="-567" w:right="-279"/>
        <w:rPr>
          <w:sz w:val="24"/>
          <w:lang w:val="en-AU"/>
        </w:rPr>
      </w:pPr>
    </w:p>
    <w:p w14:paraId="399E91F3" w14:textId="77777777" w:rsidR="00A25EDD" w:rsidRDefault="00A25EDD" w:rsidP="00B428B8">
      <w:pPr>
        <w:ind w:left="-567" w:right="-279"/>
        <w:rPr>
          <w:sz w:val="24"/>
          <w:lang w:val="en-AU"/>
        </w:rPr>
      </w:pPr>
    </w:p>
    <w:p w14:paraId="1351E462" w14:textId="77777777" w:rsidR="00A25EDD" w:rsidRDefault="00A25EDD" w:rsidP="00B428B8">
      <w:pPr>
        <w:ind w:left="-567" w:right="-279"/>
        <w:rPr>
          <w:sz w:val="24"/>
          <w:lang w:val="en-AU"/>
        </w:rPr>
      </w:pPr>
    </w:p>
    <w:p w14:paraId="47B3338E" w14:textId="77777777" w:rsidR="00DD5ADF" w:rsidRDefault="00DD5ADF" w:rsidP="00B428B8">
      <w:pPr>
        <w:ind w:left="-567" w:right="-279"/>
        <w:rPr>
          <w:sz w:val="24"/>
          <w:lang w:val="en-AU"/>
        </w:rPr>
      </w:pPr>
    </w:p>
    <w:p w14:paraId="40CDB204" w14:textId="77777777" w:rsidR="00DD5ADF" w:rsidRDefault="00DD5ADF" w:rsidP="00B428B8">
      <w:pPr>
        <w:ind w:left="-567" w:right="-279"/>
        <w:rPr>
          <w:sz w:val="24"/>
          <w:lang w:val="en-AU"/>
        </w:rPr>
      </w:pPr>
    </w:p>
    <w:p w14:paraId="2E331EB8" w14:textId="77777777" w:rsidR="00774DAD" w:rsidRDefault="00774DAD" w:rsidP="00B428B8">
      <w:pPr>
        <w:ind w:left="-567" w:right="-279"/>
        <w:rPr>
          <w:sz w:val="24"/>
          <w:lang w:val="en-AU"/>
        </w:rPr>
      </w:pPr>
    </w:p>
    <w:p w14:paraId="7A2E3575" w14:textId="77777777" w:rsidR="00774DAD" w:rsidRDefault="00774DAD" w:rsidP="00B428B8">
      <w:pPr>
        <w:ind w:left="-567" w:right="-279"/>
        <w:rPr>
          <w:sz w:val="24"/>
          <w:lang w:val="en-AU"/>
        </w:rPr>
      </w:pPr>
    </w:p>
    <w:p w14:paraId="59C5C7AF" w14:textId="77777777" w:rsidR="00774DAD" w:rsidRDefault="00774DAD" w:rsidP="00B428B8">
      <w:pPr>
        <w:ind w:left="-567" w:right="-279"/>
        <w:rPr>
          <w:sz w:val="24"/>
          <w:lang w:val="en-AU"/>
        </w:rPr>
      </w:pPr>
    </w:p>
    <w:p w14:paraId="138A59EC" w14:textId="77777777" w:rsidR="00774DAD" w:rsidRDefault="00774DAD" w:rsidP="00B428B8">
      <w:pPr>
        <w:ind w:left="-567" w:right="-279"/>
        <w:rPr>
          <w:sz w:val="24"/>
          <w:lang w:val="en-AU"/>
        </w:rPr>
      </w:pPr>
    </w:p>
    <w:p w14:paraId="3DA861F1" w14:textId="77777777" w:rsidR="00A25EDD" w:rsidRDefault="00A25EDD" w:rsidP="00B428B8">
      <w:pPr>
        <w:ind w:left="-567" w:right="-279"/>
        <w:rPr>
          <w:sz w:val="24"/>
          <w:lang w:val="en-AU"/>
        </w:rPr>
      </w:pPr>
    </w:p>
    <w:p w14:paraId="7FC21EA8" w14:textId="77777777" w:rsidR="004B1815" w:rsidRDefault="004B1815" w:rsidP="00B428B8">
      <w:pPr>
        <w:ind w:left="-567" w:right="-279"/>
        <w:rPr>
          <w:sz w:val="24"/>
          <w:lang w:val="en-AU"/>
        </w:rPr>
      </w:pPr>
    </w:p>
    <w:p w14:paraId="551F1781" w14:textId="77777777" w:rsidR="00B65614" w:rsidRDefault="00FD7EC2" w:rsidP="00B428B8">
      <w:pPr>
        <w:ind w:left="-567" w:right="-279"/>
        <w:rPr>
          <w:sz w:val="24"/>
          <w:lang w:val="en-AU"/>
        </w:rPr>
      </w:pPr>
      <w:r>
        <w:rPr>
          <w:sz w:val="24"/>
          <w:lang w:val="en-AU"/>
        </w:rPr>
        <w:t>b)</w:t>
      </w:r>
      <w:r>
        <w:rPr>
          <w:sz w:val="24"/>
          <w:lang w:val="en-AU"/>
        </w:rPr>
        <w:tab/>
        <w:t xml:space="preserve">Use calculus methods to calculate the dimensions of the inscribed rectangle </w:t>
      </w:r>
      <w:r w:rsidR="0062531D">
        <w:rPr>
          <w:sz w:val="24"/>
          <w:lang w:val="en-AU"/>
        </w:rPr>
        <w:t xml:space="preserve">of maximum </w:t>
      </w:r>
      <w:r w:rsidR="0062531D">
        <w:rPr>
          <w:sz w:val="24"/>
          <w:lang w:val="en-AU"/>
        </w:rPr>
        <w:tab/>
        <w:t>area.</w:t>
      </w:r>
    </w:p>
    <w:p w14:paraId="24D58F19" w14:textId="77777777" w:rsidR="0062531D" w:rsidRDefault="0062531D" w:rsidP="00B428B8">
      <w:pPr>
        <w:ind w:left="-567" w:right="-279"/>
        <w:rPr>
          <w:sz w:val="24"/>
          <w:lang w:val="en-AU"/>
        </w:rPr>
      </w:pPr>
    </w:p>
    <w:p w14:paraId="2FDF86C1" w14:textId="77777777" w:rsidR="00B65614" w:rsidRDefault="00B65614" w:rsidP="00B428B8">
      <w:pPr>
        <w:ind w:left="-567" w:right="-279"/>
        <w:rPr>
          <w:sz w:val="24"/>
          <w:lang w:val="en-AU"/>
        </w:rPr>
      </w:pPr>
    </w:p>
    <w:p w14:paraId="2D415755" w14:textId="77777777" w:rsidR="000F6D5C" w:rsidRDefault="000F6D5C" w:rsidP="00B428B8">
      <w:pPr>
        <w:ind w:left="-567" w:right="-279"/>
        <w:rPr>
          <w:sz w:val="24"/>
          <w:lang w:val="en-AU"/>
        </w:rPr>
      </w:pPr>
    </w:p>
    <w:p w14:paraId="3EC01AB7" w14:textId="77777777" w:rsidR="000F6D5C" w:rsidRDefault="000F6D5C">
      <w:pPr>
        <w:rPr>
          <w:sz w:val="24"/>
          <w:lang w:val="en-AU"/>
        </w:rPr>
      </w:pPr>
      <w:r>
        <w:rPr>
          <w:sz w:val="24"/>
          <w:lang w:val="en-AU"/>
        </w:rPr>
        <w:br w:type="page"/>
      </w:r>
    </w:p>
    <w:p w14:paraId="6ACDB937" w14:textId="77777777" w:rsidR="00CE16D4" w:rsidRPr="00AE38A3" w:rsidRDefault="00156C63" w:rsidP="00CE16D4">
      <w:pPr>
        <w:ind w:left="-567" w:right="-421"/>
        <w:rPr>
          <w:b/>
          <w:sz w:val="24"/>
          <w:lang w:val="en-AU"/>
        </w:rPr>
      </w:pPr>
      <w:r>
        <w:rPr>
          <w:b/>
          <w:sz w:val="24"/>
          <w:lang w:val="en-AU"/>
        </w:rPr>
        <w:lastRenderedPageBreak/>
        <w:t>Question 12</w:t>
      </w:r>
      <w:r w:rsidR="00A329D3">
        <w:rPr>
          <w:b/>
          <w:sz w:val="24"/>
          <w:lang w:val="en-AU"/>
        </w:rPr>
        <w:tab/>
      </w:r>
      <w:r w:rsidR="00A329D3">
        <w:rPr>
          <w:b/>
          <w:sz w:val="24"/>
          <w:lang w:val="en-AU"/>
        </w:rPr>
        <w:tab/>
      </w:r>
      <w:r w:rsidR="00A329D3">
        <w:rPr>
          <w:b/>
          <w:sz w:val="24"/>
          <w:lang w:val="en-AU"/>
        </w:rPr>
        <w:tab/>
      </w:r>
      <w:r w:rsidR="00A329D3">
        <w:rPr>
          <w:b/>
          <w:sz w:val="24"/>
          <w:lang w:val="en-AU"/>
        </w:rPr>
        <w:tab/>
      </w:r>
      <w:r w:rsidR="00A329D3">
        <w:rPr>
          <w:b/>
          <w:sz w:val="24"/>
          <w:lang w:val="en-AU"/>
        </w:rPr>
        <w:tab/>
      </w:r>
      <w:r w:rsidR="00A329D3">
        <w:rPr>
          <w:b/>
          <w:sz w:val="24"/>
          <w:lang w:val="en-AU"/>
        </w:rPr>
        <w:tab/>
      </w:r>
      <w:r w:rsidR="00A329D3">
        <w:rPr>
          <w:b/>
          <w:sz w:val="24"/>
          <w:lang w:val="en-AU"/>
        </w:rPr>
        <w:tab/>
      </w:r>
      <w:r w:rsidR="00A329D3">
        <w:rPr>
          <w:b/>
          <w:sz w:val="24"/>
          <w:lang w:val="en-AU"/>
        </w:rPr>
        <w:tab/>
      </w:r>
      <w:r w:rsidR="00A329D3">
        <w:rPr>
          <w:b/>
          <w:sz w:val="24"/>
          <w:lang w:val="en-AU"/>
        </w:rPr>
        <w:tab/>
      </w:r>
      <w:r w:rsidR="00CE16D4" w:rsidRPr="00AE38A3">
        <w:rPr>
          <w:b/>
          <w:sz w:val="24"/>
          <w:lang w:val="en-AU"/>
        </w:rPr>
        <w:t>(</w:t>
      </w:r>
      <w:r w:rsidR="00C4628E">
        <w:rPr>
          <w:b/>
          <w:sz w:val="24"/>
          <w:lang w:val="en-AU"/>
        </w:rPr>
        <w:t>1+2+2+3+3</w:t>
      </w:r>
      <w:r w:rsidR="00951DFD">
        <w:rPr>
          <w:b/>
          <w:sz w:val="24"/>
          <w:lang w:val="en-AU"/>
        </w:rPr>
        <w:t>=11</w:t>
      </w:r>
      <w:r w:rsidR="00CE16D4">
        <w:rPr>
          <w:b/>
          <w:sz w:val="24"/>
          <w:lang w:val="en-AU"/>
        </w:rPr>
        <w:t xml:space="preserve"> </w:t>
      </w:r>
      <w:r w:rsidR="00CE16D4" w:rsidRPr="00AE38A3">
        <w:rPr>
          <w:b/>
          <w:sz w:val="24"/>
          <w:lang w:val="en-AU"/>
        </w:rPr>
        <w:t>marks)</w:t>
      </w:r>
    </w:p>
    <w:p w14:paraId="714771E8" w14:textId="77777777" w:rsidR="00CE16D4" w:rsidRDefault="00CE16D4" w:rsidP="00CE16D4">
      <w:pPr>
        <w:rPr>
          <w:sz w:val="24"/>
          <w:lang w:val="en-AU"/>
        </w:rPr>
      </w:pPr>
    </w:p>
    <w:p w14:paraId="5CE9C618" w14:textId="77777777" w:rsidR="00CE16D4" w:rsidRDefault="007A1B72" w:rsidP="00CE16D4">
      <w:pPr>
        <w:ind w:left="-567" w:right="-279"/>
        <w:rPr>
          <w:sz w:val="24"/>
          <w:lang w:val="en-AU"/>
        </w:rPr>
      </w:pPr>
      <w:r>
        <w:rPr>
          <w:sz w:val="24"/>
          <w:lang w:val="en-AU"/>
        </w:rPr>
        <w:t>A newspaper delivery vehicle sets out each morning at 5:00am to deliver newspapers to his customers. He has two delivery routes, A and B, he can take to deliver newspapers to his customers. All newspapers sho</w:t>
      </w:r>
      <w:r w:rsidR="007504B5">
        <w:rPr>
          <w:sz w:val="24"/>
          <w:lang w:val="en-AU"/>
        </w:rPr>
        <w:t>uld be delivered by 6</w:t>
      </w:r>
      <w:r>
        <w:rPr>
          <w:sz w:val="24"/>
          <w:lang w:val="en-AU"/>
        </w:rPr>
        <w:t>:00am.</w:t>
      </w:r>
    </w:p>
    <w:p w14:paraId="0F616774" w14:textId="77777777" w:rsidR="007A1B72" w:rsidRDefault="007A1B72" w:rsidP="00CE16D4">
      <w:pPr>
        <w:ind w:left="-567" w:right="-279"/>
        <w:rPr>
          <w:sz w:val="24"/>
          <w:lang w:val="en-AU"/>
        </w:rPr>
      </w:pPr>
    </w:p>
    <w:p w14:paraId="26CA93BA" w14:textId="77777777" w:rsidR="007A1B72" w:rsidRDefault="007A1B72" w:rsidP="00CE16D4">
      <w:pPr>
        <w:ind w:left="-567" w:right="-279"/>
        <w:rPr>
          <w:sz w:val="24"/>
          <w:lang w:val="en-AU"/>
        </w:rPr>
      </w:pPr>
      <w:r>
        <w:rPr>
          <w:sz w:val="24"/>
          <w:lang w:val="en-AU"/>
        </w:rPr>
        <w:t>When the delivery vehicle uses route A, the delivery times can be assumed to be normally distributed with a mean of 55 minutes and a standard deviation of 10 minutes.</w:t>
      </w:r>
    </w:p>
    <w:p w14:paraId="4491FE18" w14:textId="77777777" w:rsidR="007A1B72" w:rsidRDefault="007A1B72" w:rsidP="007A1B72">
      <w:pPr>
        <w:ind w:left="-567" w:right="-279"/>
        <w:rPr>
          <w:sz w:val="24"/>
          <w:lang w:val="en-AU"/>
        </w:rPr>
      </w:pPr>
      <w:r>
        <w:rPr>
          <w:sz w:val="24"/>
          <w:lang w:val="en-AU"/>
        </w:rPr>
        <w:t xml:space="preserve">When the delivery vehicle uses route B, the delivery times can be assumed to be normally distributed with a mean of </w:t>
      </w:r>
      <w:r w:rsidRPr="007A1B72">
        <w:rPr>
          <w:i/>
          <w:sz w:val="24"/>
          <w:lang w:val="en-AU"/>
        </w:rPr>
        <w:sym w:font="Symbol" w:char="F06D"/>
      </w:r>
      <w:r>
        <w:rPr>
          <w:sz w:val="24"/>
          <w:lang w:val="en-AU"/>
        </w:rPr>
        <w:t xml:space="preserve"> minutes and a standard deviation of 12 minutes.</w:t>
      </w:r>
    </w:p>
    <w:p w14:paraId="2FCDA90D" w14:textId="77777777" w:rsidR="007A1B72" w:rsidRDefault="007A1B72" w:rsidP="007A1B72">
      <w:pPr>
        <w:ind w:left="-567" w:right="-279"/>
        <w:rPr>
          <w:sz w:val="24"/>
          <w:lang w:val="en-AU"/>
        </w:rPr>
      </w:pPr>
    </w:p>
    <w:p w14:paraId="7FDB1263" w14:textId="77777777" w:rsidR="007A1B72" w:rsidRDefault="007A1B72" w:rsidP="007A1B72">
      <w:pPr>
        <w:ind w:left="-567" w:right="-279"/>
        <w:rPr>
          <w:sz w:val="24"/>
          <w:lang w:val="en-AU"/>
        </w:rPr>
      </w:pPr>
      <w:r>
        <w:rPr>
          <w:sz w:val="24"/>
          <w:lang w:val="en-AU"/>
        </w:rPr>
        <w:t>a)</w:t>
      </w:r>
      <w:r>
        <w:rPr>
          <w:sz w:val="24"/>
          <w:lang w:val="en-AU"/>
        </w:rPr>
        <w:tab/>
        <w:t xml:space="preserve">For delivery route A, calculate the probability the deliveries take longer than </w:t>
      </w:r>
      <w:r w:rsidR="000332B6">
        <w:rPr>
          <w:sz w:val="24"/>
          <w:lang w:val="en-AU"/>
        </w:rPr>
        <w:t>60 minutes.</w:t>
      </w:r>
    </w:p>
    <w:p w14:paraId="125D68C9" w14:textId="77777777" w:rsidR="000332B6" w:rsidRDefault="000332B6" w:rsidP="007A1B72">
      <w:pPr>
        <w:ind w:left="-567" w:right="-279"/>
        <w:rPr>
          <w:sz w:val="24"/>
          <w:lang w:val="en-AU"/>
        </w:rPr>
      </w:pPr>
    </w:p>
    <w:p w14:paraId="2489B493" w14:textId="77777777" w:rsidR="000332B6" w:rsidRDefault="000332B6" w:rsidP="007A1B72">
      <w:pPr>
        <w:ind w:left="-567" w:right="-279"/>
        <w:rPr>
          <w:sz w:val="24"/>
          <w:lang w:val="en-AU"/>
        </w:rPr>
      </w:pPr>
    </w:p>
    <w:p w14:paraId="51E11ECD" w14:textId="77777777" w:rsidR="00A25EDD" w:rsidRDefault="00A25EDD" w:rsidP="007A1B72">
      <w:pPr>
        <w:ind w:left="-567" w:right="-279"/>
        <w:rPr>
          <w:sz w:val="24"/>
          <w:lang w:val="en-AU"/>
        </w:rPr>
      </w:pPr>
    </w:p>
    <w:p w14:paraId="44678F8A" w14:textId="77777777" w:rsidR="00A25EDD" w:rsidRDefault="00A25EDD" w:rsidP="007A1B72">
      <w:pPr>
        <w:ind w:left="-567" w:right="-279"/>
        <w:rPr>
          <w:sz w:val="24"/>
          <w:lang w:val="en-AU"/>
        </w:rPr>
      </w:pPr>
    </w:p>
    <w:p w14:paraId="53FA7EA4" w14:textId="77777777" w:rsidR="00A25EDD" w:rsidRDefault="00A25EDD" w:rsidP="007A1B72">
      <w:pPr>
        <w:ind w:left="-567" w:right="-279"/>
        <w:rPr>
          <w:sz w:val="24"/>
          <w:lang w:val="en-AU"/>
        </w:rPr>
      </w:pPr>
    </w:p>
    <w:p w14:paraId="4BD94DCB" w14:textId="77777777" w:rsidR="00A25EDD" w:rsidRDefault="00A25EDD" w:rsidP="007A1B72">
      <w:pPr>
        <w:ind w:left="-567" w:right="-279"/>
        <w:rPr>
          <w:sz w:val="24"/>
          <w:lang w:val="en-AU"/>
        </w:rPr>
      </w:pPr>
    </w:p>
    <w:p w14:paraId="6A8A3405" w14:textId="77777777" w:rsidR="00A25EDD" w:rsidRDefault="00A25EDD" w:rsidP="007A1B72">
      <w:pPr>
        <w:ind w:left="-567" w:right="-279"/>
        <w:rPr>
          <w:sz w:val="24"/>
          <w:lang w:val="en-AU"/>
        </w:rPr>
      </w:pPr>
    </w:p>
    <w:p w14:paraId="52FA8466" w14:textId="77777777" w:rsidR="00A25EDD" w:rsidRDefault="00A25EDD" w:rsidP="007A1B72">
      <w:pPr>
        <w:ind w:left="-567" w:right="-279"/>
        <w:rPr>
          <w:sz w:val="24"/>
          <w:lang w:val="en-AU"/>
        </w:rPr>
      </w:pPr>
    </w:p>
    <w:p w14:paraId="6FB61C10" w14:textId="77777777" w:rsidR="000332B6" w:rsidRDefault="000332B6" w:rsidP="007A1B72">
      <w:pPr>
        <w:ind w:left="-567" w:right="-279"/>
        <w:rPr>
          <w:sz w:val="24"/>
          <w:lang w:val="en-AU"/>
        </w:rPr>
      </w:pPr>
      <w:r>
        <w:rPr>
          <w:sz w:val="24"/>
          <w:lang w:val="en-AU"/>
        </w:rPr>
        <w:t>b)</w:t>
      </w:r>
      <w:r>
        <w:rPr>
          <w:sz w:val="24"/>
          <w:lang w:val="en-AU"/>
        </w:rPr>
        <w:tab/>
        <w:t xml:space="preserve">For delivery route B, the probability the delivery takes less than 60 minutes is 0.7. </w:t>
      </w:r>
      <w:r>
        <w:rPr>
          <w:sz w:val="24"/>
          <w:lang w:val="en-AU"/>
        </w:rPr>
        <w:tab/>
        <w:t xml:space="preserve">Determine the value of </w:t>
      </w:r>
      <w:r w:rsidRPr="000332B6">
        <w:rPr>
          <w:i/>
          <w:sz w:val="24"/>
          <w:lang w:val="en-AU"/>
        </w:rPr>
        <w:sym w:font="Symbol" w:char="F06D"/>
      </w:r>
      <w:r>
        <w:rPr>
          <w:sz w:val="24"/>
          <w:lang w:val="en-AU"/>
        </w:rPr>
        <w:t>.</w:t>
      </w:r>
    </w:p>
    <w:p w14:paraId="385F77F1" w14:textId="77777777" w:rsidR="000332B6" w:rsidRDefault="000332B6" w:rsidP="007A1B72">
      <w:pPr>
        <w:ind w:left="-567" w:right="-279"/>
        <w:rPr>
          <w:sz w:val="24"/>
          <w:lang w:val="en-AU"/>
        </w:rPr>
      </w:pPr>
    </w:p>
    <w:p w14:paraId="41892235" w14:textId="77777777" w:rsidR="000332B6" w:rsidRDefault="000332B6" w:rsidP="007A1B72">
      <w:pPr>
        <w:ind w:left="-567" w:right="-279"/>
        <w:rPr>
          <w:sz w:val="24"/>
          <w:lang w:val="en-AU"/>
        </w:rPr>
      </w:pPr>
    </w:p>
    <w:p w14:paraId="44F213EF" w14:textId="77777777" w:rsidR="00A25EDD" w:rsidRDefault="00A25EDD" w:rsidP="007A1B72">
      <w:pPr>
        <w:ind w:left="-567" w:right="-279"/>
        <w:rPr>
          <w:sz w:val="24"/>
          <w:lang w:val="en-AU"/>
        </w:rPr>
      </w:pPr>
    </w:p>
    <w:p w14:paraId="15F39902" w14:textId="77777777" w:rsidR="00A25EDD" w:rsidRDefault="00A25EDD" w:rsidP="007A1B72">
      <w:pPr>
        <w:ind w:left="-567" w:right="-279"/>
        <w:rPr>
          <w:sz w:val="24"/>
          <w:lang w:val="en-AU"/>
        </w:rPr>
      </w:pPr>
    </w:p>
    <w:p w14:paraId="3D41ABC2" w14:textId="77777777" w:rsidR="00A25EDD" w:rsidRDefault="00A25EDD" w:rsidP="007A1B72">
      <w:pPr>
        <w:ind w:left="-567" w:right="-279"/>
        <w:rPr>
          <w:sz w:val="24"/>
          <w:lang w:val="en-AU"/>
        </w:rPr>
      </w:pPr>
    </w:p>
    <w:p w14:paraId="1B66F6A3" w14:textId="77777777" w:rsidR="00A25EDD" w:rsidRDefault="00A25EDD" w:rsidP="007A1B72">
      <w:pPr>
        <w:ind w:left="-567" w:right="-279"/>
        <w:rPr>
          <w:sz w:val="24"/>
          <w:lang w:val="en-AU"/>
        </w:rPr>
      </w:pPr>
    </w:p>
    <w:p w14:paraId="581097CA" w14:textId="77777777" w:rsidR="00A25EDD" w:rsidRDefault="00A25EDD" w:rsidP="007A1B72">
      <w:pPr>
        <w:ind w:left="-567" w:right="-279"/>
        <w:rPr>
          <w:sz w:val="24"/>
          <w:lang w:val="en-AU"/>
        </w:rPr>
      </w:pPr>
    </w:p>
    <w:p w14:paraId="0F9C12A7" w14:textId="77777777" w:rsidR="00A25EDD" w:rsidRDefault="00A25EDD" w:rsidP="007A1B72">
      <w:pPr>
        <w:ind w:left="-567" w:right="-279"/>
        <w:rPr>
          <w:sz w:val="24"/>
          <w:lang w:val="en-AU"/>
        </w:rPr>
      </w:pPr>
    </w:p>
    <w:p w14:paraId="71844437" w14:textId="77777777" w:rsidR="00A25EDD" w:rsidRDefault="00A25EDD" w:rsidP="007A1B72">
      <w:pPr>
        <w:ind w:left="-567" w:right="-279"/>
        <w:rPr>
          <w:sz w:val="24"/>
          <w:lang w:val="en-AU"/>
        </w:rPr>
      </w:pPr>
    </w:p>
    <w:p w14:paraId="7A39F0FB" w14:textId="77777777" w:rsidR="00A25EDD" w:rsidRDefault="00A25EDD" w:rsidP="007A1B72">
      <w:pPr>
        <w:ind w:left="-567" w:right="-279"/>
        <w:rPr>
          <w:sz w:val="24"/>
          <w:lang w:val="en-AU"/>
        </w:rPr>
      </w:pPr>
    </w:p>
    <w:p w14:paraId="1BDEC8E5" w14:textId="77777777" w:rsidR="00A25EDD" w:rsidRDefault="00A25EDD" w:rsidP="007A1B72">
      <w:pPr>
        <w:ind w:left="-567" w:right="-279"/>
        <w:rPr>
          <w:sz w:val="24"/>
          <w:lang w:val="en-AU"/>
        </w:rPr>
      </w:pPr>
    </w:p>
    <w:p w14:paraId="4CCDA879" w14:textId="77777777" w:rsidR="005852A7" w:rsidRDefault="005852A7" w:rsidP="007A1B72">
      <w:pPr>
        <w:ind w:left="-567" w:right="-279"/>
        <w:rPr>
          <w:sz w:val="24"/>
          <w:lang w:val="en-AU"/>
        </w:rPr>
      </w:pPr>
      <w:r>
        <w:rPr>
          <w:sz w:val="24"/>
          <w:lang w:val="en-AU"/>
        </w:rPr>
        <w:t>c)</w:t>
      </w:r>
      <w:r>
        <w:rPr>
          <w:sz w:val="24"/>
          <w:lang w:val="en-AU"/>
        </w:rPr>
        <w:tab/>
      </w:r>
      <w:r w:rsidR="005B1D68">
        <w:rPr>
          <w:sz w:val="24"/>
          <w:lang w:val="en-AU"/>
        </w:rPr>
        <w:t>Which delivery route should the driver choose? Provide reasoning.</w:t>
      </w:r>
    </w:p>
    <w:p w14:paraId="08C4F50A" w14:textId="77777777" w:rsidR="005B1D68" w:rsidRDefault="005B1D68" w:rsidP="007A1B72">
      <w:pPr>
        <w:ind w:left="-567" w:right="-279"/>
        <w:rPr>
          <w:sz w:val="24"/>
          <w:lang w:val="en-AU"/>
        </w:rPr>
      </w:pPr>
    </w:p>
    <w:p w14:paraId="06F93443" w14:textId="77777777" w:rsidR="005B1D68" w:rsidRDefault="005B1D68" w:rsidP="007A1B72">
      <w:pPr>
        <w:ind w:left="-567" w:right="-279"/>
        <w:rPr>
          <w:sz w:val="24"/>
          <w:lang w:val="en-AU"/>
        </w:rPr>
      </w:pPr>
    </w:p>
    <w:p w14:paraId="2156A796" w14:textId="77777777" w:rsidR="00A25EDD" w:rsidRDefault="00A25EDD" w:rsidP="007A1B72">
      <w:pPr>
        <w:ind w:left="-567" w:right="-279"/>
        <w:rPr>
          <w:sz w:val="24"/>
          <w:lang w:val="en-AU"/>
        </w:rPr>
      </w:pPr>
    </w:p>
    <w:p w14:paraId="1467F6A4" w14:textId="77777777" w:rsidR="00A25EDD" w:rsidRDefault="00A25EDD" w:rsidP="007A1B72">
      <w:pPr>
        <w:ind w:left="-567" w:right="-279"/>
        <w:rPr>
          <w:sz w:val="24"/>
          <w:lang w:val="en-AU"/>
        </w:rPr>
      </w:pPr>
    </w:p>
    <w:p w14:paraId="736DC08D" w14:textId="77777777" w:rsidR="00A25EDD" w:rsidRDefault="00A25EDD" w:rsidP="007A1B72">
      <w:pPr>
        <w:ind w:left="-567" w:right="-279"/>
        <w:rPr>
          <w:sz w:val="24"/>
          <w:lang w:val="en-AU"/>
        </w:rPr>
      </w:pPr>
    </w:p>
    <w:p w14:paraId="5480CC4B" w14:textId="77777777" w:rsidR="00A25EDD" w:rsidRDefault="00A25EDD" w:rsidP="007A1B72">
      <w:pPr>
        <w:ind w:left="-567" w:right="-279"/>
        <w:rPr>
          <w:sz w:val="24"/>
          <w:lang w:val="en-AU"/>
        </w:rPr>
      </w:pPr>
    </w:p>
    <w:p w14:paraId="6C2A48D0" w14:textId="77777777" w:rsidR="00A25EDD" w:rsidRDefault="00A25EDD" w:rsidP="007A1B72">
      <w:pPr>
        <w:ind w:left="-567" w:right="-279"/>
        <w:rPr>
          <w:sz w:val="24"/>
          <w:lang w:val="en-AU"/>
        </w:rPr>
      </w:pPr>
    </w:p>
    <w:p w14:paraId="2D383F29" w14:textId="77777777" w:rsidR="00A25EDD" w:rsidRDefault="00A25EDD" w:rsidP="007A1B72">
      <w:pPr>
        <w:ind w:left="-567" w:right="-279"/>
        <w:rPr>
          <w:sz w:val="24"/>
          <w:lang w:val="en-AU"/>
        </w:rPr>
      </w:pPr>
    </w:p>
    <w:p w14:paraId="61DBDB70" w14:textId="77777777" w:rsidR="00A25EDD" w:rsidRDefault="00A25EDD">
      <w:pPr>
        <w:rPr>
          <w:sz w:val="24"/>
          <w:lang w:val="en-AU"/>
        </w:rPr>
      </w:pPr>
      <w:r>
        <w:rPr>
          <w:sz w:val="24"/>
          <w:lang w:val="en-AU"/>
        </w:rPr>
        <w:br w:type="page"/>
      </w:r>
    </w:p>
    <w:p w14:paraId="4A7E45D5" w14:textId="77777777" w:rsidR="00A25EDD" w:rsidRDefault="00156C63" w:rsidP="007A1B72">
      <w:pPr>
        <w:ind w:left="-567" w:right="-279"/>
        <w:rPr>
          <w:b/>
          <w:sz w:val="24"/>
          <w:lang w:val="en-AU"/>
        </w:rPr>
      </w:pPr>
      <w:r>
        <w:rPr>
          <w:b/>
          <w:sz w:val="24"/>
          <w:lang w:val="en-AU"/>
        </w:rPr>
        <w:lastRenderedPageBreak/>
        <w:t>Question 12</w:t>
      </w:r>
      <w:r w:rsidR="00A25EDD">
        <w:rPr>
          <w:b/>
          <w:sz w:val="24"/>
          <w:lang w:val="en-AU"/>
        </w:rPr>
        <w:t xml:space="preserve"> continued</w:t>
      </w:r>
    </w:p>
    <w:p w14:paraId="6949D6AA" w14:textId="77777777" w:rsidR="00E95121" w:rsidRDefault="00E95121" w:rsidP="007A1B72">
      <w:pPr>
        <w:ind w:left="-567" w:right="-279"/>
        <w:rPr>
          <w:sz w:val="24"/>
          <w:lang w:val="en-AU"/>
        </w:rPr>
      </w:pPr>
    </w:p>
    <w:p w14:paraId="50BD333D" w14:textId="77777777" w:rsidR="005B1D68" w:rsidRDefault="005B1D68" w:rsidP="007A1B72">
      <w:pPr>
        <w:ind w:left="-567" w:right="-279"/>
        <w:rPr>
          <w:sz w:val="24"/>
          <w:lang w:val="en-AU"/>
        </w:rPr>
      </w:pPr>
      <w:r>
        <w:rPr>
          <w:sz w:val="24"/>
          <w:lang w:val="en-AU"/>
        </w:rPr>
        <w:t>d)</w:t>
      </w:r>
      <w:r>
        <w:rPr>
          <w:sz w:val="24"/>
          <w:lang w:val="en-AU"/>
        </w:rPr>
        <w:tab/>
        <w:t xml:space="preserve">Given the delivery driver took route A and was </w:t>
      </w:r>
      <w:r w:rsidR="007504B5">
        <w:rPr>
          <w:sz w:val="24"/>
          <w:lang w:val="en-AU"/>
        </w:rPr>
        <w:t xml:space="preserve">late completing the deliveries, calculate the </w:t>
      </w:r>
      <w:r w:rsidR="005B27E9">
        <w:rPr>
          <w:sz w:val="24"/>
          <w:lang w:val="en-AU"/>
        </w:rPr>
        <w:tab/>
      </w:r>
      <w:r w:rsidR="007504B5">
        <w:rPr>
          <w:sz w:val="24"/>
          <w:lang w:val="en-AU"/>
        </w:rPr>
        <w:t>probability deliveries were completed by 6:10am.</w:t>
      </w:r>
    </w:p>
    <w:p w14:paraId="05639231" w14:textId="77777777" w:rsidR="007A1B72" w:rsidRDefault="007A1B72" w:rsidP="007A1B72">
      <w:pPr>
        <w:ind w:left="-567" w:right="-279"/>
        <w:rPr>
          <w:sz w:val="24"/>
          <w:lang w:val="en-AU"/>
        </w:rPr>
      </w:pPr>
    </w:p>
    <w:p w14:paraId="57EC0BE9" w14:textId="77777777" w:rsidR="00A25EDD" w:rsidRDefault="00A25EDD" w:rsidP="007A1B72">
      <w:pPr>
        <w:ind w:left="-567" w:right="-279"/>
        <w:rPr>
          <w:sz w:val="24"/>
          <w:lang w:val="en-AU"/>
        </w:rPr>
      </w:pPr>
    </w:p>
    <w:p w14:paraId="1591C6A2" w14:textId="77777777" w:rsidR="00A25EDD" w:rsidRDefault="00A25EDD" w:rsidP="007A1B72">
      <w:pPr>
        <w:ind w:left="-567" w:right="-279"/>
        <w:rPr>
          <w:sz w:val="24"/>
          <w:lang w:val="en-AU"/>
        </w:rPr>
      </w:pPr>
    </w:p>
    <w:p w14:paraId="147DF84A" w14:textId="77777777" w:rsidR="00A25EDD" w:rsidRDefault="00A25EDD" w:rsidP="007A1B72">
      <w:pPr>
        <w:ind w:left="-567" w:right="-279"/>
        <w:rPr>
          <w:sz w:val="24"/>
          <w:lang w:val="en-AU"/>
        </w:rPr>
      </w:pPr>
    </w:p>
    <w:p w14:paraId="3FAAF4A4" w14:textId="77777777" w:rsidR="00C4628E" w:rsidRDefault="00C4628E" w:rsidP="007A1B72">
      <w:pPr>
        <w:ind w:left="-567" w:right="-279"/>
        <w:rPr>
          <w:sz w:val="24"/>
          <w:lang w:val="en-AU"/>
        </w:rPr>
      </w:pPr>
    </w:p>
    <w:p w14:paraId="1C78158A" w14:textId="77777777" w:rsidR="00C4628E" w:rsidRDefault="00C4628E" w:rsidP="007A1B72">
      <w:pPr>
        <w:ind w:left="-567" w:right="-279"/>
        <w:rPr>
          <w:sz w:val="24"/>
          <w:lang w:val="en-AU"/>
        </w:rPr>
      </w:pPr>
    </w:p>
    <w:p w14:paraId="45DF206E" w14:textId="77777777" w:rsidR="00C4628E" w:rsidRDefault="00C4628E" w:rsidP="007A1B72">
      <w:pPr>
        <w:ind w:left="-567" w:right="-279"/>
        <w:rPr>
          <w:sz w:val="24"/>
          <w:lang w:val="en-AU"/>
        </w:rPr>
      </w:pPr>
    </w:p>
    <w:p w14:paraId="1BEBF8E0" w14:textId="77777777" w:rsidR="00C4628E" w:rsidRDefault="00C4628E" w:rsidP="007A1B72">
      <w:pPr>
        <w:ind w:left="-567" w:right="-279"/>
        <w:rPr>
          <w:sz w:val="24"/>
          <w:lang w:val="en-AU"/>
        </w:rPr>
      </w:pPr>
    </w:p>
    <w:p w14:paraId="46B765D8" w14:textId="77777777" w:rsidR="00A25EDD" w:rsidRDefault="00A25EDD" w:rsidP="007A1B72">
      <w:pPr>
        <w:ind w:left="-567" w:right="-279"/>
        <w:rPr>
          <w:sz w:val="24"/>
          <w:lang w:val="en-AU"/>
        </w:rPr>
      </w:pPr>
    </w:p>
    <w:p w14:paraId="04CAD95A" w14:textId="77777777" w:rsidR="00A25EDD" w:rsidRDefault="00A25EDD" w:rsidP="007A1B72">
      <w:pPr>
        <w:ind w:left="-567" w:right="-279"/>
        <w:rPr>
          <w:sz w:val="24"/>
          <w:lang w:val="en-AU"/>
        </w:rPr>
      </w:pPr>
    </w:p>
    <w:p w14:paraId="750108EA" w14:textId="77777777" w:rsidR="00A25EDD" w:rsidRDefault="00A25EDD" w:rsidP="007A1B72">
      <w:pPr>
        <w:ind w:left="-567" w:right="-279"/>
        <w:rPr>
          <w:sz w:val="24"/>
          <w:lang w:val="en-AU"/>
        </w:rPr>
      </w:pPr>
    </w:p>
    <w:p w14:paraId="43BFF431" w14:textId="77777777" w:rsidR="005B27E9" w:rsidRDefault="005B27E9" w:rsidP="007A1B72">
      <w:pPr>
        <w:ind w:left="-567" w:right="-279"/>
        <w:rPr>
          <w:sz w:val="24"/>
          <w:lang w:val="en-AU"/>
        </w:rPr>
      </w:pPr>
    </w:p>
    <w:p w14:paraId="3607C6F4" w14:textId="77777777" w:rsidR="005B27E9" w:rsidRDefault="005B27E9" w:rsidP="007A1B72">
      <w:pPr>
        <w:ind w:left="-567" w:right="-279"/>
        <w:rPr>
          <w:sz w:val="24"/>
          <w:lang w:val="en-AU"/>
        </w:rPr>
      </w:pPr>
      <w:r>
        <w:rPr>
          <w:sz w:val="24"/>
          <w:lang w:val="en-AU"/>
        </w:rPr>
        <w:t>e)</w:t>
      </w:r>
      <w:r>
        <w:rPr>
          <w:sz w:val="24"/>
          <w:lang w:val="en-AU"/>
        </w:rPr>
        <w:tab/>
        <w:t>On five consecutive days the delivery driver takes route B.</w:t>
      </w:r>
    </w:p>
    <w:p w14:paraId="63685F99" w14:textId="77777777" w:rsidR="005B27E9" w:rsidRDefault="005B27E9" w:rsidP="007A1B72">
      <w:pPr>
        <w:ind w:left="-567" w:right="-279"/>
        <w:rPr>
          <w:sz w:val="24"/>
          <w:lang w:val="en-AU"/>
        </w:rPr>
      </w:pPr>
      <w:r>
        <w:rPr>
          <w:sz w:val="24"/>
          <w:lang w:val="en-AU"/>
        </w:rPr>
        <w:tab/>
        <w:t>Determine the probability:</w:t>
      </w:r>
    </w:p>
    <w:p w14:paraId="36284C12" w14:textId="77777777" w:rsidR="005B27E9" w:rsidRDefault="005B27E9" w:rsidP="007A1B72">
      <w:pPr>
        <w:ind w:left="-567" w:right="-279"/>
        <w:rPr>
          <w:sz w:val="24"/>
          <w:lang w:val="en-AU"/>
        </w:rPr>
      </w:pPr>
      <w:r>
        <w:rPr>
          <w:sz w:val="24"/>
          <w:lang w:val="en-AU"/>
        </w:rPr>
        <w:tab/>
        <w:t>i)</w:t>
      </w:r>
      <w:r>
        <w:rPr>
          <w:sz w:val="24"/>
          <w:lang w:val="en-AU"/>
        </w:rPr>
        <w:tab/>
        <w:t>he completes all newspaper deliveries before 6:00am on all five days.</w:t>
      </w:r>
    </w:p>
    <w:p w14:paraId="42FB2010" w14:textId="77777777" w:rsidR="005B27E9" w:rsidRDefault="005B27E9" w:rsidP="007A1B72">
      <w:pPr>
        <w:ind w:left="-567" w:right="-279"/>
        <w:rPr>
          <w:sz w:val="24"/>
          <w:lang w:val="en-AU"/>
        </w:rPr>
      </w:pPr>
    </w:p>
    <w:p w14:paraId="3709D144" w14:textId="77777777" w:rsidR="00A25EDD" w:rsidRDefault="00A25EDD" w:rsidP="007A1B72">
      <w:pPr>
        <w:ind w:left="-567" w:right="-279"/>
        <w:rPr>
          <w:sz w:val="24"/>
          <w:lang w:val="en-AU"/>
        </w:rPr>
      </w:pPr>
    </w:p>
    <w:p w14:paraId="0EADF42C" w14:textId="77777777" w:rsidR="00A25EDD" w:rsidRDefault="00A25EDD" w:rsidP="007A1B72">
      <w:pPr>
        <w:ind w:left="-567" w:right="-279"/>
        <w:rPr>
          <w:sz w:val="24"/>
          <w:lang w:val="en-AU"/>
        </w:rPr>
      </w:pPr>
    </w:p>
    <w:p w14:paraId="427D06FD" w14:textId="77777777" w:rsidR="00A25EDD" w:rsidRDefault="00A25EDD" w:rsidP="007A1B72">
      <w:pPr>
        <w:ind w:left="-567" w:right="-279"/>
        <w:rPr>
          <w:sz w:val="24"/>
          <w:lang w:val="en-AU"/>
        </w:rPr>
      </w:pPr>
    </w:p>
    <w:p w14:paraId="5181EAEE" w14:textId="77777777" w:rsidR="00A25EDD" w:rsidRDefault="00A25EDD" w:rsidP="007A1B72">
      <w:pPr>
        <w:ind w:left="-567" w:right="-279"/>
        <w:rPr>
          <w:sz w:val="24"/>
          <w:lang w:val="en-AU"/>
        </w:rPr>
      </w:pPr>
    </w:p>
    <w:p w14:paraId="001E9032" w14:textId="77777777" w:rsidR="00C4628E" w:rsidRDefault="00C4628E" w:rsidP="007A1B72">
      <w:pPr>
        <w:ind w:left="-567" w:right="-279"/>
        <w:rPr>
          <w:sz w:val="24"/>
          <w:lang w:val="en-AU"/>
        </w:rPr>
      </w:pPr>
    </w:p>
    <w:p w14:paraId="2F8E7893" w14:textId="77777777" w:rsidR="00A25EDD" w:rsidRDefault="00A25EDD" w:rsidP="007A1B72">
      <w:pPr>
        <w:ind w:left="-567" w:right="-279"/>
        <w:rPr>
          <w:sz w:val="24"/>
          <w:lang w:val="en-AU"/>
        </w:rPr>
      </w:pPr>
    </w:p>
    <w:p w14:paraId="07B471E7" w14:textId="77777777" w:rsidR="00A25EDD" w:rsidRDefault="00A25EDD" w:rsidP="007A1B72">
      <w:pPr>
        <w:ind w:left="-567" w:right="-279"/>
        <w:rPr>
          <w:sz w:val="24"/>
          <w:lang w:val="en-AU"/>
        </w:rPr>
      </w:pPr>
    </w:p>
    <w:p w14:paraId="30826C42" w14:textId="77777777" w:rsidR="00A25EDD" w:rsidRDefault="00A25EDD" w:rsidP="007A1B72">
      <w:pPr>
        <w:ind w:left="-567" w:right="-279"/>
        <w:rPr>
          <w:sz w:val="24"/>
          <w:lang w:val="en-AU"/>
        </w:rPr>
      </w:pPr>
    </w:p>
    <w:p w14:paraId="167FE271" w14:textId="77777777" w:rsidR="00A25EDD" w:rsidRDefault="00A25EDD" w:rsidP="007A1B72">
      <w:pPr>
        <w:ind w:left="-567" w:right="-279"/>
        <w:rPr>
          <w:sz w:val="24"/>
          <w:lang w:val="en-AU"/>
        </w:rPr>
      </w:pPr>
    </w:p>
    <w:p w14:paraId="431EC0F3" w14:textId="77777777" w:rsidR="005B27E9" w:rsidRDefault="005B27E9" w:rsidP="007A1B72">
      <w:pPr>
        <w:ind w:left="-567" w:right="-279"/>
        <w:rPr>
          <w:sz w:val="24"/>
          <w:lang w:val="en-AU"/>
        </w:rPr>
      </w:pPr>
      <w:r>
        <w:rPr>
          <w:sz w:val="24"/>
          <w:lang w:val="en-AU"/>
        </w:rPr>
        <w:tab/>
        <w:t>ii)</w:t>
      </w:r>
      <w:r>
        <w:rPr>
          <w:sz w:val="24"/>
          <w:lang w:val="en-AU"/>
        </w:rPr>
        <w:tab/>
        <w:t xml:space="preserve">he completes the deliveries before 6:00am on </w:t>
      </w:r>
      <w:r w:rsidR="00E95121">
        <w:rPr>
          <w:sz w:val="24"/>
          <w:lang w:val="en-AU"/>
        </w:rPr>
        <w:t xml:space="preserve">exactly </w:t>
      </w:r>
      <w:r>
        <w:rPr>
          <w:sz w:val="24"/>
          <w:lang w:val="en-AU"/>
        </w:rPr>
        <w:t>3</w:t>
      </w:r>
      <w:r w:rsidR="00E95121">
        <w:rPr>
          <w:sz w:val="24"/>
          <w:lang w:val="en-AU"/>
        </w:rPr>
        <w:t xml:space="preserve"> of the 5 </w:t>
      </w:r>
      <w:r>
        <w:rPr>
          <w:sz w:val="24"/>
          <w:lang w:val="en-AU"/>
        </w:rPr>
        <w:t>days.</w:t>
      </w:r>
    </w:p>
    <w:p w14:paraId="0DDCF117" w14:textId="77777777" w:rsidR="005B27E9" w:rsidRDefault="005B27E9" w:rsidP="007A1B72">
      <w:pPr>
        <w:ind w:left="-567" w:right="-279"/>
        <w:rPr>
          <w:sz w:val="24"/>
          <w:lang w:val="en-AU"/>
        </w:rPr>
      </w:pPr>
    </w:p>
    <w:p w14:paraId="7019A56B" w14:textId="77777777" w:rsidR="00A25EDD" w:rsidRDefault="00A25EDD" w:rsidP="007A1B72">
      <w:pPr>
        <w:ind w:left="-567" w:right="-279"/>
        <w:rPr>
          <w:sz w:val="24"/>
          <w:lang w:val="en-AU"/>
        </w:rPr>
      </w:pPr>
    </w:p>
    <w:p w14:paraId="22EBDE34" w14:textId="77777777" w:rsidR="00A25EDD" w:rsidRDefault="00A25EDD" w:rsidP="007A1B72">
      <w:pPr>
        <w:ind w:left="-567" w:right="-279"/>
        <w:rPr>
          <w:sz w:val="24"/>
          <w:lang w:val="en-AU"/>
        </w:rPr>
      </w:pPr>
    </w:p>
    <w:p w14:paraId="4DB82CC2" w14:textId="77777777" w:rsidR="00A25EDD" w:rsidRDefault="00A25EDD" w:rsidP="007A1B72">
      <w:pPr>
        <w:ind w:left="-567" w:right="-279"/>
        <w:rPr>
          <w:sz w:val="24"/>
          <w:lang w:val="en-AU"/>
        </w:rPr>
      </w:pPr>
    </w:p>
    <w:p w14:paraId="2D99ED56" w14:textId="77777777" w:rsidR="00A25EDD" w:rsidRDefault="00A25EDD" w:rsidP="007A1B72">
      <w:pPr>
        <w:ind w:left="-567" w:right="-279"/>
        <w:rPr>
          <w:sz w:val="24"/>
          <w:lang w:val="en-AU"/>
        </w:rPr>
      </w:pPr>
    </w:p>
    <w:p w14:paraId="0532D470" w14:textId="77777777" w:rsidR="00A25EDD" w:rsidRDefault="00A25EDD" w:rsidP="007A1B72">
      <w:pPr>
        <w:ind w:left="-567" w:right="-279"/>
        <w:rPr>
          <w:sz w:val="24"/>
          <w:lang w:val="en-AU"/>
        </w:rPr>
      </w:pPr>
    </w:p>
    <w:p w14:paraId="0A0C7826" w14:textId="77777777" w:rsidR="00A25EDD" w:rsidRDefault="00A25EDD" w:rsidP="007A1B72">
      <w:pPr>
        <w:ind w:left="-567" w:right="-279"/>
        <w:rPr>
          <w:sz w:val="24"/>
          <w:lang w:val="en-AU"/>
        </w:rPr>
      </w:pPr>
    </w:p>
    <w:p w14:paraId="1B6A0AC5" w14:textId="77777777" w:rsidR="00A25EDD" w:rsidRDefault="00A25EDD" w:rsidP="007A1B72">
      <w:pPr>
        <w:ind w:left="-567" w:right="-279"/>
        <w:rPr>
          <w:sz w:val="24"/>
          <w:lang w:val="en-AU"/>
        </w:rPr>
      </w:pPr>
    </w:p>
    <w:p w14:paraId="4E2BED8D" w14:textId="77777777" w:rsidR="00A25EDD" w:rsidRDefault="00A25EDD" w:rsidP="007A1B72">
      <w:pPr>
        <w:ind w:left="-567" w:right="-279"/>
        <w:rPr>
          <w:sz w:val="24"/>
          <w:lang w:val="en-AU"/>
        </w:rPr>
      </w:pPr>
    </w:p>
    <w:p w14:paraId="064506BA" w14:textId="77777777" w:rsidR="005B27E9" w:rsidRDefault="005B27E9" w:rsidP="007A1B72">
      <w:pPr>
        <w:ind w:left="-567" w:right="-279"/>
        <w:rPr>
          <w:sz w:val="24"/>
          <w:lang w:val="en-AU"/>
        </w:rPr>
      </w:pPr>
    </w:p>
    <w:p w14:paraId="211FD282" w14:textId="77777777" w:rsidR="00156C63" w:rsidRDefault="00156C63">
      <w:pPr>
        <w:rPr>
          <w:sz w:val="24"/>
          <w:lang w:val="en-AU"/>
        </w:rPr>
      </w:pPr>
      <w:r>
        <w:rPr>
          <w:sz w:val="24"/>
          <w:lang w:val="en-AU"/>
        </w:rPr>
        <w:br w:type="page"/>
      </w:r>
    </w:p>
    <w:p w14:paraId="5CDB7CE6" w14:textId="77777777" w:rsidR="00156C63" w:rsidRPr="00AE38A3" w:rsidRDefault="00156C63" w:rsidP="00156C63">
      <w:pPr>
        <w:ind w:left="-567" w:right="-421"/>
        <w:rPr>
          <w:b/>
          <w:sz w:val="24"/>
          <w:lang w:val="en-AU"/>
        </w:rPr>
      </w:pPr>
      <w:r>
        <w:rPr>
          <w:b/>
          <w:sz w:val="24"/>
          <w:lang w:val="en-AU"/>
        </w:rPr>
        <w:lastRenderedPageBreak/>
        <w:t>Question 13</w:t>
      </w:r>
      <w:r w:rsidRPr="00AE38A3">
        <w:rPr>
          <w:b/>
          <w:sz w:val="24"/>
          <w:lang w:val="en-AU"/>
        </w:rPr>
        <w:tab/>
      </w:r>
      <w:r w:rsidRPr="00AE38A3">
        <w:rPr>
          <w:b/>
          <w:sz w:val="24"/>
          <w:lang w:val="en-AU"/>
        </w:rPr>
        <w:tab/>
      </w:r>
      <w:r w:rsidRPr="00AE38A3">
        <w:rPr>
          <w:b/>
          <w:sz w:val="24"/>
          <w:lang w:val="en-AU"/>
        </w:rPr>
        <w:tab/>
      </w:r>
      <w:r w:rsidRPr="00AE38A3">
        <w:rPr>
          <w:b/>
          <w:sz w:val="24"/>
          <w:lang w:val="en-AU"/>
        </w:rPr>
        <w:tab/>
      </w:r>
      <w:r w:rsidRPr="00AE38A3">
        <w:rPr>
          <w:b/>
          <w:sz w:val="24"/>
          <w:lang w:val="en-AU"/>
        </w:rPr>
        <w:tab/>
      </w:r>
      <w:r w:rsidRPr="00AE38A3">
        <w:rPr>
          <w:b/>
          <w:sz w:val="24"/>
          <w:lang w:val="en-AU"/>
        </w:rPr>
        <w:tab/>
      </w:r>
      <w:r w:rsidRPr="00AE38A3">
        <w:rPr>
          <w:b/>
          <w:sz w:val="24"/>
          <w:lang w:val="en-AU"/>
        </w:rPr>
        <w:tab/>
      </w:r>
      <w:r w:rsidRPr="00AE38A3">
        <w:rPr>
          <w:b/>
          <w:sz w:val="24"/>
          <w:lang w:val="en-AU"/>
        </w:rPr>
        <w:tab/>
      </w:r>
      <w:r w:rsidRPr="00AE38A3">
        <w:rPr>
          <w:b/>
          <w:sz w:val="24"/>
          <w:lang w:val="en-AU"/>
        </w:rPr>
        <w:tab/>
      </w:r>
      <w:r w:rsidRPr="00AE38A3">
        <w:rPr>
          <w:b/>
          <w:sz w:val="24"/>
          <w:lang w:val="en-AU"/>
        </w:rPr>
        <w:tab/>
        <w:t>(</w:t>
      </w:r>
      <w:r>
        <w:rPr>
          <w:b/>
          <w:sz w:val="24"/>
          <w:lang w:val="en-AU"/>
        </w:rPr>
        <w:t xml:space="preserve">5 </w:t>
      </w:r>
      <w:r w:rsidRPr="00AE38A3">
        <w:rPr>
          <w:b/>
          <w:sz w:val="24"/>
          <w:lang w:val="en-AU"/>
        </w:rPr>
        <w:t>marks)</w:t>
      </w:r>
    </w:p>
    <w:p w14:paraId="6B535BD1" w14:textId="77777777" w:rsidR="00156C63" w:rsidRDefault="00156C63" w:rsidP="00156C63">
      <w:pPr>
        <w:rPr>
          <w:sz w:val="24"/>
          <w:lang w:val="en-AU"/>
        </w:rPr>
      </w:pPr>
    </w:p>
    <w:p w14:paraId="77F66013" w14:textId="77777777" w:rsidR="00156C63" w:rsidRDefault="00156C63" w:rsidP="00156C63">
      <w:pPr>
        <w:ind w:left="-567" w:right="-279"/>
        <w:rPr>
          <w:sz w:val="24"/>
          <w:lang w:val="en-AU"/>
        </w:rPr>
      </w:pPr>
      <w:r>
        <w:rPr>
          <w:sz w:val="24"/>
          <w:lang w:val="en-AU"/>
        </w:rPr>
        <w:t xml:space="preserve">Sketch the function </w:t>
      </w:r>
      <w:r w:rsidRPr="00E9213A">
        <w:rPr>
          <w:position w:val="-10"/>
          <w:sz w:val="24"/>
          <w:lang w:val="en-AU"/>
        </w:rPr>
        <w:object w:dxaOrig="920" w:dyaOrig="320" w14:anchorId="3E112C91">
          <v:shape id="_x0000_i1030" type="#_x0000_t75" style="width:46.15pt;height:16.15pt" o:ole="">
            <v:imagedata r:id="rId22" o:title=""/>
          </v:shape>
          <o:OLEObject Type="Embed" ProgID="Equation.DSMT4" ShapeID="_x0000_i1030" DrawAspect="Content" ObjectID="_1598168498" r:id="rId23"/>
        </w:object>
      </w:r>
      <w:r>
        <w:rPr>
          <w:sz w:val="24"/>
          <w:lang w:val="en-AU"/>
        </w:rPr>
        <w:t>given the following features.</w:t>
      </w:r>
    </w:p>
    <w:p w14:paraId="41D0C28C" w14:textId="77777777" w:rsidR="00156C63" w:rsidRDefault="00156C63" w:rsidP="00156C63">
      <w:pPr>
        <w:ind w:left="-567" w:right="-279"/>
        <w:rPr>
          <w:sz w:val="24"/>
          <w:lang w:val="en-AU"/>
        </w:rPr>
      </w:pPr>
    </w:p>
    <w:p w14:paraId="00C44244" w14:textId="77777777" w:rsidR="00156C63" w:rsidRDefault="00156C63" w:rsidP="00156C63">
      <w:pPr>
        <w:pStyle w:val="ListParagraph"/>
        <w:numPr>
          <w:ilvl w:val="0"/>
          <w:numId w:val="1"/>
        </w:numPr>
        <w:ind w:right="-279"/>
        <w:rPr>
          <w:sz w:val="24"/>
          <w:lang w:val="en-AU"/>
        </w:rPr>
      </w:pPr>
      <w:r w:rsidRPr="000B69B5">
        <w:rPr>
          <w:position w:val="-10"/>
          <w:sz w:val="24"/>
          <w:lang w:val="en-AU"/>
        </w:rPr>
        <w:object w:dxaOrig="1760" w:dyaOrig="320" w14:anchorId="33E79623">
          <v:shape id="_x0000_i1031" type="#_x0000_t75" style="width:88.15pt;height:16.15pt" o:ole="">
            <v:imagedata r:id="rId24" o:title=""/>
          </v:shape>
          <o:OLEObject Type="Embed" ProgID="Equation.DSMT4" ShapeID="_x0000_i1031" DrawAspect="Content" ObjectID="_1598168499" r:id="rId25"/>
        </w:object>
      </w:r>
    </w:p>
    <w:p w14:paraId="042ED02C" w14:textId="77777777" w:rsidR="00156C63" w:rsidRPr="00F75B7D" w:rsidRDefault="00156C63" w:rsidP="00156C63">
      <w:pPr>
        <w:ind w:right="-279"/>
        <w:rPr>
          <w:sz w:val="20"/>
          <w:lang w:val="en-AU"/>
        </w:rPr>
      </w:pPr>
    </w:p>
    <w:p w14:paraId="12F4D492" w14:textId="77777777" w:rsidR="00156C63" w:rsidRDefault="00156C63" w:rsidP="00156C63">
      <w:pPr>
        <w:pStyle w:val="ListParagraph"/>
        <w:numPr>
          <w:ilvl w:val="0"/>
          <w:numId w:val="1"/>
        </w:numPr>
        <w:ind w:right="-279"/>
        <w:rPr>
          <w:sz w:val="24"/>
          <w:lang w:val="en-AU"/>
        </w:rPr>
      </w:pPr>
      <w:r w:rsidRPr="00AD2DC8">
        <w:rPr>
          <w:position w:val="-24"/>
          <w:sz w:val="24"/>
          <w:lang w:val="en-AU"/>
        </w:rPr>
        <w:object w:dxaOrig="720" w:dyaOrig="620" w14:anchorId="56777FED">
          <v:shape id="_x0000_i1032" type="#_x0000_t75" style="width:36.4pt;height:31.15pt" o:ole="">
            <v:imagedata r:id="rId26" o:title=""/>
          </v:shape>
          <o:OLEObject Type="Embed" ProgID="Equation.DSMT4" ShapeID="_x0000_i1032" DrawAspect="Content" ObjectID="_1598168500" r:id="rId27"/>
        </w:object>
      </w:r>
      <w:r>
        <w:rPr>
          <w:sz w:val="24"/>
          <w:lang w:val="en-AU"/>
        </w:rPr>
        <w:t xml:space="preserve">  at </w:t>
      </w:r>
      <w:r w:rsidRPr="00AD2DC8">
        <w:rPr>
          <w:position w:val="-6"/>
          <w:sz w:val="24"/>
          <w:lang w:val="en-AU"/>
        </w:rPr>
        <w:object w:dxaOrig="700" w:dyaOrig="279" w14:anchorId="41737E50">
          <v:shape id="_x0000_i1033" type="#_x0000_t75" style="width:34.9pt;height:13.9pt" o:ole="">
            <v:imagedata r:id="rId28" o:title=""/>
          </v:shape>
          <o:OLEObject Type="Embed" ProgID="Equation.DSMT4" ShapeID="_x0000_i1033" DrawAspect="Content" ObjectID="_1598168501" r:id="rId29"/>
        </w:object>
      </w:r>
      <w:r>
        <w:rPr>
          <w:sz w:val="24"/>
          <w:lang w:val="en-AU"/>
        </w:rPr>
        <w:t xml:space="preserve">  and  </w:t>
      </w:r>
      <w:r w:rsidRPr="00AD2DC8">
        <w:rPr>
          <w:position w:val="-6"/>
          <w:sz w:val="24"/>
          <w:lang w:val="en-AU"/>
        </w:rPr>
        <w:object w:dxaOrig="560" w:dyaOrig="279" w14:anchorId="06C1AD64">
          <v:shape id="_x0000_i1034" type="#_x0000_t75" style="width:28.15pt;height:13.9pt" o:ole="">
            <v:imagedata r:id="rId30" o:title=""/>
          </v:shape>
          <o:OLEObject Type="Embed" ProgID="Equation.DSMT4" ShapeID="_x0000_i1034" DrawAspect="Content" ObjectID="_1598168502" r:id="rId31"/>
        </w:object>
      </w:r>
    </w:p>
    <w:p w14:paraId="558BA6EF" w14:textId="77777777" w:rsidR="00156C63" w:rsidRPr="00A25EDD" w:rsidRDefault="00156C63" w:rsidP="00156C63">
      <w:pPr>
        <w:pStyle w:val="ListParagraph"/>
        <w:rPr>
          <w:sz w:val="16"/>
          <w:lang w:val="en-AU"/>
        </w:rPr>
      </w:pPr>
    </w:p>
    <w:p w14:paraId="698FFABE" w14:textId="77777777" w:rsidR="00156C63" w:rsidRDefault="00156C63" w:rsidP="00156C63">
      <w:pPr>
        <w:pStyle w:val="ListParagraph"/>
        <w:numPr>
          <w:ilvl w:val="0"/>
          <w:numId w:val="1"/>
        </w:numPr>
        <w:ind w:right="-279"/>
        <w:rPr>
          <w:sz w:val="24"/>
          <w:lang w:val="en-AU"/>
        </w:rPr>
      </w:pPr>
      <w:r w:rsidRPr="00D44F86">
        <w:rPr>
          <w:position w:val="-24"/>
          <w:sz w:val="24"/>
          <w:lang w:val="en-AU"/>
        </w:rPr>
        <w:object w:dxaOrig="720" w:dyaOrig="620" w14:anchorId="4F257F23">
          <v:shape id="_x0000_i1035" type="#_x0000_t75" style="width:36.4pt;height:31.15pt" o:ole="">
            <v:imagedata r:id="rId32" o:title=""/>
          </v:shape>
          <o:OLEObject Type="Embed" ProgID="Equation.DSMT4" ShapeID="_x0000_i1035" DrawAspect="Content" ObjectID="_1598168503" r:id="rId33"/>
        </w:object>
      </w:r>
      <w:r>
        <w:rPr>
          <w:sz w:val="24"/>
          <w:lang w:val="en-AU"/>
        </w:rPr>
        <w:t xml:space="preserve"> for </w:t>
      </w:r>
      <w:r w:rsidRPr="00D44F86">
        <w:rPr>
          <w:position w:val="-6"/>
          <w:sz w:val="24"/>
          <w:lang w:val="en-AU"/>
        </w:rPr>
        <w:object w:dxaOrig="1060" w:dyaOrig="279" w14:anchorId="6C8B4930">
          <v:shape id="_x0000_i1036" type="#_x0000_t75" style="width:52.5pt;height:13.9pt" o:ole="">
            <v:imagedata r:id="rId34" o:title=""/>
          </v:shape>
          <o:OLEObject Type="Embed" ProgID="Equation.DSMT4" ShapeID="_x0000_i1036" DrawAspect="Content" ObjectID="_1598168504" r:id="rId35"/>
        </w:object>
      </w:r>
      <w:r>
        <w:rPr>
          <w:sz w:val="24"/>
          <w:lang w:val="en-AU"/>
        </w:rPr>
        <w:t xml:space="preserve"> and </w:t>
      </w:r>
      <w:r w:rsidRPr="00611BAC">
        <w:rPr>
          <w:position w:val="-6"/>
          <w:sz w:val="24"/>
          <w:lang w:val="en-AU"/>
        </w:rPr>
        <w:object w:dxaOrig="700" w:dyaOrig="279" w14:anchorId="3683B0B9">
          <v:shape id="_x0000_i1037" type="#_x0000_t75" style="width:34.9pt;height:13.9pt" o:ole="">
            <v:imagedata r:id="rId36" o:title=""/>
          </v:shape>
          <o:OLEObject Type="Embed" ProgID="Equation.DSMT4" ShapeID="_x0000_i1037" DrawAspect="Content" ObjectID="_1598168505" r:id="rId37"/>
        </w:object>
      </w:r>
    </w:p>
    <w:p w14:paraId="539327DC" w14:textId="77777777" w:rsidR="00156C63" w:rsidRPr="00A25EDD" w:rsidRDefault="00156C63" w:rsidP="00156C63">
      <w:pPr>
        <w:pStyle w:val="ListParagraph"/>
        <w:rPr>
          <w:sz w:val="16"/>
          <w:lang w:val="en-AU"/>
        </w:rPr>
      </w:pPr>
    </w:p>
    <w:p w14:paraId="4F6CFEC9" w14:textId="77777777" w:rsidR="00156C63" w:rsidRDefault="00156C63" w:rsidP="00156C63">
      <w:pPr>
        <w:pStyle w:val="ListParagraph"/>
        <w:numPr>
          <w:ilvl w:val="0"/>
          <w:numId w:val="1"/>
        </w:numPr>
        <w:ind w:right="-279"/>
        <w:rPr>
          <w:sz w:val="24"/>
          <w:lang w:val="en-AU"/>
        </w:rPr>
      </w:pPr>
      <w:r w:rsidRPr="00AD2DC8">
        <w:rPr>
          <w:position w:val="-24"/>
          <w:sz w:val="24"/>
          <w:lang w:val="en-AU"/>
        </w:rPr>
        <w:object w:dxaOrig="859" w:dyaOrig="660" w14:anchorId="751F6D77">
          <v:shape id="_x0000_i1038" type="#_x0000_t75" style="width:43.15pt;height:33pt" o:ole="">
            <v:imagedata r:id="rId38" o:title=""/>
          </v:shape>
          <o:OLEObject Type="Embed" ProgID="Equation.DSMT4" ShapeID="_x0000_i1038" DrawAspect="Content" ObjectID="_1598168506" r:id="rId39"/>
        </w:object>
      </w:r>
      <w:r>
        <w:rPr>
          <w:sz w:val="24"/>
          <w:lang w:val="en-AU"/>
        </w:rPr>
        <w:t xml:space="preserve">  at </w:t>
      </w:r>
      <w:r w:rsidRPr="00DD6BD1">
        <w:rPr>
          <w:position w:val="-6"/>
          <w:sz w:val="24"/>
          <w:lang w:val="en-AU"/>
        </w:rPr>
        <w:object w:dxaOrig="700" w:dyaOrig="279" w14:anchorId="51B75A47">
          <v:shape id="_x0000_i1039" type="#_x0000_t75" style="width:34.9pt;height:13.9pt" o:ole="">
            <v:imagedata r:id="rId40" o:title=""/>
          </v:shape>
          <o:OLEObject Type="Embed" ProgID="Equation.DSMT4" ShapeID="_x0000_i1039" DrawAspect="Content" ObjectID="_1598168507" r:id="rId41"/>
        </w:object>
      </w:r>
      <w:r>
        <w:rPr>
          <w:sz w:val="24"/>
          <w:lang w:val="en-AU"/>
        </w:rPr>
        <w:t xml:space="preserve"> and </w:t>
      </w:r>
      <w:r w:rsidRPr="00DD6BD1">
        <w:rPr>
          <w:position w:val="-6"/>
          <w:sz w:val="24"/>
          <w:lang w:val="en-AU"/>
        </w:rPr>
        <w:object w:dxaOrig="680" w:dyaOrig="279" w14:anchorId="020F2CF0">
          <v:shape id="_x0000_i1040" type="#_x0000_t75" style="width:34.15pt;height:13.9pt" o:ole="">
            <v:imagedata r:id="rId42" o:title=""/>
          </v:shape>
          <o:OLEObject Type="Embed" ProgID="Equation.DSMT4" ShapeID="_x0000_i1040" DrawAspect="Content" ObjectID="_1598168508" r:id="rId43"/>
        </w:object>
      </w:r>
    </w:p>
    <w:p w14:paraId="23773306" w14:textId="77777777" w:rsidR="00156C63" w:rsidRPr="00A25EDD" w:rsidRDefault="00156C63" w:rsidP="00156C63">
      <w:pPr>
        <w:pStyle w:val="ListParagraph"/>
        <w:rPr>
          <w:sz w:val="16"/>
          <w:lang w:val="en-AU"/>
        </w:rPr>
      </w:pPr>
    </w:p>
    <w:p w14:paraId="2EED2407" w14:textId="77777777" w:rsidR="00156C63" w:rsidRPr="00AD2DC8" w:rsidRDefault="00156C63" w:rsidP="00156C63">
      <w:pPr>
        <w:pStyle w:val="ListParagraph"/>
        <w:numPr>
          <w:ilvl w:val="0"/>
          <w:numId w:val="1"/>
        </w:numPr>
        <w:ind w:right="-279"/>
        <w:rPr>
          <w:sz w:val="24"/>
          <w:lang w:val="en-AU"/>
        </w:rPr>
      </w:pPr>
      <w:r w:rsidRPr="00AD2DC8">
        <w:rPr>
          <w:position w:val="-24"/>
          <w:sz w:val="24"/>
          <w:lang w:val="en-AU"/>
        </w:rPr>
        <w:object w:dxaOrig="859" w:dyaOrig="660" w14:anchorId="1B3BB02F">
          <v:shape id="_x0000_i1041" type="#_x0000_t75" style="width:42.4pt;height:33pt" o:ole="">
            <v:imagedata r:id="rId44" o:title=""/>
          </v:shape>
          <o:OLEObject Type="Embed" ProgID="Equation.DSMT4" ShapeID="_x0000_i1041" DrawAspect="Content" ObjectID="_1598168509" r:id="rId45"/>
        </w:object>
      </w:r>
      <w:r>
        <w:rPr>
          <w:sz w:val="24"/>
          <w:lang w:val="en-AU"/>
        </w:rPr>
        <w:t xml:space="preserve">  for </w:t>
      </w:r>
      <w:r w:rsidRPr="00AD2DC8">
        <w:rPr>
          <w:position w:val="-6"/>
          <w:sz w:val="24"/>
          <w:lang w:val="en-AU"/>
        </w:rPr>
        <w:object w:dxaOrig="700" w:dyaOrig="279" w14:anchorId="5BE2A902">
          <v:shape id="_x0000_i1042" type="#_x0000_t75" style="width:34.9pt;height:13.9pt" o:ole="">
            <v:imagedata r:id="rId46" o:title=""/>
          </v:shape>
          <o:OLEObject Type="Embed" ProgID="Equation.DSMT4" ShapeID="_x0000_i1042" DrawAspect="Content" ObjectID="_1598168510" r:id="rId47"/>
        </w:object>
      </w:r>
      <w:r>
        <w:rPr>
          <w:sz w:val="24"/>
          <w:lang w:val="en-AU"/>
        </w:rPr>
        <w:t xml:space="preserve"> and </w:t>
      </w:r>
      <w:r w:rsidRPr="00AD2DC8">
        <w:rPr>
          <w:position w:val="-6"/>
          <w:sz w:val="24"/>
          <w:lang w:val="en-AU"/>
        </w:rPr>
        <w:object w:dxaOrig="680" w:dyaOrig="279" w14:anchorId="217A8978">
          <v:shape id="_x0000_i1043" type="#_x0000_t75" style="width:34.15pt;height:13.9pt" o:ole="">
            <v:imagedata r:id="rId48" o:title=""/>
          </v:shape>
          <o:OLEObject Type="Embed" ProgID="Equation.DSMT4" ShapeID="_x0000_i1043" DrawAspect="Content" ObjectID="_1598168511" r:id="rId49"/>
        </w:object>
      </w:r>
    </w:p>
    <w:p w14:paraId="5A8BF8E2" w14:textId="77777777" w:rsidR="00156C63" w:rsidRDefault="00156C63" w:rsidP="00156C63">
      <w:pPr>
        <w:ind w:left="-567" w:right="-279"/>
        <w:rPr>
          <w:sz w:val="24"/>
          <w:lang w:val="en-AU"/>
        </w:rPr>
      </w:pPr>
      <w:r>
        <w:rPr>
          <w:sz w:val="24"/>
          <w:lang w:val="en-AU"/>
        </w:rPr>
        <w:t>Clearly label all key features.</w:t>
      </w:r>
    </w:p>
    <w:p w14:paraId="46D7D5DC" w14:textId="77777777" w:rsidR="00156C63" w:rsidRDefault="000D1038" w:rsidP="00156C63">
      <w:pPr>
        <w:ind w:left="-567" w:right="-279"/>
        <w:rPr>
          <w:sz w:val="24"/>
          <w:lang w:val="en-AU"/>
        </w:rPr>
      </w:pPr>
      <w:r>
        <w:rPr>
          <w:noProof/>
          <w:sz w:val="24"/>
          <w:lang w:val="en-AU" w:eastAsia="en-AU"/>
        </w:rPr>
        <w:object w:dxaOrig="1440" w:dyaOrig="1440" w14:anchorId="74F88EF7">
          <v:shape id="_x0000_s1095" type="#_x0000_t75" style="position:absolute;left:0;text-align:left;margin-left:22.5pt;margin-top:14pt;width:437.2pt;height:357.45pt;z-index:251681792;mso-position-horizontal-relative:text;mso-position-vertical-relative:text">
            <v:imagedata r:id="rId50" o:title=""/>
          </v:shape>
          <o:OLEObject Type="Embed" ProgID="FXDraw.Graphic" ShapeID="_x0000_s1095" DrawAspect="Content" ObjectID="_1598168512" r:id="rId51"/>
        </w:object>
      </w:r>
    </w:p>
    <w:p w14:paraId="61343801" w14:textId="77777777" w:rsidR="00156C63" w:rsidRDefault="00156C63" w:rsidP="00156C63">
      <w:pPr>
        <w:ind w:left="-567" w:right="-279"/>
        <w:rPr>
          <w:sz w:val="24"/>
          <w:lang w:val="en-AU"/>
        </w:rPr>
      </w:pPr>
    </w:p>
    <w:p w14:paraId="2B556B76" w14:textId="77777777" w:rsidR="00156C63" w:rsidRDefault="00156C63" w:rsidP="00156C63">
      <w:pPr>
        <w:ind w:left="-567" w:right="-279"/>
        <w:rPr>
          <w:sz w:val="24"/>
          <w:lang w:val="en-AU"/>
        </w:rPr>
      </w:pPr>
    </w:p>
    <w:p w14:paraId="07085354" w14:textId="77777777" w:rsidR="00156C63" w:rsidRDefault="00156C63" w:rsidP="00156C63">
      <w:pPr>
        <w:ind w:left="-567" w:right="-279"/>
        <w:rPr>
          <w:sz w:val="24"/>
          <w:lang w:val="en-AU"/>
        </w:rPr>
      </w:pPr>
    </w:p>
    <w:p w14:paraId="65717F9A" w14:textId="77777777" w:rsidR="00156C63" w:rsidRDefault="00156C63" w:rsidP="00156C63">
      <w:pPr>
        <w:ind w:left="-567" w:right="-279"/>
        <w:rPr>
          <w:sz w:val="24"/>
          <w:lang w:val="en-AU"/>
        </w:rPr>
      </w:pPr>
    </w:p>
    <w:p w14:paraId="4E3918BA" w14:textId="77777777" w:rsidR="00156C63" w:rsidRDefault="00156C63" w:rsidP="00156C63">
      <w:pPr>
        <w:ind w:left="-567" w:right="-279"/>
        <w:rPr>
          <w:sz w:val="24"/>
          <w:lang w:val="en-AU"/>
        </w:rPr>
      </w:pPr>
    </w:p>
    <w:p w14:paraId="7F7672FB" w14:textId="77777777" w:rsidR="00156C63" w:rsidRDefault="00156C63" w:rsidP="00156C63">
      <w:pPr>
        <w:ind w:left="-567" w:right="-279"/>
        <w:rPr>
          <w:sz w:val="24"/>
          <w:lang w:val="en-AU"/>
        </w:rPr>
      </w:pPr>
    </w:p>
    <w:p w14:paraId="7E25F819" w14:textId="77777777" w:rsidR="00156C63" w:rsidRDefault="00156C63" w:rsidP="00156C63">
      <w:pPr>
        <w:ind w:left="-567" w:right="-279"/>
        <w:rPr>
          <w:sz w:val="24"/>
          <w:lang w:val="en-AU"/>
        </w:rPr>
      </w:pPr>
    </w:p>
    <w:p w14:paraId="11ABCD19" w14:textId="77777777" w:rsidR="00156C63" w:rsidRDefault="00156C63" w:rsidP="00156C63">
      <w:pPr>
        <w:ind w:left="-567" w:right="-279"/>
        <w:rPr>
          <w:sz w:val="24"/>
          <w:lang w:val="en-AU"/>
        </w:rPr>
      </w:pPr>
    </w:p>
    <w:p w14:paraId="06E7EEDC" w14:textId="77777777" w:rsidR="00156C63" w:rsidRDefault="00156C63" w:rsidP="00156C63">
      <w:pPr>
        <w:ind w:left="-567" w:right="-279"/>
        <w:rPr>
          <w:sz w:val="24"/>
          <w:lang w:val="en-AU"/>
        </w:rPr>
      </w:pPr>
    </w:p>
    <w:p w14:paraId="0AC318EF" w14:textId="77777777" w:rsidR="00156C63" w:rsidRDefault="00156C63" w:rsidP="00156C63">
      <w:pPr>
        <w:ind w:left="-567" w:right="-279"/>
        <w:rPr>
          <w:sz w:val="24"/>
          <w:lang w:val="en-AU"/>
        </w:rPr>
      </w:pPr>
    </w:p>
    <w:p w14:paraId="79A04656" w14:textId="77777777" w:rsidR="00156C63" w:rsidRDefault="00156C63" w:rsidP="00156C63">
      <w:pPr>
        <w:ind w:left="-567" w:right="-279"/>
        <w:rPr>
          <w:sz w:val="24"/>
          <w:lang w:val="en-AU"/>
        </w:rPr>
      </w:pPr>
    </w:p>
    <w:p w14:paraId="14B75651" w14:textId="77777777" w:rsidR="00156C63" w:rsidRDefault="00156C63" w:rsidP="00156C63">
      <w:pPr>
        <w:ind w:left="-567" w:right="-279"/>
        <w:rPr>
          <w:sz w:val="24"/>
          <w:lang w:val="en-AU"/>
        </w:rPr>
      </w:pPr>
    </w:p>
    <w:p w14:paraId="58772BAE" w14:textId="77777777" w:rsidR="00156C63" w:rsidRDefault="00156C63" w:rsidP="00156C63">
      <w:pPr>
        <w:ind w:left="-567" w:right="-279"/>
        <w:rPr>
          <w:sz w:val="24"/>
          <w:lang w:val="en-AU"/>
        </w:rPr>
      </w:pPr>
    </w:p>
    <w:p w14:paraId="6ED38C46" w14:textId="77777777" w:rsidR="00156C63" w:rsidRDefault="00156C63" w:rsidP="00156C63">
      <w:pPr>
        <w:ind w:left="-567" w:right="-279"/>
        <w:rPr>
          <w:sz w:val="24"/>
          <w:lang w:val="en-AU"/>
        </w:rPr>
      </w:pPr>
    </w:p>
    <w:p w14:paraId="44B94002" w14:textId="77777777" w:rsidR="00156C63" w:rsidRDefault="00156C63" w:rsidP="00156C63">
      <w:pPr>
        <w:ind w:left="-567" w:right="-279"/>
        <w:rPr>
          <w:sz w:val="24"/>
          <w:lang w:val="en-AU"/>
        </w:rPr>
      </w:pPr>
    </w:p>
    <w:p w14:paraId="11D959D5" w14:textId="77777777" w:rsidR="00156C63" w:rsidRDefault="00156C63" w:rsidP="00156C63">
      <w:pPr>
        <w:ind w:left="-567" w:right="-279"/>
        <w:rPr>
          <w:sz w:val="24"/>
          <w:lang w:val="en-AU"/>
        </w:rPr>
      </w:pPr>
    </w:p>
    <w:p w14:paraId="5A57F055" w14:textId="77777777" w:rsidR="00156C63" w:rsidRDefault="00156C63" w:rsidP="00156C63">
      <w:pPr>
        <w:ind w:left="-567" w:right="-279"/>
        <w:rPr>
          <w:sz w:val="24"/>
          <w:lang w:val="en-AU"/>
        </w:rPr>
      </w:pPr>
    </w:p>
    <w:p w14:paraId="7AABD04E" w14:textId="77777777" w:rsidR="00156C63" w:rsidRDefault="00156C63" w:rsidP="00156C63">
      <w:pPr>
        <w:rPr>
          <w:sz w:val="24"/>
          <w:lang w:val="en-AU"/>
        </w:rPr>
      </w:pPr>
      <w:r>
        <w:rPr>
          <w:sz w:val="24"/>
          <w:lang w:val="en-AU"/>
        </w:rPr>
        <w:br w:type="page"/>
      </w:r>
    </w:p>
    <w:p w14:paraId="2C6341F7" w14:textId="77777777" w:rsidR="00EA0D9E" w:rsidRPr="00AE38A3" w:rsidRDefault="00644902" w:rsidP="00D2721D">
      <w:pPr>
        <w:ind w:left="-567" w:right="-421"/>
        <w:jc w:val="both"/>
        <w:rPr>
          <w:b/>
          <w:sz w:val="24"/>
          <w:lang w:val="en-AU"/>
        </w:rPr>
      </w:pPr>
      <w:r>
        <w:rPr>
          <w:b/>
          <w:sz w:val="24"/>
          <w:lang w:val="en-AU"/>
        </w:rPr>
        <w:lastRenderedPageBreak/>
        <w:t>Question 14</w:t>
      </w:r>
      <w:r w:rsidR="00D2721D">
        <w:rPr>
          <w:b/>
          <w:sz w:val="24"/>
          <w:lang w:val="en-AU"/>
        </w:rPr>
        <w:tab/>
      </w:r>
      <w:r w:rsidR="00D2721D">
        <w:rPr>
          <w:b/>
          <w:sz w:val="24"/>
          <w:lang w:val="en-AU"/>
        </w:rPr>
        <w:tab/>
      </w:r>
      <w:r w:rsidR="00D2721D">
        <w:rPr>
          <w:b/>
          <w:sz w:val="24"/>
          <w:lang w:val="en-AU"/>
        </w:rPr>
        <w:tab/>
      </w:r>
      <w:r w:rsidR="00D2721D">
        <w:rPr>
          <w:b/>
          <w:sz w:val="24"/>
          <w:lang w:val="en-AU"/>
        </w:rPr>
        <w:tab/>
      </w:r>
      <w:r w:rsidR="00D2721D">
        <w:rPr>
          <w:b/>
          <w:sz w:val="24"/>
          <w:lang w:val="en-AU"/>
        </w:rPr>
        <w:tab/>
      </w:r>
      <w:r w:rsidR="00D2721D">
        <w:rPr>
          <w:b/>
          <w:sz w:val="24"/>
          <w:lang w:val="en-AU"/>
        </w:rPr>
        <w:tab/>
      </w:r>
      <w:r w:rsidR="00D2721D">
        <w:rPr>
          <w:b/>
          <w:sz w:val="24"/>
          <w:lang w:val="en-AU"/>
        </w:rPr>
        <w:tab/>
      </w:r>
      <w:r w:rsidR="00D2721D">
        <w:rPr>
          <w:b/>
          <w:sz w:val="24"/>
          <w:lang w:val="en-AU"/>
        </w:rPr>
        <w:tab/>
      </w:r>
      <w:r w:rsidR="00D2721D">
        <w:rPr>
          <w:b/>
          <w:sz w:val="24"/>
          <w:lang w:val="en-AU"/>
        </w:rPr>
        <w:tab/>
      </w:r>
      <w:r w:rsidR="00EA0D9E" w:rsidRPr="00AE38A3">
        <w:rPr>
          <w:b/>
          <w:sz w:val="24"/>
          <w:lang w:val="en-AU"/>
        </w:rPr>
        <w:t>(</w:t>
      </w:r>
      <w:r w:rsidR="008650EF">
        <w:rPr>
          <w:b/>
          <w:sz w:val="24"/>
          <w:lang w:val="en-AU"/>
        </w:rPr>
        <w:t>2+3</w:t>
      </w:r>
      <w:r w:rsidR="00430FAB">
        <w:rPr>
          <w:b/>
          <w:sz w:val="24"/>
          <w:lang w:val="en-AU"/>
        </w:rPr>
        <w:t>+2</w:t>
      </w:r>
      <w:r w:rsidR="00D2721D">
        <w:rPr>
          <w:b/>
          <w:sz w:val="24"/>
          <w:lang w:val="en-AU"/>
        </w:rPr>
        <w:t>+</w:t>
      </w:r>
      <w:r w:rsidR="00430FAB">
        <w:rPr>
          <w:b/>
          <w:sz w:val="24"/>
          <w:lang w:val="en-AU"/>
        </w:rPr>
        <w:t>3</w:t>
      </w:r>
      <w:r w:rsidR="00D2721D">
        <w:rPr>
          <w:b/>
          <w:sz w:val="24"/>
          <w:lang w:val="en-AU"/>
        </w:rPr>
        <w:t xml:space="preserve"> = </w:t>
      </w:r>
      <w:r w:rsidR="00C4628E">
        <w:rPr>
          <w:b/>
          <w:sz w:val="24"/>
          <w:lang w:val="en-AU"/>
        </w:rPr>
        <w:t>10</w:t>
      </w:r>
      <w:r w:rsidR="00EA0D9E">
        <w:rPr>
          <w:b/>
          <w:sz w:val="24"/>
          <w:lang w:val="en-AU"/>
        </w:rPr>
        <w:t xml:space="preserve"> </w:t>
      </w:r>
      <w:r w:rsidR="00EA0D9E" w:rsidRPr="00AE38A3">
        <w:rPr>
          <w:b/>
          <w:sz w:val="24"/>
          <w:lang w:val="en-AU"/>
        </w:rPr>
        <w:t>marks)</w:t>
      </w:r>
    </w:p>
    <w:p w14:paraId="76E65D7F" w14:textId="77777777" w:rsidR="00EA0D9E" w:rsidRDefault="00EA0D9E" w:rsidP="00EA0D9E">
      <w:pPr>
        <w:rPr>
          <w:sz w:val="24"/>
          <w:lang w:val="en-AU"/>
        </w:rPr>
      </w:pPr>
    </w:p>
    <w:p w14:paraId="7E9DB6E3" w14:textId="77777777" w:rsidR="00EA0D9E" w:rsidRDefault="00072466" w:rsidP="00EA0D9E">
      <w:pPr>
        <w:ind w:left="-567" w:right="-279"/>
        <w:rPr>
          <w:sz w:val="24"/>
          <w:lang w:val="en-AU"/>
        </w:rPr>
      </w:pPr>
      <w:r>
        <w:rPr>
          <w:sz w:val="24"/>
          <w:lang w:val="en-AU"/>
        </w:rPr>
        <w:t xml:space="preserve">The stylus for the </w:t>
      </w:r>
      <w:r w:rsidR="009C15A2">
        <w:rPr>
          <w:sz w:val="24"/>
          <w:lang w:val="en-AU"/>
        </w:rPr>
        <w:t>Surface Pro uses a single AAAA battery. These batteries have an operational life which is normally distributed with a mean of 85 hou</w:t>
      </w:r>
      <w:r w:rsidR="00E2156E">
        <w:rPr>
          <w:sz w:val="24"/>
          <w:lang w:val="en-AU"/>
        </w:rPr>
        <w:t xml:space="preserve">rs and standard deviation of </w:t>
      </w:r>
      <w:r w:rsidR="0080324C">
        <w:rPr>
          <w:sz w:val="24"/>
          <w:lang w:val="en-AU"/>
        </w:rPr>
        <w:t>10</w:t>
      </w:r>
      <w:r w:rsidR="009C15A2">
        <w:rPr>
          <w:sz w:val="24"/>
          <w:lang w:val="en-AU"/>
        </w:rPr>
        <w:t xml:space="preserve"> hours.</w:t>
      </w:r>
    </w:p>
    <w:p w14:paraId="037E1615" w14:textId="77777777" w:rsidR="009C15A2" w:rsidRDefault="009C15A2" w:rsidP="00EA0D9E">
      <w:pPr>
        <w:ind w:left="-567" w:right="-279"/>
        <w:rPr>
          <w:sz w:val="24"/>
          <w:lang w:val="en-AU"/>
        </w:rPr>
      </w:pPr>
    </w:p>
    <w:p w14:paraId="1721E199" w14:textId="77777777" w:rsidR="009C15A2" w:rsidRDefault="009C15A2" w:rsidP="00EA0D9E">
      <w:pPr>
        <w:ind w:left="-567" w:right="-279"/>
        <w:rPr>
          <w:sz w:val="24"/>
          <w:lang w:val="en-AU"/>
        </w:rPr>
      </w:pPr>
      <w:r>
        <w:rPr>
          <w:sz w:val="24"/>
          <w:lang w:val="en-AU"/>
        </w:rPr>
        <w:t>a)</w:t>
      </w:r>
      <w:r>
        <w:rPr>
          <w:sz w:val="24"/>
          <w:lang w:val="en-AU"/>
        </w:rPr>
        <w:tab/>
        <w:t>Determine the probability that a randomly chosen stylus will fai</w:t>
      </w:r>
      <w:r w:rsidR="0080324C">
        <w:rPr>
          <w:sz w:val="24"/>
          <w:lang w:val="en-AU"/>
        </w:rPr>
        <w:t xml:space="preserve">l, due to its battery, before </w:t>
      </w:r>
      <w:r w:rsidR="0080324C">
        <w:rPr>
          <w:sz w:val="24"/>
          <w:lang w:val="en-AU"/>
        </w:rPr>
        <w:tab/>
      </w:r>
      <w:r w:rsidR="0084201A">
        <w:rPr>
          <w:sz w:val="24"/>
          <w:lang w:val="en-AU"/>
        </w:rPr>
        <w:t>10</w:t>
      </w:r>
      <w:r>
        <w:rPr>
          <w:sz w:val="24"/>
          <w:lang w:val="en-AU"/>
        </w:rPr>
        <w:t>0 hours of use.</w:t>
      </w:r>
    </w:p>
    <w:p w14:paraId="09D86661" w14:textId="77777777" w:rsidR="009C15A2" w:rsidRDefault="009C15A2" w:rsidP="00EA0D9E">
      <w:pPr>
        <w:ind w:left="-567" w:right="-279"/>
        <w:rPr>
          <w:sz w:val="24"/>
          <w:lang w:val="en-AU"/>
        </w:rPr>
      </w:pPr>
    </w:p>
    <w:p w14:paraId="4DDC48C4" w14:textId="77777777" w:rsidR="00A25EDD" w:rsidRDefault="00A25EDD" w:rsidP="00EA0D9E">
      <w:pPr>
        <w:ind w:left="-567" w:right="-279"/>
        <w:rPr>
          <w:sz w:val="24"/>
          <w:lang w:val="en-AU"/>
        </w:rPr>
      </w:pPr>
    </w:p>
    <w:p w14:paraId="16E06385" w14:textId="77777777" w:rsidR="00A25EDD" w:rsidRDefault="00A25EDD" w:rsidP="00EA0D9E">
      <w:pPr>
        <w:ind w:left="-567" w:right="-279"/>
        <w:rPr>
          <w:sz w:val="24"/>
          <w:lang w:val="en-AU"/>
        </w:rPr>
      </w:pPr>
    </w:p>
    <w:p w14:paraId="39569067" w14:textId="77777777" w:rsidR="00A25EDD" w:rsidRDefault="00A25EDD" w:rsidP="00EA0D9E">
      <w:pPr>
        <w:ind w:left="-567" w:right="-279"/>
        <w:rPr>
          <w:sz w:val="24"/>
          <w:lang w:val="en-AU"/>
        </w:rPr>
      </w:pPr>
    </w:p>
    <w:p w14:paraId="48EE83E7" w14:textId="77777777" w:rsidR="00A25EDD" w:rsidRDefault="00A25EDD" w:rsidP="00EA0D9E">
      <w:pPr>
        <w:ind w:left="-567" w:right="-279"/>
        <w:rPr>
          <w:sz w:val="24"/>
          <w:lang w:val="en-AU"/>
        </w:rPr>
      </w:pPr>
    </w:p>
    <w:p w14:paraId="01470F83" w14:textId="77777777" w:rsidR="00A25EDD" w:rsidRDefault="00A25EDD" w:rsidP="00EA0D9E">
      <w:pPr>
        <w:ind w:left="-567" w:right="-279"/>
        <w:rPr>
          <w:sz w:val="24"/>
          <w:lang w:val="en-AU"/>
        </w:rPr>
      </w:pPr>
    </w:p>
    <w:p w14:paraId="1E2AB8DC" w14:textId="77777777" w:rsidR="00A25EDD" w:rsidRDefault="00A25EDD" w:rsidP="00EA0D9E">
      <w:pPr>
        <w:ind w:left="-567" w:right="-279"/>
        <w:rPr>
          <w:sz w:val="24"/>
          <w:lang w:val="en-AU"/>
        </w:rPr>
      </w:pPr>
    </w:p>
    <w:p w14:paraId="6802801A" w14:textId="77777777" w:rsidR="009C15A2" w:rsidRDefault="009C15A2" w:rsidP="00EA0D9E">
      <w:pPr>
        <w:ind w:left="-567" w:right="-279"/>
        <w:rPr>
          <w:sz w:val="24"/>
          <w:lang w:val="en-AU"/>
        </w:rPr>
      </w:pPr>
    </w:p>
    <w:p w14:paraId="42F942EB" w14:textId="77777777" w:rsidR="009C15A2" w:rsidRDefault="00951DFD" w:rsidP="008650EF">
      <w:pPr>
        <w:ind w:left="-567" w:right="-279"/>
        <w:rPr>
          <w:sz w:val="24"/>
          <w:lang w:val="en-AU"/>
        </w:rPr>
      </w:pPr>
      <w:r>
        <w:rPr>
          <w:sz w:val="24"/>
          <w:lang w:val="en-AU"/>
        </w:rPr>
        <w:t>S</w:t>
      </w:r>
      <w:r w:rsidR="009C15A2">
        <w:rPr>
          <w:sz w:val="24"/>
          <w:lang w:val="en-AU"/>
        </w:rPr>
        <w:t>ample</w:t>
      </w:r>
      <w:r>
        <w:rPr>
          <w:sz w:val="24"/>
          <w:lang w:val="en-AU"/>
        </w:rPr>
        <w:t>s</w:t>
      </w:r>
      <w:r w:rsidR="009C15A2">
        <w:rPr>
          <w:sz w:val="24"/>
          <w:lang w:val="en-AU"/>
        </w:rPr>
        <w:t xml:space="preserve"> of </w:t>
      </w:r>
      <w:r>
        <w:rPr>
          <w:sz w:val="24"/>
          <w:lang w:val="en-AU"/>
        </w:rPr>
        <w:t xml:space="preserve">size </w:t>
      </w:r>
      <w:r w:rsidRPr="00951DFD">
        <w:rPr>
          <w:rFonts w:ascii="Times New Roman" w:hAnsi="Times New Roman" w:cs="Times New Roman"/>
          <w:i/>
          <w:sz w:val="24"/>
          <w:lang w:val="en-AU"/>
        </w:rPr>
        <w:t>n</w:t>
      </w:r>
      <w:r>
        <w:rPr>
          <w:sz w:val="24"/>
          <w:lang w:val="en-AU"/>
        </w:rPr>
        <w:t xml:space="preserve"> , where </w:t>
      </w:r>
      <w:r w:rsidRPr="00951DFD">
        <w:rPr>
          <w:rFonts w:ascii="Times New Roman" w:hAnsi="Times New Roman" w:cs="Times New Roman"/>
          <w:i/>
          <w:sz w:val="24"/>
          <w:lang w:val="en-AU"/>
        </w:rPr>
        <w:t>n</w:t>
      </w:r>
      <w:r>
        <w:rPr>
          <w:sz w:val="24"/>
          <w:lang w:val="en-AU"/>
        </w:rPr>
        <w:t xml:space="preserve"> &gt; </w:t>
      </w:r>
      <w:r w:rsidR="009C15A2">
        <w:rPr>
          <w:sz w:val="24"/>
          <w:lang w:val="en-AU"/>
        </w:rPr>
        <w:t>50</w:t>
      </w:r>
      <w:r>
        <w:rPr>
          <w:sz w:val="24"/>
          <w:lang w:val="en-AU"/>
        </w:rPr>
        <w:t>,</w:t>
      </w:r>
      <w:r w:rsidR="009C15A2">
        <w:rPr>
          <w:sz w:val="24"/>
          <w:lang w:val="en-AU"/>
        </w:rPr>
        <w:t xml:space="preserve"> stylus batteries </w:t>
      </w:r>
      <w:r w:rsidR="008650EF">
        <w:rPr>
          <w:sz w:val="24"/>
          <w:lang w:val="en-AU"/>
        </w:rPr>
        <w:t>are selected and the prop</w:t>
      </w:r>
      <w:r w:rsidR="00E2156E">
        <w:rPr>
          <w:sz w:val="24"/>
          <w:lang w:val="en-AU"/>
        </w:rPr>
        <w:t>ortion with a life exceeding 100</w:t>
      </w:r>
      <w:r w:rsidR="008650EF">
        <w:rPr>
          <w:sz w:val="24"/>
          <w:lang w:val="en-AU"/>
        </w:rPr>
        <w:t xml:space="preserve"> hours is recorded.</w:t>
      </w:r>
    </w:p>
    <w:p w14:paraId="6F890EE1" w14:textId="77777777" w:rsidR="009C15A2" w:rsidRDefault="009C15A2" w:rsidP="00EA0D9E">
      <w:pPr>
        <w:ind w:left="-567" w:right="-279"/>
        <w:rPr>
          <w:sz w:val="24"/>
          <w:lang w:val="en-AU"/>
        </w:rPr>
      </w:pPr>
    </w:p>
    <w:p w14:paraId="780CC1F3" w14:textId="77777777" w:rsidR="009C15A2" w:rsidRDefault="009C15A2" w:rsidP="00EA0D9E">
      <w:pPr>
        <w:ind w:left="-567" w:right="-279"/>
        <w:rPr>
          <w:sz w:val="24"/>
          <w:lang w:val="en-AU"/>
        </w:rPr>
      </w:pPr>
      <w:r>
        <w:rPr>
          <w:sz w:val="24"/>
          <w:lang w:val="en-AU"/>
        </w:rPr>
        <w:t>b)</w:t>
      </w:r>
      <w:r>
        <w:rPr>
          <w:sz w:val="24"/>
          <w:lang w:val="en-AU"/>
        </w:rPr>
        <w:tab/>
      </w:r>
      <w:r w:rsidR="00430FAB">
        <w:rPr>
          <w:sz w:val="24"/>
          <w:lang w:val="en-AU"/>
        </w:rPr>
        <w:t xml:space="preserve">For </w:t>
      </w:r>
      <w:r w:rsidR="00430FAB" w:rsidRPr="00430FAB">
        <w:rPr>
          <w:rFonts w:ascii="Times New Roman" w:hAnsi="Times New Roman" w:cs="Times New Roman"/>
          <w:i/>
          <w:sz w:val="24"/>
          <w:lang w:val="en-AU"/>
        </w:rPr>
        <w:t>n</w:t>
      </w:r>
      <w:r w:rsidR="00430FAB">
        <w:rPr>
          <w:sz w:val="24"/>
          <w:lang w:val="en-AU"/>
        </w:rPr>
        <w:t xml:space="preserve"> = 120 d</w:t>
      </w:r>
      <w:r w:rsidR="008650EF">
        <w:rPr>
          <w:sz w:val="24"/>
          <w:lang w:val="en-AU"/>
        </w:rPr>
        <w:t xml:space="preserve">escribe the sampling distribution of the proportion of stylus batteries with an </w:t>
      </w:r>
      <w:r w:rsidR="00430FAB">
        <w:rPr>
          <w:sz w:val="24"/>
          <w:lang w:val="en-AU"/>
        </w:rPr>
        <w:tab/>
        <w:t xml:space="preserve">operational </w:t>
      </w:r>
      <w:r w:rsidR="008650EF">
        <w:rPr>
          <w:sz w:val="24"/>
          <w:lang w:val="en-AU"/>
        </w:rPr>
        <w:t xml:space="preserve">life exceeding </w:t>
      </w:r>
      <w:r w:rsidR="00283BD2">
        <w:rPr>
          <w:sz w:val="24"/>
          <w:lang w:val="en-AU"/>
        </w:rPr>
        <w:t>100</w:t>
      </w:r>
      <w:r w:rsidR="008650EF">
        <w:rPr>
          <w:sz w:val="24"/>
          <w:lang w:val="en-AU"/>
        </w:rPr>
        <w:t xml:space="preserve"> hours.</w:t>
      </w:r>
    </w:p>
    <w:p w14:paraId="1C797CFE" w14:textId="77777777" w:rsidR="009C15A2" w:rsidRDefault="009C15A2" w:rsidP="00EA0D9E">
      <w:pPr>
        <w:ind w:left="-567" w:right="-279"/>
        <w:rPr>
          <w:sz w:val="24"/>
          <w:lang w:val="en-AU"/>
        </w:rPr>
      </w:pPr>
    </w:p>
    <w:p w14:paraId="7BBCDD88" w14:textId="77777777" w:rsidR="009C15A2" w:rsidRDefault="009C15A2" w:rsidP="00EA0D9E">
      <w:pPr>
        <w:ind w:left="-567" w:right="-279"/>
        <w:rPr>
          <w:sz w:val="24"/>
          <w:lang w:val="en-AU"/>
        </w:rPr>
      </w:pPr>
    </w:p>
    <w:p w14:paraId="178BB2A1" w14:textId="77777777" w:rsidR="00A25EDD" w:rsidRDefault="00A25EDD" w:rsidP="00EA0D9E">
      <w:pPr>
        <w:ind w:left="-567" w:right="-279"/>
        <w:rPr>
          <w:sz w:val="24"/>
          <w:lang w:val="en-AU"/>
        </w:rPr>
      </w:pPr>
    </w:p>
    <w:p w14:paraId="655086A7" w14:textId="77777777" w:rsidR="00A25EDD" w:rsidRDefault="00A25EDD" w:rsidP="00EA0D9E">
      <w:pPr>
        <w:ind w:left="-567" w:right="-279"/>
        <w:rPr>
          <w:sz w:val="24"/>
          <w:lang w:val="en-AU"/>
        </w:rPr>
      </w:pPr>
    </w:p>
    <w:p w14:paraId="5D4AAF66" w14:textId="77777777" w:rsidR="00A25EDD" w:rsidRDefault="00A25EDD" w:rsidP="00EA0D9E">
      <w:pPr>
        <w:ind w:left="-567" w:right="-279"/>
        <w:rPr>
          <w:sz w:val="24"/>
          <w:lang w:val="en-AU"/>
        </w:rPr>
      </w:pPr>
    </w:p>
    <w:p w14:paraId="1537CA21" w14:textId="77777777" w:rsidR="00A25EDD" w:rsidRDefault="00A25EDD" w:rsidP="00EA0D9E">
      <w:pPr>
        <w:ind w:left="-567" w:right="-279"/>
        <w:rPr>
          <w:sz w:val="24"/>
          <w:lang w:val="en-AU"/>
        </w:rPr>
      </w:pPr>
    </w:p>
    <w:p w14:paraId="185200F3" w14:textId="77777777" w:rsidR="00A25EDD" w:rsidRDefault="00A25EDD" w:rsidP="00EA0D9E">
      <w:pPr>
        <w:ind w:left="-567" w:right="-279"/>
        <w:rPr>
          <w:sz w:val="24"/>
          <w:lang w:val="en-AU"/>
        </w:rPr>
      </w:pPr>
    </w:p>
    <w:p w14:paraId="1CFB1D28" w14:textId="77777777" w:rsidR="009C15A2" w:rsidRDefault="009C15A2" w:rsidP="00EA0D9E">
      <w:pPr>
        <w:ind w:left="-567" w:right="-279"/>
        <w:rPr>
          <w:sz w:val="24"/>
          <w:lang w:val="en-AU"/>
        </w:rPr>
      </w:pPr>
      <w:r>
        <w:rPr>
          <w:sz w:val="24"/>
          <w:lang w:val="en-AU"/>
        </w:rPr>
        <w:t>c)</w:t>
      </w:r>
      <w:r>
        <w:rPr>
          <w:sz w:val="24"/>
          <w:lang w:val="en-AU"/>
        </w:rPr>
        <w:tab/>
      </w:r>
      <w:r w:rsidR="004E7A2E">
        <w:rPr>
          <w:sz w:val="24"/>
          <w:lang w:val="en-AU"/>
        </w:rPr>
        <w:t xml:space="preserve">For </w:t>
      </w:r>
      <w:r w:rsidR="004E7A2E" w:rsidRPr="004E7A2E">
        <w:rPr>
          <w:rFonts w:ascii="Times New Roman" w:hAnsi="Times New Roman" w:cs="Times New Roman"/>
          <w:i/>
          <w:sz w:val="24"/>
          <w:lang w:val="en-AU"/>
        </w:rPr>
        <w:t>n</w:t>
      </w:r>
      <w:r w:rsidR="0084201A">
        <w:rPr>
          <w:sz w:val="24"/>
          <w:lang w:val="en-AU"/>
        </w:rPr>
        <w:t xml:space="preserve"> = 12</w:t>
      </w:r>
      <w:r w:rsidR="004E7A2E">
        <w:rPr>
          <w:sz w:val="24"/>
          <w:lang w:val="en-AU"/>
        </w:rPr>
        <w:t>0 , calculate the probability that a randomly</w:t>
      </w:r>
      <w:r w:rsidR="00430FAB">
        <w:rPr>
          <w:sz w:val="24"/>
          <w:lang w:val="en-AU"/>
        </w:rPr>
        <w:t xml:space="preserve"> exceeding</w:t>
      </w:r>
      <w:r w:rsidR="004E7A2E">
        <w:rPr>
          <w:sz w:val="24"/>
          <w:lang w:val="en-AU"/>
        </w:rPr>
        <w:t xml:space="preserve"> chosen sample has a </w:t>
      </w:r>
      <w:r w:rsidR="009A73AD">
        <w:rPr>
          <w:sz w:val="24"/>
          <w:lang w:val="en-AU"/>
        </w:rPr>
        <w:tab/>
      </w:r>
      <w:r w:rsidR="004E7A2E">
        <w:rPr>
          <w:sz w:val="24"/>
          <w:lang w:val="en-AU"/>
        </w:rPr>
        <w:t>sample proportion of stylus batteries</w:t>
      </w:r>
      <w:r w:rsidR="009A73AD">
        <w:rPr>
          <w:sz w:val="24"/>
          <w:lang w:val="en-AU"/>
        </w:rPr>
        <w:t xml:space="preserve"> with an operational life exceeding</w:t>
      </w:r>
      <w:r w:rsidR="007C65B1">
        <w:rPr>
          <w:sz w:val="24"/>
          <w:lang w:val="en-AU"/>
        </w:rPr>
        <w:t xml:space="preserve"> 100</w:t>
      </w:r>
      <w:r w:rsidR="004E7A2E">
        <w:rPr>
          <w:sz w:val="24"/>
          <w:lang w:val="en-AU"/>
        </w:rPr>
        <w:t xml:space="preserve"> hours of </w:t>
      </w:r>
      <w:r w:rsidR="009A73AD">
        <w:rPr>
          <w:sz w:val="24"/>
          <w:lang w:val="en-AU"/>
        </w:rPr>
        <w:tab/>
      </w:r>
      <w:r w:rsidR="004E7A2E">
        <w:rPr>
          <w:sz w:val="24"/>
          <w:lang w:val="en-AU"/>
        </w:rPr>
        <w:t>between 0.02 and 0.03.</w:t>
      </w:r>
    </w:p>
    <w:p w14:paraId="689A47D1" w14:textId="77777777" w:rsidR="00563D59" w:rsidRDefault="00563D59" w:rsidP="00EA0D9E">
      <w:pPr>
        <w:ind w:left="-567" w:right="-279"/>
        <w:rPr>
          <w:sz w:val="24"/>
          <w:lang w:val="en-AU"/>
        </w:rPr>
      </w:pPr>
    </w:p>
    <w:p w14:paraId="01C2174A" w14:textId="77777777" w:rsidR="00563D59" w:rsidRDefault="00563D59" w:rsidP="00EA0D9E">
      <w:pPr>
        <w:ind w:left="-567" w:right="-279"/>
        <w:rPr>
          <w:sz w:val="24"/>
          <w:lang w:val="en-AU"/>
        </w:rPr>
      </w:pPr>
    </w:p>
    <w:p w14:paraId="0E0416C0" w14:textId="77777777" w:rsidR="00E2156E" w:rsidRDefault="00E2156E" w:rsidP="00EA0D9E">
      <w:pPr>
        <w:ind w:left="-567" w:right="-279"/>
        <w:rPr>
          <w:sz w:val="24"/>
          <w:lang w:val="en-AU"/>
        </w:rPr>
      </w:pPr>
    </w:p>
    <w:p w14:paraId="4DE98550" w14:textId="77777777" w:rsidR="00E2156E" w:rsidRDefault="00E2156E" w:rsidP="00EA0D9E">
      <w:pPr>
        <w:ind w:left="-567" w:right="-279"/>
        <w:rPr>
          <w:sz w:val="24"/>
          <w:lang w:val="en-AU"/>
        </w:rPr>
      </w:pPr>
    </w:p>
    <w:p w14:paraId="12AC3C6F" w14:textId="77777777" w:rsidR="00E2156E" w:rsidRDefault="00E2156E" w:rsidP="00EA0D9E">
      <w:pPr>
        <w:ind w:left="-567" w:right="-279"/>
        <w:rPr>
          <w:sz w:val="24"/>
          <w:lang w:val="en-AU"/>
        </w:rPr>
      </w:pPr>
    </w:p>
    <w:p w14:paraId="74973727" w14:textId="77777777" w:rsidR="00E2156E" w:rsidRDefault="00E2156E" w:rsidP="00EA0D9E">
      <w:pPr>
        <w:ind w:left="-567" w:right="-279"/>
        <w:rPr>
          <w:sz w:val="24"/>
          <w:lang w:val="en-AU"/>
        </w:rPr>
      </w:pPr>
    </w:p>
    <w:p w14:paraId="682BC249" w14:textId="77777777" w:rsidR="00E2156E" w:rsidRDefault="00E2156E" w:rsidP="00EA0D9E">
      <w:pPr>
        <w:ind w:left="-567" w:right="-279"/>
        <w:rPr>
          <w:sz w:val="24"/>
          <w:lang w:val="en-AU"/>
        </w:rPr>
      </w:pPr>
    </w:p>
    <w:p w14:paraId="71C952BE" w14:textId="77777777" w:rsidR="009A73AD" w:rsidRDefault="00563D59" w:rsidP="00EA0D9E">
      <w:pPr>
        <w:ind w:left="-567" w:right="-279"/>
        <w:rPr>
          <w:sz w:val="24"/>
          <w:lang w:val="en-AU"/>
        </w:rPr>
      </w:pPr>
      <w:r>
        <w:rPr>
          <w:sz w:val="24"/>
          <w:lang w:val="en-AU"/>
        </w:rPr>
        <w:t>d)</w:t>
      </w:r>
      <w:r>
        <w:rPr>
          <w:sz w:val="24"/>
          <w:lang w:val="en-AU"/>
        </w:rPr>
        <w:tab/>
        <w:t xml:space="preserve">Determine the </w:t>
      </w:r>
      <w:r w:rsidR="009A73AD">
        <w:rPr>
          <w:sz w:val="24"/>
          <w:lang w:val="en-AU"/>
        </w:rPr>
        <w:t xml:space="preserve">possible </w:t>
      </w:r>
      <w:r>
        <w:rPr>
          <w:sz w:val="24"/>
          <w:lang w:val="en-AU"/>
        </w:rPr>
        <w:t>value</w:t>
      </w:r>
      <w:r w:rsidR="009A73AD">
        <w:rPr>
          <w:sz w:val="24"/>
          <w:lang w:val="en-AU"/>
        </w:rPr>
        <w:t>s</w:t>
      </w:r>
      <w:r>
        <w:rPr>
          <w:sz w:val="24"/>
          <w:lang w:val="en-AU"/>
        </w:rPr>
        <w:t xml:space="preserve"> of </w:t>
      </w:r>
      <w:r w:rsidRPr="00E2156E">
        <w:rPr>
          <w:rFonts w:ascii="Times New Roman" w:hAnsi="Times New Roman" w:cs="Times New Roman"/>
          <w:i/>
          <w:sz w:val="24"/>
          <w:lang w:val="en-AU"/>
        </w:rPr>
        <w:t>n</w:t>
      </w:r>
      <w:r>
        <w:rPr>
          <w:sz w:val="24"/>
          <w:lang w:val="en-AU"/>
        </w:rPr>
        <w:t xml:space="preserve"> if the standard deviation </w:t>
      </w:r>
      <w:r w:rsidR="009A73AD">
        <w:rPr>
          <w:sz w:val="24"/>
          <w:lang w:val="en-AU"/>
        </w:rPr>
        <w:t>of the sampling distribution,</w:t>
      </w:r>
    </w:p>
    <w:p w14:paraId="53783643" w14:textId="77777777" w:rsidR="00563D59" w:rsidRDefault="009A73AD" w:rsidP="00EA0D9E">
      <w:pPr>
        <w:ind w:left="-567" w:right="-279"/>
        <w:rPr>
          <w:sz w:val="24"/>
          <w:lang w:val="en-AU"/>
        </w:rPr>
      </w:pPr>
      <w:r>
        <w:rPr>
          <w:sz w:val="24"/>
          <w:lang w:val="en-AU"/>
        </w:rPr>
        <w:tab/>
      </w:r>
      <w:r w:rsidR="00E2156E" w:rsidRPr="00E2156E">
        <w:rPr>
          <w:rFonts w:ascii="Times New Roman" w:hAnsi="Times New Roman" w:cs="Times New Roman"/>
          <w:i/>
          <w:sz w:val="24"/>
          <w:lang w:val="en-AU"/>
        </w:rPr>
        <w:t>n</w:t>
      </w:r>
      <w:r>
        <w:rPr>
          <w:sz w:val="24"/>
          <w:lang w:val="en-AU"/>
        </w:rPr>
        <w:t xml:space="preserve"> &gt; 50, of </w:t>
      </w:r>
      <w:r w:rsidR="00E2156E">
        <w:rPr>
          <w:sz w:val="24"/>
          <w:lang w:val="en-AU"/>
        </w:rPr>
        <w:t>the proportion of stylus batteries with an operational life</w:t>
      </w:r>
      <w:r>
        <w:rPr>
          <w:sz w:val="24"/>
          <w:lang w:val="en-AU"/>
        </w:rPr>
        <w:t xml:space="preserve"> exceeding 100 hours is </w:t>
      </w:r>
      <w:r>
        <w:rPr>
          <w:sz w:val="24"/>
          <w:lang w:val="en-AU"/>
        </w:rPr>
        <w:tab/>
        <w:t xml:space="preserve">not to </w:t>
      </w:r>
      <w:r w:rsidR="00E2156E">
        <w:rPr>
          <w:sz w:val="24"/>
          <w:lang w:val="en-AU"/>
        </w:rPr>
        <w:t>exceed 0.01.</w:t>
      </w:r>
    </w:p>
    <w:p w14:paraId="45C69044" w14:textId="77777777" w:rsidR="009C15A2" w:rsidRDefault="009C15A2" w:rsidP="00EA0D9E">
      <w:pPr>
        <w:ind w:left="-567" w:right="-279"/>
        <w:rPr>
          <w:sz w:val="24"/>
          <w:lang w:val="en-AU"/>
        </w:rPr>
      </w:pPr>
    </w:p>
    <w:p w14:paraId="6D995811" w14:textId="77777777" w:rsidR="00623B8D" w:rsidRDefault="00623B8D">
      <w:pPr>
        <w:rPr>
          <w:sz w:val="24"/>
          <w:lang w:val="en-AU"/>
        </w:rPr>
      </w:pPr>
    </w:p>
    <w:p w14:paraId="2ED47C70" w14:textId="77777777" w:rsidR="00623B8D" w:rsidRDefault="00623B8D">
      <w:pPr>
        <w:rPr>
          <w:sz w:val="24"/>
          <w:lang w:val="en-AU"/>
        </w:rPr>
      </w:pPr>
    </w:p>
    <w:p w14:paraId="28B69CB2" w14:textId="77777777" w:rsidR="00623B8D" w:rsidRDefault="00623B8D">
      <w:pPr>
        <w:rPr>
          <w:sz w:val="24"/>
          <w:lang w:val="en-AU"/>
        </w:rPr>
      </w:pPr>
    </w:p>
    <w:p w14:paraId="00A62180" w14:textId="77777777" w:rsidR="00623B8D" w:rsidRDefault="00623B8D">
      <w:pPr>
        <w:rPr>
          <w:sz w:val="24"/>
          <w:lang w:val="en-AU"/>
        </w:rPr>
      </w:pPr>
    </w:p>
    <w:p w14:paraId="005FCDE5" w14:textId="77777777" w:rsidR="00623B8D" w:rsidRDefault="00623B8D">
      <w:pPr>
        <w:rPr>
          <w:sz w:val="24"/>
          <w:lang w:val="en-AU"/>
        </w:rPr>
      </w:pPr>
    </w:p>
    <w:p w14:paraId="766A8BFA" w14:textId="77777777" w:rsidR="00623B8D" w:rsidRDefault="00623B8D">
      <w:pPr>
        <w:rPr>
          <w:sz w:val="24"/>
          <w:lang w:val="en-AU"/>
        </w:rPr>
      </w:pPr>
    </w:p>
    <w:p w14:paraId="7088ED97" w14:textId="77777777" w:rsidR="00E53F71" w:rsidRPr="00623B8D" w:rsidRDefault="00623B8D" w:rsidP="00623B8D">
      <w:pPr>
        <w:jc w:val="center"/>
        <w:rPr>
          <w:b/>
          <w:sz w:val="24"/>
          <w:lang w:val="en-AU"/>
        </w:rPr>
      </w:pPr>
      <w:r w:rsidRPr="00623B8D">
        <w:rPr>
          <w:b/>
          <w:sz w:val="24"/>
          <w:lang w:val="en-AU"/>
        </w:rPr>
        <w:t>End of Questions for Booklet 2</w:t>
      </w:r>
    </w:p>
    <w:p w14:paraId="500FA048" w14:textId="77777777" w:rsidR="00156C63" w:rsidRDefault="00156C63" w:rsidP="00156C63">
      <w:pPr>
        <w:ind w:left="-567"/>
        <w:rPr>
          <w:sz w:val="24"/>
          <w:lang w:val="en-AU"/>
        </w:rPr>
      </w:pPr>
      <w:r>
        <w:rPr>
          <w:sz w:val="24"/>
          <w:lang w:val="en-AU"/>
        </w:rPr>
        <w:lastRenderedPageBreak/>
        <w:t>Spare Working Page</w:t>
      </w:r>
    </w:p>
    <w:p w14:paraId="0284CFB0" w14:textId="77777777" w:rsidR="00156C63" w:rsidRDefault="00156C63">
      <w:pPr>
        <w:rPr>
          <w:sz w:val="24"/>
          <w:lang w:val="en-AU"/>
        </w:rPr>
      </w:pPr>
    </w:p>
    <w:p w14:paraId="3C204B22" w14:textId="77777777" w:rsidR="00156C63" w:rsidRDefault="00156C63">
      <w:pPr>
        <w:rPr>
          <w:sz w:val="24"/>
          <w:lang w:val="en-AU"/>
        </w:rPr>
      </w:pPr>
    </w:p>
    <w:p w14:paraId="3DEF3A09" w14:textId="77777777" w:rsidR="00156C63" w:rsidRDefault="00156C63">
      <w:pPr>
        <w:rPr>
          <w:sz w:val="24"/>
          <w:lang w:val="en-AU"/>
        </w:rPr>
      </w:pPr>
      <w:r>
        <w:rPr>
          <w:sz w:val="24"/>
          <w:lang w:val="en-AU"/>
        </w:rPr>
        <w:br w:type="page"/>
      </w:r>
    </w:p>
    <w:p w14:paraId="1D923E38" w14:textId="77777777" w:rsidR="00156C63" w:rsidRDefault="00156C63" w:rsidP="00156C63">
      <w:pPr>
        <w:ind w:left="-567"/>
        <w:rPr>
          <w:sz w:val="24"/>
          <w:lang w:val="en-AU"/>
        </w:rPr>
      </w:pPr>
      <w:r>
        <w:rPr>
          <w:sz w:val="24"/>
          <w:lang w:val="en-AU"/>
        </w:rPr>
        <w:lastRenderedPageBreak/>
        <w:t>Spare Working Page</w:t>
      </w:r>
    </w:p>
    <w:p w14:paraId="0E69A0BF" w14:textId="77777777" w:rsidR="00156C63" w:rsidRDefault="00156C63">
      <w:pPr>
        <w:rPr>
          <w:sz w:val="24"/>
          <w:lang w:val="en-AU"/>
        </w:rPr>
      </w:pPr>
    </w:p>
    <w:p w14:paraId="05486DEC" w14:textId="77777777" w:rsidR="00156C63" w:rsidRDefault="00156C63">
      <w:pPr>
        <w:rPr>
          <w:sz w:val="24"/>
          <w:lang w:val="en-AU"/>
        </w:rPr>
      </w:pPr>
      <w:r>
        <w:rPr>
          <w:sz w:val="24"/>
          <w:lang w:val="en-AU"/>
        </w:rPr>
        <w:br w:type="page"/>
      </w:r>
    </w:p>
    <w:p w14:paraId="46ADA27E" w14:textId="77777777" w:rsidR="00156C63" w:rsidRDefault="00156C63" w:rsidP="00156C63">
      <w:pPr>
        <w:ind w:left="-567"/>
        <w:rPr>
          <w:sz w:val="24"/>
          <w:lang w:val="en-AU"/>
        </w:rPr>
      </w:pPr>
      <w:r>
        <w:rPr>
          <w:sz w:val="24"/>
          <w:lang w:val="en-AU"/>
        </w:rPr>
        <w:lastRenderedPageBreak/>
        <w:t>Spare Working Page</w:t>
      </w:r>
    </w:p>
    <w:p w14:paraId="0E3F989D" w14:textId="77777777" w:rsidR="00156C63" w:rsidRDefault="00156C63">
      <w:pPr>
        <w:rPr>
          <w:sz w:val="24"/>
          <w:lang w:val="en-AU"/>
        </w:rPr>
      </w:pPr>
    </w:p>
    <w:p w14:paraId="38CE7489" w14:textId="77777777" w:rsidR="00156C63" w:rsidRDefault="00156C63">
      <w:pPr>
        <w:rPr>
          <w:sz w:val="24"/>
          <w:lang w:val="en-AU"/>
        </w:rPr>
      </w:pPr>
      <w:r>
        <w:rPr>
          <w:sz w:val="24"/>
          <w:lang w:val="en-AU"/>
        </w:rPr>
        <w:br w:type="page"/>
      </w:r>
    </w:p>
    <w:p w14:paraId="635979C5" w14:textId="77777777" w:rsidR="00156C63" w:rsidRDefault="00156C63">
      <w:pPr>
        <w:rPr>
          <w:sz w:val="24"/>
          <w:lang w:val="en-AU"/>
        </w:rPr>
      </w:pPr>
    </w:p>
    <w:p w14:paraId="7AA157C6" w14:textId="77777777" w:rsidR="00156C63" w:rsidRDefault="00156C63">
      <w:pPr>
        <w:rPr>
          <w:sz w:val="24"/>
          <w:lang w:val="en-AU"/>
        </w:rPr>
      </w:pPr>
    </w:p>
    <w:sectPr w:rsidR="00156C63" w:rsidSect="00D16FB4">
      <w:headerReference w:type="default" r:id="rId52"/>
      <w:footerReference w:type="default" r:id="rId53"/>
      <w:pgSz w:w="12240" w:h="15840"/>
      <w:pgMar w:top="993" w:right="1440" w:bottom="1440" w:left="1440" w:header="426"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32F2E" w14:textId="77777777" w:rsidR="00DF7B52" w:rsidRDefault="00DF7B52" w:rsidP="002F3670">
      <w:r>
        <w:separator/>
      </w:r>
    </w:p>
  </w:endnote>
  <w:endnote w:type="continuationSeparator" w:id="0">
    <w:p w14:paraId="1B25DA8E" w14:textId="77777777" w:rsidR="00DF7B52" w:rsidRDefault="00DF7B52" w:rsidP="002F3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34B47" w14:textId="77777777" w:rsidR="002C5B5E" w:rsidRPr="002F3670" w:rsidRDefault="002C5B5E">
    <w:pPr>
      <w:pStyle w:val="Footer"/>
      <w:tabs>
        <w:tab w:val="clear" w:pos="4680"/>
        <w:tab w:val="clear" w:pos="9360"/>
      </w:tabs>
      <w:jc w:val="center"/>
      <w:rPr>
        <w:caps/>
        <w:noProof/>
        <w:color w:val="000000" w:themeColor="text1"/>
        <w:sz w:val="24"/>
      </w:rPr>
    </w:pPr>
    <w:r w:rsidRPr="002F3670">
      <w:rPr>
        <w:caps/>
        <w:color w:val="000000" w:themeColor="text1"/>
        <w:sz w:val="24"/>
      </w:rPr>
      <w:fldChar w:fldCharType="begin"/>
    </w:r>
    <w:r w:rsidRPr="002F3670">
      <w:rPr>
        <w:caps/>
        <w:color w:val="000000" w:themeColor="text1"/>
        <w:sz w:val="24"/>
      </w:rPr>
      <w:instrText xml:space="preserve"> PAGE   \* MERGEFORMAT </w:instrText>
    </w:r>
    <w:r w:rsidRPr="002F3670">
      <w:rPr>
        <w:caps/>
        <w:color w:val="000000" w:themeColor="text1"/>
        <w:sz w:val="24"/>
      </w:rPr>
      <w:fldChar w:fldCharType="separate"/>
    </w:r>
    <w:r w:rsidR="00140429">
      <w:rPr>
        <w:caps/>
        <w:noProof/>
        <w:color w:val="000000" w:themeColor="text1"/>
        <w:sz w:val="24"/>
      </w:rPr>
      <w:t>13</w:t>
    </w:r>
    <w:r w:rsidRPr="002F3670">
      <w:rPr>
        <w:caps/>
        <w:noProof/>
        <w:color w:val="000000" w:themeColor="text1"/>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199C8" w14:textId="77777777" w:rsidR="00DF7B52" w:rsidRDefault="00DF7B52" w:rsidP="002F3670">
      <w:r>
        <w:separator/>
      </w:r>
    </w:p>
  </w:footnote>
  <w:footnote w:type="continuationSeparator" w:id="0">
    <w:p w14:paraId="5C92E8B0" w14:textId="77777777" w:rsidR="00DF7B52" w:rsidRDefault="00DF7B52" w:rsidP="002F3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FDD36" w14:textId="77777777" w:rsidR="002C5B5E" w:rsidRPr="002F3670" w:rsidRDefault="002C5B5E" w:rsidP="00B428B8">
    <w:pPr>
      <w:pStyle w:val="Header"/>
      <w:tabs>
        <w:tab w:val="clear" w:pos="9360"/>
        <w:tab w:val="right" w:pos="9072"/>
      </w:tabs>
      <w:ind w:left="-567"/>
      <w:rPr>
        <w:sz w:val="24"/>
        <w:lang w:val="en-AU"/>
      </w:rPr>
    </w:pPr>
    <w:r>
      <w:rPr>
        <w:sz w:val="24"/>
        <w:lang w:val="en-AU"/>
      </w:rPr>
      <w:t>Year 12 Maths Methods Semester 2 Examination</w:t>
    </w:r>
    <w:r>
      <w:rPr>
        <w:sz w:val="24"/>
        <w:lang w:val="en-AU"/>
      </w:rPr>
      <w:tab/>
    </w:r>
    <w:r>
      <w:rPr>
        <w:sz w:val="24"/>
        <w:lang w:val="en-AU"/>
      </w:rPr>
      <w:tab/>
      <w:t>Calculator Allowed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204E1"/>
    <w:multiLevelType w:val="hybridMultilevel"/>
    <w:tmpl w:val="90A8DF74"/>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670"/>
    <w:rsid w:val="00014ADA"/>
    <w:rsid w:val="000332B6"/>
    <w:rsid w:val="00040A08"/>
    <w:rsid w:val="00054196"/>
    <w:rsid w:val="00072158"/>
    <w:rsid w:val="00072466"/>
    <w:rsid w:val="000A26D6"/>
    <w:rsid w:val="000A3AB1"/>
    <w:rsid w:val="000B69B5"/>
    <w:rsid w:val="000B7FC4"/>
    <w:rsid w:val="000C706A"/>
    <w:rsid w:val="000D1038"/>
    <w:rsid w:val="000D43B1"/>
    <w:rsid w:val="000E275B"/>
    <w:rsid w:val="000F6D5C"/>
    <w:rsid w:val="0010351A"/>
    <w:rsid w:val="001105CE"/>
    <w:rsid w:val="00140429"/>
    <w:rsid w:val="00140431"/>
    <w:rsid w:val="00145726"/>
    <w:rsid w:val="00156C63"/>
    <w:rsid w:val="00163696"/>
    <w:rsid w:val="0016471E"/>
    <w:rsid w:val="001713E3"/>
    <w:rsid w:val="001B6267"/>
    <w:rsid w:val="001D3760"/>
    <w:rsid w:val="001E401B"/>
    <w:rsid w:val="001F083D"/>
    <w:rsid w:val="002016F1"/>
    <w:rsid w:val="002451C8"/>
    <w:rsid w:val="00283BD2"/>
    <w:rsid w:val="002A0203"/>
    <w:rsid w:val="002B2BBF"/>
    <w:rsid w:val="002C5B5E"/>
    <w:rsid w:val="002D195C"/>
    <w:rsid w:val="002F3670"/>
    <w:rsid w:val="002F49F6"/>
    <w:rsid w:val="00306A77"/>
    <w:rsid w:val="00330853"/>
    <w:rsid w:val="003611ED"/>
    <w:rsid w:val="00367FD4"/>
    <w:rsid w:val="003937B7"/>
    <w:rsid w:val="003E2D53"/>
    <w:rsid w:val="003F7D72"/>
    <w:rsid w:val="0041719D"/>
    <w:rsid w:val="00420391"/>
    <w:rsid w:val="00430FAB"/>
    <w:rsid w:val="00434C9E"/>
    <w:rsid w:val="00440213"/>
    <w:rsid w:val="004423C8"/>
    <w:rsid w:val="00473EF7"/>
    <w:rsid w:val="00494FE2"/>
    <w:rsid w:val="004B1815"/>
    <w:rsid w:val="004B608E"/>
    <w:rsid w:val="004C7BE2"/>
    <w:rsid w:val="004D1538"/>
    <w:rsid w:val="004D3D9E"/>
    <w:rsid w:val="004E7A2E"/>
    <w:rsid w:val="004F199C"/>
    <w:rsid w:val="00520F84"/>
    <w:rsid w:val="0054091F"/>
    <w:rsid w:val="005551EE"/>
    <w:rsid w:val="00563D59"/>
    <w:rsid w:val="005828F8"/>
    <w:rsid w:val="00584111"/>
    <w:rsid w:val="005852A7"/>
    <w:rsid w:val="00597DDB"/>
    <w:rsid w:val="005B1D68"/>
    <w:rsid w:val="005B27E9"/>
    <w:rsid w:val="005B4CF0"/>
    <w:rsid w:val="005B5986"/>
    <w:rsid w:val="005D03FB"/>
    <w:rsid w:val="005E1AA2"/>
    <w:rsid w:val="005F39FB"/>
    <w:rsid w:val="006074D9"/>
    <w:rsid w:val="00611BAC"/>
    <w:rsid w:val="00623B8D"/>
    <w:rsid w:val="0062531D"/>
    <w:rsid w:val="0062725D"/>
    <w:rsid w:val="0063338C"/>
    <w:rsid w:val="0063583F"/>
    <w:rsid w:val="00644902"/>
    <w:rsid w:val="006717DB"/>
    <w:rsid w:val="006839DB"/>
    <w:rsid w:val="00684206"/>
    <w:rsid w:val="0069634B"/>
    <w:rsid w:val="006A2D3E"/>
    <w:rsid w:val="006B345C"/>
    <w:rsid w:val="006B7673"/>
    <w:rsid w:val="006C7C58"/>
    <w:rsid w:val="006F3EB9"/>
    <w:rsid w:val="00703EB2"/>
    <w:rsid w:val="00706592"/>
    <w:rsid w:val="007139A9"/>
    <w:rsid w:val="00724882"/>
    <w:rsid w:val="00742D20"/>
    <w:rsid w:val="007504B5"/>
    <w:rsid w:val="0075600F"/>
    <w:rsid w:val="00774DAD"/>
    <w:rsid w:val="0077590E"/>
    <w:rsid w:val="00783B2B"/>
    <w:rsid w:val="007A1B72"/>
    <w:rsid w:val="007A6CF5"/>
    <w:rsid w:val="007C27E5"/>
    <w:rsid w:val="007C65B1"/>
    <w:rsid w:val="007D0330"/>
    <w:rsid w:val="0080324C"/>
    <w:rsid w:val="00811447"/>
    <w:rsid w:val="00817FB5"/>
    <w:rsid w:val="008224F6"/>
    <w:rsid w:val="00837B5E"/>
    <w:rsid w:val="0084201A"/>
    <w:rsid w:val="00854E31"/>
    <w:rsid w:val="008650EF"/>
    <w:rsid w:val="00890AA7"/>
    <w:rsid w:val="008A3CBF"/>
    <w:rsid w:val="008A5497"/>
    <w:rsid w:val="008B31B1"/>
    <w:rsid w:val="008E46A9"/>
    <w:rsid w:val="00906C91"/>
    <w:rsid w:val="009103A7"/>
    <w:rsid w:val="009157A9"/>
    <w:rsid w:val="009500E7"/>
    <w:rsid w:val="00951700"/>
    <w:rsid w:val="00951DFD"/>
    <w:rsid w:val="009A2B87"/>
    <w:rsid w:val="009A73AD"/>
    <w:rsid w:val="009C15A2"/>
    <w:rsid w:val="009C387D"/>
    <w:rsid w:val="009D4FE9"/>
    <w:rsid w:val="00A11D80"/>
    <w:rsid w:val="00A25EDD"/>
    <w:rsid w:val="00A329D3"/>
    <w:rsid w:val="00A36832"/>
    <w:rsid w:val="00A77A3A"/>
    <w:rsid w:val="00A97ECE"/>
    <w:rsid w:val="00AC57E2"/>
    <w:rsid w:val="00AC7117"/>
    <w:rsid w:val="00AD2DC8"/>
    <w:rsid w:val="00AE38A3"/>
    <w:rsid w:val="00AF725D"/>
    <w:rsid w:val="00B01167"/>
    <w:rsid w:val="00B13A92"/>
    <w:rsid w:val="00B156DC"/>
    <w:rsid w:val="00B26E5C"/>
    <w:rsid w:val="00B428B8"/>
    <w:rsid w:val="00B54FBB"/>
    <w:rsid w:val="00B63DE9"/>
    <w:rsid w:val="00B65614"/>
    <w:rsid w:val="00B757FC"/>
    <w:rsid w:val="00BD1CBD"/>
    <w:rsid w:val="00C24189"/>
    <w:rsid w:val="00C37CDF"/>
    <w:rsid w:val="00C4628E"/>
    <w:rsid w:val="00C53626"/>
    <w:rsid w:val="00C74606"/>
    <w:rsid w:val="00C83B17"/>
    <w:rsid w:val="00C86034"/>
    <w:rsid w:val="00C8685D"/>
    <w:rsid w:val="00C97CAC"/>
    <w:rsid w:val="00CB4AFF"/>
    <w:rsid w:val="00CC5F3C"/>
    <w:rsid w:val="00CD570E"/>
    <w:rsid w:val="00CE16D4"/>
    <w:rsid w:val="00CE1E9B"/>
    <w:rsid w:val="00CE40B7"/>
    <w:rsid w:val="00CF4A82"/>
    <w:rsid w:val="00CF6923"/>
    <w:rsid w:val="00D1345A"/>
    <w:rsid w:val="00D16FB4"/>
    <w:rsid w:val="00D2721D"/>
    <w:rsid w:val="00D41F98"/>
    <w:rsid w:val="00D44F86"/>
    <w:rsid w:val="00D554C7"/>
    <w:rsid w:val="00D55614"/>
    <w:rsid w:val="00D86350"/>
    <w:rsid w:val="00D91405"/>
    <w:rsid w:val="00DB094A"/>
    <w:rsid w:val="00DB7002"/>
    <w:rsid w:val="00DD5ADF"/>
    <w:rsid w:val="00DD6BD1"/>
    <w:rsid w:val="00DE4127"/>
    <w:rsid w:val="00DF30BA"/>
    <w:rsid w:val="00DF7B52"/>
    <w:rsid w:val="00E00AC0"/>
    <w:rsid w:val="00E2156E"/>
    <w:rsid w:val="00E267FA"/>
    <w:rsid w:val="00E53F71"/>
    <w:rsid w:val="00E6052E"/>
    <w:rsid w:val="00E74A3A"/>
    <w:rsid w:val="00E7663B"/>
    <w:rsid w:val="00E9213A"/>
    <w:rsid w:val="00E95121"/>
    <w:rsid w:val="00EA0D9E"/>
    <w:rsid w:val="00EC7154"/>
    <w:rsid w:val="00EE7883"/>
    <w:rsid w:val="00F034C9"/>
    <w:rsid w:val="00F15539"/>
    <w:rsid w:val="00F368B5"/>
    <w:rsid w:val="00F51ECB"/>
    <w:rsid w:val="00F65960"/>
    <w:rsid w:val="00F75B7D"/>
    <w:rsid w:val="00FB5C18"/>
    <w:rsid w:val="00FD3D0D"/>
    <w:rsid w:val="00FD748E"/>
    <w:rsid w:val="00FD7EC2"/>
    <w:rsid w:val="00FE3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CDE688"/>
  <w15:chartTrackingRefBased/>
  <w15:docId w15:val="{6DF64B79-BD5E-4241-AF40-B297B914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670"/>
    <w:pPr>
      <w:tabs>
        <w:tab w:val="center" w:pos="4680"/>
        <w:tab w:val="right" w:pos="9360"/>
      </w:tabs>
    </w:pPr>
  </w:style>
  <w:style w:type="character" w:customStyle="1" w:styleId="HeaderChar">
    <w:name w:val="Header Char"/>
    <w:basedOn w:val="DefaultParagraphFont"/>
    <w:link w:val="Header"/>
    <w:uiPriority w:val="99"/>
    <w:rsid w:val="002F3670"/>
  </w:style>
  <w:style w:type="paragraph" w:styleId="Footer">
    <w:name w:val="footer"/>
    <w:basedOn w:val="Normal"/>
    <w:link w:val="FooterChar"/>
    <w:uiPriority w:val="99"/>
    <w:unhideWhenUsed/>
    <w:rsid w:val="002F3670"/>
    <w:pPr>
      <w:tabs>
        <w:tab w:val="center" w:pos="4680"/>
        <w:tab w:val="right" w:pos="9360"/>
      </w:tabs>
    </w:pPr>
  </w:style>
  <w:style w:type="character" w:customStyle="1" w:styleId="FooterChar">
    <w:name w:val="Footer Char"/>
    <w:basedOn w:val="DefaultParagraphFont"/>
    <w:link w:val="Footer"/>
    <w:uiPriority w:val="99"/>
    <w:rsid w:val="002F3670"/>
  </w:style>
  <w:style w:type="table" w:styleId="TableGrid">
    <w:name w:val="Table Grid"/>
    <w:basedOn w:val="TableNormal"/>
    <w:uiPriority w:val="39"/>
    <w:rsid w:val="008E46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2DC8"/>
    <w:pPr>
      <w:ind w:left="720"/>
      <w:contextualSpacing/>
    </w:pPr>
  </w:style>
  <w:style w:type="paragraph" w:styleId="BalloonText">
    <w:name w:val="Balloon Text"/>
    <w:basedOn w:val="Normal"/>
    <w:link w:val="BalloonTextChar"/>
    <w:uiPriority w:val="99"/>
    <w:semiHidden/>
    <w:unhideWhenUsed/>
    <w:rsid w:val="00B13A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A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8.bin"/><Relationship Id="rId50" Type="http://schemas.openxmlformats.org/officeDocument/2006/relationships/image" Target="media/image22.png"/><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7.wmf"/><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8" Type="http://schemas.openxmlformats.org/officeDocument/2006/relationships/footnotes" Target="footnotes.xml"/><Relationship Id="rId51" Type="http://schemas.openxmlformats.org/officeDocument/2006/relationships/oleObject" Target="embeddings/oleObject20.bin"/><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78BD22DE21E542987CC45BF8BCC794" ma:contentTypeVersion="" ma:contentTypeDescription="Create a new document." ma:contentTypeScope="" ma:versionID="7aebbce8f5b4d89984d393551ec4e5fa">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63F2F0-3A6D-415F-8EB1-8777EB471376}">
  <ds:schemaRefs>
    <ds:schemaRef ds:uri="http://schemas.microsoft.com/sharepoint/v3/contenttype/forms"/>
  </ds:schemaRefs>
</ds:datastoreItem>
</file>

<file path=customXml/itemProps2.xml><?xml version="1.0" encoding="utf-8"?>
<ds:datastoreItem xmlns:ds="http://schemas.openxmlformats.org/officeDocument/2006/customXml" ds:itemID="{694E4C36-1297-4038-B1DB-360FB030F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D67A363-D00A-453E-9809-8160E724808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Carlton</dc:creator>
  <cp:keywords/>
  <dc:description/>
  <cp:lastModifiedBy>Connor Price</cp:lastModifiedBy>
  <cp:revision>2</cp:revision>
  <cp:lastPrinted>2017-09-14T00:22:00Z</cp:lastPrinted>
  <dcterms:created xsi:type="dcterms:W3CDTF">2018-09-11T02:54:00Z</dcterms:created>
  <dcterms:modified xsi:type="dcterms:W3CDTF">2018-09-11T02:54:00Z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0x010100DD78BD22DE21E542987CC45BF8BCC794</vt:lpwstr>
  </property>
</Properties>
</file>