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AB2" w:rsidRPr="00894B5F" w:rsidRDefault="001F6316" w:rsidP="00894B5F">
      <w:pPr>
        <w:spacing w:after="0" w:line="240" w:lineRule="auto"/>
        <w:jc w:val="center"/>
        <w:rPr>
          <w:rFonts w:ascii="Arial" w:hAnsi="Arial" w:cs="Arial"/>
          <w:b/>
          <w:sz w:val="52"/>
          <w:szCs w:val="52"/>
        </w:rPr>
      </w:pPr>
      <w:r>
        <w:rPr>
          <w:rFonts w:ascii="Arial" w:hAnsi="Arial" w:cs="Arial"/>
          <w:b/>
          <w:sz w:val="52"/>
          <w:szCs w:val="52"/>
        </w:rPr>
        <w:t xml:space="preserve"> </w:t>
      </w:r>
      <w:r w:rsidR="00F806FC" w:rsidRPr="00894B5F">
        <w:rPr>
          <w:rFonts w:ascii="Arial" w:hAnsi="Arial" w:cs="Arial"/>
          <w:b/>
          <w:sz w:val="52"/>
          <w:szCs w:val="52"/>
        </w:rPr>
        <w:t>Household Electricity</w:t>
      </w:r>
    </w:p>
    <w:p w:rsidR="00F806FC" w:rsidRPr="00894B5F" w:rsidRDefault="00F806FC" w:rsidP="00F806FC">
      <w:pPr>
        <w:spacing w:after="0" w:line="240" w:lineRule="auto"/>
        <w:rPr>
          <w:rFonts w:ascii="Arial" w:hAnsi="Arial" w:cs="Arial"/>
        </w:rPr>
      </w:pPr>
    </w:p>
    <w:p w:rsidR="00F806FC" w:rsidRPr="00C04735" w:rsidRDefault="00F806FC" w:rsidP="00F806FC">
      <w:pPr>
        <w:spacing w:after="0" w:line="240" w:lineRule="auto"/>
        <w:rPr>
          <w:rFonts w:ascii="Arial" w:hAnsi="Arial" w:cs="Arial"/>
          <w:i/>
          <w:sz w:val="24"/>
          <w:szCs w:val="24"/>
        </w:rPr>
      </w:pPr>
      <w:r w:rsidRPr="00C04735">
        <w:rPr>
          <w:rFonts w:ascii="Arial" w:hAnsi="Arial" w:cs="Arial"/>
          <w:i/>
          <w:sz w:val="24"/>
          <w:szCs w:val="24"/>
        </w:rPr>
        <w:t>Reference Nelson Physics pp 197 – 200</w:t>
      </w:r>
    </w:p>
    <w:p w:rsidR="00321EB8" w:rsidRDefault="00321EB8" w:rsidP="00F806FC">
      <w:pPr>
        <w:spacing w:after="0" w:line="240" w:lineRule="auto"/>
        <w:rPr>
          <w:rFonts w:ascii="Arial" w:hAnsi="Arial" w:cs="Arial"/>
        </w:rPr>
      </w:pPr>
    </w:p>
    <w:p w:rsidR="00321EB8" w:rsidRDefault="00321EB8" w:rsidP="00C04735">
      <w:pPr>
        <w:spacing w:after="0" w:line="240" w:lineRule="auto"/>
        <w:jc w:val="both"/>
        <w:rPr>
          <w:rFonts w:ascii="Arial" w:hAnsi="Arial" w:cs="Arial"/>
        </w:rPr>
      </w:pPr>
      <w:r>
        <w:rPr>
          <w:rFonts w:ascii="Arial" w:hAnsi="Arial" w:cs="Arial"/>
        </w:rPr>
        <w:t>In Australia the electricity supplied to homes and businesses</w:t>
      </w:r>
      <w:r w:rsidR="00C04735">
        <w:rPr>
          <w:rFonts w:ascii="Arial" w:hAnsi="Arial" w:cs="Arial"/>
        </w:rPr>
        <w:t xml:space="preserve"> is 240 V 50 Hz AC</w:t>
      </w:r>
      <w:r>
        <w:rPr>
          <w:rFonts w:ascii="Arial" w:hAnsi="Arial" w:cs="Arial"/>
        </w:rPr>
        <w:t>. Power cables consist of two wires wrapped in insulation called the active a</w:t>
      </w:r>
      <w:r w:rsidR="00C04735">
        <w:rPr>
          <w:rFonts w:ascii="Arial" w:hAnsi="Arial" w:cs="Arial"/>
        </w:rPr>
        <w:t>nd the neutral wire</w:t>
      </w:r>
      <w:r>
        <w:rPr>
          <w:rFonts w:ascii="Arial" w:hAnsi="Arial" w:cs="Arial"/>
        </w:rPr>
        <w:t xml:space="preserve">. These wires come from the power lines to a mains connection box containing a fuse in the active wire. From there the cable goes </w:t>
      </w:r>
      <w:r w:rsidR="00ED70F9">
        <w:rPr>
          <w:rFonts w:ascii="Arial" w:hAnsi="Arial" w:cs="Arial"/>
        </w:rPr>
        <w:t xml:space="preserve">to a </w:t>
      </w:r>
      <w:r>
        <w:rPr>
          <w:rFonts w:ascii="Arial" w:hAnsi="Arial" w:cs="Arial"/>
        </w:rPr>
        <w:t>switchboard, power board or fuse box.</w:t>
      </w:r>
      <w:r w:rsidR="00ED70F9">
        <w:rPr>
          <w:rFonts w:ascii="Arial" w:hAnsi="Arial" w:cs="Arial"/>
        </w:rPr>
        <w:t xml:space="preserve"> The active wire is connected through an energy meter through to the main switch and from there to a number of circuit breakers. The neutral wire is connected to a metal bar called a neutral bar which is connected back to earth via a metal stake. The neutral wire is also earthed back at the substation. </w:t>
      </w:r>
      <w:r>
        <w:rPr>
          <w:rFonts w:ascii="Arial" w:hAnsi="Arial" w:cs="Arial"/>
        </w:rPr>
        <w:t xml:space="preserve"> </w:t>
      </w:r>
    </w:p>
    <w:p w:rsidR="00ED70F9" w:rsidRDefault="00ED70F9" w:rsidP="00F806FC">
      <w:pPr>
        <w:spacing w:after="0" w:line="240" w:lineRule="auto"/>
        <w:rPr>
          <w:rFonts w:ascii="Arial" w:hAnsi="Arial" w:cs="Arial"/>
        </w:rPr>
      </w:pPr>
    </w:p>
    <w:p w:rsidR="00B963ED" w:rsidRPr="00894B5F" w:rsidRDefault="00C04735" w:rsidP="00C04735">
      <w:pPr>
        <w:spacing w:after="0" w:line="240" w:lineRule="auto"/>
        <w:jc w:val="center"/>
        <w:rPr>
          <w:rFonts w:ascii="Arial" w:hAnsi="Arial" w:cs="Arial"/>
        </w:rPr>
      </w:pPr>
      <w:r>
        <w:rPr>
          <w:rFonts w:ascii="Arial" w:hAnsi="Arial" w:cs="Arial"/>
          <w:noProof/>
          <w:lang w:eastAsia="en-AU"/>
        </w:rPr>
        <w:drawing>
          <wp:inline distT="0" distB="0" distL="0" distR="0" wp14:anchorId="4E9A7826" wp14:editId="1700399A">
            <wp:extent cx="5442509" cy="6478184"/>
            <wp:effectExtent l="0" t="0" r="6350" b="0"/>
            <wp:docPr id="1" name="Picture 1" descr="C:\Users\E0432889\AppData\Local\Microsoft\Windows\Temporary Internet Files\Content.IE5\5DHE12B3\534px-Consumer_Mains_Wir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432889\AppData\Local\Microsoft\Windows\Temporary Internet Files\Content.IE5\5DHE12B3\534px-Consumer_Mains_Wirin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1331" cy="6488685"/>
                    </a:xfrm>
                    <a:prstGeom prst="rect">
                      <a:avLst/>
                    </a:prstGeom>
                    <a:noFill/>
                    <a:ln>
                      <a:noFill/>
                    </a:ln>
                  </pic:spPr>
                </pic:pic>
              </a:graphicData>
            </a:graphic>
          </wp:inline>
        </w:drawing>
      </w:r>
    </w:p>
    <w:p w:rsidR="00C04735" w:rsidRDefault="00C04735" w:rsidP="00B963ED">
      <w:pPr>
        <w:spacing w:after="0" w:line="240" w:lineRule="auto"/>
        <w:rPr>
          <w:rFonts w:ascii="Arial" w:hAnsi="Arial" w:cs="Arial"/>
        </w:rPr>
      </w:pPr>
    </w:p>
    <w:p w:rsidR="00B963ED" w:rsidRPr="004864E1" w:rsidRDefault="004864E1" w:rsidP="00B963ED">
      <w:pPr>
        <w:spacing w:after="0" w:line="240" w:lineRule="auto"/>
        <w:rPr>
          <w:rFonts w:ascii="Arial" w:hAnsi="Arial" w:cs="Arial"/>
          <w:b/>
          <w:sz w:val="24"/>
          <w:szCs w:val="24"/>
        </w:rPr>
      </w:pPr>
      <w:r>
        <w:rPr>
          <w:rFonts w:ascii="Arial" w:hAnsi="Arial" w:cs="Arial"/>
          <w:b/>
          <w:sz w:val="24"/>
          <w:szCs w:val="24"/>
        </w:rPr>
        <w:t>Short Circuits</w:t>
      </w:r>
    </w:p>
    <w:p w:rsidR="00B963ED" w:rsidRPr="00894B5F" w:rsidRDefault="00B963ED" w:rsidP="00B963ED">
      <w:pPr>
        <w:spacing w:after="0" w:line="240" w:lineRule="auto"/>
        <w:rPr>
          <w:rFonts w:ascii="Arial" w:hAnsi="Arial" w:cs="Arial"/>
        </w:rPr>
      </w:pPr>
    </w:p>
    <w:p w:rsidR="004864E1" w:rsidRDefault="00B963ED" w:rsidP="004864E1">
      <w:pPr>
        <w:spacing w:after="0" w:line="240" w:lineRule="auto"/>
        <w:jc w:val="both"/>
        <w:rPr>
          <w:rFonts w:ascii="Arial" w:hAnsi="Arial" w:cs="Arial"/>
          <w:color w:val="222222"/>
          <w:shd w:val="clear" w:color="auto" w:fill="FFFFFF"/>
        </w:rPr>
      </w:pPr>
      <w:r w:rsidRPr="004864E1">
        <w:rPr>
          <w:rFonts w:ascii="Arial" w:hAnsi="Arial" w:cs="Arial"/>
        </w:rPr>
        <w:t>These occ</w:t>
      </w:r>
      <w:r w:rsidR="00894B5F" w:rsidRPr="004864E1">
        <w:rPr>
          <w:rFonts w:ascii="Arial" w:hAnsi="Arial" w:cs="Arial"/>
        </w:rPr>
        <w:t>u</w:t>
      </w:r>
      <w:r w:rsidRPr="004864E1">
        <w:rPr>
          <w:rFonts w:ascii="Arial" w:hAnsi="Arial" w:cs="Arial"/>
        </w:rPr>
        <w:t xml:space="preserve">r when </w:t>
      </w:r>
      <w:r w:rsidR="00894B5F" w:rsidRPr="004864E1">
        <w:rPr>
          <w:rFonts w:ascii="Arial" w:hAnsi="Arial" w:cs="Arial"/>
        </w:rPr>
        <w:t>a normal operating circuit has some of its components bypassed as the r</w:t>
      </w:r>
      <w:r w:rsidR="004864E1" w:rsidRPr="004864E1">
        <w:rPr>
          <w:rFonts w:ascii="Arial" w:hAnsi="Arial" w:cs="Arial"/>
        </w:rPr>
        <w:t>esult of an abnormal connection</w:t>
      </w:r>
      <w:r w:rsidR="00894B5F" w:rsidRPr="004864E1">
        <w:rPr>
          <w:rFonts w:ascii="Arial" w:hAnsi="Arial" w:cs="Arial"/>
        </w:rPr>
        <w:t xml:space="preserve"> in a circuit. </w:t>
      </w:r>
      <w:r w:rsidRPr="004864E1">
        <w:rPr>
          <w:rFonts w:ascii="Arial" w:hAnsi="Arial" w:cs="Arial"/>
          <w:color w:val="222222"/>
          <w:shd w:val="clear" w:color="auto" w:fill="FFFFFF"/>
        </w:rPr>
        <w:t>A </w:t>
      </w:r>
      <w:r w:rsidRPr="004864E1">
        <w:rPr>
          <w:rFonts w:ascii="Arial" w:hAnsi="Arial" w:cs="Arial"/>
          <w:bCs/>
          <w:color w:val="222222"/>
          <w:shd w:val="clear" w:color="auto" w:fill="FFFFFF"/>
        </w:rPr>
        <w:t>short circuit</w:t>
      </w:r>
      <w:r w:rsidR="00894B5F" w:rsidRPr="004864E1">
        <w:rPr>
          <w:rFonts w:ascii="Arial" w:hAnsi="Arial" w:cs="Arial"/>
          <w:color w:val="222222"/>
          <w:shd w:val="clear" w:color="auto" w:fill="FFFFFF"/>
        </w:rPr>
        <w:t> therefore</w:t>
      </w:r>
      <w:r w:rsidRPr="004864E1">
        <w:rPr>
          <w:rFonts w:ascii="Arial" w:hAnsi="Arial" w:cs="Arial"/>
          <w:color w:val="222222"/>
          <w:shd w:val="clear" w:color="auto" w:fill="FFFFFF"/>
        </w:rPr>
        <w:t xml:space="preserve"> is an </w:t>
      </w:r>
      <w:hyperlink r:id="rId7" w:tooltip="Electrical network" w:history="1">
        <w:r w:rsidRPr="004864E1">
          <w:rPr>
            <w:rStyle w:val="Hyperlink"/>
            <w:rFonts w:ascii="Arial" w:hAnsi="Arial" w:cs="Arial"/>
            <w:color w:val="0B0080"/>
            <w:u w:val="none"/>
            <w:shd w:val="clear" w:color="auto" w:fill="FFFFFF"/>
          </w:rPr>
          <w:t>electrical circuit</w:t>
        </w:r>
      </w:hyperlink>
      <w:r w:rsidRPr="004864E1">
        <w:rPr>
          <w:rFonts w:ascii="Arial" w:hAnsi="Arial" w:cs="Arial"/>
          <w:color w:val="222222"/>
          <w:shd w:val="clear" w:color="auto" w:fill="FFFFFF"/>
        </w:rPr>
        <w:t> that allows a </w:t>
      </w:r>
      <w:hyperlink r:id="rId8" w:tooltip="Electric current" w:history="1">
        <w:r w:rsidRPr="004864E1">
          <w:rPr>
            <w:rStyle w:val="Hyperlink"/>
            <w:rFonts w:ascii="Arial" w:hAnsi="Arial" w:cs="Arial"/>
            <w:color w:val="0B0080"/>
            <w:u w:val="none"/>
            <w:shd w:val="clear" w:color="auto" w:fill="FFFFFF"/>
          </w:rPr>
          <w:t>current</w:t>
        </w:r>
      </w:hyperlink>
      <w:r w:rsidRPr="004864E1">
        <w:rPr>
          <w:rFonts w:ascii="Arial" w:hAnsi="Arial" w:cs="Arial"/>
          <w:color w:val="222222"/>
          <w:shd w:val="clear" w:color="auto" w:fill="FFFFFF"/>
        </w:rPr>
        <w:t xml:space="preserve"> to </w:t>
      </w:r>
      <w:r w:rsidRPr="004864E1">
        <w:rPr>
          <w:rFonts w:ascii="Arial" w:hAnsi="Arial" w:cs="Arial"/>
          <w:color w:val="222222"/>
          <w:shd w:val="clear" w:color="auto" w:fill="FFFFFF"/>
        </w:rPr>
        <w:lastRenderedPageBreak/>
        <w:t>travel along an unintended path with no or a very low </w:t>
      </w:r>
      <w:r w:rsidR="00894B5F" w:rsidRPr="004864E1">
        <w:rPr>
          <w:rFonts w:ascii="Arial" w:hAnsi="Arial" w:cs="Arial"/>
          <w:shd w:val="clear" w:color="auto" w:fill="FFFFFF"/>
        </w:rPr>
        <w:t>resistance</w:t>
      </w:r>
      <w:r w:rsidRPr="004864E1">
        <w:rPr>
          <w:rFonts w:ascii="Arial" w:hAnsi="Arial" w:cs="Arial"/>
          <w:color w:val="222222"/>
          <w:shd w:val="clear" w:color="auto" w:fill="FFFFFF"/>
        </w:rPr>
        <w:t xml:space="preserve">. </w:t>
      </w:r>
      <w:proofErr w:type="gramStart"/>
      <w:r w:rsidRPr="004864E1">
        <w:rPr>
          <w:rFonts w:ascii="Arial" w:hAnsi="Arial" w:cs="Arial"/>
          <w:color w:val="222222"/>
          <w:shd w:val="clear" w:color="auto" w:fill="FFFFFF"/>
        </w:rPr>
        <w:t>This results</w:t>
      </w:r>
      <w:proofErr w:type="gramEnd"/>
      <w:r w:rsidRPr="004864E1">
        <w:rPr>
          <w:rFonts w:ascii="Arial" w:hAnsi="Arial" w:cs="Arial"/>
          <w:color w:val="222222"/>
          <w:shd w:val="clear" w:color="auto" w:fill="FFFFFF"/>
        </w:rPr>
        <w:t xml:space="preserve"> in an excessive amount of current flowing into the </w:t>
      </w:r>
      <w:r w:rsidR="00894B5F" w:rsidRPr="004864E1">
        <w:rPr>
          <w:rFonts w:ascii="Arial" w:hAnsi="Arial" w:cs="Arial"/>
          <w:color w:val="222222"/>
          <w:shd w:val="clear" w:color="auto" w:fill="FFFFFF"/>
        </w:rPr>
        <w:t xml:space="preserve">part of the </w:t>
      </w:r>
      <w:r w:rsidRPr="004864E1">
        <w:rPr>
          <w:rFonts w:ascii="Arial" w:hAnsi="Arial" w:cs="Arial"/>
          <w:color w:val="222222"/>
          <w:shd w:val="clear" w:color="auto" w:fill="FFFFFF"/>
        </w:rPr>
        <w:t>circuit</w:t>
      </w:r>
      <w:r w:rsidR="00894B5F" w:rsidRPr="004864E1">
        <w:rPr>
          <w:rFonts w:ascii="Arial" w:hAnsi="Arial" w:cs="Arial"/>
          <w:color w:val="222222"/>
          <w:shd w:val="clear" w:color="auto" w:fill="FFFFFF"/>
        </w:rPr>
        <w:t xml:space="preserve"> that is still operational and</w:t>
      </w:r>
      <w:r w:rsidR="004864E1">
        <w:rPr>
          <w:rFonts w:ascii="Arial" w:hAnsi="Arial" w:cs="Arial"/>
          <w:color w:val="222222"/>
          <w:shd w:val="clear" w:color="auto" w:fill="FFFFFF"/>
        </w:rPr>
        <w:t xml:space="preserve"> can cause damage to components and in some cases cause fires.</w:t>
      </w:r>
    </w:p>
    <w:p w:rsidR="004864E1" w:rsidRDefault="004864E1" w:rsidP="004864E1">
      <w:pPr>
        <w:spacing w:after="0" w:line="240" w:lineRule="auto"/>
        <w:jc w:val="both"/>
        <w:rPr>
          <w:rFonts w:ascii="Arial" w:hAnsi="Arial" w:cs="Arial"/>
          <w:color w:val="222222"/>
          <w:shd w:val="clear" w:color="auto" w:fill="FFFFFF"/>
        </w:rPr>
      </w:pPr>
    </w:p>
    <w:p w:rsidR="00B963ED" w:rsidRPr="004864E1" w:rsidRDefault="004864E1" w:rsidP="004864E1">
      <w:pPr>
        <w:spacing w:after="0" w:line="240" w:lineRule="auto"/>
        <w:jc w:val="both"/>
        <w:rPr>
          <w:rFonts w:ascii="Arial" w:hAnsi="Arial" w:cs="Arial"/>
          <w:color w:val="222222"/>
          <w:shd w:val="clear" w:color="auto" w:fill="FFFFFF"/>
        </w:rPr>
      </w:pPr>
      <w:r>
        <w:rPr>
          <w:rFonts w:ascii="Arial" w:hAnsi="Arial" w:cs="Arial"/>
          <w:color w:val="222222"/>
          <w:shd w:val="clear" w:color="auto" w:fill="FFFFFF"/>
        </w:rPr>
        <w:t>C</w:t>
      </w:r>
      <w:r w:rsidR="00B963ED" w:rsidRPr="004864E1">
        <w:rPr>
          <w:rFonts w:ascii="Arial" w:hAnsi="Arial" w:cs="Arial"/>
          <w:color w:val="222222"/>
        </w:rPr>
        <w:t>ommon type</w:t>
      </w:r>
      <w:r>
        <w:rPr>
          <w:rFonts w:ascii="Arial" w:hAnsi="Arial" w:cs="Arial"/>
          <w:color w:val="222222"/>
        </w:rPr>
        <w:t>s of short circuit occur</w:t>
      </w:r>
      <w:r w:rsidR="00B963ED" w:rsidRPr="004864E1">
        <w:rPr>
          <w:rFonts w:ascii="Arial" w:hAnsi="Arial" w:cs="Arial"/>
          <w:color w:val="222222"/>
        </w:rPr>
        <w:t xml:space="preserve"> when the positive and negative terminals of a </w:t>
      </w:r>
      <w:hyperlink r:id="rId9" w:tooltip="Battery (electricity)" w:history="1">
        <w:r w:rsidR="00B963ED" w:rsidRPr="004864E1">
          <w:rPr>
            <w:rStyle w:val="Hyperlink"/>
            <w:rFonts w:ascii="Arial" w:hAnsi="Arial" w:cs="Arial"/>
            <w:color w:val="0B0080"/>
            <w:u w:val="none"/>
          </w:rPr>
          <w:t>battery</w:t>
        </w:r>
      </w:hyperlink>
      <w:r w:rsidR="00B963ED" w:rsidRPr="004864E1">
        <w:rPr>
          <w:rFonts w:ascii="Arial" w:hAnsi="Arial" w:cs="Arial"/>
          <w:color w:val="222222"/>
        </w:rPr>
        <w:t> are connected with a low-</w:t>
      </w:r>
      <w:hyperlink r:id="rId10" w:tooltip="Electrical resistance" w:history="1">
        <w:r w:rsidR="00B963ED" w:rsidRPr="004864E1">
          <w:rPr>
            <w:rStyle w:val="Hyperlink"/>
            <w:rFonts w:ascii="Arial" w:hAnsi="Arial" w:cs="Arial"/>
            <w:color w:val="0B0080"/>
            <w:u w:val="none"/>
          </w:rPr>
          <w:t>resistance</w:t>
        </w:r>
      </w:hyperlink>
      <w:r w:rsidR="00B963ED" w:rsidRPr="004864E1">
        <w:rPr>
          <w:rFonts w:ascii="Arial" w:hAnsi="Arial" w:cs="Arial"/>
          <w:color w:val="222222"/>
        </w:rPr>
        <w:t> </w:t>
      </w:r>
      <w:hyperlink r:id="rId11" w:tooltip="Electrical conductor" w:history="1">
        <w:r w:rsidR="00B963ED" w:rsidRPr="004864E1">
          <w:rPr>
            <w:rStyle w:val="Hyperlink"/>
            <w:rFonts w:ascii="Arial" w:hAnsi="Arial" w:cs="Arial"/>
            <w:color w:val="0B0080"/>
            <w:u w:val="none"/>
          </w:rPr>
          <w:t>conductor</w:t>
        </w:r>
      </w:hyperlink>
      <w:r w:rsidR="00B963ED" w:rsidRPr="004864E1">
        <w:rPr>
          <w:rFonts w:ascii="Arial" w:hAnsi="Arial" w:cs="Arial"/>
          <w:color w:val="222222"/>
        </w:rPr>
        <w:t>, like a </w:t>
      </w:r>
      <w:hyperlink r:id="rId12" w:tooltip="Wire" w:history="1">
        <w:r w:rsidR="00B963ED" w:rsidRPr="004864E1">
          <w:rPr>
            <w:rStyle w:val="Hyperlink"/>
            <w:rFonts w:ascii="Arial" w:hAnsi="Arial" w:cs="Arial"/>
            <w:color w:val="0B0080"/>
            <w:u w:val="none"/>
          </w:rPr>
          <w:t>wire</w:t>
        </w:r>
      </w:hyperlink>
      <w:r>
        <w:rPr>
          <w:rFonts w:ascii="Arial" w:hAnsi="Arial" w:cs="Arial"/>
          <w:color w:val="222222"/>
        </w:rPr>
        <w:t xml:space="preserve"> and also when the insulation around wires frays or wears meaning contact is made between bare wires</w:t>
      </w:r>
      <w:r w:rsidR="00B963ED" w:rsidRPr="004864E1">
        <w:rPr>
          <w:rFonts w:ascii="Arial" w:hAnsi="Arial" w:cs="Arial"/>
          <w:color w:val="222222"/>
        </w:rPr>
        <w:t xml:space="preserve"> </w:t>
      </w:r>
    </w:p>
    <w:p w:rsidR="00B963ED" w:rsidRDefault="00B963ED" w:rsidP="004864E1">
      <w:pPr>
        <w:spacing w:after="0" w:line="240" w:lineRule="auto"/>
        <w:jc w:val="both"/>
        <w:rPr>
          <w:rFonts w:ascii="Arial" w:hAnsi="Arial" w:cs="Arial"/>
        </w:rPr>
      </w:pPr>
    </w:p>
    <w:p w:rsidR="002763FD" w:rsidRDefault="004864E1" w:rsidP="004864E1">
      <w:pPr>
        <w:spacing w:after="0" w:line="240" w:lineRule="auto"/>
        <w:jc w:val="both"/>
        <w:rPr>
          <w:rFonts w:ascii="Arial" w:hAnsi="Arial" w:cs="Arial"/>
          <w:b/>
          <w:sz w:val="24"/>
          <w:szCs w:val="24"/>
        </w:rPr>
      </w:pPr>
      <w:r w:rsidRPr="002763FD">
        <w:rPr>
          <w:rFonts w:ascii="Arial" w:hAnsi="Arial" w:cs="Arial"/>
          <w:b/>
          <w:sz w:val="24"/>
          <w:szCs w:val="24"/>
        </w:rPr>
        <w:t xml:space="preserve">Effects </w:t>
      </w:r>
      <w:proofErr w:type="gramStart"/>
      <w:r w:rsidRPr="002763FD">
        <w:rPr>
          <w:rFonts w:ascii="Arial" w:hAnsi="Arial" w:cs="Arial"/>
          <w:b/>
          <w:sz w:val="24"/>
          <w:szCs w:val="24"/>
        </w:rPr>
        <w:t>Of</w:t>
      </w:r>
      <w:proofErr w:type="gramEnd"/>
      <w:r w:rsidRPr="002763FD">
        <w:rPr>
          <w:rFonts w:ascii="Arial" w:hAnsi="Arial" w:cs="Arial"/>
          <w:b/>
          <w:sz w:val="24"/>
          <w:szCs w:val="24"/>
        </w:rPr>
        <w:t xml:space="preserve"> Electric Current</w:t>
      </w:r>
    </w:p>
    <w:p w:rsidR="002763FD" w:rsidRDefault="002763FD" w:rsidP="004864E1">
      <w:pPr>
        <w:spacing w:after="0" w:line="240" w:lineRule="auto"/>
        <w:jc w:val="both"/>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3962"/>
      </w:tblGrid>
      <w:tr w:rsidR="002763FD" w:rsidTr="009D6719">
        <w:tc>
          <w:tcPr>
            <w:tcW w:w="6345" w:type="dxa"/>
          </w:tcPr>
          <w:p w:rsidR="002763FD" w:rsidRDefault="002763FD" w:rsidP="002763FD">
            <w:pPr>
              <w:jc w:val="both"/>
              <w:rPr>
                <w:rFonts w:ascii="Arial" w:hAnsi="Arial" w:cs="Arial"/>
              </w:rPr>
            </w:pPr>
            <w:r>
              <w:rPr>
                <w:rFonts w:ascii="Arial" w:hAnsi="Arial" w:cs="Arial"/>
              </w:rPr>
              <w:t>P = V</w:t>
            </w:r>
            <w:r w:rsidR="00ED682E">
              <w:rPr>
                <w:rFonts w:ascii="Arial" w:hAnsi="Arial" w:cs="Arial"/>
              </w:rPr>
              <w:t xml:space="preserve"> </w:t>
            </w:r>
            <w:r>
              <w:rPr>
                <w:rFonts w:ascii="Arial" w:hAnsi="Arial" w:cs="Arial"/>
              </w:rPr>
              <w:t>I  and E = P</w:t>
            </w:r>
            <w:r w:rsidR="00ED682E">
              <w:rPr>
                <w:rFonts w:ascii="Arial" w:hAnsi="Arial" w:cs="Arial"/>
              </w:rPr>
              <w:t xml:space="preserve"> </w:t>
            </w:r>
            <w:r>
              <w:rPr>
                <w:rFonts w:ascii="Arial" w:hAnsi="Arial" w:cs="Arial"/>
              </w:rPr>
              <w:t>t</w:t>
            </w:r>
          </w:p>
          <w:p w:rsidR="002763FD" w:rsidRDefault="002763FD" w:rsidP="002763FD">
            <w:pPr>
              <w:jc w:val="both"/>
              <w:rPr>
                <w:rFonts w:ascii="Arial" w:hAnsi="Arial" w:cs="Arial"/>
              </w:rPr>
            </w:pPr>
          </w:p>
          <w:p w:rsidR="002763FD" w:rsidRDefault="002763FD" w:rsidP="002763FD">
            <w:pPr>
              <w:jc w:val="both"/>
              <w:rPr>
                <w:rFonts w:ascii="Arial" w:hAnsi="Arial" w:cs="Arial"/>
              </w:rPr>
            </w:pPr>
            <w:r>
              <w:rPr>
                <w:rFonts w:ascii="Arial" w:hAnsi="Arial" w:cs="Arial"/>
              </w:rPr>
              <w:t>Therefore E = V</w:t>
            </w:r>
            <w:r w:rsidR="00ED682E">
              <w:rPr>
                <w:rFonts w:ascii="Arial" w:hAnsi="Arial" w:cs="Arial"/>
              </w:rPr>
              <w:t xml:space="preserve"> </w:t>
            </w:r>
            <w:r>
              <w:rPr>
                <w:rFonts w:ascii="Arial" w:hAnsi="Arial" w:cs="Arial"/>
              </w:rPr>
              <w:t>I</w:t>
            </w:r>
            <w:r w:rsidR="00ED682E">
              <w:rPr>
                <w:rFonts w:ascii="Arial" w:hAnsi="Arial" w:cs="Arial"/>
              </w:rPr>
              <w:t xml:space="preserve"> </w:t>
            </w:r>
            <w:r>
              <w:rPr>
                <w:rFonts w:ascii="Arial" w:hAnsi="Arial" w:cs="Arial"/>
              </w:rPr>
              <w:t>t  where V = I</w:t>
            </w:r>
            <w:r w:rsidR="00ED682E">
              <w:rPr>
                <w:rFonts w:ascii="Arial" w:hAnsi="Arial" w:cs="Arial"/>
              </w:rPr>
              <w:t xml:space="preserve"> </w:t>
            </w:r>
            <w:r>
              <w:rPr>
                <w:rFonts w:ascii="Arial" w:hAnsi="Arial" w:cs="Arial"/>
              </w:rPr>
              <w:t>R we get  E = I</w:t>
            </w:r>
            <w:r>
              <w:rPr>
                <w:rFonts w:ascii="Arial" w:hAnsi="Arial" w:cs="Arial"/>
                <w:vertAlign w:val="superscript"/>
              </w:rPr>
              <w:t>2</w:t>
            </w:r>
            <w:r w:rsidR="00ED682E">
              <w:rPr>
                <w:rFonts w:ascii="Arial" w:hAnsi="Arial" w:cs="Arial"/>
                <w:vertAlign w:val="superscript"/>
              </w:rPr>
              <w:t xml:space="preserve"> </w:t>
            </w:r>
            <w:r>
              <w:rPr>
                <w:rFonts w:ascii="Arial" w:hAnsi="Arial" w:cs="Arial"/>
              </w:rPr>
              <w:t>R</w:t>
            </w:r>
            <w:r w:rsidR="00ED682E">
              <w:rPr>
                <w:rFonts w:ascii="Arial" w:hAnsi="Arial" w:cs="Arial"/>
              </w:rPr>
              <w:t xml:space="preserve"> </w:t>
            </w:r>
            <w:r>
              <w:rPr>
                <w:rFonts w:ascii="Arial" w:hAnsi="Arial" w:cs="Arial"/>
              </w:rPr>
              <w:t>t</w:t>
            </w:r>
          </w:p>
          <w:p w:rsidR="002763FD" w:rsidRDefault="002763FD" w:rsidP="002763FD">
            <w:pPr>
              <w:jc w:val="both"/>
              <w:rPr>
                <w:rFonts w:ascii="Arial" w:hAnsi="Arial" w:cs="Arial"/>
              </w:rPr>
            </w:pPr>
          </w:p>
          <w:p w:rsidR="002763FD" w:rsidRDefault="002763FD" w:rsidP="002763FD">
            <w:pPr>
              <w:jc w:val="both"/>
              <w:rPr>
                <w:rFonts w:ascii="Arial" w:hAnsi="Arial" w:cs="Arial"/>
              </w:rPr>
            </w:pPr>
            <w:r>
              <w:rPr>
                <w:rFonts w:ascii="Arial" w:hAnsi="Arial" w:cs="Arial"/>
              </w:rPr>
              <w:t>Since the object the current is flowing through has resistance R then the energy effect of a current on the human body is determined by:</w:t>
            </w:r>
          </w:p>
          <w:p w:rsidR="002763FD" w:rsidRPr="00ED682E" w:rsidRDefault="002763FD" w:rsidP="002763FD">
            <w:pPr>
              <w:jc w:val="both"/>
              <w:rPr>
                <w:rFonts w:ascii="Arial" w:hAnsi="Arial" w:cs="Arial"/>
                <w:sz w:val="8"/>
                <w:szCs w:val="8"/>
              </w:rPr>
            </w:pPr>
          </w:p>
          <w:p w:rsidR="002763FD" w:rsidRDefault="002763FD" w:rsidP="002763FD">
            <w:pPr>
              <w:pStyle w:val="ListParagraph"/>
              <w:numPr>
                <w:ilvl w:val="0"/>
                <w:numId w:val="3"/>
              </w:numPr>
              <w:jc w:val="both"/>
              <w:rPr>
                <w:rFonts w:ascii="Arial" w:hAnsi="Arial" w:cs="Arial"/>
              </w:rPr>
            </w:pPr>
            <w:proofErr w:type="gramStart"/>
            <w:r>
              <w:rPr>
                <w:rFonts w:ascii="Arial" w:hAnsi="Arial" w:cs="Arial"/>
              </w:rPr>
              <w:t>the</w:t>
            </w:r>
            <w:proofErr w:type="gramEnd"/>
            <w:r>
              <w:rPr>
                <w:rFonts w:ascii="Arial" w:hAnsi="Arial" w:cs="Arial"/>
              </w:rPr>
              <w:t xml:space="preserve"> amount of current flowing.</w:t>
            </w:r>
          </w:p>
          <w:p w:rsidR="002763FD" w:rsidRDefault="002763FD" w:rsidP="002763FD">
            <w:pPr>
              <w:pStyle w:val="ListParagraph"/>
              <w:numPr>
                <w:ilvl w:val="0"/>
                <w:numId w:val="3"/>
              </w:numPr>
              <w:jc w:val="both"/>
              <w:rPr>
                <w:rFonts w:ascii="Arial" w:hAnsi="Arial" w:cs="Arial"/>
              </w:rPr>
            </w:pPr>
            <w:proofErr w:type="gramStart"/>
            <w:r>
              <w:rPr>
                <w:rFonts w:ascii="Arial" w:hAnsi="Arial" w:cs="Arial"/>
              </w:rPr>
              <w:t>how</w:t>
            </w:r>
            <w:proofErr w:type="gramEnd"/>
            <w:r>
              <w:rPr>
                <w:rFonts w:ascii="Arial" w:hAnsi="Arial" w:cs="Arial"/>
              </w:rPr>
              <w:t xml:space="preserve"> long the current flowed.</w:t>
            </w:r>
          </w:p>
          <w:p w:rsidR="002763FD" w:rsidRDefault="002763FD" w:rsidP="002763FD">
            <w:pPr>
              <w:pStyle w:val="ListParagraph"/>
              <w:numPr>
                <w:ilvl w:val="0"/>
                <w:numId w:val="3"/>
              </w:numPr>
              <w:jc w:val="both"/>
              <w:rPr>
                <w:rFonts w:ascii="Arial" w:hAnsi="Arial" w:cs="Arial"/>
              </w:rPr>
            </w:pPr>
            <w:proofErr w:type="gramStart"/>
            <w:r>
              <w:rPr>
                <w:rFonts w:ascii="Arial" w:hAnsi="Arial" w:cs="Arial"/>
              </w:rPr>
              <w:t>the</w:t>
            </w:r>
            <w:proofErr w:type="gramEnd"/>
            <w:r>
              <w:rPr>
                <w:rFonts w:ascii="Arial" w:hAnsi="Arial" w:cs="Arial"/>
              </w:rPr>
              <w:t xml:space="preserve"> path the current took through the body.</w:t>
            </w:r>
          </w:p>
          <w:p w:rsidR="002763FD" w:rsidRDefault="002763FD" w:rsidP="004864E1">
            <w:pPr>
              <w:jc w:val="both"/>
              <w:rPr>
                <w:rFonts w:ascii="Arial" w:hAnsi="Arial" w:cs="Arial"/>
                <w:b/>
                <w:sz w:val="24"/>
                <w:szCs w:val="24"/>
              </w:rPr>
            </w:pPr>
          </w:p>
          <w:p w:rsidR="002763FD" w:rsidRPr="002763FD" w:rsidRDefault="002763FD" w:rsidP="004864E1">
            <w:pPr>
              <w:jc w:val="both"/>
              <w:rPr>
                <w:rFonts w:ascii="Arial" w:hAnsi="Arial" w:cs="Arial"/>
              </w:rPr>
            </w:pPr>
            <w:r>
              <w:rPr>
                <w:rFonts w:ascii="Arial" w:hAnsi="Arial" w:cs="Arial"/>
              </w:rPr>
              <w:t>Electric currents flowing through the human body cause electric shock. About 50 Australians are killed by electric shock every year even in spite of safety precautions.</w:t>
            </w:r>
          </w:p>
        </w:tc>
        <w:tc>
          <w:tcPr>
            <w:tcW w:w="3962" w:type="dxa"/>
          </w:tcPr>
          <w:p w:rsidR="002763FD" w:rsidRDefault="002763FD" w:rsidP="00ED682E">
            <w:pPr>
              <w:jc w:val="center"/>
              <w:rPr>
                <w:rFonts w:ascii="Arial" w:hAnsi="Arial" w:cs="Arial"/>
                <w:b/>
                <w:sz w:val="24"/>
                <w:szCs w:val="24"/>
              </w:rPr>
            </w:pPr>
            <w:r>
              <w:rPr>
                <w:rFonts w:ascii="Arial" w:hAnsi="Arial" w:cs="Arial"/>
                <w:b/>
                <w:noProof/>
                <w:sz w:val="24"/>
                <w:szCs w:val="24"/>
                <w:lang w:eastAsia="en-AU"/>
              </w:rPr>
              <w:drawing>
                <wp:inline distT="0" distB="0" distL="0" distR="0" wp14:anchorId="18120E4F" wp14:editId="07BBAF64">
                  <wp:extent cx="1869027" cy="2096651"/>
                  <wp:effectExtent l="0" t="0" r="0" b="0"/>
                  <wp:docPr id="3" name="Picture 3" descr="C:\Users\E0432889\AppData\Local\Microsoft\Windows\Temporary Internet Files\Content.IE5\5DHE12B3\Tips-Aman-saat-memegang-listrik-Agar-Tidak-Kesetr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432889\AppData\Local\Microsoft\Windows\Temporary Internet Files\Content.IE5\5DHE12B3\Tips-Aman-saat-memegang-listrik-Agar-Tidak-Kesetru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7798" cy="2095272"/>
                          </a:xfrm>
                          <a:prstGeom prst="rect">
                            <a:avLst/>
                          </a:prstGeom>
                          <a:noFill/>
                          <a:ln>
                            <a:noFill/>
                          </a:ln>
                        </pic:spPr>
                      </pic:pic>
                    </a:graphicData>
                  </a:graphic>
                </wp:inline>
              </w:drawing>
            </w:r>
          </w:p>
        </w:tc>
      </w:tr>
    </w:tbl>
    <w:p w:rsidR="0094039E" w:rsidRDefault="0094039E" w:rsidP="004864E1">
      <w:pPr>
        <w:spacing w:after="0" w:line="240" w:lineRule="auto"/>
        <w:jc w:val="both"/>
        <w:rPr>
          <w:rFonts w:ascii="Arial" w:hAnsi="Arial" w:cs="Arial"/>
        </w:rPr>
      </w:pPr>
    </w:p>
    <w:p w:rsidR="002763FD" w:rsidRPr="009D6719" w:rsidRDefault="009D6719" w:rsidP="004864E1">
      <w:pPr>
        <w:spacing w:after="0" w:line="240" w:lineRule="auto"/>
        <w:jc w:val="both"/>
        <w:rPr>
          <w:rFonts w:ascii="Arial" w:hAnsi="Arial" w:cs="Arial"/>
        </w:rPr>
      </w:pPr>
      <w:r w:rsidRPr="009D6719">
        <w:rPr>
          <w:rFonts w:ascii="Arial" w:hAnsi="Arial" w:cs="Arial"/>
        </w:rPr>
        <w:t>The following table shows the effect on the body for a 0.5</w:t>
      </w:r>
      <w:r w:rsidR="001F33AF">
        <w:rPr>
          <w:rFonts w:ascii="Arial" w:hAnsi="Arial" w:cs="Arial"/>
        </w:rPr>
        <w:t xml:space="preserve"> s</w:t>
      </w:r>
      <w:r w:rsidRPr="009D6719">
        <w:rPr>
          <w:rFonts w:ascii="Arial" w:hAnsi="Arial" w:cs="Arial"/>
        </w:rPr>
        <w:t xml:space="preserve"> electric shock for different currents:</w:t>
      </w:r>
    </w:p>
    <w:p w:rsidR="009D6719" w:rsidRPr="0094039E" w:rsidRDefault="009D6719" w:rsidP="004864E1">
      <w:pPr>
        <w:spacing w:after="0" w:line="240" w:lineRule="auto"/>
        <w:jc w:val="both"/>
        <w:rPr>
          <w:rFonts w:ascii="Arial" w:hAnsi="Arial" w:cs="Arial"/>
          <w:b/>
          <w:sz w:val="8"/>
          <w:szCs w:val="8"/>
        </w:rPr>
      </w:pPr>
    </w:p>
    <w:tbl>
      <w:tblPr>
        <w:tblStyle w:val="TableGrid"/>
        <w:tblW w:w="0" w:type="auto"/>
        <w:tblLook w:val="04A0" w:firstRow="1" w:lastRow="0" w:firstColumn="1" w:lastColumn="0" w:noHBand="0" w:noVBand="1"/>
      </w:tblPr>
      <w:tblGrid>
        <w:gridCol w:w="1951"/>
        <w:gridCol w:w="6662"/>
      </w:tblGrid>
      <w:tr w:rsidR="009D6719" w:rsidRPr="009D6719" w:rsidTr="001F33AF">
        <w:tc>
          <w:tcPr>
            <w:tcW w:w="1951" w:type="dxa"/>
          </w:tcPr>
          <w:p w:rsidR="009D6719" w:rsidRPr="009D6719" w:rsidRDefault="009D6719" w:rsidP="004864E1">
            <w:pPr>
              <w:jc w:val="both"/>
              <w:rPr>
                <w:rFonts w:ascii="Arial" w:hAnsi="Arial" w:cs="Arial"/>
                <w:b/>
                <w:sz w:val="28"/>
                <w:szCs w:val="28"/>
              </w:rPr>
            </w:pPr>
            <w:r w:rsidRPr="009D6719">
              <w:rPr>
                <w:rFonts w:ascii="Arial" w:hAnsi="Arial" w:cs="Arial"/>
                <w:b/>
                <w:sz w:val="28"/>
                <w:szCs w:val="28"/>
              </w:rPr>
              <w:t>Current (mA)</w:t>
            </w:r>
          </w:p>
        </w:tc>
        <w:tc>
          <w:tcPr>
            <w:tcW w:w="6662" w:type="dxa"/>
          </w:tcPr>
          <w:p w:rsidR="009D6719" w:rsidRPr="009D6719" w:rsidRDefault="009D6719" w:rsidP="004864E1">
            <w:pPr>
              <w:jc w:val="both"/>
              <w:rPr>
                <w:rFonts w:ascii="Arial" w:hAnsi="Arial" w:cs="Arial"/>
                <w:b/>
                <w:sz w:val="28"/>
                <w:szCs w:val="28"/>
              </w:rPr>
            </w:pPr>
            <w:r w:rsidRPr="009D6719">
              <w:rPr>
                <w:rFonts w:ascii="Arial" w:hAnsi="Arial" w:cs="Arial"/>
                <w:b/>
                <w:sz w:val="28"/>
                <w:szCs w:val="28"/>
              </w:rPr>
              <w:t>Effect On The Body</w:t>
            </w:r>
          </w:p>
        </w:tc>
      </w:tr>
      <w:tr w:rsidR="009D6719" w:rsidTr="001F33AF">
        <w:tc>
          <w:tcPr>
            <w:tcW w:w="1951" w:type="dxa"/>
          </w:tcPr>
          <w:p w:rsidR="009D6719" w:rsidRDefault="009D6719" w:rsidP="009D6719">
            <w:pPr>
              <w:jc w:val="center"/>
              <w:rPr>
                <w:rFonts w:ascii="Arial" w:hAnsi="Arial" w:cs="Arial"/>
                <w:b/>
                <w:sz w:val="24"/>
                <w:szCs w:val="24"/>
              </w:rPr>
            </w:pPr>
            <w:r>
              <w:rPr>
                <w:rFonts w:ascii="Arial" w:hAnsi="Arial" w:cs="Arial"/>
                <w:b/>
                <w:sz w:val="24"/>
                <w:szCs w:val="24"/>
              </w:rPr>
              <w:t>1</w:t>
            </w:r>
          </w:p>
        </w:tc>
        <w:tc>
          <w:tcPr>
            <w:tcW w:w="6662" w:type="dxa"/>
          </w:tcPr>
          <w:p w:rsidR="009D6719" w:rsidRDefault="009D6719" w:rsidP="009D6719">
            <w:pPr>
              <w:rPr>
                <w:rFonts w:ascii="Arial" w:hAnsi="Arial" w:cs="Arial"/>
                <w:b/>
                <w:sz w:val="24"/>
                <w:szCs w:val="24"/>
              </w:rPr>
            </w:pPr>
            <w:r>
              <w:rPr>
                <w:rFonts w:ascii="Arial" w:hAnsi="Arial" w:cs="Arial"/>
                <w:b/>
                <w:sz w:val="24"/>
                <w:szCs w:val="24"/>
              </w:rPr>
              <w:t>felt as a “tingle”</w:t>
            </w:r>
          </w:p>
        </w:tc>
      </w:tr>
      <w:tr w:rsidR="009D6719" w:rsidTr="001F33AF">
        <w:tc>
          <w:tcPr>
            <w:tcW w:w="1951" w:type="dxa"/>
          </w:tcPr>
          <w:p w:rsidR="009D6719" w:rsidRDefault="009D6719" w:rsidP="009D6719">
            <w:pPr>
              <w:jc w:val="center"/>
              <w:rPr>
                <w:rFonts w:ascii="Arial" w:hAnsi="Arial" w:cs="Arial"/>
                <w:b/>
                <w:sz w:val="24"/>
                <w:szCs w:val="24"/>
              </w:rPr>
            </w:pPr>
            <w:r>
              <w:rPr>
                <w:rFonts w:ascii="Arial" w:hAnsi="Arial" w:cs="Arial"/>
                <w:b/>
                <w:sz w:val="24"/>
                <w:szCs w:val="24"/>
              </w:rPr>
              <w:t>3</w:t>
            </w:r>
          </w:p>
        </w:tc>
        <w:tc>
          <w:tcPr>
            <w:tcW w:w="6662" w:type="dxa"/>
          </w:tcPr>
          <w:p w:rsidR="009D6719" w:rsidRDefault="009D6719" w:rsidP="009D6719">
            <w:pPr>
              <w:rPr>
                <w:rFonts w:ascii="Arial" w:hAnsi="Arial" w:cs="Arial"/>
                <w:b/>
                <w:sz w:val="24"/>
                <w:szCs w:val="24"/>
              </w:rPr>
            </w:pPr>
            <w:r>
              <w:rPr>
                <w:rFonts w:ascii="Arial" w:hAnsi="Arial" w:cs="Arial"/>
                <w:b/>
                <w:sz w:val="24"/>
                <w:szCs w:val="24"/>
              </w:rPr>
              <w:t>easily felt</w:t>
            </w:r>
          </w:p>
        </w:tc>
      </w:tr>
      <w:tr w:rsidR="009D6719" w:rsidTr="001F33AF">
        <w:tc>
          <w:tcPr>
            <w:tcW w:w="1951" w:type="dxa"/>
          </w:tcPr>
          <w:p w:rsidR="009D6719" w:rsidRDefault="009D6719" w:rsidP="009D6719">
            <w:pPr>
              <w:jc w:val="center"/>
              <w:rPr>
                <w:rFonts w:ascii="Arial" w:hAnsi="Arial" w:cs="Arial"/>
                <w:b/>
                <w:sz w:val="24"/>
                <w:szCs w:val="24"/>
              </w:rPr>
            </w:pPr>
            <w:r>
              <w:rPr>
                <w:rFonts w:ascii="Arial" w:hAnsi="Arial" w:cs="Arial"/>
                <w:b/>
                <w:sz w:val="24"/>
                <w:szCs w:val="24"/>
              </w:rPr>
              <w:t>10</w:t>
            </w:r>
          </w:p>
        </w:tc>
        <w:tc>
          <w:tcPr>
            <w:tcW w:w="6662" w:type="dxa"/>
          </w:tcPr>
          <w:p w:rsidR="009D6719" w:rsidRDefault="009D6719" w:rsidP="009D6719">
            <w:pPr>
              <w:rPr>
                <w:rFonts w:ascii="Arial" w:hAnsi="Arial" w:cs="Arial"/>
                <w:b/>
                <w:sz w:val="24"/>
                <w:szCs w:val="24"/>
              </w:rPr>
            </w:pPr>
            <w:r>
              <w:rPr>
                <w:rFonts w:ascii="Arial" w:hAnsi="Arial" w:cs="Arial"/>
                <w:b/>
                <w:sz w:val="24"/>
                <w:szCs w:val="24"/>
              </w:rPr>
              <w:t>painful</w:t>
            </w:r>
          </w:p>
        </w:tc>
      </w:tr>
      <w:tr w:rsidR="009D6719" w:rsidTr="001F33AF">
        <w:tc>
          <w:tcPr>
            <w:tcW w:w="1951" w:type="dxa"/>
          </w:tcPr>
          <w:p w:rsidR="009D6719" w:rsidRDefault="009D6719" w:rsidP="009D6719">
            <w:pPr>
              <w:jc w:val="center"/>
              <w:rPr>
                <w:rFonts w:ascii="Arial" w:hAnsi="Arial" w:cs="Arial"/>
                <w:b/>
                <w:sz w:val="24"/>
                <w:szCs w:val="24"/>
              </w:rPr>
            </w:pPr>
            <w:r>
              <w:rPr>
                <w:rFonts w:ascii="Arial" w:hAnsi="Arial" w:cs="Arial"/>
                <w:b/>
                <w:sz w:val="24"/>
                <w:szCs w:val="24"/>
              </w:rPr>
              <w:t>20</w:t>
            </w:r>
          </w:p>
        </w:tc>
        <w:tc>
          <w:tcPr>
            <w:tcW w:w="6662" w:type="dxa"/>
          </w:tcPr>
          <w:p w:rsidR="009D6719" w:rsidRDefault="009D6719" w:rsidP="009D6719">
            <w:pPr>
              <w:rPr>
                <w:rFonts w:ascii="Arial" w:hAnsi="Arial" w:cs="Arial"/>
                <w:b/>
                <w:sz w:val="24"/>
                <w:szCs w:val="24"/>
              </w:rPr>
            </w:pPr>
            <w:r>
              <w:rPr>
                <w:rFonts w:ascii="Arial" w:hAnsi="Arial" w:cs="Arial"/>
                <w:b/>
                <w:sz w:val="24"/>
                <w:szCs w:val="24"/>
              </w:rPr>
              <w:t>muscles paralysed – cannot let go</w:t>
            </w:r>
          </w:p>
        </w:tc>
      </w:tr>
      <w:tr w:rsidR="009D6719" w:rsidTr="001F33AF">
        <w:tc>
          <w:tcPr>
            <w:tcW w:w="1951" w:type="dxa"/>
          </w:tcPr>
          <w:p w:rsidR="009D6719" w:rsidRDefault="009D6719" w:rsidP="009D6719">
            <w:pPr>
              <w:jc w:val="center"/>
              <w:rPr>
                <w:rFonts w:ascii="Arial" w:hAnsi="Arial" w:cs="Arial"/>
                <w:b/>
                <w:sz w:val="24"/>
                <w:szCs w:val="24"/>
              </w:rPr>
            </w:pPr>
            <w:r>
              <w:rPr>
                <w:rFonts w:ascii="Arial" w:hAnsi="Arial" w:cs="Arial"/>
                <w:b/>
                <w:sz w:val="24"/>
                <w:szCs w:val="24"/>
              </w:rPr>
              <w:t>50</w:t>
            </w:r>
          </w:p>
        </w:tc>
        <w:tc>
          <w:tcPr>
            <w:tcW w:w="6662" w:type="dxa"/>
          </w:tcPr>
          <w:p w:rsidR="009D6719" w:rsidRDefault="009D6719" w:rsidP="009D6719">
            <w:pPr>
              <w:rPr>
                <w:rFonts w:ascii="Arial" w:hAnsi="Arial" w:cs="Arial"/>
                <w:b/>
                <w:sz w:val="24"/>
                <w:szCs w:val="24"/>
              </w:rPr>
            </w:pPr>
            <w:r>
              <w:rPr>
                <w:rFonts w:ascii="Arial" w:hAnsi="Arial" w:cs="Arial"/>
                <w:b/>
                <w:sz w:val="24"/>
                <w:szCs w:val="24"/>
              </w:rPr>
              <w:t>severe shock</w:t>
            </w:r>
          </w:p>
        </w:tc>
      </w:tr>
      <w:tr w:rsidR="009D6719" w:rsidTr="001F33AF">
        <w:tc>
          <w:tcPr>
            <w:tcW w:w="1951" w:type="dxa"/>
          </w:tcPr>
          <w:p w:rsidR="009D6719" w:rsidRDefault="009D6719" w:rsidP="009D6719">
            <w:pPr>
              <w:jc w:val="center"/>
              <w:rPr>
                <w:rFonts w:ascii="Arial" w:hAnsi="Arial" w:cs="Arial"/>
                <w:b/>
                <w:sz w:val="24"/>
                <w:szCs w:val="24"/>
              </w:rPr>
            </w:pPr>
            <w:r>
              <w:rPr>
                <w:rFonts w:ascii="Arial" w:hAnsi="Arial" w:cs="Arial"/>
                <w:b/>
                <w:sz w:val="24"/>
                <w:szCs w:val="24"/>
              </w:rPr>
              <w:t>90</w:t>
            </w:r>
          </w:p>
        </w:tc>
        <w:tc>
          <w:tcPr>
            <w:tcW w:w="6662" w:type="dxa"/>
          </w:tcPr>
          <w:p w:rsidR="009D6719" w:rsidRDefault="009D6719" w:rsidP="009D6719">
            <w:pPr>
              <w:rPr>
                <w:rFonts w:ascii="Arial" w:hAnsi="Arial" w:cs="Arial"/>
                <w:b/>
                <w:sz w:val="24"/>
                <w:szCs w:val="24"/>
              </w:rPr>
            </w:pPr>
            <w:r>
              <w:rPr>
                <w:rFonts w:ascii="Arial" w:hAnsi="Arial" w:cs="Arial"/>
                <w:b/>
                <w:sz w:val="24"/>
                <w:szCs w:val="24"/>
              </w:rPr>
              <w:t>breathing is upset</w:t>
            </w:r>
          </w:p>
        </w:tc>
      </w:tr>
      <w:tr w:rsidR="009D6719" w:rsidTr="001F33AF">
        <w:tc>
          <w:tcPr>
            <w:tcW w:w="1951" w:type="dxa"/>
          </w:tcPr>
          <w:p w:rsidR="009D6719" w:rsidRDefault="009D6719" w:rsidP="009D6719">
            <w:pPr>
              <w:jc w:val="center"/>
              <w:rPr>
                <w:rFonts w:ascii="Arial" w:hAnsi="Arial" w:cs="Arial"/>
                <w:b/>
                <w:sz w:val="24"/>
                <w:szCs w:val="24"/>
              </w:rPr>
            </w:pPr>
            <w:r>
              <w:rPr>
                <w:rFonts w:ascii="Arial" w:hAnsi="Arial" w:cs="Arial"/>
                <w:b/>
                <w:sz w:val="24"/>
                <w:szCs w:val="24"/>
              </w:rPr>
              <w:t>150</w:t>
            </w:r>
          </w:p>
        </w:tc>
        <w:tc>
          <w:tcPr>
            <w:tcW w:w="6662" w:type="dxa"/>
          </w:tcPr>
          <w:p w:rsidR="009D6719" w:rsidRDefault="009D6719" w:rsidP="009D6719">
            <w:pPr>
              <w:rPr>
                <w:rFonts w:ascii="Arial" w:hAnsi="Arial" w:cs="Arial"/>
                <w:b/>
                <w:sz w:val="24"/>
                <w:szCs w:val="24"/>
              </w:rPr>
            </w:pPr>
            <w:r>
              <w:rPr>
                <w:rFonts w:ascii="Arial" w:hAnsi="Arial" w:cs="Arial"/>
                <w:b/>
                <w:sz w:val="24"/>
                <w:szCs w:val="24"/>
              </w:rPr>
              <w:t>difficulty in breathing</w:t>
            </w:r>
          </w:p>
        </w:tc>
      </w:tr>
      <w:tr w:rsidR="009D6719" w:rsidTr="001F33AF">
        <w:tc>
          <w:tcPr>
            <w:tcW w:w="1951" w:type="dxa"/>
          </w:tcPr>
          <w:p w:rsidR="009D6719" w:rsidRDefault="009D6719" w:rsidP="009D6719">
            <w:pPr>
              <w:jc w:val="center"/>
              <w:rPr>
                <w:rFonts w:ascii="Arial" w:hAnsi="Arial" w:cs="Arial"/>
                <w:b/>
                <w:sz w:val="24"/>
                <w:szCs w:val="24"/>
              </w:rPr>
            </w:pPr>
            <w:r>
              <w:rPr>
                <w:rFonts w:ascii="Arial" w:hAnsi="Arial" w:cs="Arial"/>
                <w:b/>
                <w:sz w:val="24"/>
                <w:szCs w:val="24"/>
              </w:rPr>
              <w:t>200</w:t>
            </w:r>
          </w:p>
        </w:tc>
        <w:tc>
          <w:tcPr>
            <w:tcW w:w="6662" w:type="dxa"/>
          </w:tcPr>
          <w:p w:rsidR="009D6719" w:rsidRDefault="009D6719" w:rsidP="009D6719">
            <w:pPr>
              <w:rPr>
                <w:rFonts w:ascii="Arial" w:hAnsi="Arial" w:cs="Arial"/>
                <w:b/>
                <w:sz w:val="24"/>
                <w:szCs w:val="24"/>
              </w:rPr>
            </w:pPr>
            <w:r>
              <w:rPr>
                <w:rFonts w:ascii="Arial" w:hAnsi="Arial" w:cs="Arial"/>
                <w:b/>
                <w:sz w:val="24"/>
                <w:szCs w:val="24"/>
              </w:rPr>
              <w:t>heart beat and breathing irregular with death likely</w:t>
            </w:r>
          </w:p>
        </w:tc>
      </w:tr>
      <w:tr w:rsidR="009D6719" w:rsidTr="001F33AF">
        <w:tc>
          <w:tcPr>
            <w:tcW w:w="1951" w:type="dxa"/>
          </w:tcPr>
          <w:p w:rsidR="009D6719" w:rsidRDefault="009D6719" w:rsidP="009D6719">
            <w:pPr>
              <w:jc w:val="center"/>
              <w:rPr>
                <w:rFonts w:ascii="Arial" w:hAnsi="Arial" w:cs="Arial"/>
                <w:b/>
                <w:sz w:val="24"/>
                <w:szCs w:val="24"/>
              </w:rPr>
            </w:pPr>
            <w:r>
              <w:rPr>
                <w:rFonts w:ascii="Arial" w:hAnsi="Arial" w:cs="Arial"/>
                <w:b/>
                <w:sz w:val="24"/>
                <w:szCs w:val="24"/>
              </w:rPr>
              <w:t>500</w:t>
            </w:r>
          </w:p>
        </w:tc>
        <w:tc>
          <w:tcPr>
            <w:tcW w:w="6662" w:type="dxa"/>
          </w:tcPr>
          <w:p w:rsidR="009D6719" w:rsidRDefault="009D6719" w:rsidP="009D6719">
            <w:pPr>
              <w:rPr>
                <w:rFonts w:ascii="Arial" w:hAnsi="Arial" w:cs="Arial"/>
                <w:b/>
                <w:sz w:val="24"/>
                <w:szCs w:val="24"/>
              </w:rPr>
            </w:pPr>
            <w:r>
              <w:rPr>
                <w:rFonts w:ascii="Arial" w:hAnsi="Arial" w:cs="Arial"/>
                <w:b/>
                <w:sz w:val="24"/>
                <w:szCs w:val="24"/>
              </w:rPr>
              <w:t>Serious burning, breat</w:t>
            </w:r>
            <w:r w:rsidR="001F33AF">
              <w:rPr>
                <w:rFonts w:ascii="Arial" w:hAnsi="Arial" w:cs="Arial"/>
                <w:b/>
                <w:sz w:val="24"/>
                <w:szCs w:val="24"/>
              </w:rPr>
              <w:t xml:space="preserve">hing and heart stop </w:t>
            </w:r>
            <w:r>
              <w:rPr>
                <w:rFonts w:ascii="Arial" w:hAnsi="Arial" w:cs="Arial"/>
                <w:b/>
                <w:sz w:val="24"/>
                <w:szCs w:val="24"/>
              </w:rPr>
              <w:t>certain death</w:t>
            </w:r>
          </w:p>
        </w:tc>
      </w:tr>
    </w:tbl>
    <w:p w:rsidR="009D6719" w:rsidRPr="001F33AF" w:rsidRDefault="009D6719" w:rsidP="004864E1">
      <w:pPr>
        <w:spacing w:after="0" w:line="240" w:lineRule="auto"/>
        <w:jc w:val="both"/>
        <w:rPr>
          <w:rFonts w:ascii="Arial" w:hAnsi="Arial" w:cs="Arial"/>
          <w:b/>
          <w:sz w:val="16"/>
          <w:szCs w:val="16"/>
        </w:rPr>
      </w:pPr>
    </w:p>
    <w:p w:rsidR="009D6719" w:rsidRPr="001F33AF" w:rsidRDefault="0094039E" w:rsidP="004864E1">
      <w:pPr>
        <w:spacing w:after="0" w:line="240" w:lineRule="auto"/>
        <w:jc w:val="both"/>
        <w:rPr>
          <w:rFonts w:ascii="Arial" w:hAnsi="Arial" w:cs="Arial"/>
        </w:rPr>
      </w:pPr>
      <w:r w:rsidRPr="001F33AF">
        <w:rPr>
          <w:rFonts w:ascii="Arial" w:hAnsi="Arial" w:cs="Arial"/>
        </w:rPr>
        <w:t>The following table shows the effect of time on the severity of a shock</w:t>
      </w:r>
      <w:r w:rsidR="001F33AF" w:rsidRPr="001F33AF">
        <w:rPr>
          <w:rFonts w:ascii="Arial" w:hAnsi="Arial" w:cs="Arial"/>
        </w:rPr>
        <w:t xml:space="preserve"> for a 50 mA current.</w:t>
      </w:r>
    </w:p>
    <w:p w:rsidR="002763FD" w:rsidRPr="001F33AF" w:rsidRDefault="002763FD" w:rsidP="004864E1">
      <w:pPr>
        <w:spacing w:after="0" w:line="240" w:lineRule="auto"/>
        <w:jc w:val="both"/>
        <w:rPr>
          <w:rFonts w:ascii="Arial" w:hAnsi="Arial" w:cs="Arial"/>
          <w:b/>
          <w:sz w:val="8"/>
          <w:szCs w:val="8"/>
        </w:rPr>
      </w:pPr>
    </w:p>
    <w:tbl>
      <w:tblPr>
        <w:tblStyle w:val="TableGrid"/>
        <w:tblW w:w="0" w:type="auto"/>
        <w:tblInd w:w="1526" w:type="dxa"/>
        <w:tblLook w:val="04A0" w:firstRow="1" w:lastRow="0" w:firstColumn="1" w:lastColumn="0" w:noHBand="0" w:noVBand="1"/>
      </w:tblPr>
      <w:tblGrid>
        <w:gridCol w:w="2551"/>
        <w:gridCol w:w="4536"/>
      </w:tblGrid>
      <w:tr w:rsidR="001F33AF" w:rsidRPr="001F33AF" w:rsidTr="001F33AF">
        <w:tc>
          <w:tcPr>
            <w:tcW w:w="2551" w:type="dxa"/>
          </w:tcPr>
          <w:p w:rsidR="001F33AF" w:rsidRPr="001F33AF" w:rsidRDefault="001F33AF" w:rsidP="004864E1">
            <w:pPr>
              <w:jc w:val="both"/>
              <w:rPr>
                <w:rFonts w:ascii="Arial" w:hAnsi="Arial" w:cs="Arial"/>
                <w:b/>
                <w:sz w:val="28"/>
                <w:szCs w:val="28"/>
              </w:rPr>
            </w:pPr>
            <w:r w:rsidRPr="001F33AF">
              <w:rPr>
                <w:rFonts w:ascii="Arial" w:hAnsi="Arial" w:cs="Arial"/>
                <w:b/>
                <w:sz w:val="28"/>
                <w:szCs w:val="28"/>
              </w:rPr>
              <w:t>Time (s)</w:t>
            </w:r>
          </w:p>
        </w:tc>
        <w:tc>
          <w:tcPr>
            <w:tcW w:w="4536" w:type="dxa"/>
          </w:tcPr>
          <w:p w:rsidR="001F33AF" w:rsidRPr="001F33AF" w:rsidRDefault="001F33AF" w:rsidP="004864E1">
            <w:pPr>
              <w:jc w:val="both"/>
              <w:rPr>
                <w:rFonts w:ascii="Arial" w:hAnsi="Arial" w:cs="Arial"/>
                <w:b/>
                <w:sz w:val="28"/>
                <w:szCs w:val="28"/>
              </w:rPr>
            </w:pPr>
            <w:r w:rsidRPr="001F33AF">
              <w:rPr>
                <w:rFonts w:ascii="Arial" w:hAnsi="Arial" w:cs="Arial"/>
                <w:b/>
                <w:sz w:val="28"/>
                <w:szCs w:val="28"/>
              </w:rPr>
              <w:t>Effect On The Body</w:t>
            </w:r>
          </w:p>
        </w:tc>
      </w:tr>
      <w:tr w:rsidR="001F33AF" w:rsidTr="001F33AF">
        <w:tc>
          <w:tcPr>
            <w:tcW w:w="2551" w:type="dxa"/>
          </w:tcPr>
          <w:p w:rsidR="001F33AF" w:rsidRDefault="001F33AF" w:rsidP="004864E1">
            <w:pPr>
              <w:jc w:val="both"/>
              <w:rPr>
                <w:rFonts w:ascii="Arial" w:hAnsi="Arial" w:cs="Arial"/>
                <w:b/>
                <w:sz w:val="24"/>
                <w:szCs w:val="24"/>
              </w:rPr>
            </w:pPr>
            <w:r>
              <w:rPr>
                <w:rFonts w:ascii="Arial" w:hAnsi="Arial" w:cs="Arial"/>
                <w:b/>
                <w:sz w:val="24"/>
                <w:szCs w:val="24"/>
              </w:rPr>
              <w:t xml:space="preserve">Less than 0.2 </w:t>
            </w:r>
          </w:p>
        </w:tc>
        <w:tc>
          <w:tcPr>
            <w:tcW w:w="4536" w:type="dxa"/>
          </w:tcPr>
          <w:p w:rsidR="001F33AF" w:rsidRDefault="001F33AF" w:rsidP="004864E1">
            <w:pPr>
              <w:jc w:val="both"/>
              <w:rPr>
                <w:rFonts w:ascii="Arial" w:hAnsi="Arial" w:cs="Arial"/>
                <w:b/>
                <w:sz w:val="24"/>
                <w:szCs w:val="24"/>
              </w:rPr>
            </w:pPr>
            <w:r>
              <w:rPr>
                <w:rFonts w:ascii="Arial" w:hAnsi="Arial" w:cs="Arial"/>
                <w:b/>
                <w:sz w:val="24"/>
                <w:szCs w:val="24"/>
              </w:rPr>
              <w:t>noticeable but not dangerous</w:t>
            </w:r>
          </w:p>
        </w:tc>
      </w:tr>
      <w:tr w:rsidR="001F33AF" w:rsidTr="001F33AF">
        <w:tc>
          <w:tcPr>
            <w:tcW w:w="2551" w:type="dxa"/>
          </w:tcPr>
          <w:p w:rsidR="001F33AF" w:rsidRDefault="001F33AF" w:rsidP="004864E1">
            <w:pPr>
              <w:jc w:val="both"/>
              <w:rPr>
                <w:rFonts w:ascii="Arial" w:hAnsi="Arial" w:cs="Arial"/>
                <w:b/>
                <w:sz w:val="24"/>
                <w:szCs w:val="24"/>
              </w:rPr>
            </w:pPr>
            <w:r>
              <w:rPr>
                <w:rFonts w:ascii="Arial" w:hAnsi="Arial" w:cs="Arial"/>
                <w:b/>
                <w:sz w:val="24"/>
                <w:szCs w:val="24"/>
              </w:rPr>
              <w:t>0.2 to 4</w:t>
            </w:r>
          </w:p>
        </w:tc>
        <w:tc>
          <w:tcPr>
            <w:tcW w:w="4536" w:type="dxa"/>
          </w:tcPr>
          <w:p w:rsidR="001F33AF" w:rsidRDefault="001F33AF" w:rsidP="004864E1">
            <w:pPr>
              <w:jc w:val="both"/>
              <w:rPr>
                <w:rFonts w:ascii="Arial" w:hAnsi="Arial" w:cs="Arial"/>
                <w:b/>
                <w:sz w:val="24"/>
                <w:szCs w:val="24"/>
              </w:rPr>
            </w:pPr>
            <w:r>
              <w:rPr>
                <w:rFonts w:ascii="Arial" w:hAnsi="Arial" w:cs="Arial"/>
                <w:b/>
                <w:sz w:val="24"/>
                <w:szCs w:val="24"/>
              </w:rPr>
              <w:t>significant shock possibly dangerous</w:t>
            </w:r>
          </w:p>
        </w:tc>
      </w:tr>
      <w:tr w:rsidR="001F33AF" w:rsidTr="001F33AF">
        <w:tc>
          <w:tcPr>
            <w:tcW w:w="2551" w:type="dxa"/>
          </w:tcPr>
          <w:p w:rsidR="001F33AF" w:rsidRDefault="001F33AF" w:rsidP="004864E1">
            <w:pPr>
              <w:jc w:val="both"/>
              <w:rPr>
                <w:rFonts w:ascii="Arial" w:hAnsi="Arial" w:cs="Arial"/>
                <w:b/>
                <w:sz w:val="24"/>
                <w:szCs w:val="24"/>
              </w:rPr>
            </w:pPr>
            <w:r>
              <w:rPr>
                <w:rFonts w:ascii="Arial" w:hAnsi="Arial" w:cs="Arial"/>
                <w:b/>
                <w:sz w:val="24"/>
                <w:szCs w:val="24"/>
              </w:rPr>
              <w:t>More than 4</w:t>
            </w:r>
          </w:p>
        </w:tc>
        <w:tc>
          <w:tcPr>
            <w:tcW w:w="4536" w:type="dxa"/>
          </w:tcPr>
          <w:p w:rsidR="001F33AF" w:rsidRDefault="001F33AF" w:rsidP="004864E1">
            <w:pPr>
              <w:jc w:val="both"/>
              <w:rPr>
                <w:rFonts w:ascii="Arial" w:hAnsi="Arial" w:cs="Arial"/>
                <w:b/>
                <w:sz w:val="24"/>
                <w:szCs w:val="24"/>
              </w:rPr>
            </w:pPr>
            <w:r>
              <w:rPr>
                <w:rFonts w:ascii="Arial" w:hAnsi="Arial" w:cs="Arial"/>
                <w:b/>
                <w:sz w:val="24"/>
                <w:szCs w:val="24"/>
              </w:rPr>
              <w:t>severe shock possible death</w:t>
            </w:r>
          </w:p>
        </w:tc>
      </w:tr>
    </w:tbl>
    <w:p w:rsidR="002763FD" w:rsidRPr="00ED682E" w:rsidRDefault="002763FD" w:rsidP="004864E1">
      <w:pPr>
        <w:spacing w:after="0" w:line="240" w:lineRule="auto"/>
        <w:jc w:val="both"/>
        <w:rPr>
          <w:rFonts w:ascii="Arial" w:hAnsi="Arial" w:cs="Arial"/>
          <w:b/>
          <w:sz w:val="16"/>
          <w:szCs w:val="16"/>
        </w:rPr>
      </w:pPr>
    </w:p>
    <w:p w:rsidR="004864E1" w:rsidRDefault="001F33AF" w:rsidP="004864E1">
      <w:pPr>
        <w:spacing w:after="0" w:line="240" w:lineRule="auto"/>
        <w:jc w:val="both"/>
        <w:rPr>
          <w:rFonts w:ascii="Arial" w:hAnsi="Arial" w:cs="Arial"/>
        </w:rPr>
      </w:pPr>
      <w:r>
        <w:rPr>
          <w:rFonts w:ascii="Arial" w:hAnsi="Arial" w:cs="Arial"/>
        </w:rPr>
        <w:t xml:space="preserve">The path the current takes is also important as electric currents interfere with the nervous system and cause muscles to spasm and interfere with their normal operation. </w:t>
      </w:r>
      <w:proofErr w:type="spellStart"/>
      <w:r>
        <w:rPr>
          <w:rFonts w:ascii="Arial" w:hAnsi="Arial" w:cs="Arial"/>
        </w:rPr>
        <w:t>Eg</w:t>
      </w:r>
      <w:proofErr w:type="spellEnd"/>
      <w:r>
        <w:rPr>
          <w:rFonts w:ascii="Arial" w:hAnsi="Arial" w:cs="Arial"/>
        </w:rPr>
        <w:t xml:space="preserve"> chest muscles and heart muscle.</w:t>
      </w:r>
    </w:p>
    <w:p w:rsidR="002763FD" w:rsidRDefault="002763FD" w:rsidP="002763FD">
      <w:pPr>
        <w:spacing w:after="0" w:line="240" w:lineRule="auto"/>
        <w:jc w:val="both"/>
        <w:rPr>
          <w:rFonts w:ascii="Arial" w:hAnsi="Arial" w:cs="Arial"/>
        </w:rPr>
      </w:pPr>
    </w:p>
    <w:p w:rsidR="002F4054" w:rsidRPr="002F4054" w:rsidRDefault="002F4054" w:rsidP="002763FD">
      <w:pPr>
        <w:spacing w:after="0" w:line="240" w:lineRule="auto"/>
        <w:jc w:val="both"/>
        <w:rPr>
          <w:rFonts w:ascii="Arial" w:hAnsi="Arial" w:cs="Arial"/>
          <w:b/>
          <w:sz w:val="24"/>
          <w:szCs w:val="24"/>
        </w:rPr>
      </w:pPr>
      <w:r w:rsidRPr="002F4054">
        <w:rPr>
          <w:rFonts w:ascii="Arial" w:hAnsi="Arial" w:cs="Arial"/>
          <w:b/>
          <w:sz w:val="24"/>
          <w:szCs w:val="24"/>
        </w:rPr>
        <w:t>Electrical Safety Devices</w:t>
      </w:r>
    </w:p>
    <w:p w:rsidR="00ED682E" w:rsidRDefault="00ED682E" w:rsidP="00ED682E">
      <w:pPr>
        <w:spacing w:after="0" w:line="240" w:lineRule="auto"/>
        <w:jc w:val="both"/>
        <w:rPr>
          <w:rFonts w:ascii="Arial" w:hAnsi="Arial" w:cs="Arial"/>
        </w:rPr>
      </w:pPr>
    </w:p>
    <w:p w:rsidR="00ED682E" w:rsidRPr="00ED682E" w:rsidRDefault="00ED682E" w:rsidP="00ED682E">
      <w:pPr>
        <w:spacing w:after="0" w:line="240" w:lineRule="auto"/>
        <w:jc w:val="both"/>
        <w:rPr>
          <w:rFonts w:ascii="Arial" w:hAnsi="Arial" w:cs="Arial"/>
          <w:b/>
          <w:sz w:val="24"/>
          <w:szCs w:val="24"/>
        </w:rPr>
      </w:pPr>
      <w:r w:rsidRPr="00ED682E">
        <w:rPr>
          <w:rFonts w:ascii="Arial" w:hAnsi="Arial" w:cs="Arial"/>
          <w:b/>
          <w:sz w:val="24"/>
          <w:szCs w:val="24"/>
        </w:rPr>
        <w:t>Earth Wires</w:t>
      </w:r>
    </w:p>
    <w:p w:rsidR="00ED682E" w:rsidRDefault="00ED682E" w:rsidP="00ED682E">
      <w:pPr>
        <w:spacing w:after="0" w:line="240" w:lineRule="auto"/>
        <w:jc w:val="both"/>
        <w:rPr>
          <w:rFonts w:ascii="Arial" w:hAnsi="Arial" w:cs="Arial"/>
        </w:rPr>
      </w:pPr>
    </w:p>
    <w:p w:rsidR="00ED682E" w:rsidRDefault="00ED682E" w:rsidP="00ED682E">
      <w:pPr>
        <w:spacing w:after="0" w:line="240" w:lineRule="auto"/>
        <w:jc w:val="both"/>
        <w:rPr>
          <w:rFonts w:ascii="Arial" w:hAnsi="Arial" w:cs="Arial"/>
        </w:rPr>
      </w:pPr>
      <w:r>
        <w:rPr>
          <w:rFonts w:ascii="Arial" w:hAnsi="Arial" w:cs="Arial"/>
        </w:rPr>
        <w:t xml:space="preserve">Many household electrical appliances have metal cases </w:t>
      </w:r>
      <w:proofErr w:type="spellStart"/>
      <w:r>
        <w:rPr>
          <w:rFonts w:ascii="Arial" w:hAnsi="Arial" w:cs="Arial"/>
        </w:rPr>
        <w:t>eg</w:t>
      </w:r>
      <w:proofErr w:type="spellEnd"/>
      <w:r>
        <w:rPr>
          <w:rFonts w:ascii="Arial" w:hAnsi="Arial" w:cs="Arial"/>
        </w:rPr>
        <w:t xml:space="preserve"> kettles. If the active wire inside the kettle becomes loose and touches the case then the whole kettle becomes live. Anyone touching the case will receive an electric shock as the current flows through their body. To prevent this, an earth wire is connected to the case. When the kettle is plugged in, this wire is connected via the household circuit to the earth and so the current flows through the earth wire rather than the person.</w:t>
      </w:r>
      <w:r w:rsidRPr="00ED682E">
        <w:rPr>
          <w:rFonts w:ascii="Arial" w:hAnsi="Arial" w:cs="Arial"/>
        </w:rPr>
        <w:t xml:space="preserve"> </w:t>
      </w:r>
    </w:p>
    <w:p w:rsidR="00ED682E" w:rsidRPr="00ED682E" w:rsidRDefault="00ED682E" w:rsidP="00ED682E">
      <w:pPr>
        <w:spacing w:after="0" w:line="240" w:lineRule="auto"/>
        <w:jc w:val="both"/>
        <w:rPr>
          <w:rFonts w:ascii="Arial" w:hAnsi="Arial" w:cs="Arial"/>
          <w:b/>
          <w:sz w:val="24"/>
          <w:szCs w:val="24"/>
        </w:rPr>
      </w:pPr>
      <w:r w:rsidRPr="00ED682E">
        <w:rPr>
          <w:rFonts w:ascii="Arial" w:hAnsi="Arial" w:cs="Arial"/>
          <w:b/>
          <w:sz w:val="24"/>
          <w:szCs w:val="24"/>
        </w:rPr>
        <w:lastRenderedPageBreak/>
        <w:t>Three Pin Plugs</w:t>
      </w:r>
    </w:p>
    <w:p w:rsidR="00ED682E" w:rsidRDefault="00ED682E" w:rsidP="00ED682E">
      <w:pPr>
        <w:spacing w:after="0" w:line="24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938"/>
      </w:tblGrid>
      <w:tr w:rsidR="00ED682E" w:rsidTr="00D77B55">
        <w:trPr>
          <w:trHeight w:val="5660"/>
        </w:trPr>
        <w:tc>
          <w:tcPr>
            <w:tcW w:w="3369" w:type="dxa"/>
          </w:tcPr>
          <w:p w:rsidR="00ED682E" w:rsidRDefault="00ED682E" w:rsidP="00D77B55">
            <w:pPr>
              <w:jc w:val="both"/>
              <w:rPr>
                <w:rFonts w:ascii="Arial" w:hAnsi="Arial" w:cs="Arial"/>
              </w:rPr>
            </w:pPr>
            <w:r>
              <w:rPr>
                <w:rFonts w:ascii="Arial" w:hAnsi="Arial" w:cs="Arial"/>
                <w:noProof/>
                <w:lang w:eastAsia="en-AU"/>
              </w:rPr>
              <w:drawing>
                <wp:inline distT="0" distB="0" distL="0" distR="0" wp14:anchorId="2C16414E" wp14:editId="6CD40C6C">
                  <wp:extent cx="1843430" cy="1683791"/>
                  <wp:effectExtent l="0" t="0" r="4445" b="0"/>
                  <wp:docPr id="12" name="Picture 12" descr="C:\Users\E0432889\AppData\Local\Microsoft\Windows\Temporary Internet Files\Content.IE5\JR8ZKASH\Bs1363-non-earthed-plu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0432889\AppData\Local\Microsoft\Windows\Temporary Internet Files\Content.IE5\JR8ZKASH\Bs1363-non-earthed-plug[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4924" cy="1685155"/>
                          </a:xfrm>
                          <a:prstGeom prst="rect">
                            <a:avLst/>
                          </a:prstGeom>
                          <a:noFill/>
                          <a:ln>
                            <a:noFill/>
                          </a:ln>
                        </pic:spPr>
                      </pic:pic>
                    </a:graphicData>
                  </a:graphic>
                </wp:inline>
              </w:drawing>
            </w:r>
          </w:p>
        </w:tc>
        <w:tc>
          <w:tcPr>
            <w:tcW w:w="6938" w:type="dxa"/>
          </w:tcPr>
          <w:p w:rsidR="00ED682E" w:rsidRDefault="00ED682E" w:rsidP="00D77B55">
            <w:pPr>
              <w:jc w:val="both"/>
              <w:rPr>
                <w:rFonts w:ascii="Arial" w:hAnsi="Arial" w:cs="Arial"/>
              </w:rPr>
            </w:pPr>
            <w:r>
              <w:rPr>
                <w:rFonts w:ascii="Arial" w:hAnsi="Arial" w:cs="Arial"/>
              </w:rPr>
              <w:t>Three pin plugs contain:</w:t>
            </w:r>
          </w:p>
          <w:p w:rsidR="00ED682E" w:rsidRDefault="00ED682E" w:rsidP="00D77B55">
            <w:pPr>
              <w:pStyle w:val="ListParagraph"/>
              <w:numPr>
                <w:ilvl w:val="0"/>
                <w:numId w:val="3"/>
              </w:numPr>
              <w:jc w:val="both"/>
              <w:rPr>
                <w:rFonts w:ascii="Arial" w:hAnsi="Arial" w:cs="Arial"/>
              </w:rPr>
            </w:pPr>
            <w:r>
              <w:rPr>
                <w:rFonts w:ascii="Arial" w:hAnsi="Arial" w:cs="Arial"/>
              </w:rPr>
              <w:t xml:space="preserve"> an active pin connected to a red or a </w:t>
            </w:r>
            <w:r w:rsidRPr="002321B5">
              <w:rPr>
                <w:rFonts w:ascii="Arial" w:hAnsi="Arial" w:cs="Arial"/>
              </w:rPr>
              <w:t>brown wire</w:t>
            </w:r>
          </w:p>
          <w:p w:rsidR="00ED682E" w:rsidRDefault="00ED682E" w:rsidP="00D77B55">
            <w:pPr>
              <w:pStyle w:val="ListParagraph"/>
              <w:numPr>
                <w:ilvl w:val="0"/>
                <w:numId w:val="3"/>
              </w:numPr>
              <w:jc w:val="both"/>
              <w:rPr>
                <w:rFonts w:ascii="Arial" w:hAnsi="Arial" w:cs="Arial"/>
              </w:rPr>
            </w:pPr>
            <w:r>
              <w:rPr>
                <w:rFonts w:ascii="Arial" w:hAnsi="Arial" w:cs="Arial"/>
              </w:rPr>
              <w:t xml:space="preserve"> a neutral pin connected to a black or blue wire</w:t>
            </w:r>
          </w:p>
          <w:p w:rsidR="00ED682E" w:rsidRDefault="00ED682E" w:rsidP="00D77B55">
            <w:pPr>
              <w:pStyle w:val="ListParagraph"/>
              <w:numPr>
                <w:ilvl w:val="0"/>
                <w:numId w:val="3"/>
              </w:numPr>
              <w:jc w:val="both"/>
              <w:rPr>
                <w:rFonts w:ascii="Arial" w:hAnsi="Arial" w:cs="Arial"/>
              </w:rPr>
            </w:pPr>
            <w:r>
              <w:rPr>
                <w:rFonts w:ascii="Arial" w:hAnsi="Arial" w:cs="Arial"/>
              </w:rPr>
              <w:t xml:space="preserve"> An earth </w:t>
            </w:r>
            <w:proofErr w:type="spellStart"/>
            <w:r>
              <w:rPr>
                <w:rFonts w:ascii="Arial" w:hAnsi="Arial" w:cs="Arial"/>
              </w:rPr>
              <w:t>pn</w:t>
            </w:r>
            <w:proofErr w:type="spellEnd"/>
            <w:r>
              <w:rPr>
                <w:rFonts w:ascii="Arial" w:hAnsi="Arial" w:cs="Arial"/>
              </w:rPr>
              <w:t xml:space="preserve"> connected to a green or a yellow/green wire</w:t>
            </w:r>
          </w:p>
          <w:p w:rsidR="00ED682E" w:rsidRDefault="00ED682E" w:rsidP="00D77B55">
            <w:pPr>
              <w:jc w:val="both"/>
              <w:rPr>
                <w:rFonts w:ascii="Arial" w:hAnsi="Arial" w:cs="Arial"/>
              </w:rPr>
            </w:pPr>
          </w:p>
          <w:p w:rsidR="00ED682E" w:rsidRDefault="00ED682E" w:rsidP="00D77B55">
            <w:pPr>
              <w:jc w:val="both"/>
              <w:rPr>
                <w:rFonts w:ascii="Arial" w:hAnsi="Arial" w:cs="Arial"/>
              </w:rPr>
            </w:pPr>
            <w:r>
              <w:rPr>
                <w:rFonts w:ascii="Arial" w:hAnsi="Arial" w:cs="Arial"/>
              </w:rPr>
              <w:t>The active and neutral wires connect to the circuit supplying power to an appliance. The earth wire is</w:t>
            </w:r>
            <w:r w:rsidR="001F6316">
              <w:rPr>
                <w:rFonts w:ascii="Arial" w:hAnsi="Arial" w:cs="Arial"/>
              </w:rPr>
              <w:t xml:space="preserve"> connected to the metal frame of</w:t>
            </w:r>
            <w:r>
              <w:rPr>
                <w:rFonts w:ascii="Arial" w:hAnsi="Arial" w:cs="Arial"/>
              </w:rPr>
              <w:t xml:space="preserve"> an appliance so that if a fault develops it will melt the fuse or trip the circuit breaker or RCD.</w:t>
            </w:r>
          </w:p>
          <w:p w:rsidR="00ED682E" w:rsidRDefault="00ED682E" w:rsidP="00D77B55">
            <w:pPr>
              <w:jc w:val="both"/>
              <w:rPr>
                <w:rFonts w:ascii="Arial" w:hAnsi="Arial" w:cs="Arial"/>
              </w:rPr>
            </w:pPr>
          </w:p>
          <w:p w:rsidR="00ED682E" w:rsidRDefault="00ED682E" w:rsidP="00D77B55">
            <w:pPr>
              <w:jc w:val="both"/>
              <w:rPr>
                <w:rFonts w:ascii="Arial" w:hAnsi="Arial" w:cs="Arial"/>
              </w:rPr>
            </w:pPr>
            <w:r>
              <w:rPr>
                <w:rFonts w:ascii="Arial" w:hAnsi="Arial" w:cs="Arial"/>
              </w:rPr>
              <w:t>Power points in homes accept three pins from a plug. The wiring is colour coded to ensure the correct pin is connected to the active, neutral or earth wire.</w:t>
            </w:r>
          </w:p>
          <w:p w:rsidR="00ED682E" w:rsidRDefault="00ED682E" w:rsidP="00D77B55">
            <w:pPr>
              <w:jc w:val="both"/>
              <w:rPr>
                <w:rFonts w:ascii="Arial" w:hAnsi="Arial" w:cs="Arial"/>
              </w:rPr>
            </w:pPr>
          </w:p>
          <w:p w:rsidR="00ED682E" w:rsidRPr="00ED682E" w:rsidRDefault="00ED682E" w:rsidP="00D77B55">
            <w:pPr>
              <w:jc w:val="center"/>
              <w:rPr>
                <w:rFonts w:ascii="Arial" w:hAnsi="Arial" w:cs="Arial"/>
              </w:rPr>
            </w:pPr>
            <w:r>
              <w:rPr>
                <w:rFonts w:ascii="Arial" w:hAnsi="Arial" w:cs="Arial"/>
                <w:noProof/>
                <w:lang w:eastAsia="en-AU"/>
              </w:rPr>
              <w:drawing>
                <wp:inline distT="0" distB="0" distL="0" distR="0" wp14:anchorId="1DED8931" wp14:editId="3CB4DD51">
                  <wp:extent cx="1931213" cy="1148486"/>
                  <wp:effectExtent l="0" t="0" r="0" b="0"/>
                  <wp:docPr id="13" name="Picture 13" descr="C:\Users\E0432889\AppData\Local\Microsoft\Windows\Temporary Internet Files\Content.IE5\JR8ZKASH\Australian_dual_switched_power_poi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0432889\AppData\Local\Microsoft\Windows\Temporary Internet Files\Content.IE5\JR8ZKASH\Australian_dual_switched_power_point[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1213" cy="1148486"/>
                          </a:xfrm>
                          <a:prstGeom prst="rect">
                            <a:avLst/>
                          </a:prstGeom>
                          <a:noFill/>
                          <a:ln>
                            <a:noFill/>
                          </a:ln>
                        </pic:spPr>
                      </pic:pic>
                    </a:graphicData>
                  </a:graphic>
                </wp:inline>
              </w:drawing>
            </w:r>
          </w:p>
        </w:tc>
      </w:tr>
    </w:tbl>
    <w:p w:rsidR="002F4054" w:rsidRPr="00ED682E" w:rsidRDefault="00E91E9B" w:rsidP="002763FD">
      <w:pPr>
        <w:spacing w:after="0" w:line="240" w:lineRule="auto"/>
        <w:jc w:val="both"/>
        <w:rPr>
          <w:rFonts w:ascii="Arial" w:hAnsi="Arial" w:cs="Arial"/>
          <w:b/>
          <w:sz w:val="24"/>
          <w:szCs w:val="24"/>
        </w:rPr>
      </w:pPr>
      <w:r w:rsidRPr="00ED682E">
        <w:rPr>
          <w:rFonts w:ascii="Arial" w:hAnsi="Arial" w:cs="Arial"/>
          <w:b/>
          <w:sz w:val="24"/>
          <w:szCs w:val="24"/>
        </w:rPr>
        <w:t>Fuses</w:t>
      </w:r>
    </w:p>
    <w:p w:rsidR="00ED682E" w:rsidRPr="00ED682E" w:rsidRDefault="00ED682E" w:rsidP="002763FD">
      <w:pPr>
        <w:spacing w:after="0" w:line="240" w:lineRule="auto"/>
        <w:jc w:val="both"/>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5804"/>
      </w:tblGrid>
      <w:tr w:rsidR="00983763" w:rsidTr="00983763">
        <w:tc>
          <w:tcPr>
            <w:tcW w:w="4503" w:type="dxa"/>
          </w:tcPr>
          <w:p w:rsidR="00983763" w:rsidRDefault="00983763" w:rsidP="002763FD">
            <w:pPr>
              <w:jc w:val="both"/>
              <w:rPr>
                <w:rFonts w:ascii="Arial" w:hAnsi="Arial" w:cs="Arial"/>
              </w:rPr>
            </w:pPr>
            <w:r>
              <w:rPr>
                <w:rFonts w:ascii="Arial" w:hAnsi="Arial" w:cs="Arial"/>
                <w:noProof/>
                <w:lang w:eastAsia="en-AU"/>
              </w:rPr>
              <w:drawing>
                <wp:inline distT="0" distB="0" distL="0" distR="0" wp14:anchorId="05205AEB" wp14:editId="454C8FF6">
                  <wp:extent cx="2560320" cy="1350131"/>
                  <wp:effectExtent l="0" t="0" r="0" b="2540"/>
                  <wp:docPr id="4" name="Picture 4" descr="C:\Users\E0432889\AppData\Local\Microsoft\Windows\Temporary Internet Files\Content.IE5\5Z2U47IU\Nrcn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0432889\AppData\Local\Microsoft\Windows\Temporary Internet Files\Content.IE5\5Z2U47IU\NrcnJ[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4106" cy="1352127"/>
                          </a:xfrm>
                          <a:prstGeom prst="rect">
                            <a:avLst/>
                          </a:prstGeom>
                          <a:noFill/>
                          <a:ln>
                            <a:noFill/>
                          </a:ln>
                        </pic:spPr>
                      </pic:pic>
                    </a:graphicData>
                  </a:graphic>
                </wp:inline>
              </w:drawing>
            </w:r>
          </w:p>
        </w:tc>
        <w:tc>
          <w:tcPr>
            <w:tcW w:w="5804" w:type="dxa"/>
          </w:tcPr>
          <w:p w:rsidR="00983763" w:rsidRDefault="00983763" w:rsidP="00983763">
            <w:pPr>
              <w:jc w:val="both"/>
              <w:rPr>
                <w:rFonts w:ascii="Arial" w:hAnsi="Arial" w:cs="Arial"/>
              </w:rPr>
            </w:pPr>
            <w:r>
              <w:rPr>
                <w:rFonts w:ascii="Arial" w:hAnsi="Arial" w:cs="Arial"/>
              </w:rPr>
              <w:t xml:space="preserve">Since wires heat up when current passes through them, there is a limit to how much current the wires can safely carry. Household wiring is designed to prevent wires from becoming overloaded damaging circuit components and causing fires. A fuse is a special wire inserted into the circuit that melts thus stopping current flow </w:t>
            </w:r>
            <w:r w:rsidR="001F6316">
              <w:rPr>
                <w:rFonts w:ascii="Arial" w:hAnsi="Arial" w:cs="Arial"/>
              </w:rPr>
              <w:t xml:space="preserve">when a specific current (usually </w:t>
            </w:r>
            <w:r>
              <w:rPr>
                <w:rFonts w:ascii="Arial" w:hAnsi="Arial" w:cs="Arial"/>
              </w:rPr>
              <w:t xml:space="preserve">15 </w:t>
            </w:r>
            <w:proofErr w:type="gramStart"/>
            <w:r>
              <w:rPr>
                <w:rFonts w:ascii="Arial" w:hAnsi="Arial" w:cs="Arial"/>
              </w:rPr>
              <w:t>A or</w:t>
            </w:r>
            <w:proofErr w:type="gramEnd"/>
            <w:r>
              <w:rPr>
                <w:rFonts w:ascii="Arial" w:hAnsi="Arial" w:cs="Arial"/>
              </w:rPr>
              <w:t xml:space="preserve"> 32 A) passes through the wiring. </w:t>
            </w:r>
          </w:p>
        </w:tc>
      </w:tr>
    </w:tbl>
    <w:p w:rsidR="00983763" w:rsidRDefault="00983763" w:rsidP="002763FD">
      <w:pPr>
        <w:spacing w:after="0" w:line="240" w:lineRule="auto"/>
        <w:jc w:val="both"/>
        <w:rPr>
          <w:rFonts w:ascii="Arial" w:hAnsi="Arial" w:cs="Arial"/>
        </w:rPr>
      </w:pPr>
    </w:p>
    <w:p w:rsidR="00983763" w:rsidRPr="00ED682E" w:rsidRDefault="00983763" w:rsidP="002763FD">
      <w:pPr>
        <w:spacing w:after="0" w:line="240" w:lineRule="auto"/>
        <w:jc w:val="both"/>
        <w:rPr>
          <w:rFonts w:ascii="Arial" w:hAnsi="Arial" w:cs="Arial"/>
          <w:b/>
          <w:sz w:val="24"/>
          <w:szCs w:val="24"/>
        </w:rPr>
      </w:pPr>
      <w:r w:rsidRPr="00ED682E">
        <w:rPr>
          <w:rFonts w:ascii="Arial" w:hAnsi="Arial" w:cs="Arial"/>
          <w:b/>
          <w:sz w:val="24"/>
          <w:szCs w:val="24"/>
        </w:rPr>
        <w:t>Circuit Breakers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2828"/>
      </w:tblGrid>
      <w:tr w:rsidR="00132A2E" w:rsidTr="00132A2E">
        <w:tc>
          <w:tcPr>
            <w:tcW w:w="7479" w:type="dxa"/>
          </w:tcPr>
          <w:p w:rsidR="00132A2E" w:rsidRDefault="00132A2E" w:rsidP="00132A2E">
            <w:pPr>
              <w:jc w:val="both"/>
              <w:rPr>
                <w:rFonts w:ascii="Arial" w:hAnsi="Arial" w:cs="Arial"/>
              </w:rPr>
            </w:pPr>
          </w:p>
          <w:p w:rsidR="00ED682E" w:rsidRDefault="00ED682E" w:rsidP="00132A2E">
            <w:pPr>
              <w:jc w:val="both"/>
              <w:rPr>
                <w:rFonts w:ascii="Arial" w:hAnsi="Arial" w:cs="Arial"/>
              </w:rPr>
            </w:pPr>
          </w:p>
          <w:p w:rsidR="00132A2E" w:rsidRDefault="00132A2E" w:rsidP="00132A2E">
            <w:pPr>
              <w:jc w:val="both"/>
              <w:rPr>
                <w:rFonts w:ascii="Arial" w:hAnsi="Arial" w:cs="Arial"/>
              </w:rPr>
            </w:pPr>
            <w:r>
              <w:rPr>
                <w:rFonts w:ascii="Arial" w:hAnsi="Arial" w:cs="Arial"/>
              </w:rPr>
              <w:t>A circuit breaker acts in similar manner in that when wiring is overloaded it acts to switch off the current. Unlike the fuse which must be replaced each time it melts the circuit breaker can be reset after it has been activated</w:t>
            </w:r>
          </w:p>
          <w:p w:rsidR="00132A2E" w:rsidRDefault="00132A2E" w:rsidP="002763FD">
            <w:pPr>
              <w:jc w:val="both"/>
              <w:rPr>
                <w:rFonts w:ascii="Arial" w:hAnsi="Arial" w:cs="Arial"/>
              </w:rPr>
            </w:pPr>
          </w:p>
        </w:tc>
        <w:tc>
          <w:tcPr>
            <w:tcW w:w="2828" w:type="dxa"/>
          </w:tcPr>
          <w:p w:rsidR="00132A2E" w:rsidRDefault="00132A2E" w:rsidP="00132A2E">
            <w:pPr>
              <w:jc w:val="center"/>
              <w:rPr>
                <w:rFonts w:ascii="Arial" w:hAnsi="Arial" w:cs="Arial"/>
              </w:rPr>
            </w:pPr>
            <w:r>
              <w:rPr>
                <w:rFonts w:ascii="Arial" w:hAnsi="Arial" w:cs="Arial"/>
                <w:noProof/>
                <w:lang w:eastAsia="en-AU"/>
              </w:rPr>
              <w:drawing>
                <wp:inline distT="0" distB="0" distL="0" distR="0" wp14:anchorId="040C68FF" wp14:editId="6B24AB84">
                  <wp:extent cx="1095723" cy="1363414"/>
                  <wp:effectExtent l="0" t="0" r="9525" b="8255"/>
                  <wp:docPr id="5" name="Picture 5" descr="C:\Users\E0432889\AppData\Local\Microsoft\Windows\Temporary Internet Files\Content.IE5\5DHE12B3\170px-Jtec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0432889\AppData\Local\Microsoft\Windows\Temporary Internet Files\Content.IE5\5DHE12B3\170px-Jtecu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107" cy="1365136"/>
                          </a:xfrm>
                          <a:prstGeom prst="rect">
                            <a:avLst/>
                          </a:prstGeom>
                          <a:noFill/>
                          <a:ln>
                            <a:noFill/>
                          </a:ln>
                        </pic:spPr>
                      </pic:pic>
                    </a:graphicData>
                  </a:graphic>
                </wp:inline>
              </w:drawing>
            </w:r>
          </w:p>
        </w:tc>
      </w:tr>
    </w:tbl>
    <w:p w:rsidR="00983763" w:rsidRPr="00ED682E" w:rsidRDefault="00132A2E" w:rsidP="002763FD">
      <w:pPr>
        <w:spacing w:after="0" w:line="240" w:lineRule="auto"/>
        <w:jc w:val="both"/>
        <w:rPr>
          <w:rFonts w:ascii="Arial" w:hAnsi="Arial" w:cs="Arial"/>
          <w:b/>
          <w:sz w:val="24"/>
          <w:szCs w:val="24"/>
        </w:rPr>
      </w:pPr>
      <w:r w:rsidRPr="00ED682E">
        <w:rPr>
          <w:rFonts w:ascii="Arial" w:hAnsi="Arial" w:cs="Arial"/>
          <w:b/>
          <w:sz w:val="24"/>
          <w:szCs w:val="24"/>
        </w:rPr>
        <w:t>Residual Current Devices (RCDs)</w:t>
      </w:r>
    </w:p>
    <w:p w:rsidR="00ED682E" w:rsidRPr="00ED682E" w:rsidRDefault="00ED682E" w:rsidP="002763FD">
      <w:pPr>
        <w:spacing w:after="0" w:line="240" w:lineRule="auto"/>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7505"/>
      </w:tblGrid>
      <w:tr w:rsidR="00132A2E" w:rsidTr="00132A2E">
        <w:tc>
          <w:tcPr>
            <w:tcW w:w="2802" w:type="dxa"/>
          </w:tcPr>
          <w:p w:rsidR="00132A2E" w:rsidRDefault="00132A2E" w:rsidP="002763FD">
            <w:pPr>
              <w:jc w:val="both"/>
              <w:rPr>
                <w:rFonts w:ascii="Arial" w:hAnsi="Arial" w:cs="Arial"/>
              </w:rPr>
            </w:pPr>
            <w:r>
              <w:rPr>
                <w:rFonts w:ascii="Arial" w:hAnsi="Arial" w:cs="Arial"/>
                <w:noProof/>
                <w:lang w:eastAsia="en-AU"/>
              </w:rPr>
              <w:drawing>
                <wp:inline distT="0" distB="0" distL="0" distR="0" wp14:anchorId="58A5DD35" wp14:editId="6E241451">
                  <wp:extent cx="1426464" cy="1816048"/>
                  <wp:effectExtent l="0" t="0" r="2540" b="0"/>
                  <wp:docPr id="6" name="Picture 6" descr="C:\Users\E0432889\AppData\Local\Microsoft\Windows\Temporary Internet Files\Content.IE5\5DHE12B3\individual-residual-current-dev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0432889\AppData\Local\Microsoft\Windows\Temporary Internet Files\Content.IE5\5DHE12B3\individual-residual-current-devic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7394" cy="1817232"/>
                          </a:xfrm>
                          <a:prstGeom prst="rect">
                            <a:avLst/>
                          </a:prstGeom>
                          <a:noFill/>
                          <a:ln>
                            <a:noFill/>
                          </a:ln>
                        </pic:spPr>
                      </pic:pic>
                    </a:graphicData>
                  </a:graphic>
                </wp:inline>
              </w:drawing>
            </w:r>
          </w:p>
        </w:tc>
        <w:tc>
          <w:tcPr>
            <w:tcW w:w="7505" w:type="dxa"/>
          </w:tcPr>
          <w:p w:rsidR="00132A2E" w:rsidRDefault="00132A2E" w:rsidP="00132A2E">
            <w:pPr>
              <w:jc w:val="both"/>
              <w:rPr>
                <w:rFonts w:ascii="Arial" w:hAnsi="Arial" w:cs="Arial"/>
              </w:rPr>
            </w:pPr>
          </w:p>
          <w:p w:rsidR="00132A2E" w:rsidRDefault="00132A2E" w:rsidP="00132A2E">
            <w:pPr>
              <w:jc w:val="both"/>
              <w:rPr>
                <w:rFonts w:ascii="Arial" w:hAnsi="Arial" w:cs="Arial"/>
              </w:rPr>
            </w:pPr>
          </w:p>
          <w:p w:rsidR="00132A2E" w:rsidRDefault="00132A2E" w:rsidP="00132A2E">
            <w:pPr>
              <w:jc w:val="both"/>
              <w:rPr>
                <w:rFonts w:ascii="Arial" w:hAnsi="Arial" w:cs="Arial"/>
              </w:rPr>
            </w:pPr>
            <w:r>
              <w:rPr>
                <w:rFonts w:ascii="Arial" w:hAnsi="Arial" w:cs="Arial"/>
              </w:rPr>
              <w:t>RCDs or earth leakage systems detect any difference between the current in the a</w:t>
            </w:r>
            <w:bookmarkStart w:id="0" w:name="_GoBack"/>
            <w:bookmarkEnd w:id="0"/>
            <w:r>
              <w:rPr>
                <w:rFonts w:ascii="Arial" w:hAnsi="Arial" w:cs="Arial"/>
              </w:rPr>
              <w:t xml:space="preserve">ctive wire and the current in the neutral wire. In a normal circuit these should be exactly the same but moving in opposite directions. If there is a difference it is most likely due </w:t>
            </w:r>
            <w:proofErr w:type="spellStart"/>
            <w:r>
              <w:rPr>
                <w:rFonts w:ascii="Arial" w:hAnsi="Arial" w:cs="Arial"/>
              </w:rPr>
              <w:t>ot</w:t>
            </w:r>
            <w:proofErr w:type="spellEnd"/>
            <w:r>
              <w:rPr>
                <w:rFonts w:ascii="Arial" w:hAnsi="Arial" w:cs="Arial"/>
              </w:rPr>
              <w:t xml:space="preserve"> some current going to earth through a fault, or in the </w:t>
            </w:r>
            <w:proofErr w:type="spellStart"/>
            <w:r>
              <w:rPr>
                <w:rFonts w:ascii="Arial" w:hAnsi="Arial" w:cs="Arial"/>
              </w:rPr>
              <w:t>worse case</w:t>
            </w:r>
            <w:proofErr w:type="spellEnd"/>
            <w:r>
              <w:rPr>
                <w:rFonts w:ascii="Arial" w:hAnsi="Arial" w:cs="Arial"/>
              </w:rPr>
              <w:t xml:space="preserve">, through a person. If this happens the RCD is able to switch off the current in about 20 </w:t>
            </w:r>
            <w:proofErr w:type="spellStart"/>
            <w:r>
              <w:rPr>
                <w:rFonts w:ascii="Arial" w:hAnsi="Arial" w:cs="Arial"/>
              </w:rPr>
              <w:t>ms</w:t>
            </w:r>
            <w:proofErr w:type="spellEnd"/>
            <w:r>
              <w:rPr>
                <w:rFonts w:ascii="Arial" w:hAnsi="Arial" w:cs="Arial"/>
              </w:rPr>
              <w:t>.</w:t>
            </w:r>
          </w:p>
        </w:tc>
      </w:tr>
    </w:tbl>
    <w:p w:rsidR="0058447A" w:rsidRPr="00ED682E" w:rsidRDefault="00436109" w:rsidP="002763FD">
      <w:pPr>
        <w:spacing w:after="0" w:line="240" w:lineRule="auto"/>
        <w:jc w:val="both"/>
        <w:rPr>
          <w:rFonts w:ascii="Arial" w:hAnsi="Arial" w:cs="Arial"/>
          <w:b/>
          <w:sz w:val="24"/>
          <w:szCs w:val="24"/>
        </w:rPr>
      </w:pPr>
      <w:r w:rsidRPr="00ED682E">
        <w:rPr>
          <w:rFonts w:ascii="Arial" w:hAnsi="Arial" w:cs="Arial"/>
          <w:b/>
          <w:sz w:val="24"/>
          <w:szCs w:val="24"/>
        </w:rPr>
        <w:lastRenderedPageBreak/>
        <w:t>Double Insulation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4245"/>
      </w:tblGrid>
      <w:tr w:rsidR="00436109" w:rsidTr="0058447A">
        <w:trPr>
          <w:trHeight w:val="3090"/>
        </w:trPr>
        <w:tc>
          <w:tcPr>
            <w:tcW w:w="6062" w:type="dxa"/>
          </w:tcPr>
          <w:p w:rsidR="00436109" w:rsidRDefault="00436109" w:rsidP="002763FD">
            <w:pPr>
              <w:jc w:val="both"/>
              <w:rPr>
                <w:rFonts w:ascii="Arial" w:hAnsi="Arial" w:cs="Arial"/>
              </w:rPr>
            </w:pPr>
          </w:p>
          <w:p w:rsidR="0058447A" w:rsidRDefault="0058447A" w:rsidP="002763FD">
            <w:pPr>
              <w:jc w:val="both"/>
              <w:rPr>
                <w:rFonts w:ascii="Arial" w:hAnsi="Arial" w:cs="Arial"/>
              </w:rPr>
            </w:pPr>
            <w:r>
              <w:rPr>
                <w:rFonts w:ascii="Arial" w:hAnsi="Arial" w:cs="Arial"/>
              </w:rPr>
              <w:t>All wires have a layer of plastic wrapped around them. This is the first layer of insulation. A power chord or cable will have another layer of plastic insulator wrapped around the single wires. This is known as double insulation and is indicated by a double square symbol like that below:</w:t>
            </w:r>
          </w:p>
          <w:p w:rsidR="0058447A" w:rsidRDefault="0058447A" w:rsidP="002763FD">
            <w:pPr>
              <w:jc w:val="both"/>
              <w:rPr>
                <w:rFonts w:ascii="Arial" w:hAnsi="Arial" w:cs="Arial"/>
              </w:rPr>
            </w:pPr>
          </w:p>
          <w:p w:rsidR="0058447A" w:rsidRDefault="0058447A" w:rsidP="0058447A">
            <w:pPr>
              <w:jc w:val="center"/>
              <w:rPr>
                <w:rFonts w:ascii="Arial" w:hAnsi="Arial" w:cs="Arial"/>
              </w:rPr>
            </w:pPr>
            <w:r>
              <w:rPr>
                <w:rFonts w:ascii="Arial" w:hAnsi="Arial" w:cs="Arial"/>
                <w:noProof/>
                <w:lang w:eastAsia="en-AU"/>
              </w:rPr>
              <w:drawing>
                <wp:inline distT="0" distB="0" distL="0" distR="0" wp14:anchorId="73FB2007" wp14:editId="0408AFAC">
                  <wp:extent cx="702259" cy="702259"/>
                  <wp:effectExtent l="0" t="0" r="3175" b="3175"/>
                  <wp:docPr id="9" name="Picture 9" descr="C:\Users\E0432889\AppData\Local\Microsoft\Windows\Temporary Internet Files\Content.IE5\JR8ZKASH\100px-Double_insulation_symbol.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0432889\AppData\Local\Microsoft\Windows\Temporary Internet Files\Content.IE5\JR8ZKASH\100px-Double_insulation_symbol.sv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447" cy="702447"/>
                          </a:xfrm>
                          <a:prstGeom prst="rect">
                            <a:avLst/>
                          </a:prstGeom>
                          <a:noFill/>
                          <a:ln>
                            <a:noFill/>
                          </a:ln>
                        </pic:spPr>
                      </pic:pic>
                    </a:graphicData>
                  </a:graphic>
                </wp:inline>
              </w:drawing>
            </w:r>
          </w:p>
        </w:tc>
        <w:tc>
          <w:tcPr>
            <w:tcW w:w="4245" w:type="dxa"/>
          </w:tcPr>
          <w:p w:rsidR="00436109" w:rsidRDefault="0058447A" w:rsidP="002763FD">
            <w:pPr>
              <w:jc w:val="both"/>
              <w:rPr>
                <w:rFonts w:ascii="Arial" w:hAnsi="Arial" w:cs="Arial"/>
              </w:rPr>
            </w:pPr>
            <w:r>
              <w:rPr>
                <w:rFonts w:ascii="Arial" w:hAnsi="Arial" w:cs="Arial"/>
                <w:noProof/>
                <w:lang w:eastAsia="en-AU"/>
              </w:rPr>
              <w:drawing>
                <wp:inline distT="0" distB="0" distL="0" distR="0" wp14:anchorId="5C48082A" wp14:editId="526E1351">
                  <wp:extent cx="2863731" cy="1367943"/>
                  <wp:effectExtent l="0" t="0" r="0" b="0"/>
                  <wp:docPr id="8" name="Picture 8" descr="C:\Users\E0432889\AppData\Local\Microsoft\Windows\Temporary Internet Files\Content.IE5\5DHE12B3\NYM_nach_VDE_0293-308_2003-01.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0432889\AppData\Local\Microsoft\Windows\Temporary Internet Files\Content.IE5\5DHE12B3\NYM_nach_VDE_0293-308_2003-01.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9225" cy="1370568"/>
                          </a:xfrm>
                          <a:prstGeom prst="rect">
                            <a:avLst/>
                          </a:prstGeom>
                          <a:noFill/>
                          <a:ln>
                            <a:noFill/>
                          </a:ln>
                        </pic:spPr>
                      </pic:pic>
                    </a:graphicData>
                  </a:graphic>
                </wp:inline>
              </w:drawing>
            </w:r>
          </w:p>
        </w:tc>
      </w:tr>
    </w:tbl>
    <w:p w:rsidR="00436109" w:rsidRDefault="0058447A" w:rsidP="002763FD">
      <w:pPr>
        <w:spacing w:after="0" w:line="240" w:lineRule="auto"/>
        <w:jc w:val="both"/>
        <w:rPr>
          <w:rFonts w:ascii="Arial" w:hAnsi="Arial" w:cs="Arial"/>
        </w:rPr>
      </w:pPr>
      <w:r>
        <w:rPr>
          <w:rFonts w:ascii="Arial" w:hAnsi="Arial" w:cs="Arial"/>
        </w:rPr>
        <w:t>Some cables also have a hard plastic conduit wrapped around them which means the wires are triple insulated and even better protected.</w:t>
      </w:r>
    </w:p>
    <w:p w:rsidR="0058447A" w:rsidRDefault="0058447A" w:rsidP="002763FD">
      <w:pPr>
        <w:spacing w:after="0" w:line="240" w:lineRule="auto"/>
        <w:jc w:val="both"/>
        <w:rPr>
          <w:rFonts w:ascii="Arial" w:hAnsi="Arial" w:cs="Arial"/>
        </w:rPr>
      </w:pPr>
    </w:p>
    <w:p w:rsidR="002321B5" w:rsidRDefault="002321B5" w:rsidP="002763FD">
      <w:pPr>
        <w:spacing w:after="0" w:line="240" w:lineRule="auto"/>
        <w:jc w:val="both"/>
        <w:rPr>
          <w:rFonts w:ascii="Arial" w:hAnsi="Arial" w:cs="Arial"/>
        </w:rPr>
      </w:pPr>
    </w:p>
    <w:p w:rsidR="002321B5" w:rsidRDefault="002321B5" w:rsidP="002763FD">
      <w:pPr>
        <w:spacing w:after="0" w:line="240" w:lineRule="auto"/>
        <w:jc w:val="both"/>
        <w:rPr>
          <w:rFonts w:ascii="Arial" w:hAnsi="Arial" w:cs="Arial"/>
        </w:rPr>
      </w:pPr>
    </w:p>
    <w:p w:rsidR="002321B5" w:rsidRDefault="002321B5" w:rsidP="002763FD">
      <w:pPr>
        <w:spacing w:after="0" w:line="240" w:lineRule="auto"/>
        <w:jc w:val="both"/>
        <w:rPr>
          <w:rFonts w:ascii="Arial" w:hAnsi="Arial" w:cs="Arial"/>
        </w:rPr>
      </w:pPr>
    </w:p>
    <w:p w:rsidR="002321B5" w:rsidRDefault="002321B5"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Pr="00894B5F" w:rsidRDefault="00AC34DE" w:rsidP="00AC34DE">
      <w:pPr>
        <w:spacing w:after="0" w:line="240" w:lineRule="auto"/>
        <w:jc w:val="center"/>
        <w:rPr>
          <w:rFonts w:ascii="Arial" w:hAnsi="Arial" w:cs="Arial"/>
        </w:rPr>
      </w:pPr>
      <w:r>
        <w:rPr>
          <w:rFonts w:ascii="Arial" w:hAnsi="Arial" w:cs="Arial"/>
          <w:noProof/>
          <w:lang w:eastAsia="en-AU"/>
        </w:rPr>
        <w:lastRenderedPageBreak/>
        <w:drawing>
          <wp:inline distT="0" distB="0" distL="0" distR="0" wp14:anchorId="3383843D" wp14:editId="5774EA81">
            <wp:extent cx="6385260" cy="8836762"/>
            <wp:effectExtent l="0" t="0" r="0" b="2540"/>
            <wp:docPr id="2" name="Picture 2" descr="C:\Users\E0432889\AppData\Local\Microsoft\Windows\Temporary Internet Files\Content.IE5\5DHE12B3\534px-Consumer_Mains_Wir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432889\AppData\Local\Microsoft\Windows\Temporary Internet Files\Content.IE5\5DHE12B3\534px-Consumer_Mains_Wirin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7618" cy="8853864"/>
                    </a:xfrm>
                    <a:prstGeom prst="rect">
                      <a:avLst/>
                    </a:prstGeom>
                    <a:noFill/>
                    <a:ln>
                      <a:noFill/>
                    </a:ln>
                  </pic:spPr>
                </pic:pic>
              </a:graphicData>
            </a:graphic>
          </wp:inline>
        </w:drawing>
      </w: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Default="00AC34DE" w:rsidP="002763FD">
      <w:pPr>
        <w:spacing w:after="0" w:line="240" w:lineRule="auto"/>
        <w:jc w:val="both"/>
        <w:rPr>
          <w:rFonts w:ascii="Arial" w:hAnsi="Arial" w:cs="Arial"/>
        </w:rPr>
      </w:pPr>
    </w:p>
    <w:p w:rsidR="00AC34DE" w:rsidRPr="00AC34DE" w:rsidRDefault="00AC34DE" w:rsidP="00AC34DE">
      <w:pPr>
        <w:spacing w:after="0" w:line="240" w:lineRule="auto"/>
        <w:jc w:val="both"/>
        <w:rPr>
          <w:rFonts w:ascii="Arial" w:hAnsi="Arial" w:cs="Arial"/>
          <w:sz w:val="40"/>
          <w:szCs w:val="40"/>
        </w:rPr>
      </w:pPr>
      <w:r w:rsidRPr="00AC34DE">
        <w:rPr>
          <w:rFonts w:ascii="Arial" w:hAnsi="Arial" w:cs="Arial"/>
          <w:sz w:val="40"/>
          <w:szCs w:val="40"/>
        </w:rPr>
        <w:lastRenderedPageBreak/>
        <w:t>The following table shows the effect on the body for a 0.5 s electric shock for different currents:</w:t>
      </w:r>
    </w:p>
    <w:p w:rsidR="00AC34DE" w:rsidRPr="00AC34DE" w:rsidRDefault="00AC34DE" w:rsidP="00AC34DE">
      <w:pPr>
        <w:spacing w:after="0" w:line="240" w:lineRule="auto"/>
        <w:jc w:val="both"/>
        <w:rPr>
          <w:rFonts w:ascii="Arial" w:hAnsi="Arial" w:cs="Arial"/>
          <w:b/>
          <w:sz w:val="40"/>
          <w:szCs w:val="40"/>
        </w:rPr>
      </w:pPr>
    </w:p>
    <w:tbl>
      <w:tblPr>
        <w:tblStyle w:val="TableGrid"/>
        <w:tblW w:w="0" w:type="auto"/>
        <w:tblLook w:val="04A0" w:firstRow="1" w:lastRow="0" w:firstColumn="1" w:lastColumn="0" w:noHBand="0" w:noVBand="1"/>
      </w:tblPr>
      <w:tblGrid>
        <w:gridCol w:w="1951"/>
        <w:gridCol w:w="6662"/>
      </w:tblGrid>
      <w:tr w:rsidR="00AC34DE" w:rsidRPr="00AC34DE" w:rsidTr="00C83B91">
        <w:tc>
          <w:tcPr>
            <w:tcW w:w="1951" w:type="dxa"/>
          </w:tcPr>
          <w:p w:rsidR="00AC34DE" w:rsidRPr="00AC34DE" w:rsidRDefault="00AC34DE" w:rsidP="00C83B91">
            <w:pPr>
              <w:jc w:val="both"/>
              <w:rPr>
                <w:rFonts w:ascii="Arial" w:hAnsi="Arial" w:cs="Arial"/>
                <w:b/>
                <w:sz w:val="40"/>
                <w:szCs w:val="40"/>
              </w:rPr>
            </w:pPr>
            <w:r w:rsidRPr="00AC34DE">
              <w:rPr>
                <w:rFonts w:ascii="Arial" w:hAnsi="Arial" w:cs="Arial"/>
                <w:b/>
                <w:sz w:val="40"/>
                <w:szCs w:val="40"/>
              </w:rPr>
              <w:t>Current (mA)</w:t>
            </w:r>
          </w:p>
        </w:tc>
        <w:tc>
          <w:tcPr>
            <w:tcW w:w="6662" w:type="dxa"/>
          </w:tcPr>
          <w:p w:rsidR="00AC34DE" w:rsidRPr="00AC34DE" w:rsidRDefault="00AC34DE" w:rsidP="00C83B91">
            <w:pPr>
              <w:jc w:val="both"/>
              <w:rPr>
                <w:rFonts w:ascii="Arial" w:hAnsi="Arial" w:cs="Arial"/>
                <w:b/>
                <w:sz w:val="40"/>
                <w:szCs w:val="40"/>
              </w:rPr>
            </w:pPr>
            <w:r w:rsidRPr="00AC34DE">
              <w:rPr>
                <w:rFonts w:ascii="Arial" w:hAnsi="Arial" w:cs="Arial"/>
                <w:b/>
                <w:sz w:val="40"/>
                <w:szCs w:val="40"/>
              </w:rPr>
              <w:t>Effect On The Body</w:t>
            </w:r>
          </w:p>
        </w:tc>
      </w:tr>
      <w:tr w:rsidR="00AC34DE" w:rsidRPr="00AC34DE" w:rsidTr="00C83B91">
        <w:tc>
          <w:tcPr>
            <w:tcW w:w="1951" w:type="dxa"/>
          </w:tcPr>
          <w:p w:rsidR="00AC34DE" w:rsidRPr="00AC34DE" w:rsidRDefault="00AC34DE" w:rsidP="00C83B91">
            <w:pPr>
              <w:jc w:val="center"/>
              <w:rPr>
                <w:rFonts w:ascii="Arial" w:hAnsi="Arial" w:cs="Arial"/>
                <w:b/>
                <w:sz w:val="40"/>
                <w:szCs w:val="40"/>
              </w:rPr>
            </w:pPr>
            <w:r w:rsidRPr="00AC34DE">
              <w:rPr>
                <w:rFonts w:ascii="Arial" w:hAnsi="Arial" w:cs="Arial"/>
                <w:b/>
                <w:sz w:val="40"/>
                <w:szCs w:val="40"/>
              </w:rPr>
              <w:t>1</w:t>
            </w:r>
          </w:p>
        </w:tc>
        <w:tc>
          <w:tcPr>
            <w:tcW w:w="6662" w:type="dxa"/>
          </w:tcPr>
          <w:p w:rsidR="00AC34DE" w:rsidRPr="00AC34DE" w:rsidRDefault="00AC34DE" w:rsidP="00C83B91">
            <w:pPr>
              <w:rPr>
                <w:rFonts w:ascii="Arial" w:hAnsi="Arial" w:cs="Arial"/>
                <w:b/>
                <w:sz w:val="40"/>
                <w:szCs w:val="40"/>
              </w:rPr>
            </w:pPr>
            <w:r w:rsidRPr="00AC34DE">
              <w:rPr>
                <w:rFonts w:ascii="Arial" w:hAnsi="Arial" w:cs="Arial"/>
                <w:b/>
                <w:sz w:val="40"/>
                <w:szCs w:val="40"/>
              </w:rPr>
              <w:t>felt as a “tingle”</w:t>
            </w:r>
          </w:p>
        </w:tc>
      </w:tr>
      <w:tr w:rsidR="00AC34DE" w:rsidRPr="00AC34DE" w:rsidTr="00C83B91">
        <w:tc>
          <w:tcPr>
            <w:tcW w:w="1951" w:type="dxa"/>
          </w:tcPr>
          <w:p w:rsidR="00AC34DE" w:rsidRPr="00AC34DE" w:rsidRDefault="00AC34DE" w:rsidP="00C83B91">
            <w:pPr>
              <w:jc w:val="center"/>
              <w:rPr>
                <w:rFonts w:ascii="Arial" w:hAnsi="Arial" w:cs="Arial"/>
                <w:b/>
                <w:sz w:val="40"/>
                <w:szCs w:val="40"/>
              </w:rPr>
            </w:pPr>
            <w:r w:rsidRPr="00AC34DE">
              <w:rPr>
                <w:rFonts w:ascii="Arial" w:hAnsi="Arial" w:cs="Arial"/>
                <w:b/>
                <w:sz w:val="40"/>
                <w:szCs w:val="40"/>
              </w:rPr>
              <w:t>3</w:t>
            </w:r>
          </w:p>
        </w:tc>
        <w:tc>
          <w:tcPr>
            <w:tcW w:w="6662" w:type="dxa"/>
          </w:tcPr>
          <w:p w:rsidR="00AC34DE" w:rsidRPr="00AC34DE" w:rsidRDefault="00AC34DE" w:rsidP="00C83B91">
            <w:pPr>
              <w:rPr>
                <w:rFonts w:ascii="Arial" w:hAnsi="Arial" w:cs="Arial"/>
                <w:b/>
                <w:sz w:val="40"/>
                <w:szCs w:val="40"/>
              </w:rPr>
            </w:pPr>
            <w:r w:rsidRPr="00AC34DE">
              <w:rPr>
                <w:rFonts w:ascii="Arial" w:hAnsi="Arial" w:cs="Arial"/>
                <w:b/>
                <w:sz w:val="40"/>
                <w:szCs w:val="40"/>
              </w:rPr>
              <w:t>easily felt</w:t>
            </w:r>
          </w:p>
        </w:tc>
      </w:tr>
      <w:tr w:rsidR="00AC34DE" w:rsidRPr="00AC34DE" w:rsidTr="00C83B91">
        <w:tc>
          <w:tcPr>
            <w:tcW w:w="1951" w:type="dxa"/>
          </w:tcPr>
          <w:p w:rsidR="00AC34DE" w:rsidRPr="00AC34DE" w:rsidRDefault="00AC34DE" w:rsidP="00C83B91">
            <w:pPr>
              <w:jc w:val="center"/>
              <w:rPr>
                <w:rFonts w:ascii="Arial" w:hAnsi="Arial" w:cs="Arial"/>
                <w:b/>
                <w:sz w:val="40"/>
                <w:szCs w:val="40"/>
              </w:rPr>
            </w:pPr>
            <w:r w:rsidRPr="00AC34DE">
              <w:rPr>
                <w:rFonts w:ascii="Arial" w:hAnsi="Arial" w:cs="Arial"/>
                <w:b/>
                <w:sz w:val="40"/>
                <w:szCs w:val="40"/>
              </w:rPr>
              <w:t>10</w:t>
            </w:r>
          </w:p>
        </w:tc>
        <w:tc>
          <w:tcPr>
            <w:tcW w:w="6662" w:type="dxa"/>
          </w:tcPr>
          <w:p w:rsidR="00AC34DE" w:rsidRPr="00AC34DE" w:rsidRDefault="00AC34DE" w:rsidP="00C83B91">
            <w:pPr>
              <w:rPr>
                <w:rFonts w:ascii="Arial" w:hAnsi="Arial" w:cs="Arial"/>
                <w:b/>
                <w:sz w:val="40"/>
                <w:szCs w:val="40"/>
              </w:rPr>
            </w:pPr>
            <w:r w:rsidRPr="00AC34DE">
              <w:rPr>
                <w:rFonts w:ascii="Arial" w:hAnsi="Arial" w:cs="Arial"/>
                <w:b/>
                <w:sz w:val="40"/>
                <w:szCs w:val="40"/>
              </w:rPr>
              <w:t>painful</w:t>
            </w:r>
          </w:p>
        </w:tc>
      </w:tr>
      <w:tr w:rsidR="00AC34DE" w:rsidRPr="00AC34DE" w:rsidTr="00C83B91">
        <w:tc>
          <w:tcPr>
            <w:tcW w:w="1951" w:type="dxa"/>
          </w:tcPr>
          <w:p w:rsidR="00AC34DE" w:rsidRPr="00AC34DE" w:rsidRDefault="00AC34DE" w:rsidP="00C83B91">
            <w:pPr>
              <w:jc w:val="center"/>
              <w:rPr>
                <w:rFonts w:ascii="Arial" w:hAnsi="Arial" w:cs="Arial"/>
                <w:b/>
                <w:sz w:val="40"/>
                <w:szCs w:val="40"/>
              </w:rPr>
            </w:pPr>
            <w:r w:rsidRPr="00AC34DE">
              <w:rPr>
                <w:rFonts w:ascii="Arial" w:hAnsi="Arial" w:cs="Arial"/>
                <w:b/>
                <w:sz w:val="40"/>
                <w:szCs w:val="40"/>
              </w:rPr>
              <w:t>20</w:t>
            </w:r>
          </w:p>
        </w:tc>
        <w:tc>
          <w:tcPr>
            <w:tcW w:w="6662" w:type="dxa"/>
          </w:tcPr>
          <w:p w:rsidR="00AC34DE" w:rsidRPr="00AC34DE" w:rsidRDefault="00AC34DE" w:rsidP="00C83B91">
            <w:pPr>
              <w:rPr>
                <w:rFonts w:ascii="Arial" w:hAnsi="Arial" w:cs="Arial"/>
                <w:b/>
                <w:sz w:val="40"/>
                <w:szCs w:val="40"/>
              </w:rPr>
            </w:pPr>
            <w:r w:rsidRPr="00AC34DE">
              <w:rPr>
                <w:rFonts w:ascii="Arial" w:hAnsi="Arial" w:cs="Arial"/>
                <w:b/>
                <w:sz w:val="40"/>
                <w:szCs w:val="40"/>
              </w:rPr>
              <w:t>muscles paralysed – cannot let go</w:t>
            </w:r>
          </w:p>
        </w:tc>
      </w:tr>
      <w:tr w:rsidR="00AC34DE" w:rsidRPr="00AC34DE" w:rsidTr="00C83B91">
        <w:tc>
          <w:tcPr>
            <w:tcW w:w="1951" w:type="dxa"/>
          </w:tcPr>
          <w:p w:rsidR="00AC34DE" w:rsidRPr="00AC34DE" w:rsidRDefault="00AC34DE" w:rsidP="00C83B91">
            <w:pPr>
              <w:jc w:val="center"/>
              <w:rPr>
                <w:rFonts w:ascii="Arial" w:hAnsi="Arial" w:cs="Arial"/>
                <w:b/>
                <w:sz w:val="40"/>
                <w:szCs w:val="40"/>
              </w:rPr>
            </w:pPr>
            <w:r w:rsidRPr="00AC34DE">
              <w:rPr>
                <w:rFonts w:ascii="Arial" w:hAnsi="Arial" w:cs="Arial"/>
                <w:b/>
                <w:sz w:val="40"/>
                <w:szCs w:val="40"/>
              </w:rPr>
              <w:t>50</w:t>
            </w:r>
          </w:p>
        </w:tc>
        <w:tc>
          <w:tcPr>
            <w:tcW w:w="6662" w:type="dxa"/>
          </w:tcPr>
          <w:p w:rsidR="00AC34DE" w:rsidRPr="00AC34DE" w:rsidRDefault="00AC34DE" w:rsidP="00C83B91">
            <w:pPr>
              <w:rPr>
                <w:rFonts w:ascii="Arial" w:hAnsi="Arial" w:cs="Arial"/>
                <w:b/>
                <w:sz w:val="40"/>
                <w:szCs w:val="40"/>
              </w:rPr>
            </w:pPr>
            <w:r w:rsidRPr="00AC34DE">
              <w:rPr>
                <w:rFonts w:ascii="Arial" w:hAnsi="Arial" w:cs="Arial"/>
                <w:b/>
                <w:sz w:val="40"/>
                <w:szCs w:val="40"/>
              </w:rPr>
              <w:t>severe shock</w:t>
            </w:r>
          </w:p>
        </w:tc>
      </w:tr>
      <w:tr w:rsidR="00AC34DE" w:rsidRPr="00AC34DE" w:rsidTr="00C83B91">
        <w:tc>
          <w:tcPr>
            <w:tcW w:w="1951" w:type="dxa"/>
          </w:tcPr>
          <w:p w:rsidR="00AC34DE" w:rsidRPr="00AC34DE" w:rsidRDefault="00AC34DE" w:rsidP="00C83B91">
            <w:pPr>
              <w:jc w:val="center"/>
              <w:rPr>
                <w:rFonts w:ascii="Arial" w:hAnsi="Arial" w:cs="Arial"/>
                <w:b/>
                <w:sz w:val="40"/>
                <w:szCs w:val="40"/>
              </w:rPr>
            </w:pPr>
            <w:r w:rsidRPr="00AC34DE">
              <w:rPr>
                <w:rFonts w:ascii="Arial" w:hAnsi="Arial" w:cs="Arial"/>
                <w:b/>
                <w:sz w:val="40"/>
                <w:szCs w:val="40"/>
              </w:rPr>
              <w:t>90</w:t>
            </w:r>
          </w:p>
        </w:tc>
        <w:tc>
          <w:tcPr>
            <w:tcW w:w="6662" w:type="dxa"/>
          </w:tcPr>
          <w:p w:rsidR="00AC34DE" w:rsidRPr="00AC34DE" w:rsidRDefault="00AC34DE" w:rsidP="00C83B91">
            <w:pPr>
              <w:rPr>
                <w:rFonts w:ascii="Arial" w:hAnsi="Arial" w:cs="Arial"/>
                <w:b/>
                <w:sz w:val="40"/>
                <w:szCs w:val="40"/>
              </w:rPr>
            </w:pPr>
            <w:r w:rsidRPr="00AC34DE">
              <w:rPr>
                <w:rFonts w:ascii="Arial" w:hAnsi="Arial" w:cs="Arial"/>
                <w:b/>
                <w:sz w:val="40"/>
                <w:szCs w:val="40"/>
              </w:rPr>
              <w:t>breathing is upset</w:t>
            </w:r>
          </w:p>
        </w:tc>
      </w:tr>
      <w:tr w:rsidR="00AC34DE" w:rsidRPr="00AC34DE" w:rsidTr="00C83B91">
        <w:tc>
          <w:tcPr>
            <w:tcW w:w="1951" w:type="dxa"/>
          </w:tcPr>
          <w:p w:rsidR="00AC34DE" w:rsidRPr="00AC34DE" w:rsidRDefault="00AC34DE" w:rsidP="00C83B91">
            <w:pPr>
              <w:jc w:val="center"/>
              <w:rPr>
                <w:rFonts w:ascii="Arial" w:hAnsi="Arial" w:cs="Arial"/>
                <w:b/>
                <w:sz w:val="40"/>
                <w:szCs w:val="40"/>
              </w:rPr>
            </w:pPr>
            <w:r w:rsidRPr="00AC34DE">
              <w:rPr>
                <w:rFonts w:ascii="Arial" w:hAnsi="Arial" w:cs="Arial"/>
                <w:b/>
                <w:sz w:val="40"/>
                <w:szCs w:val="40"/>
              </w:rPr>
              <w:t>150</w:t>
            </w:r>
          </w:p>
        </w:tc>
        <w:tc>
          <w:tcPr>
            <w:tcW w:w="6662" w:type="dxa"/>
          </w:tcPr>
          <w:p w:rsidR="00AC34DE" w:rsidRPr="00AC34DE" w:rsidRDefault="00AC34DE" w:rsidP="00C83B91">
            <w:pPr>
              <w:rPr>
                <w:rFonts w:ascii="Arial" w:hAnsi="Arial" w:cs="Arial"/>
                <w:b/>
                <w:sz w:val="40"/>
                <w:szCs w:val="40"/>
              </w:rPr>
            </w:pPr>
            <w:r w:rsidRPr="00AC34DE">
              <w:rPr>
                <w:rFonts w:ascii="Arial" w:hAnsi="Arial" w:cs="Arial"/>
                <w:b/>
                <w:sz w:val="40"/>
                <w:szCs w:val="40"/>
              </w:rPr>
              <w:t>difficulty in breathing</w:t>
            </w:r>
          </w:p>
        </w:tc>
      </w:tr>
      <w:tr w:rsidR="00AC34DE" w:rsidRPr="00AC34DE" w:rsidTr="00C83B91">
        <w:tc>
          <w:tcPr>
            <w:tcW w:w="1951" w:type="dxa"/>
          </w:tcPr>
          <w:p w:rsidR="00AC34DE" w:rsidRPr="00AC34DE" w:rsidRDefault="00AC34DE" w:rsidP="00C83B91">
            <w:pPr>
              <w:jc w:val="center"/>
              <w:rPr>
                <w:rFonts w:ascii="Arial" w:hAnsi="Arial" w:cs="Arial"/>
                <w:b/>
                <w:sz w:val="40"/>
                <w:szCs w:val="40"/>
              </w:rPr>
            </w:pPr>
            <w:r w:rsidRPr="00AC34DE">
              <w:rPr>
                <w:rFonts w:ascii="Arial" w:hAnsi="Arial" w:cs="Arial"/>
                <w:b/>
                <w:sz w:val="40"/>
                <w:szCs w:val="40"/>
              </w:rPr>
              <w:t>200</w:t>
            </w:r>
          </w:p>
        </w:tc>
        <w:tc>
          <w:tcPr>
            <w:tcW w:w="6662" w:type="dxa"/>
          </w:tcPr>
          <w:p w:rsidR="00AC34DE" w:rsidRPr="00AC34DE" w:rsidRDefault="00AC34DE" w:rsidP="00C83B91">
            <w:pPr>
              <w:rPr>
                <w:rFonts w:ascii="Arial" w:hAnsi="Arial" w:cs="Arial"/>
                <w:b/>
                <w:sz w:val="40"/>
                <w:szCs w:val="40"/>
              </w:rPr>
            </w:pPr>
            <w:r w:rsidRPr="00AC34DE">
              <w:rPr>
                <w:rFonts w:ascii="Arial" w:hAnsi="Arial" w:cs="Arial"/>
                <w:b/>
                <w:sz w:val="40"/>
                <w:szCs w:val="40"/>
              </w:rPr>
              <w:t>heart beat and breathing irregular with death likely</w:t>
            </w:r>
          </w:p>
        </w:tc>
      </w:tr>
      <w:tr w:rsidR="00AC34DE" w:rsidRPr="00AC34DE" w:rsidTr="00C83B91">
        <w:tc>
          <w:tcPr>
            <w:tcW w:w="1951" w:type="dxa"/>
          </w:tcPr>
          <w:p w:rsidR="00AC34DE" w:rsidRPr="00AC34DE" w:rsidRDefault="00AC34DE" w:rsidP="00C83B91">
            <w:pPr>
              <w:jc w:val="center"/>
              <w:rPr>
                <w:rFonts w:ascii="Arial" w:hAnsi="Arial" w:cs="Arial"/>
                <w:b/>
                <w:sz w:val="40"/>
                <w:szCs w:val="40"/>
              </w:rPr>
            </w:pPr>
            <w:r w:rsidRPr="00AC34DE">
              <w:rPr>
                <w:rFonts w:ascii="Arial" w:hAnsi="Arial" w:cs="Arial"/>
                <w:b/>
                <w:sz w:val="40"/>
                <w:szCs w:val="40"/>
              </w:rPr>
              <w:t>500</w:t>
            </w:r>
          </w:p>
        </w:tc>
        <w:tc>
          <w:tcPr>
            <w:tcW w:w="6662" w:type="dxa"/>
          </w:tcPr>
          <w:p w:rsidR="00AC34DE" w:rsidRPr="00AC34DE" w:rsidRDefault="00AC34DE" w:rsidP="00C83B91">
            <w:pPr>
              <w:rPr>
                <w:rFonts w:ascii="Arial" w:hAnsi="Arial" w:cs="Arial"/>
                <w:b/>
                <w:sz w:val="40"/>
                <w:szCs w:val="40"/>
              </w:rPr>
            </w:pPr>
            <w:r w:rsidRPr="00AC34DE">
              <w:rPr>
                <w:rFonts w:ascii="Arial" w:hAnsi="Arial" w:cs="Arial"/>
                <w:b/>
                <w:sz w:val="40"/>
                <w:szCs w:val="40"/>
              </w:rPr>
              <w:t>Serious burning, breathing and heart stop certain death</w:t>
            </w:r>
          </w:p>
        </w:tc>
      </w:tr>
    </w:tbl>
    <w:p w:rsidR="00AC34DE" w:rsidRPr="00AC34DE" w:rsidRDefault="00AC34DE" w:rsidP="00AC34DE">
      <w:pPr>
        <w:spacing w:after="0" w:line="240" w:lineRule="auto"/>
        <w:jc w:val="both"/>
        <w:rPr>
          <w:rFonts w:ascii="Arial" w:hAnsi="Arial" w:cs="Arial"/>
          <w:b/>
          <w:sz w:val="40"/>
          <w:szCs w:val="40"/>
        </w:rPr>
      </w:pPr>
    </w:p>
    <w:p w:rsidR="00AC34DE" w:rsidRPr="00AC34DE" w:rsidRDefault="00AC34DE" w:rsidP="00AC34DE">
      <w:pPr>
        <w:spacing w:after="0" w:line="240" w:lineRule="auto"/>
        <w:jc w:val="both"/>
        <w:rPr>
          <w:rFonts w:ascii="Arial" w:hAnsi="Arial" w:cs="Arial"/>
          <w:sz w:val="40"/>
          <w:szCs w:val="40"/>
        </w:rPr>
      </w:pPr>
      <w:r w:rsidRPr="00AC34DE">
        <w:rPr>
          <w:rFonts w:ascii="Arial" w:hAnsi="Arial" w:cs="Arial"/>
          <w:sz w:val="40"/>
          <w:szCs w:val="40"/>
        </w:rPr>
        <w:t>The following table shows the effect of time on the severity of a shock for a 50 mA current.</w:t>
      </w:r>
    </w:p>
    <w:p w:rsidR="00AC34DE" w:rsidRPr="00AC34DE" w:rsidRDefault="00AC34DE" w:rsidP="00AC34DE">
      <w:pPr>
        <w:spacing w:after="0" w:line="240" w:lineRule="auto"/>
        <w:jc w:val="both"/>
        <w:rPr>
          <w:rFonts w:ascii="Arial" w:hAnsi="Arial" w:cs="Arial"/>
          <w:b/>
          <w:sz w:val="40"/>
          <w:szCs w:val="40"/>
        </w:rPr>
      </w:pPr>
    </w:p>
    <w:tbl>
      <w:tblPr>
        <w:tblStyle w:val="TableGrid"/>
        <w:tblW w:w="0" w:type="auto"/>
        <w:tblInd w:w="1526" w:type="dxa"/>
        <w:tblLook w:val="04A0" w:firstRow="1" w:lastRow="0" w:firstColumn="1" w:lastColumn="0" w:noHBand="0" w:noVBand="1"/>
      </w:tblPr>
      <w:tblGrid>
        <w:gridCol w:w="2551"/>
        <w:gridCol w:w="4536"/>
      </w:tblGrid>
      <w:tr w:rsidR="00AC34DE" w:rsidRPr="00AC34DE" w:rsidTr="00C83B91">
        <w:tc>
          <w:tcPr>
            <w:tcW w:w="2551" w:type="dxa"/>
          </w:tcPr>
          <w:p w:rsidR="00AC34DE" w:rsidRPr="00AC34DE" w:rsidRDefault="00AC34DE" w:rsidP="00C83B91">
            <w:pPr>
              <w:jc w:val="both"/>
              <w:rPr>
                <w:rFonts w:ascii="Arial" w:hAnsi="Arial" w:cs="Arial"/>
                <w:b/>
                <w:sz w:val="40"/>
                <w:szCs w:val="40"/>
              </w:rPr>
            </w:pPr>
            <w:r w:rsidRPr="00AC34DE">
              <w:rPr>
                <w:rFonts w:ascii="Arial" w:hAnsi="Arial" w:cs="Arial"/>
                <w:b/>
                <w:sz w:val="40"/>
                <w:szCs w:val="40"/>
              </w:rPr>
              <w:t>Time (s)</w:t>
            </w:r>
          </w:p>
        </w:tc>
        <w:tc>
          <w:tcPr>
            <w:tcW w:w="4536" w:type="dxa"/>
          </w:tcPr>
          <w:p w:rsidR="00AC34DE" w:rsidRPr="00AC34DE" w:rsidRDefault="00AC34DE" w:rsidP="00C83B91">
            <w:pPr>
              <w:jc w:val="both"/>
              <w:rPr>
                <w:rFonts w:ascii="Arial" w:hAnsi="Arial" w:cs="Arial"/>
                <w:b/>
                <w:sz w:val="40"/>
                <w:szCs w:val="40"/>
              </w:rPr>
            </w:pPr>
            <w:r w:rsidRPr="00AC34DE">
              <w:rPr>
                <w:rFonts w:ascii="Arial" w:hAnsi="Arial" w:cs="Arial"/>
                <w:b/>
                <w:sz w:val="40"/>
                <w:szCs w:val="40"/>
              </w:rPr>
              <w:t>Effect On The Body</w:t>
            </w:r>
          </w:p>
        </w:tc>
      </w:tr>
      <w:tr w:rsidR="00AC34DE" w:rsidRPr="00AC34DE" w:rsidTr="00C83B91">
        <w:tc>
          <w:tcPr>
            <w:tcW w:w="2551" w:type="dxa"/>
          </w:tcPr>
          <w:p w:rsidR="00AC34DE" w:rsidRPr="00AC34DE" w:rsidRDefault="00AC34DE" w:rsidP="00C83B91">
            <w:pPr>
              <w:jc w:val="both"/>
              <w:rPr>
                <w:rFonts w:ascii="Arial" w:hAnsi="Arial" w:cs="Arial"/>
                <w:b/>
                <w:sz w:val="40"/>
                <w:szCs w:val="40"/>
              </w:rPr>
            </w:pPr>
            <w:r w:rsidRPr="00AC34DE">
              <w:rPr>
                <w:rFonts w:ascii="Arial" w:hAnsi="Arial" w:cs="Arial"/>
                <w:b/>
                <w:sz w:val="40"/>
                <w:szCs w:val="40"/>
              </w:rPr>
              <w:t xml:space="preserve">Less than 0.2 </w:t>
            </w:r>
          </w:p>
        </w:tc>
        <w:tc>
          <w:tcPr>
            <w:tcW w:w="4536" w:type="dxa"/>
          </w:tcPr>
          <w:p w:rsidR="00AC34DE" w:rsidRPr="00AC34DE" w:rsidRDefault="00AC34DE" w:rsidP="00C83B91">
            <w:pPr>
              <w:jc w:val="both"/>
              <w:rPr>
                <w:rFonts w:ascii="Arial" w:hAnsi="Arial" w:cs="Arial"/>
                <w:b/>
                <w:sz w:val="40"/>
                <w:szCs w:val="40"/>
              </w:rPr>
            </w:pPr>
            <w:r w:rsidRPr="00AC34DE">
              <w:rPr>
                <w:rFonts w:ascii="Arial" w:hAnsi="Arial" w:cs="Arial"/>
                <w:b/>
                <w:sz w:val="40"/>
                <w:szCs w:val="40"/>
              </w:rPr>
              <w:t>noticeable but not dangerous</w:t>
            </w:r>
          </w:p>
        </w:tc>
      </w:tr>
      <w:tr w:rsidR="00AC34DE" w:rsidRPr="00AC34DE" w:rsidTr="00C83B91">
        <w:tc>
          <w:tcPr>
            <w:tcW w:w="2551" w:type="dxa"/>
          </w:tcPr>
          <w:p w:rsidR="00AC34DE" w:rsidRPr="00AC34DE" w:rsidRDefault="00AC34DE" w:rsidP="00C83B91">
            <w:pPr>
              <w:jc w:val="both"/>
              <w:rPr>
                <w:rFonts w:ascii="Arial" w:hAnsi="Arial" w:cs="Arial"/>
                <w:b/>
                <w:sz w:val="40"/>
                <w:szCs w:val="40"/>
              </w:rPr>
            </w:pPr>
            <w:r w:rsidRPr="00AC34DE">
              <w:rPr>
                <w:rFonts w:ascii="Arial" w:hAnsi="Arial" w:cs="Arial"/>
                <w:b/>
                <w:sz w:val="40"/>
                <w:szCs w:val="40"/>
              </w:rPr>
              <w:t>0.2 to 4</w:t>
            </w:r>
          </w:p>
        </w:tc>
        <w:tc>
          <w:tcPr>
            <w:tcW w:w="4536" w:type="dxa"/>
          </w:tcPr>
          <w:p w:rsidR="00AC34DE" w:rsidRPr="00AC34DE" w:rsidRDefault="00AC34DE" w:rsidP="00C83B91">
            <w:pPr>
              <w:jc w:val="both"/>
              <w:rPr>
                <w:rFonts w:ascii="Arial" w:hAnsi="Arial" w:cs="Arial"/>
                <w:b/>
                <w:sz w:val="40"/>
                <w:szCs w:val="40"/>
              </w:rPr>
            </w:pPr>
            <w:r w:rsidRPr="00AC34DE">
              <w:rPr>
                <w:rFonts w:ascii="Arial" w:hAnsi="Arial" w:cs="Arial"/>
                <w:b/>
                <w:sz w:val="40"/>
                <w:szCs w:val="40"/>
              </w:rPr>
              <w:t>significant shock possibly dangerous</w:t>
            </w:r>
          </w:p>
        </w:tc>
      </w:tr>
      <w:tr w:rsidR="00AC34DE" w:rsidRPr="00AC34DE" w:rsidTr="00C83B91">
        <w:tc>
          <w:tcPr>
            <w:tcW w:w="2551" w:type="dxa"/>
          </w:tcPr>
          <w:p w:rsidR="00AC34DE" w:rsidRPr="00AC34DE" w:rsidRDefault="00AC34DE" w:rsidP="00C83B91">
            <w:pPr>
              <w:jc w:val="both"/>
              <w:rPr>
                <w:rFonts w:ascii="Arial" w:hAnsi="Arial" w:cs="Arial"/>
                <w:b/>
                <w:sz w:val="40"/>
                <w:szCs w:val="40"/>
              </w:rPr>
            </w:pPr>
            <w:r w:rsidRPr="00AC34DE">
              <w:rPr>
                <w:rFonts w:ascii="Arial" w:hAnsi="Arial" w:cs="Arial"/>
                <w:b/>
                <w:sz w:val="40"/>
                <w:szCs w:val="40"/>
              </w:rPr>
              <w:t>More than 4</w:t>
            </w:r>
          </w:p>
        </w:tc>
        <w:tc>
          <w:tcPr>
            <w:tcW w:w="4536" w:type="dxa"/>
          </w:tcPr>
          <w:p w:rsidR="00AC34DE" w:rsidRPr="00AC34DE" w:rsidRDefault="00AC34DE" w:rsidP="00C83B91">
            <w:pPr>
              <w:jc w:val="both"/>
              <w:rPr>
                <w:rFonts w:ascii="Arial" w:hAnsi="Arial" w:cs="Arial"/>
                <w:b/>
                <w:sz w:val="40"/>
                <w:szCs w:val="40"/>
              </w:rPr>
            </w:pPr>
            <w:r w:rsidRPr="00AC34DE">
              <w:rPr>
                <w:rFonts w:ascii="Arial" w:hAnsi="Arial" w:cs="Arial"/>
                <w:b/>
                <w:sz w:val="40"/>
                <w:szCs w:val="40"/>
              </w:rPr>
              <w:t>severe shock possible death</w:t>
            </w:r>
          </w:p>
        </w:tc>
      </w:tr>
    </w:tbl>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541D79" w:rsidRDefault="00541D79" w:rsidP="002763FD">
      <w:pPr>
        <w:spacing w:after="0" w:line="240" w:lineRule="auto"/>
        <w:jc w:val="both"/>
        <w:rPr>
          <w:rFonts w:ascii="Arial" w:hAnsi="Arial" w:cs="Arial"/>
          <w:sz w:val="40"/>
          <w:szCs w:val="40"/>
        </w:rPr>
      </w:pPr>
    </w:p>
    <w:p w:rsidR="00541D79" w:rsidRDefault="004E2E03" w:rsidP="002763FD">
      <w:pPr>
        <w:spacing w:after="0" w:line="240" w:lineRule="auto"/>
        <w:jc w:val="both"/>
        <w:rPr>
          <w:rFonts w:ascii="Arial" w:hAnsi="Arial" w:cs="Arial"/>
          <w:sz w:val="40"/>
          <w:szCs w:val="40"/>
        </w:rPr>
      </w:pPr>
      <w:r>
        <w:rPr>
          <w:rFonts w:ascii="Arial" w:hAnsi="Arial" w:cs="Arial"/>
          <w:noProof/>
          <w:lang w:eastAsia="en-AU"/>
        </w:rPr>
        <w:lastRenderedPageBreak/>
        <w:drawing>
          <wp:inline distT="0" distB="0" distL="0" distR="0" wp14:anchorId="094270CF" wp14:editId="54EE5CC3">
            <wp:extent cx="6407785" cy="6261486"/>
            <wp:effectExtent l="0" t="0" r="0" b="6350"/>
            <wp:docPr id="19" name="Picture 19" descr="C:\Users\E0432889\AppData\Local\Microsoft\Windows\Temporary Internet Files\Content.IE5\JR8ZKASH\Bs1363-non-earthed-plu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0432889\AppData\Local\Microsoft\Windows\Temporary Internet Files\Content.IE5\JR8ZKASH\Bs1363-non-earthed-plug[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7785" cy="6261486"/>
                    </a:xfrm>
                    <a:prstGeom prst="rect">
                      <a:avLst/>
                    </a:prstGeom>
                    <a:noFill/>
                    <a:ln>
                      <a:noFill/>
                    </a:ln>
                  </pic:spPr>
                </pic:pic>
              </a:graphicData>
            </a:graphic>
          </wp:inline>
        </w:drawing>
      </w:r>
    </w:p>
    <w:p w:rsidR="00541D79" w:rsidRDefault="00541D79" w:rsidP="002763FD">
      <w:pPr>
        <w:spacing w:after="0" w:line="240" w:lineRule="auto"/>
        <w:jc w:val="both"/>
        <w:rPr>
          <w:rFonts w:ascii="Arial" w:hAnsi="Arial" w:cs="Arial"/>
          <w:sz w:val="40"/>
          <w:szCs w:val="40"/>
        </w:rPr>
      </w:pPr>
    </w:p>
    <w:p w:rsidR="00541D79" w:rsidRDefault="00541D79" w:rsidP="00541D79">
      <w:pPr>
        <w:spacing w:after="0" w:line="240" w:lineRule="auto"/>
        <w:jc w:val="both"/>
        <w:rPr>
          <w:rFonts w:ascii="Arial" w:hAnsi="Arial" w:cs="Arial"/>
          <w:sz w:val="40"/>
          <w:szCs w:val="40"/>
        </w:rPr>
      </w:pPr>
      <w:r>
        <w:rPr>
          <w:rFonts w:ascii="Arial" w:hAnsi="Arial" w:cs="Arial"/>
          <w:noProof/>
          <w:lang w:eastAsia="en-AU"/>
        </w:rPr>
        <w:lastRenderedPageBreak/>
        <w:drawing>
          <wp:inline distT="0" distB="0" distL="0" distR="0" wp14:anchorId="69FD8E98" wp14:editId="3F545CE6">
            <wp:extent cx="6554419" cy="3897891"/>
            <wp:effectExtent l="0" t="0" r="0" b="7620"/>
            <wp:docPr id="18" name="Picture 18" descr="C:\Users\E0432889\AppData\Local\Microsoft\Windows\Temporary Internet Files\Content.IE5\JR8ZKASH\Australian_dual_switched_power_poi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0432889\AppData\Local\Microsoft\Windows\Temporary Internet Files\Content.IE5\JR8ZKASH\Australian_dual_switched_power_point[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4419" cy="3897891"/>
                    </a:xfrm>
                    <a:prstGeom prst="rect">
                      <a:avLst/>
                    </a:prstGeom>
                    <a:noFill/>
                    <a:ln>
                      <a:noFill/>
                    </a:ln>
                  </pic:spPr>
                </pic:pic>
              </a:graphicData>
            </a:graphic>
          </wp:inline>
        </w:drawing>
      </w:r>
    </w:p>
    <w:p w:rsidR="00AC34DE" w:rsidRDefault="00AC34DE" w:rsidP="002763FD">
      <w:pPr>
        <w:spacing w:after="0" w:line="240" w:lineRule="auto"/>
        <w:jc w:val="both"/>
        <w:rPr>
          <w:rFonts w:ascii="Arial" w:hAnsi="Arial" w:cs="Arial"/>
          <w:sz w:val="40"/>
          <w:szCs w:val="40"/>
        </w:rPr>
      </w:pPr>
    </w:p>
    <w:p w:rsidR="00541D79" w:rsidRDefault="00541D79" w:rsidP="002763FD">
      <w:pPr>
        <w:spacing w:after="0" w:line="240" w:lineRule="auto"/>
        <w:jc w:val="both"/>
        <w:rPr>
          <w:rFonts w:ascii="Arial" w:hAnsi="Arial" w:cs="Arial"/>
          <w:sz w:val="40"/>
          <w:szCs w:val="40"/>
        </w:rPr>
      </w:pPr>
    </w:p>
    <w:p w:rsidR="00541D79" w:rsidRDefault="00541D79"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4E2E03" w:rsidRDefault="004E2E03"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r>
        <w:rPr>
          <w:rFonts w:ascii="Arial" w:hAnsi="Arial" w:cs="Arial"/>
          <w:noProof/>
          <w:lang w:eastAsia="en-AU"/>
        </w:rPr>
        <w:drawing>
          <wp:inline distT="0" distB="0" distL="0" distR="0" wp14:anchorId="72DFDC71" wp14:editId="1118DF3B">
            <wp:extent cx="6311839" cy="3328416"/>
            <wp:effectExtent l="0" t="0" r="0" b="5715"/>
            <wp:docPr id="11" name="Picture 11" descr="C:\Users\E0432889\AppData\Local\Microsoft\Windows\Temporary Internet Files\Content.IE5\5Z2U47IU\Nrcn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0432889\AppData\Local\Microsoft\Windows\Temporary Internet Files\Content.IE5\5Z2U47IU\NrcnJ[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1172" cy="3333338"/>
                    </a:xfrm>
                    <a:prstGeom prst="rect">
                      <a:avLst/>
                    </a:prstGeom>
                    <a:noFill/>
                    <a:ln>
                      <a:noFill/>
                    </a:ln>
                  </pic:spPr>
                </pic:pic>
              </a:graphicData>
            </a:graphic>
          </wp:inline>
        </w:drawing>
      </w: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r>
        <w:rPr>
          <w:rFonts w:ascii="Arial" w:hAnsi="Arial" w:cs="Arial"/>
          <w:noProof/>
          <w:lang w:eastAsia="en-AU"/>
        </w:rPr>
        <w:drawing>
          <wp:inline distT="0" distB="0" distL="0" distR="0" wp14:anchorId="09DD6390" wp14:editId="0D41460F">
            <wp:extent cx="5003597" cy="6226001"/>
            <wp:effectExtent l="0" t="0" r="6985" b="3810"/>
            <wp:docPr id="14" name="Picture 14" descr="C:\Users\E0432889\AppData\Local\Microsoft\Windows\Temporary Internet Files\Content.IE5\5DHE12B3\170px-Jtec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0432889\AppData\Local\Microsoft\Windows\Temporary Internet Files\Content.IE5\5DHE12B3\170px-Jtecu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2808" cy="6225019"/>
                    </a:xfrm>
                    <a:prstGeom prst="rect">
                      <a:avLst/>
                    </a:prstGeom>
                    <a:noFill/>
                    <a:ln>
                      <a:noFill/>
                    </a:ln>
                  </pic:spPr>
                </pic:pic>
              </a:graphicData>
            </a:graphic>
          </wp:inline>
        </w:drawing>
      </w: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r>
        <w:rPr>
          <w:rFonts w:ascii="Arial" w:hAnsi="Arial" w:cs="Arial"/>
          <w:noProof/>
          <w:lang w:eastAsia="en-AU"/>
        </w:rPr>
        <w:drawing>
          <wp:inline distT="0" distB="0" distL="0" distR="0" wp14:anchorId="1FEEE011" wp14:editId="2A16A50C">
            <wp:extent cx="4864608" cy="6193189"/>
            <wp:effectExtent l="0" t="0" r="0" b="0"/>
            <wp:docPr id="15" name="Picture 15" descr="C:\Users\E0432889\AppData\Local\Microsoft\Windows\Temporary Internet Files\Content.IE5\5DHE12B3\individual-residual-current-dev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0432889\AppData\Local\Microsoft\Windows\Temporary Internet Files\Content.IE5\5DHE12B3\individual-residual-current-devic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2819" cy="6203642"/>
                    </a:xfrm>
                    <a:prstGeom prst="rect">
                      <a:avLst/>
                    </a:prstGeom>
                    <a:noFill/>
                    <a:ln>
                      <a:noFill/>
                    </a:ln>
                  </pic:spPr>
                </pic:pic>
              </a:graphicData>
            </a:graphic>
          </wp:inline>
        </w:drawing>
      </w: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r>
        <w:rPr>
          <w:rFonts w:ascii="Arial" w:hAnsi="Arial" w:cs="Arial"/>
          <w:noProof/>
          <w:lang w:eastAsia="en-AU"/>
        </w:rPr>
        <w:drawing>
          <wp:inline distT="0" distB="0" distL="0" distR="0" wp14:anchorId="25793928" wp14:editId="36927206">
            <wp:extent cx="2911449" cy="2911449"/>
            <wp:effectExtent l="0" t="0" r="3810" b="3810"/>
            <wp:docPr id="17" name="Picture 17" descr="C:\Users\E0432889\AppData\Local\Microsoft\Windows\Temporary Internet Files\Content.IE5\JR8ZKASH\100px-Double_insulation_symbol.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0432889\AppData\Local\Microsoft\Windows\Temporary Internet Files\Content.IE5\JR8ZKASH\100px-Double_insulation_symbol.sv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2228" cy="2912228"/>
                    </a:xfrm>
                    <a:prstGeom prst="rect">
                      <a:avLst/>
                    </a:prstGeom>
                    <a:noFill/>
                    <a:ln>
                      <a:noFill/>
                    </a:ln>
                  </pic:spPr>
                </pic:pic>
              </a:graphicData>
            </a:graphic>
          </wp:inline>
        </w:drawing>
      </w: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r>
        <w:rPr>
          <w:rFonts w:ascii="Arial" w:hAnsi="Arial" w:cs="Arial"/>
          <w:noProof/>
          <w:lang w:eastAsia="en-AU"/>
        </w:rPr>
        <w:lastRenderedPageBreak/>
        <w:drawing>
          <wp:inline distT="0" distB="0" distL="0" distR="0" wp14:anchorId="77D1341F" wp14:editId="2FC976E2">
            <wp:extent cx="6477842" cy="3094329"/>
            <wp:effectExtent l="0" t="0" r="0" b="0"/>
            <wp:docPr id="16" name="Picture 16" descr="C:\Users\E0432889\AppData\Local\Microsoft\Windows\Temporary Internet Files\Content.IE5\5DHE12B3\NYM_nach_VDE_0293-308_2003-01.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0432889\AppData\Local\Microsoft\Windows\Temporary Internet Files\Content.IE5\5DHE12B3\NYM_nach_VDE_0293-308_2003-01.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97878" cy="3103900"/>
                    </a:xfrm>
                    <a:prstGeom prst="rect">
                      <a:avLst/>
                    </a:prstGeom>
                    <a:noFill/>
                    <a:ln>
                      <a:noFill/>
                    </a:ln>
                  </pic:spPr>
                </pic:pic>
              </a:graphicData>
            </a:graphic>
          </wp:inline>
        </w:drawing>
      </w: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sz w:val="40"/>
          <w:szCs w:val="40"/>
        </w:rPr>
      </w:pPr>
    </w:p>
    <w:p w:rsidR="00AC34DE" w:rsidRDefault="00AC34DE" w:rsidP="002763FD">
      <w:pPr>
        <w:spacing w:after="0" w:line="240" w:lineRule="auto"/>
        <w:jc w:val="both"/>
        <w:rPr>
          <w:rFonts w:ascii="Arial" w:hAnsi="Arial" w:cs="Arial"/>
          <w:noProof/>
          <w:lang w:eastAsia="en-AU"/>
        </w:rPr>
      </w:pPr>
    </w:p>
    <w:p w:rsidR="00AC34DE" w:rsidRPr="00AC34DE" w:rsidRDefault="00AC34DE" w:rsidP="002763FD">
      <w:pPr>
        <w:spacing w:after="0" w:line="240" w:lineRule="auto"/>
        <w:jc w:val="both"/>
        <w:rPr>
          <w:rFonts w:ascii="Arial" w:hAnsi="Arial" w:cs="Arial"/>
          <w:sz w:val="40"/>
          <w:szCs w:val="40"/>
        </w:rPr>
      </w:pPr>
    </w:p>
    <w:sectPr w:rsidR="00AC34DE" w:rsidRPr="00AC34DE" w:rsidSect="00C04735">
      <w:pgSz w:w="11906" w:h="16838"/>
      <w:pgMar w:top="1440" w:right="794" w:bottom="454"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76D70"/>
    <w:multiLevelType w:val="hybridMultilevel"/>
    <w:tmpl w:val="D32259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B81123"/>
    <w:multiLevelType w:val="hybridMultilevel"/>
    <w:tmpl w:val="0136EFA8"/>
    <w:lvl w:ilvl="0" w:tplc="69B23EE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9343779"/>
    <w:multiLevelType w:val="hybridMultilevel"/>
    <w:tmpl w:val="4704C8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610"/>
    <w:rsid w:val="00132A2E"/>
    <w:rsid w:val="001F33AF"/>
    <w:rsid w:val="001F6316"/>
    <w:rsid w:val="002321B5"/>
    <w:rsid w:val="002763FD"/>
    <w:rsid w:val="002F4054"/>
    <w:rsid w:val="00321EB8"/>
    <w:rsid w:val="00436109"/>
    <w:rsid w:val="004864E1"/>
    <w:rsid w:val="00492395"/>
    <w:rsid w:val="004E2E03"/>
    <w:rsid w:val="00541D79"/>
    <w:rsid w:val="0058447A"/>
    <w:rsid w:val="006B7610"/>
    <w:rsid w:val="00717610"/>
    <w:rsid w:val="00894B5F"/>
    <w:rsid w:val="0094039E"/>
    <w:rsid w:val="00983763"/>
    <w:rsid w:val="009D6719"/>
    <w:rsid w:val="00AC34DE"/>
    <w:rsid w:val="00B02AB2"/>
    <w:rsid w:val="00B963ED"/>
    <w:rsid w:val="00C04735"/>
    <w:rsid w:val="00E91E9B"/>
    <w:rsid w:val="00ED682E"/>
    <w:rsid w:val="00ED70F9"/>
    <w:rsid w:val="00F806FC"/>
    <w:rsid w:val="00F90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3ED"/>
    <w:pPr>
      <w:ind w:left="720"/>
      <w:contextualSpacing/>
    </w:pPr>
  </w:style>
  <w:style w:type="character" w:styleId="Hyperlink">
    <w:name w:val="Hyperlink"/>
    <w:basedOn w:val="DefaultParagraphFont"/>
    <w:uiPriority w:val="99"/>
    <w:semiHidden/>
    <w:unhideWhenUsed/>
    <w:rsid w:val="00B963ED"/>
    <w:rPr>
      <w:color w:val="0000FF"/>
      <w:u w:val="single"/>
    </w:rPr>
  </w:style>
  <w:style w:type="paragraph" w:styleId="NormalWeb">
    <w:name w:val="Normal (Web)"/>
    <w:basedOn w:val="Normal"/>
    <w:uiPriority w:val="99"/>
    <w:semiHidden/>
    <w:unhideWhenUsed/>
    <w:rsid w:val="00B963E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C0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35"/>
    <w:rPr>
      <w:rFonts w:ascii="Tahoma" w:hAnsi="Tahoma" w:cs="Tahoma"/>
      <w:sz w:val="16"/>
      <w:szCs w:val="16"/>
    </w:rPr>
  </w:style>
  <w:style w:type="table" w:styleId="TableGrid">
    <w:name w:val="Table Grid"/>
    <w:basedOn w:val="TableNormal"/>
    <w:uiPriority w:val="59"/>
    <w:rsid w:val="00276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3ED"/>
    <w:pPr>
      <w:ind w:left="720"/>
      <w:contextualSpacing/>
    </w:pPr>
  </w:style>
  <w:style w:type="character" w:styleId="Hyperlink">
    <w:name w:val="Hyperlink"/>
    <w:basedOn w:val="DefaultParagraphFont"/>
    <w:uiPriority w:val="99"/>
    <w:semiHidden/>
    <w:unhideWhenUsed/>
    <w:rsid w:val="00B963ED"/>
    <w:rPr>
      <w:color w:val="0000FF"/>
      <w:u w:val="single"/>
    </w:rPr>
  </w:style>
  <w:style w:type="paragraph" w:styleId="NormalWeb">
    <w:name w:val="Normal (Web)"/>
    <w:basedOn w:val="Normal"/>
    <w:uiPriority w:val="99"/>
    <w:semiHidden/>
    <w:unhideWhenUsed/>
    <w:rsid w:val="00B963E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C0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35"/>
    <w:rPr>
      <w:rFonts w:ascii="Tahoma" w:hAnsi="Tahoma" w:cs="Tahoma"/>
      <w:sz w:val="16"/>
      <w:szCs w:val="16"/>
    </w:rPr>
  </w:style>
  <w:style w:type="table" w:styleId="TableGrid">
    <w:name w:val="Table Grid"/>
    <w:basedOn w:val="TableNormal"/>
    <w:uiPriority w:val="59"/>
    <w:rsid w:val="00276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00094">
      <w:bodyDiv w:val="1"/>
      <w:marLeft w:val="0"/>
      <w:marRight w:val="0"/>
      <w:marTop w:val="0"/>
      <w:marBottom w:val="0"/>
      <w:divBdr>
        <w:top w:val="none" w:sz="0" w:space="0" w:color="auto"/>
        <w:left w:val="none" w:sz="0" w:space="0" w:color="auto"/>
        <w:bottom w:val="none" w:sz="0" w:space="0" w:color="auto"/>
        <w:right w:val="none" w:sz="0" w:space="0" w:color="auto"/>
      </w:divBdr>
    </w:div>
    <w:div w:id="10651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_current"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n.wikipedia.org/wiki/Electrical_network" TargetMode="External"/><Relationship Id="rId12" Type="http://schemas.openxmlformats.org/officeDocument/2006/relationships/hyperlink" Target="https://en.wikipedia.org/wiki/Wire"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Electrical_conductor"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en.wikipedia.org/wiki/Electrical_resistanc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Battery_(electricity)"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5414902B</Template>
  <TotalTime>198</TotalTime>
  <Pages>1</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Jeffery</dc:creator>
  <cp:keywords/>
  <dc:description/>
  <cp:lastModifiedBy>WOOD Jeffery</cp:lastModifiedBy>
  <cp:revision>18</cp:revision>
  <cp:lastPrinted>2018-06-18T00:18:00Z</cp:lastPrinted>
  <dcterms:created xsi:type="dcterms:W3CDTF">2018-06-15T03:14:00Z</dcterms:created>
  <dcterms:modified xsi:type="dcterms:W3CDTF">2018-06-18T03:12:00Z</dcterms:modified>
</cp:coreProperties>
</file>