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575B5" w14:textId="5A1DCACC" w:rsidR="009B601A" w:rsidRPr="001F681D" w:rsidRDefault="009B601A">
      <w:pPr>
        <w:rPr>
          <w:b/>
          <w:sz w:val="24"/>
          <w:szCs w:val="24"/>
        </w:rPr>
      </w:pPr>
      <w:r w:rsidRPr="001F681D">
        <w:rPr>
          <w:b/>
          <w:sz w:val="24"/>
          <w:szCs w:val="24"/>
        </w:rPr>
        <w:t xml:space="preserve">Evaluation and </w:t>
      </w:r>
      <w:r w:rsidR="00DC7D89">
        <w:rPr>
          <w:b/>
          <w:sz w:val="24"/>
          <w:szCs w:val="24"/>
        </w:rPr>
        <w:t>A</w:t>
      </w:r>
      <w:r w:rsidRPr="001F681D">
        <w:rPr>
          <w:b/>
          <w:sz w:val="24"/>
          <w:szCs w:val="24"/>
        </w:rPr>
        <w:t xml:space="preserve">nalysis </w:t>
      </w:r>
      <w:r w:rsidR="001F681D">
        <w:rPr>
          <w:b/>
          <w:sz w:val="24"/>
          <w:szCs w:val="24"/>
        </w:rPr>
        <w:t xml:space="preserve">Task: </w:t>
      </w:r>
      <w:r w:rsidR="00DC7D89">
        <w:rPr>
          <w:b/>
          <w:sz w:val="24"/>
          <w:szCs w:val="24"/>
        </w:rPr>
        <w:t>Bragg’s Law and X Ray Scattering</w:t>
      </w:r>
      <w:r w:rsidR="001F681D">
        <w:rPr>
          <w:b/>
          <w:sz w:val="24"/>
          <w:szCs w:val="24"/>
        </w:rPr>
        <w:t>.</w:t>
      </w:r>
    </w:p>
    <w:p w14:paraId="7CC180BC" w14:textId="4BC97DA6" w:rsidR="009B601A" w:rsidRDefault="009B601A">
      <w:r>
        <w:t xml:space="preserve">The links below give </w:t>
      </w:r>
      <w:r w:rsidR="00DC7D89">
        <w:t>a summary of Bragg’s Law and an</w:t>
      </w:r>
      <w:r>
        <w:t xml:space="preserve"> experimental procedure used to investigate </w:t>
      </w:r>
      <w:r w:rsidR="00DC7D89">
        <w:t>it</w:t>
      </w:r>
      <w:r w:rsidR="001F681D">
        <w:t xml:space="preserve">.  </w:t>
      </w:r>
    </w:p>
    <w:p w14:paraId="2674A04A" w14:textId="47985759" w:rsidR="001F681D" w:rsidRDefault="001F681D">
      <w:r>
        <w:t xml:space="preserve">You should read these articles and try to relate the methodology and results to your studies of </w:t>
      </w:r>
      <w:r w:rsidR="00DC7D89">
        <w:t>wave interference</w:t>
      </w:r>
      <w:r>
        <w:t xml:space="preserve"> in this course.</w:t>
      </w:r>
    </w:p>
    <w:p w14:paraId="6335F140" w14:textId="6E0485F9" w:rsidR="009B601A" w:rsidRDefault="001F681D">
      <w:r>
        <w:t>While staff may answer questions to do with the course</w:t>
      </w:r>
      <w:r w:rsidR="00B65692">
        <w:t>,</w:t>
      </w:r>
      <w:r>
        <w:t xml:space="preserve"> specific questions pertaining to these </w:t>
      </w:r>
      <w:r w:rsidR="00DC7D89">
        <w:t>ideas and procedures</w:t>
      </w:r>
      <w:r>
        <w:t xml:space="preserve"> will not be answered prior to the</w:t>
      </w:r>
      <w:r w:rsidR="008439D4">
        <w:t xml:space="preserve"> assessment as the task is based on your evaluation and analysis of these materials.</w:t>
      </w:r>
    </w:p>
    <w:p w14:paraId="27751133" w14:textId="5EA59D11" w:rsidR="00E55521" w:rsidRDefault="0063567C">
      <w:hyperlink r:id="rId5" w:history="1">
        <w:r w:rsidR="00DC7D89">
          <w:rPr>
            <w:rStyle w:val="Hyperlink"/>
          </w:rPr>
          <w:t>Bragg law | Definition, Equation, Diagram, &amp; Facts | Britannica</w:t>
        </w:r>
      </w:hyperlink>
    </w:p>
    <w:p w14:paraId="128770F8" w14:textId="1CCE1B4A" w:rsidR="00DC7D89" w:rsidRDefault="0063567C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hyperlink r:id="rId6" w:history="1">
        <w:r w:rsidR="00FE2E77" w:rsidRPr="00CA309C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https://physicsopenlab.org/2018/01/18/bragg-diffraction/</w:t>
        </w:r>
      </w:hyperlink>
    </w:p>
    <w:p w14:paraId="5BF8F9DF" w14:textId="77777777" w:rsidR="00FE2E77" w:rsidRDefault="00FE2E77"/>
    <w:p w14:paraId="79A98791" w14:textId="6138DE27" w:rsidR="001F681D" w:rsidRDefault="001F681D">
      <w:r>
        <w:t xml:space="preserve">Your understanding of this task will be </w:t>
      </w:r>
      <w:r w:rsidR="003E30E1">
        <w:t>validated in a section of CAP 4</w:t>
      </w:r>
      <w:r w:rsidR="0063567C">
        <w:t xml:space="preserve"> (Friday week 9)</w:t>
      </w:r>
      <w:r w:rsidR="003E30E1">
        <w:t>.</w:t>
      </w:r>
    </w:p>
    <w:p w14:paraId="3A2C3D76" w14:textId="518C92BE" w:rsidR="00DC7D89" w:rsidRDefault="00DC7D89">
      <w:r>
        <w:t>You will receive a copy of the articles in the CAP.</w:t>
      </w:r>
    </w:p>
    <w:sectPr w:rsidR="00DC7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F2513"/>
    <w:multiLevelType w:val="hybridMultilevel"/>
    <w:tmpl w:val="6916ED02"/>
    <w:lvl w:ilvl="0" w:tplc="82EE603E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08305F"/>
    <w:multiLevelType w:val="hybridMultilevel"/>
    <w:tmpl w:val="E9923D78"/>
    <w:lvl w:ilvl="0" w:tplc="9C62FBD8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40A"/>
    <w:rsid w:val="000621D9"/>
    <w:rsid w:val="001956A9"/>
    <w:rsid w:val="001F681D"/>
    <w:rsid w:val="003E30E1"/>
    <w:rsid w:val="004A50D6"/>
    <w:rsid w:val="0055740A"/>
    <w:rsid w:val="0063567C"/>
    <w:rsid w:val="00807BF2"/>
    <w:rsid w:val="008439D4"/>
    <w:rsid w:val="009B601A"/>
    <w:rsid w:val="00AC5CE8"/>
    <w:rsid w:val="00B222F5"/>
    <w:rsid w:val="00B25F91"/>
    <w:rsid w:val="00B65692"/>
    <w:rsid w:val="00C13ED9"/>
    <w:rsid w:val="00DA2FFE"/>
    <w:rsid w:val="00DC7D89"/>
    <w:rsid w:val="00E55521"/>
    <w:rsid w:val="00E84ED0"/>
    <w:rsid w:val="00FE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EFF5"/>
  <w15:chartTrackingRefBased/>
  <w15:docId w15:val="{504347DE-EBCB-4DE7-91A7-24FE5ED1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5521"/>
    <w:pPr>
      <w:spacing w:before="120" w:after="120" w:line="264" w:lineRule="auto"/>
      <w:outlineLvl w:val="4"/>
    </w:pPr>
    <w:rPr>
      <w:rFonts w:ascii="Calibri" w:eastAsiaTheme="minorEastAsia" w:hAnsi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0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9D4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55521"/>
    <w:rPr>
      <w:rFonts w:ascii="Calibri" w:eastAsiaTheme="minorEastAsia" w:hAnsi="Calibri"/>
      <w:b/>
    </w:rPr>
  </w:style>
  <w:style w:type="paragraph" w:customStyle="1" w:styleId="ListItem">
    <w:name w:val="List Item"/>
    <w:basedOn w:val="Normal"/>
    <w:link w:val="ListItemChar"/>
    <w:qFormat/>
    <w:rsid w:val="00E55521"/>
    <w:pPr>
      <w:widowControl w:val="0"/>
      <w:numPr>
        <w:numId w:val="1"/>
      </w:numPr>
      <w:autoSpaceDE w:val="0"/>
      <w:autoSpaceDN w:val="0"/>
      <w:adjustRightInd w:val="0"/>
      <w:spacing w:before="120" w:after="120" w:line="276" w:lineRule="auto"/>
    </w:pPr>
    <w:rPr>
      <w:rFonts w:ascii="Calibri" w:eastAsiaTheme="minorEastAsia" w:hAnsi="Calibri" w:cs="Calibri"/>
      <w:iCs/>
      <w:lang w:eastAsia="en-AU"/>
    </w:rPr>
  </w:style>
  <w:style w:type="character" w:customStyle="1" w:styleId="ListItemChar">
    <w:name w:val="List Item Char"/>
    <w:basedOn w:val="DefaultParagraphFont"/>
    <w:link w:val="ListItem"/>
    <w:rsid w:val="00E55521"/>
    <w:rPr>
      <w:rFonts w:ascii="Calibri" w:eastAsiaTheme="minorEastAsia" w:hAnsi="Calibri" w:cs="Calibri"/>
      <w:iCs/>
      <w:lang w:eastAsia="en-AU"/>
    </w:rPr>
  </w:style>
  <w:style w:type="paragraph" w:customStyle="1" w:styleId="Default">
    <w:name w:val="Default"/>
    <w:rsid w:val="00E55521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FE2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ysicsopenlab.org/2018/01/18/bragg-diffraction/" TargetMode="External"/><Relationship Id="rId5" Type="http://schemas.openxmlformats.org/officeDocument/2006/relationships/hyperlink" Target="https://www.britannica.com/science/Bragg-l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NORRIE Alistair [Perth Modern School]</dc:creator>
  <cp:keywords/>
  <dc:description/>
  <cp:lastModifiedBy>NORRIE Alistair [Perth Modern School]</cp:lastModifiedBy>
  <cp:revision>6</cp:revision>
  <dcterms:created xsi:type="dcterms:W3CDTF">2022-06-10T06:12:00Z</dcterms:created>
  <dcterms:modified xsi:type="dcterms:W3CDTF">2022-06-13T03:52:00Z</dcterms:modified>
</cp:coreProperties>
</file>