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pos="4706"/>
          <w:tab w:val="right" w:pos="7740"/>
        </w:tabs>
        <w:ind w:right="3"/>
        <w:rPr>
          <w:b w:val="1"/>
        </w:rPr>
      </w:pPr>
      <w:bookmarkStart w:colFirst="0" w:colLast="0" w:name="_heading=h.gjdgxs" w:id="0"/>
      <w:bookmarkEnd w:id="0"/>
      <w:r w:rsidDel="00000000" w:rsidR="00000000" w:rsidRPr="00000000">
        <w:rPr>
          <w:b w:val="1"/>
          <w:rtl w:val="0"/>
        </w:rPr>
        <w:tab/>
        <w:tab/>
      </w:r>
    </w:p>
    <w:p w:rsidR="00000000" w:rsidDel="00000000" w:rsidP="00000000" w:rsidRDefault="00000000" w:rsidRPr="00000000" w14:paraId="00000003">
      <w:pPr>
        <w:tabs>
          <w:tab w:val="left" w:pos="4706"/>
          <w:tab w:val="right" w:pos="7740"/>
        </w:tabs>
        <w:ind w:right="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50166</wp:posOffset>
                </wp:positionH>
                <wp:positionV relativeFrom="paragraph">
                  <wp:posOffset>4445</wp:posOffset>
                </wp:positionV>
                <wp:extent cx="2059940" cy="2179320"/>
                <wp:wrapNone/>
                <wp:docPr id="3" name=""/>
                <a:graphic>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ext uri="{91240B29-F687-4F45-9708-019B960494DF}"/>
                        </a:extLst>
                      </wps:spPr>
                      <wps:txbx>
                        <w:txbxContent>
                          <w:p w:rsidR="007F1CCD" w:rsidDel="00000000" w:rsidP="00F71A64" w:rsidRDefault="007F1CCD" w:rsidRPr="00F71A64" w14:paraId="1EAA44C3" w14:textId="77777777">
                            <w:r w:rsidDel="00000000" w:rsidR="00000000" w:rsidRPr="00303DC4">
                              <w:rPr>
                                <w:noProof w:val="1"/>
                                <w:lang w:val="en-US"/>
                              </w:rPr>
                              <w:drawing>
                                <wp:inline distB="0" distT="0" distL="0" distR="0">
                                  <wp:extent cx="1876425" cy="2295525"/>
                                  <wp:effectExtent b="0" l="0" r="0" t="0"/>
                                  <wp:docPr descr="WATPlogo" id="1" name="Picture 1"/>
                                  <wp:cNvGraphicFramePr>
                                    <a:graphicFrameLocks noChangeAspect="1"/>
                                  </wp:cNvGraphicFramePr>
                                  <a:graphic>
                                    <a:graphicData uri="http://schemas.openxmlformats.org/drawingml/2006/picture">
                                      <pic:pic>
                                        <pic:nvPicPr>
                                          <pic:cNvPr descr="WATPlogo" id="0" name="Picture 1"/>
                                          <pic:cNvPicPr>
                                            <a:picLocks noChangeAspect="1" noChangeArrowheads="1"/>
                                          </pic:cNvPicPr>
                                        </pic:nvPicPr>
                                        <pic:blipFill>
                                          <a:blip r:embed="rId1">
                                            <a:extLst>
                                              <a:ext uri="{28A0092B-C50C-407E-A947-70E740481C1C}"/>
                                            </a:extLst>
                                          </a:blip>
                                          <a:srcRect/>
                                          <a:stretch>
                                            <a:fillRect/>
                                          </a:stretch>
                                        </pic:blipFill>
                                        <pic:spPr bwMode="auto">
                                          <a:xfrm>
                                            <a:off x="0" y="0"/>
                                            <a:ext cx="1876425" cy="2295525"/>
                                          </a:xfrm>
                                          <a:prstGeom prst="rect">
                                            <a:avLst/>
                                          </a:prstGeom>
                                          <a:noFill/>
                                          <a:ln>
                                            <a:noFill/>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50166</wp:posOffset>
                </wp:positionH>
                <wp:positionV relativeFrom="paragraph">
                  <wp:posOffset>4445</wp:posOffset>
                </wp:positionV>
                <wp:extent cx="2059940" cy="2179320"/>
                <wp:effectExtent b="0" l="0" r="0" t="0"/>
                <wp:wrapNone/>
                <wp:docPr id="3" name="image55.png"/>
                <a:graphic>
                  <a:graphicData uri="http://schemas.openxmlformats.org/drawingml/2006/picture">
                    <pic:pic>
                      <pic:nvPicPr>
                        <pic:cNvPr id="0" name="image55.png"/>
                        <pic:cNvPicPr preferRelativeResize="0"/>
                      </pic:nvPicPr>
                      <pic:blipFill>
                        <a:blip r:embed="rId114"/>
                        <a:srcRect b="0" l="0" r="0" t="0"/>
                        <a:stretch>
                          <a:fillRect/>
                        </a:stretch>
                      </pic:blipFill>
                      <pic:spPr>
                        <a:xfrm>
                          <a:off x="0" y="0"/>
                          <a:ext cx="2059940" cy="2179320"/>
                        </a:xfrm>
                        <a:prstGeom prst="rect"/>
                        <a:ln/>
                      </pic:spPr>
                    </pic:pic>
                  </a:graphicData>
                </a:graphic>
              </wp:anchor>
            </w:drawing>
          </mc:Fallback>
        </mc:AlternateContent>
      </w:r>
    </w:p>
    <w:p w:rsidR="00000000" w:rsidDel="00000000" w:rsidP="00000000" w:rsidRDefault="00000000" w:rsidRPr="00000000" w14:paraId="00000004">
      <w:pPr>
        <w:tabs>
          <w:tab w:val="left" w:pos="4706"/>
          <w:tab w:val="right" w:pos="7740"/>
        </w:tabs>
        <w:ind w:right="3"/>
        <w:rPr/>
      </w:pPr>
      <w:r w:rsidDel="00000000" w:rsidR="00000000" w:rsidRPr="00000000">
        <w:rPr>
          <w:rtl w:val="0"/>
        </w:rPr>
      </w:r>
    </w:p>
    <w:p w:rsidR="00000000" w:rsidDel="00000000" w:rsidP="00000000" w:rsidRDefault="00000000" w:rsidRPr="00000000" w14:paraId="00000005">
      <w:pPr>
        <w:tabs>
          <w:tab w:val="left" w:pos="4706"/>
          <w:tab w:val="right" w:pos="7740"/>
        </w:tabs>
        <w:ind w:right="3"/>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tabs>
          <w:tab w:val="right" w:pos="7830"/>
          <w:tab w:val="right" w:pos="9360"/>
        </w:tabs>
        <w:rPr/>
      </w:pPr>
      <w:r w:rsidDel="00000000" w:rsidR="00000000" w:rsidRPr="00000000">
        <w:rPr>
          <w:rtl w:val="0"/>
        </w:rPr>
      </w:r>
    </w:p>
    <w:p w:rsidR="00000000" w:rsidDel="00000000" w:rsidP="00000000" w:rsidRDefault="00000000" w:rsidRPr="00000000" w14:paraId="00000009">
      <w:pPr>
        <w:spacing w:before="120" w:lineRule="auto"/>
        <w:jc w:val="right"/>
        <w:rPr>
          <w:b w:val="1"/>
          <w:sz w:val="32"/>
          <w:szCs w:val="32"/>
        </w:rPr>
      </w:pPr>
      <w:r w:rsidDel="00000000" w:rsidR="00000000" w:rsidRPr="00000000">
        <w:rPr>
          <w:b w:val="1"/>
          <w:sz w:val="32"/>
          <w:szCs w:val="32"/>
          <w:rtl w:val="0"/>
        </w:rPr>
        <w:t xml:space="preserve">Semester One Examination 2017</w:t>
      </w:r>
    </w:p>
    <w:p w:rsidR="00000000" w:rsidDel="00000000" w:rsidP="00000000" w:rsidRDefault="00000000" w:rsidRPr="00000000" w14:paraId="0000000A">
      <w:pPr>
        <w:spacing w:before="120" w:lineRule="auto"/>
        <w:jc w:val="right"/>
        <w:rPr>
          <w:b w:val="1"/>
          <w:sz w:val="32"/>
          <w:szCs w:val="32"/>
        </w:rPr>
      </w:pPr>
      <w:r w:rsidDel="00000000" w:rsidR="00000000" w:rsidRPr="00000000">
        <w:rPr>
          <w:b w:val="1"/>
          <w:sz w:val="32"/>
          <w:szCs w:val="32"/>
          <w:rtl w:val="0"/>
        </w:rPr>
        <w:t xml:space="preserve">Question/Answer Booklet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tabs>
          <w:tab w:val="right" w:pos="9270"/>
        </w:tabs>
        <w:rPr/>
      </w:pPr>
      <w:r w:rsidDel="00000000" w:rsidR="00000000" w:rsidRPr="00000000">
        <w:rPr>
          <w:rtl w:val="0"/>
        </w:rPr>
      </w:r>
    </w:p>
    <w:p w:rsidR="00000000" w:rsidDel="00000000" w:rsidP="00000000" w:rsidRDefault="00000000" w:rsidRPr="00000000" w14:paraId="0000000D">
      <w:pPr>
        <w:tabs>
          <w:tab w:val="right" w:pos="9360"/>
        </w:tabs>
        <w:rPr/>
      </w:pPr>
      <w:r w:rsidDel="00000000" w:rsidR="00000000" w:rsidRPr="00000000">
        <w:rPr>
          <w:rtl w:val="0"/>
        </w:rPr>
      </w:r>
    </w:p>
    <w:p w:rsidR="00000000" w:rsidDel="00000000" w:rsidP="00000000" w:rsidRDefault="00000000" w:rsidRPr="00000000" w14:paraId="0000000E">
      <w:pPr>
        <w:tabs>
          <w:tab w:val="right" w:pos="9360"/>
        </w:tabs>
        <w:rPr>
          <w:b w:val="1"/>
          <w:sz w:val="36"/>
          <w:szCs w:val="36"/>
        </w:rPr>
      </w:pPr>
      <w:r w:rsidDel="00000000" w:rsidR="00000000" w:rsidRPr="00000000">
        <w:rPr>
          <w:rtl w:val="0"/>
        </w:rPr>
      </w:r>
    </w:p>
    <w:p w:rsidR="00000000" w:rsidDel="00000000" w:rsidP="00000000" w:rsidRDefault="00000000" w:rsidRPr="00000000" w14:paraId="0000000F">
      <w:pPr>
        <w:tabs>
          <w:tab w:val="right" w:pos="9360"/>
        </w:tabs>
        <w:rPr>
          <w:b w:val="1"/>
          <w:sz w:val="36"/>
          <w:szCs w:val="36"/>
        </w:rPr>
      </w:pPr>
      <w:r w:rsidDel="00000000" w:rsidR="00000000" w:rsidRPr="00000000">
        <w:rPr>
          <w:b w:val="1"/>
          <w:sz w:val="36"/>
          <w:szCs w:val="36"/>
          <w:rtl w:val="0"/>
        </w:rPr>
        <w:t xml:space="preserve">MATHEMATICS SPECIALIST</w:t>
      </w:r>
    </w:p>
    <w:p w:rsidR="00000000" w:rsidDel="00000000" w:rsidP="00000000" w:rsidRDefault="00000000" w:rsidRPr="00000000" w14:paraId="00000010">
      <w:pPr>
        <w:tabs>
          <w:tab w:val="right" w:pos="9360"/>
        </w:tabs>
        <w:rPr>
          <w:b w:val="1"/>
          <w:sz w:val="36"/>
          <w:szCs w:val="36"/>
        </w:rPr>
      </w:pPr>
      <w:r w:rsidDel="00000000" w:rsidR="00000000" w:rsidRPr="00000000">
        <w:rPr>
          <w:b w:val="1"/>
          <w:sz w:val="36"/>
          <w:szCs w:val="36"/>
          <w:rtl w:val="0"/>
        </w:rPr>
        <w:t xml:space="preserve">UNIT 1  </w:t>
      </w:r>
    </w:p>
    <w:p w:rsidR="00000000" w:rsidDel="00000000" w:rsidP="00000000" w:rsidRDefault="00000000" w:rsidRPr="00000000" w14:paraId="00000011">
      <w:pPr>
        <w:tabs>
          <w:tab w:val="right" w:pos="9360"/>
        </w:tabs>
        <w:rPr>
          <w:b w:val="1"/>
          <w:sz w:val="36"/>
          <w:szCs w:val="36"/>
        </w:rPr>
      </w:pPr>
      <w:r w:rsidDel="00000000" w:rsidR="00000000" w:rsidRPr="00000000">
        <w:rPr>
          <w:rtl w:val="0"/>
        </w:rPr>
      </w:r>
    </w:p>
    <w:p w:rsidR="00000000" w:rsidDel="00000000" w:rsidP="00000000" w:rsidRDefault="00000000" w:rsidRPr="00000000" w14:paraId="00000012">
      <w:pPr>
        <w:tabs>
          <w:tab w:val="right" w:pos="9360"/>
        </w:tabs>
        <w:rPr>
          <w:b w:val="1"/>
          <w:sz w:val="28"/>
          <w:szCs w:val="28"/>
        </w:rPr>
      </w:pPr>
      <w:r w:rsidDel="00000000" w:rsidR="00000000" w:rsidRPr="00000000">
        <w:rPr>
          <w:b w:val="1"/>
          <w:sz w:val="28"/>
          <w:szCs w:val="28"/>
          <w:rtl w:val="0"/>
        </w:rPr>
        <w:t xml:space="preserve">Section One:</w:t>
      </w:r>
    </w:p>
    <w:p w:rsidR="00000000" w:rsidDel="00000000" w:rsidP="00000000" w:rsidRDefault="00000000" w:rsidRPr="00000000" w14:paraId="00000013">
      <w:pPr>
        <w:tabs>
          <w:tab w:val="right" w:pos="9360"/>
        </w:tabs>
        <w:rPr>
          <w:b w:val="1"/>
          <w:sz w:val="28"/>
          <w:szCs w:val="28"/>
        </w:rPr>
      </w:pPr>
      <w:r w:rsidDel="00000000" w:rsidR="00000000" w:rsidRPr="00000000">
        <w:rPr>
          <w:b w:val="1"/>
          <w:sz w:val="28"/>
          <w:szCs w:val="28"/>
          <w:rtl w:val="0"/>
        </w:rPr>
        <w:t xml:space="preserve">Calculator-free</w:t>
      </w:r>
    </w:p>
    <w:p w:rsidR="00000000" w:rsidDel="00000000" w:rsidP="00000000" w:rsidRDefault="00000000" w:rsidRPr="00000000" w14:paraId="00000014">
      <w:pPr>
        <w:tabs>
          <w:tab w:val="right" w:pos="9270"/>
        </w:tabs>
        <w:rPr/>
      </w:pPr>
      <w:r w:rsidDel="00000000" w:rsidR="00000000" w:rsidRPr="00000000">
        <w:rPr>
          <w:rtl w:val="0"/>
        </w:rPr>
      </w:r>
    </w:p>
    <w:tbl>
      <w:tblPr>
        <w:tblStyle w:val="Table1"/>
        <w:tblW w:w="8363.0" w:type="dxa"/>
        <w:jc w:val="left"/>
        <w:tblInd w:w="1101.0" w:type="dxa"/>
        <w:tblLayout w:type="fixed"/>
        <w:tblLook w:val="0000"/>
      </w:tblPr>
      <w:tblGrid>
        <w:gridCol w:w="8363"/>
        <w:tblGridChange w:id="0">
          <w:tblGrid>
            <w:gridCol w:w="8363"/>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5">
            <w:pPr>
              <w:tabs>
                <w:tab w:val="left" w:pos="2018"/>
                <w:tab w:val="right" w:pos="9270"/>
              </w:tabs>
              <w:rPr/>
            </w:pPr>
            <w:r w:rsidDel="00000000" w:rsidR="00000000" w:rsidRPr="00000000">
              <w:rPr>
                <w:rtl w:val="0"/>
              </w:rPr>
              <w:t xml:space="preserve">Student Name: </w:t>
              <w:tab/>
              <w:t xml:space="preserve">_____________________________________</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6">
            <w:pPr>
              <w:tabs>
                <w:tab w:val="left" w:pos="2018"/>
                <w:tab w:val="right" w:pos="9270"/>
              </w:tabs>
              <w:rPr/>
            </w:pPr>
            <w:r w:rsidDel="00000000" w:rsidR="00000000" w:rsidRPr="00000000">
              <w:rPr>
                <w:rtl w:val="0"/>
              </w:rPr>
              <w:t xml:space="preserve">Teacher‘s Name: </w:t>
              <w:tab/>
              <w:t xml:space="preserve">_____________________________________</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tabs>
                <w:tab w:val="left" w:pos="2868"/>
                <w:tab w:val="right" w:pos="9270"/>
              </w:tabs>
              <w:rPr/>
            </w:pPr>
            <w:r w:rsidDel="00000000" w:rsidR="00000000" w:rsidRPr="00000000">
              <w:rPr>
                <w:rtl w:val="0"/>
              </w:rPr>
            </w:r>
          </w:p>
        </w:tc>
      </w:tr>
    </w:tbl>
    <w:p w:rsidR="00000000" w:rsidDel="00000000" w:rsidP="00000000" w:rsidRDefault="00000000" w:rsidRPr="00000000" w14:paraId="00000018">
      <w:pPr>
        <w:keepNext w:val="1"/>
        <w:rPr>
          <w:b w:val="1"/>
          <w:sz w:val="28"/>
          <w:szCs w:val="28"/>
        </w:rPr>
      </w:pPr>
      <w:r w:rsidDel="00000000" w:rsidR="00000000" w:rsidRPr="00000000">
        <w:rPr>
          <w:b w:val="1"/>
          <w:sz w:val="28"/>
          <w:szCs w:val="28"/>
          <w:rtl w:val="0"/>
        </w:rPr>
        <w:t xml:space="preserve">Time allowed for this section</w:t>
      </w:r>
    </w:p>
    <w:p w:rsidR="00000000" w:rsidDel="00000000" w:rsidP="00000000" w:rsidRDefault="00000000" w:rsidRPr="00000000" w14:paraId="00000019">
      <w:pPr>
        <w:tabs>
          <w:tab w:val="left" w:pos="-720"/>
          <w:tab w:val="left" w:pos="3969"/>
        </w:tabs>
        <w:rPr/>
      </w:pPr>
      <w:r w:rsidDel="00000000" w:rsidR="00000000" w:rsidRPr="00000000">
        <w:rPr>
          <w:rtl w:val="0"/>
        </w:rPr>
        <w:t xml:space="preserve">Reading time before commencing work:</w:t>
        <w:tab/>
        <w:tab/>
        <w:t xml:space="preserve">five minutes</w:t>
      </w:r>
    </w:p>
    <w:p w:rsidR="00000000" w:rsidDel="00000000" w:rsidP="00000000" w:rsidRDefault="00000000" w:rsidRPr="00000000" w14:paraId="0000001A">
      <w:pPr>
        <w:tabs>
          <w:tab w:val="left" w:pos="-720"/>
          <w:tab w:val="left" w:pos="3969"/>
        </w:tabs>
        <w:rPr/>
      </w:pPr>
      <w:r w:rsidDel="00000000" w:rsidR="00000000" w:rsidRPr="00000000">
        <w:rPr>
          <w:rtl w:val="0"/>
        </w:rPr>
        <w:t xml:space="preserve">Working time for paper:</w:t>
        <w:tab/>
        <w:tab/>
        <w:t xml:space="preserve">fifty minutes</w:t>
      </w:r>
    </w:p>
    <w:p w:rsidR="00000000" w:rsidDel="00000000" w:rsidP="00000000" w:rsidRDefault="00000000" w:rsidRPr="00000000" w14:paraId="0000001B">
      <w:pPr>
        <w:tabs>
          <w:tab w:val="left" w:pos="3969"/>
        </w:tabs>
        <w:rPr/>
      </w:pP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keepNext w:val="1"/>
        <w:rPr>
          <w:b w:val="1"/>
          <w:sz w:val="28"/>
          <w:szCs w:val="28"/>
        </w:rPr>
      </w:pPr>
      <w:r w:rsidDel="00000000" w:rsidR="00000000" w:rsidRPr="00000000">
        <w:rPr>
          <w:b w:val="1"/>
          <w:sz w:val="28"/>
          <w:szCs w:val="28"/>
          <w:rtl w:val="0"/>
        </w:rPr>
        <w:t xml:space="preserve">Material required/recommended for this section</w:t>
      </w:r>
    </w:p>
    <w:p w:rsidR="00000000" w:rsidDel="00000000" w:rsidP="00000000" w:rsidRDefault="00000000" w:rsidRPr="00000000" w14:paraId="0000001E">
      <w:pPr>
        <w:keepNext w:val="1"/>
        <w:rPr>
          <w:b w:val="1"/>
          <w:sz w:val="28"/>
          <w:szCs w:val="28"/>
        </w:rPr>
      </w:pPr>
      <w:r w:rsidDel="00000000" w:rsidR="00000000" w:rsidRPr="00000000">
        <w:rPr>
          <w:rtl w:val="0"/>
        </w:rPr>
      </w:r>
    </w:p>
    <w:p w:rsidR="00000000" w:rsidDel="00000000" w:rsidP="00000000" w:rsidRDefault="00000000" w:rsidRPr="00000000" w14:paraId="0000001F">
      <w:pPr>
        <w:keepNext w:val="1"/>
        <w:rPr>
          <w:b w:val="1"/>
        </w:rPr>
      </w:pPr>
      <w:r w:rsidDel="00000000" w:rsidR="00000000" w:rsidRPr="00000000">
        <w:rPr>
          <w:b w:val="1"/>
          <w:rtl w:val="0"/>
        </w:rPr>
        <w:t xml:space="preserve">To be provided by the supervisor</w:t>
      </w:r>
    </w:p>
    <w:p w:rsidR="00000000" w:rsidDel="00000000" w:rsidP="00000000" w:rsidRDefault="00000000" w:rsidRPr="00000000" w14:paraId="00000020">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21">
      <w:pPr>
        <w:tabs>
          <w:tab w:val="left" w:pos="-720"/>
          <w:tab w:val="left" w:pos="2268"/>
        </w:tabs>
        <w:rPr/>
      </w:pPr>
      <w:r w:rsidDel="00000000" w:rsidR="00000000" w:rsidRPr="00000000">
        <w:rPr>
          <w:rtl w:val="0"/>
        </w:rPr>
        <w:t xml:space="preserve">Formula Sheet</w:t>
      </w:r>
    </w:p>
    <w:p w:rsidR="00000000" w:rsidDel="00000000" w:rsidP="00000000" w:rsidRDefault="00000000" w:rsidRPr="00000000" w14:paraId="00000022">
      <w:pPr>
        <w:tabs>
          <w:tab w:val="left" w:pos="-720"/>
          <w:tab w:val="left" w:pos="2268"/>
        </w:tabs>
        <w:rPr>
          <w:sz w:val="16"/>
          <w:szCs w:val="16"/>
        </w:rPr>
      </w:pPr>
      <w:r w:rsidDel="00000000" w:rsidR="00000000" w:rsidRPr="00000000">
        <w:rPr>
          <w:rtl w:val="0"/>
        </w:rPr>
      </w:r>
    </w:p>
    <w:p w:rsidR="00000000" w:rsidDel="00000000" w:rsidP="00000000" w:rsidRDefault="00000000" w:rsidRPr="00000000" w14:paraId="00000023">
      <w:pPr>
        <w:keepNext w:val="1"/>
        <w:rPr>
          <w:b w:val="1"/>
        </w:rPr>
      </w:pPr>
      <w:r w:rsidDel="00000000" w:rsidR="00000000" w:rsidRPr="00000000">
        <w:rPr>
          <w:b w:val="1"/>
          <w:rtl w:val="0"/>
        </w:rPr>
        <w:t xml:space="preserve">To be provided by the candidate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pens(blue/black preferred), pencils(including coloured), sharpener, </w:t>
        <w:tab/>
        <w:t xml:space="preserve">correction tape/fluid, erasers, ruler, highlighters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0"/>
        </w:tabs>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Items:</w:t>
        <w:tab/>
        <w:t xml:space="preserve">nil</w:t>
      </w:r>
      <w:r w:rsidDel="00000000" w:rsidR="00000000" w:rsidRPr="00000000">
        <w:rPr>
          <w:rtl w:val="0"/>
        </w:rPr>
      </w:r>
    </w:p>
    <w:p w:rsidR="00000000" w:rsidDel="00000000" w:rsidP="00000000" w:rsidRDefault="00000000" w:rsidRPr="00000000" w14:paraId="00000027">
      <w:pPr>
        <w:tabs>
          <w:tab w:val="left" w:pos="-720"/>
          <w:tab w:val="left" w:pos="1800"/>
        </w:tabs>
        <w:rPr>
          <w:sz w:val="16"/>
          <w:szCs w:val="16"/>
        </w:rPr>
      </w:pPr>
      <w:r w:rsidDel="00000000" w:rsidR="00000000" w:rsidRPr="00000000">
        <w:rPr>
          <w:rtl w:val="0"/>
        </w:rPr>
      </w:r>
    </w:p>
    <w:p w:rsidR="00000000" w:rsidDel="00000000" w:rsidP="00000000" w:rsidRDefault="00000000" w:rsidRPr="00000000" w14:paraId="00000028">
      <w:pPr>
        <w:tabs>
          <w:tab w:val="left" w:pos="-720"/>
          <w:tab w:val="left" w:pos="1800"/>
        </w:tabs>
        <w:rPr>
          <w:sz w:val="16"/>
          <w:szCs w:val="16"/>
        </w:rPr>
      </w:pPr>
      <w:r w:rsidDel="00000000" w:rsidR="00000000" w:rsidRPr="00000000">
        <w:rPr>
          <w:rtl w:val="0"/>
        </w:rPr>
      </w:r>
    </w:p>
    <w:p w:rsidR="00000000" w:rsidDel="00000000" w:rsidP="00000000" w:rsidRDefault="00000000" w:rsidRPr="00000000" w14:paraId="00000029">
      <w:pPr>
        <w:tabs>
          <w:tab w:val="left" w:pos="-720"/>
          <w:tab w:val="left" w:pos="1710"/>
        </w:tabs>
        <w:ind w:left="1710" w:hanging="1710"/>
        <w:rPr>
          <w:b w:val="1"/>
          <w:sz w:val="16"/>
          <w:szCs w:val="16"/>
        </w:rPr>
      </w:pPr>
      <w:r w:rsidDel="00000000" w:rsidR="00000000" w:rsidRPr="00000000">
        <w:rPr>
          <w:rtl w:val="0"/>
        </w:rPr>
      </w:r>
    </w:p>
    <w:p w:rsidR="00000000" w:rsidDel="00000000" w:rsidP="00000000" w:rsidRDefault="00000000" w:rsidRPr="00000000" w14:paraId="0000002A">
      <w:pPr>
        <w:keepNext w:val="1"/>
        <w:rPr>
          <w:b w:val="1"/>
          <w:sz w:val="28"/>
          <w:szCs w:val="28"/>
        </w:rPr>
      </w:pPr>
      <w:r w:rsidDel="00000000" w:rsidR="00000000" w:rsidRPr="00000000">
        <w:rPr>
          <w:b w:val="1"/>
          <w:sz w:val="28"/>
          <w:szCs w:val="28"/>
          <w:rtl w:val="0"/>
        </w:rPr>
        <w:t xml:space="preserve">Important note to candidates</w:t>
      </w:r>
    </w:p>
    <w:p w:rsidR="00000000" w:rsidDel="00000000" w:rsidP="00000000" w:rsidRDefault="00000000" w:rsidRPr="00000000" w14:paraId="0000002B">
      <w:pPr>
        <w:tabs>
          <w:tab w:val="left" w:pos="-720"/>
        </w:tabs>
        <w:jc w:val="both"/>
        <w:rPr/>
        <w:sectPr>
          <w:headerReference r:id="rId115" w:type="default"/>
          <w:headerReference r:id="rId116" w:type="first"/>
          <w:headerReference r:id="rId117" w:type="even"/>
          <w:footerReference r:id="rId118" w:type="default"/>
          <w:footerReference r:id="rId119" w:type="even"/>
          <w:pgSz w:h="16840" w:w="11907" w:orient="portrait"/>
          <w:pgMar w:bottom="862" w:top="862" w:left="1298" w:right="1298" w:header="720" w:footer="257"/>
          <w:pgNumType w:start="1"/>
          <w:titlePg w:val="1"/>
        </w:sect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notes or other items of a non-personal nature in the examination room.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2D">
      <w:pPr>
        <w:tabs>
          <w:tab w:val="center" w:pos="4513"/>
        </w:tabs>
        <w:jc w:val="both"/>
        <w:rPr/>
      </w:pPr>
      <w:r w:rsidDel="00000000" w:rsidR="00000000" w:rsidRPr="00000000">
        <w:rPr>
          <w:rtl w:val="0"/>
        </w:rPr>
      </w:r>
    </w:p>
    <w:tbl>
      <w:tblPr>
        <w:tblStyle w:val="Table2"/>
        <w:tblW w:w="9906.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903"/>
        <w:gridCol w:w="1750"/>
        <w:gridCol w:w="1751"/>
        <w:gridCol w:w="1751"/>
        <w:gridCol w:w="1751"/>
        <w:tblGridChange w:id="0">
          <w:tblGrid>
            <w:gridCol w:w="2903"/>
            <w:gridCol w:w="1750"/>
            <w:gridCol w:w="1751"/>
            <w:gridCol w:w="1751"/>
            <w:gridCol w:w="1751"/>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2E">
            <w:pPr>
              <w:tabs>
                <w:tab w:val="center" w:pos="4513"/>
              </w:tabs>
              <w:jc w:val="cente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tabs>
                <w:tab w:val="center" w:pos="4513"/>
              </w:tabs>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tabs>
                <w:tab w:val="center" w:pos="4513"/>
              </w:tabs>
              <w:jc w:val="center"/>
              <w:rPr/>
            </w:pPr>
            <w:r w:rsidDel="00000000" w:rsidR="00000000" w:rsidRPr="00000000">
              <w:rPr>
                <w:rtl w:val="0"/>
              </w:rPr>
              <w:t xml:space="preserve">Number of questions to be attempted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1">
            <w:pPr>
              <w:tabs>
                <w:tab w:val="center" w:pos="4513"/>
              </w:tabs>
              <w:jc w:val="center"/>
              <w:rPr/>
            </w:pPr>
            <w:r w:rsidDel="00000000" w:rsidR="00000000" w:rsidRPr="00000000">
              <w:rPr>
                <w:rtl w:val="0"/>
              </w:rPr>
              <w:t xml:space="preserve">Suggested working 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2">
            <w:pPr>
              <w:tabs>
                <w:tab w:val="center" w:pos="4513"/>
              </w:tabs>
              <w:jc w:val="center"/>
              <w:rPr/>
            </w:pPr>
            <w:r w:rsidDel="00000000" w:rsidR="00000000" w:rsidRPr="00000000">
              <w:rPr>
                <w:rtl w:val="0"/>
              </w:rPr>
              <w:t xml:space="preserve">Marks available</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3">
            <w:pPr>
              <w:tabs>
                <w:tab w:val="left" w:pos="900"/>
              </w:tabs>
              <w:spacing w:before="80" w:lineRule="auto"/>
              <w:jc w:val="both"/>
              <w:rPr>
                <w:b w:val="1"/>
              </w:rPr>
            </w:pPr>
            <w:r w:rsidDel="00000000" w:rsidR="00000000" w:rsidRPr="00000000">
              <w:rPr>
                <w:b w:val="1"/>
                <w:rtl w:val="0"/>
              </w:rPr>
              <w:t xml:space="preserve">Section One</w:t>
            </w:r>
          </w:p>
          <w:p w:rsidR="00000000" w:rsidDel="00000000" w:rsidP="00000000" w:rsidRDefault="00000000" w:rsidRPr="00000000" w14:paraId="00000034">
            <w:pPr>
              <w:tabs>
                <w:tab w:val="left" w:pos="900"/>
              </w:tabs>
              <w:jc w:val="both"/>
              <w:rPr>
                <w:b w:val="1"/>
              </w:rPr>
            </w:pPr>
            <w:r w:rsidDel="00000000" w:rsidR="00000000" w:rsidRPr="00000000">
              <w:rPr>
                <w:b w:val="1"/>
                <w:rtl w:val="0"/>
              </w:rPr>
              <w:t xml:space="preserve">Calculator—free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5">
            <w:pPr>
              <w:tabs>
                <w:tab w:val="left" w:pos="-720"/>
              </w:tabs>
              <w:spacing w:before="80" w:lineRule="auto"/>
              <w:jc w:val="center"/>
              <w:rPr>
                <w:b w:val="1"/>
              </w:rPr>
            </w:pPr>
            <w:r w:rsidDel="00000000" w:rsidR="00000000" w:rsidRPr="00000000">
              <w:rPr>
                <w:b w:val="1"/>
                <w:rtl w:val="0"/>
              </w:rPr>
              <w:t xml:space="preserve">7</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6">
            <w:pPr>
              <w:tabs>
                <w:tab w:val="left" w:pos="-720"/>
              </w:tabs>
              <w:spacing w:before="80" w:lineRule="auto"/>
              <w:jc w:val="center"/>
              <w:rPr>
                <w:b w:val="1"/>
              </w:rPr>
            </w:pPr>
            <w:r w:rsidDel="00000000" w:rsidR="00000000" w:rsidRPr="00000000">
              <w:rPr>
                <w:b w:val="1"/>
                <w:rtl w:val="0"/>
              </w:rPr>
              <w:t xml:space="preserve">7</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7">
            <w:pPr>
              <w:tabs>
                <w:tab w:val="left" w:pos="-720"/>
              </w:tabs>
              <w:spacing w:before="80" w:lineRule="auto"/>
              <w:jc w:val="center"/>
              <w:rPr>
                <w:b w:val="1"/>
              </w:rPr>
            </w:pPr>
            <w:r w:rsidDel="00000000" w:rsidR="00000000" w:rsidRPr="00000000">
              <w:rPr>
                <w:b w:val="1"/>
                <w:rtl w:val="0"/>
              </w:rPr>
              <w:t xml:space="preserve">50 minutes</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8">
            <w:pPr>
              <w:tabs>
                <w:tab w:val="left" w:pos="-720"/>
              </w:tabs>
              <w:spacing w:before="80" w:lineRule="auto"/>
              <w:jc w:val="center"/>
              <w:rPr>
                <w:b w:val="1"/>
              </w:rPr>
            </w:pPr>
            <w:r w:rsidDel="00000000" w:rsidR="00000000" w:rsidRPr="00000000">
              <w:rPr>
                <w:b w:val="1"/>
                <w:rtl w:val="0"/>
              </w:rPr>
              <w:t xml:space="preserve">50</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tabs>
                <w:tab w:val="left" w:pos="900"/>
              </w:tabs>
              <w:spacing w:before="80" w:lineRule="auto"/>
              <w:jc w:val="both"/>
              <w:rPr/>
            </w:pPr>
            <w:r w:rsidDel="00000000" w:rsidR="00000000" w:rsidRPr="00000000">
              <w:rPr>
                <w:rtl w:val="0"/>
              </w:rPr>
              <w:t xml:space="preserve">Section Two</w:t>
            </w:r>
          </w:p>
          <w:p w:rsidR="00000000" w:rsidDel="00000000" w:rsidP="00000000" w:rsidRDefault="00000000" w:rsidRPr="00000000" w14:paraId="0000003A">
            <w:pPr>
              <w:tabs>
                <w:tab w:val="left" w:pos="900"/>
              </w:tabs>
              <w:jc w:val="both"/>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tabs>
                <w:tab w:val="left" w:pos="-720"/>
              </w:tabs>
              <w:spacing w:before="8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tabs>
                <w:tab w:val="left" w:pos="-720"/>
              </w:tabs>
              <w:spacing w:before="8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tabs>
                <w:tab w:val="left" w:pos="-720"/>
              </w:tabs>
              <w:spacing w:before="80" w:lineRule="auto"/>
              <w:jc w:val="center"/>
              <w:rPr/>
            </w:pPr>
            <w:r w:rsidDel="00000000" w:rsidR="00000000" w:rsidRPr="00000000">
              <w:rPr>
                <w:rtl w:val="0"/>
              </w:rPr>
              <w:t xml:space="preserve">100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tabs>
                <w:tab w:val="left" w:pos="-720"/>
              </w:tabs>
              <w:spacing w:before="80" w:lineRule="auto"/>
              <w:jc w:val="center"/>
              <w:rPr/>
            </w:pPr>
            <w:r w:rsidDel="00000000" w:rsidR="00000000" w:rsidRPr="00000000">
              <w:rPr>
                <w:rtl w:val="0"/>
              </w:rPr>
              <w:t xml:space="preserve">100</w:t>
            </w:r>
          </w:p>
        </w:tc>
      </w:tr>
      <w:tr>
        <w:trPr>
          <w:cantSplit w:val="0"/>
          <w:trHeight w:val="739" w:hRule="atLeast"/>
          <w:tblHeader w:val="0"/>
        </w:trPr>
        <w:tc>
          <w:tcPr>
            <w:gridSpan w:val="4"/>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3F">
            <w:pPr>
              <w:tabs>
                <w:tab w:val="left" w:pos="-720"/>
              </w:tabs>
              <w:spacing w:before="80" w:lineRule="auto"/>
              <w:jc w:val="righ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tabs>
                <w:tab w:val="left" w:pos="-720"/>
              </w:tabs>
              <w:spacing w:before="80" w:lineRule="auto"/>
              <w:jc w:val="center"/>
              <w:rPr/>
            </w:pPr>
            <w:r w:rsidDel="00000000" w:rsidR="00000000" w:rsidRPr="00000000">
              <w:rPr>
                <w:rtl w:val="0"/>
              </w:rPr>
              <w:t xml:space="preserve">150</w:t>
            </w:r>
          </w:p>
        </w:tc>
      </w:tr>
    </w:tbl>
    <w:p w:rsidR="00000000" w:rsidDel="00000000" w:rsidP="00000000" w:rsidRDefault="00000000" w:rsidRPr="00000000" w14:paraId="00000044">
      <w:pPr>
        <w:tabs>
          <w:tab w:val="left" w:pos="-720"/>
        </w:tabs>
        <w:ind w:left="720" w:hanging="720"/>
        <w:rPr/>
      </w:pPr>
      <w:r w:rsidDel="00000000" w:rsidR="00000000" w:rsidRPr="00000000">
        <w:rPr>
          <w:rtl w:val="0"/>
        </w:rPr>
      </w:r>
    </w:p>
    <w:p w:rsidR="00000000" w:rsidDel="00000000" w:rsidP="00000000" w:rsidRDefault="00000000" w:rsidRPr="00000000" w14:paraId="00000045">
      <w:pPr>
        <w:tabs>
          <w:tab w:val="left" w:pos="-720"/>
        </w:tabs>
        <w:ind w:left="720" w:hanging="720"/>
        <w:rPr/>
      </w:pPr>
      <w:r w:rsidDel="00000000" w:rsidR="00000000" w:rsidRPr="00000000">
        <w:rPr>
          <w:rtl w:val="0"/>
        </w:rPr>
      </w:r>
    </w:p>
    <w:p w:rsidR="00000000" w:rsidDel="00000000" w:rsidP="00000000" w:rsidRDefault="00000000" w:rsidRPr="00000000" w14:paraId="00000046">
      <w:pPr>
        <w:keepNext w:val="1"/>
        <w:tabs>
          <w:tab w:val="left" w:pos="567"/>
        </w:tabs>
        <w:ind w:left="567" w:hanging="567"/>
        <w:rPr>
          <w:b w:val="1"/>
          <w:sz w:val="28"/>
          <w:szCs w:val="28"/>
        </w:rPr>
      </w:pPr>
      <w:r w:rsidDel="00000000" w:rsidR="00000000" w:rsidRPr="00000000">
        <w:rPr>
          <w:b w:val="1"/>
          <w:sz w:val="28"/>
          <w:szCs w:val="28"/>
          <w:rtl w:val="0"/>
        </w:rPr>
        <w:t xml:space="preserve">Instructions to candidates</w:t>
      </w:r>
    </w:p>
    <w:p w:rsidR="00000000" w:rsidDel="00000000" w:rsidP="00000000" w:rsidRDefault="00000000" w:rsidRPr="00000000" w14:paraId="00000047">
      <w:pPr>
        <w:tabs>
          <w:tab w:val="left" w:pos="567"/>
        </w:tabs>
        <w:ind w:left="567" w:hanging="567"/>
        <w:rPr/>
      </w:pPr>
      <w:r w:rsidDel="00000000" w:rsidR="00000000" w:rsidRPr="00000000">
        <w:rPr>
          <w:rtl w:val="0"/>
        </w:rPr>
      </w:r>
    </w:p>
    <w:p w:rsidR="00000000" w:rsidDel="00000000" w:rsidP="00000000" w:rsidRDefault="00000000" w:rsidRPr="00000000" w14:paraId="00000048">
      <w:pPr>
        <w:numPr>
          <w:ilvl w:val="0"/>
          <w:numId w:val="1"/>
        </w:numPr>
        <w:tabs>
          <w:tab w:val="left" w:pos="567"/>
        </w:tabs>
        <w:ind w:left="567" w:hanging="567"/>
        <w:rPr/>
      </w:pPr>
      <w:r w:rsidDel="00000000" w:rsidR="00000000" w:rsidRPr="00000000">
        <w:rPr>
          <w:rtl w:val="0"/>
        </w:rPr>
        <w:t xml:space="preserve">The rules for the conduct of Western Australian external examinations are detailed in the </w:t>
      </w:r>
      <w:r w:rsidDel="00000000" w:rsidR="00000000" w:rsidRPr="00000000">
        <w:rPr>
          <w:i w:val="1"/>
          <w:rtl w:val="0"/>
        </w:rPr>
        <w:t xml:space="preserve">Year 12 Information Handbook 2017. </w:t>
      </w:r>
      <w:r w:rsidDel="00000000" w:rsidR="00000000" w:rsidRPr="00000000">
        <w:rPr>
          <w:rtl w:val="0"/>
        </w:rPr>
        <w:t xml:space="preserve">Sitting this examination implies that you agree to abide by these rules.</w:t>
      </w:r>
    </w:p>
    <w:p w:rsidR="00000000" w:rsidDel="00000000" w:rsidP="00000000" w:rsidRDefault="00000000" w:rsidRPr="00000000" w14:paraId="00000049">
      <w:pPr>
        <w:tabs>
          <w:tab w:val="left" w:pos="567"/>
          <w:tab w:val="left" w:pos="720"/>
          <w:tab w:val="left" w:pos="1440"/>
        </w:tabs>
        <w:ind w:left="567" w:hanging="567"/>
        <w:rPr/>
      </w:pPr>
      <w:r w:rsidDel="00000000" w:rsidR="00000000" w:rsidRPr="00000000">
        <w:rPr>
          <w:rtl w:val="0"/>
        </w:rPr>
      </w:r>
    </w:p>
    <w:p w:rsidR="00000000" w:rsidDel="00000000" w:rsidP="00000000" w:rsidRDefault="00000000" w:rsidRPr="00000000" w14:paraId="0000004A">
      <w:pPr>
        <w:numPr>
          <w:ilvl w:val="0"/>
          <w:numId w:val="1"/>
        </w:numPr>
        <w:tabs>
          <w:tab w:val="left" w:pos="567"/>
          <w:tab w:val="left" w:pos="720"/>
          <w:tab w:val="left" w:pos="1440"/>
        </w:tabs>
        <w:ind w:left="567" w:hanging="567"/>
        <w:rPr/>
      </w:pPr>
      <w:r w:rsidDel="00000000" w:rsidR="00000000" w:rsidRPr="00000000">
        <w:rPr>
          <w:rtl w:val="0"/>
        </w:rPr>
        <w:t xml:space="preserve">Answer the questions according to the following instructions.</w:t>
      </w:r>
    </w:p>
    <w:p w:rsidR="00000000" w:rsidDel="00000000" w:rsidP="00000000" w:rsidRDefault="00000000" w:rsidRPr="00000000" w14:paraId="0000004B">
      <w:pPr>
        <w:tabs>
          <w:tab w:val="left" w:pos="567"/>
          <w:tab w:val="left" w:pos="720"/>
          <w:tab w:val="left" w:pos="1440"/>
        </w:tabs>
        <w:ind w:left="567" w:hanging="567"/>
        <w:rPr/>
      </w:pPr>
      <w:r w:rsidDel="00000000" w:rsidR="00000000" w:rsidRPr="00000000">
        <w:rPr>
          <w:rtl w:val="0"/>
        </w:rPr>
      </w:r>
    </w:p>
    <w:p w:rsidR="00000000" w:rsidDel="00000000" w:rsidP="00000000" w:rsidRDefault="00000000" w:rsidRPr="00000000" w14:paraId="0000004C">
      <w:pPr>
        <w:tabs>
          <w:tab w:val="left" w:pos="567"/>
        </w:tabs>
        <w:ind w:left="567" w:hanging="567"/>
        <w:rPr/>
      </w:pPr>
      <w:r w:rsidDel="00000000" w:rsidR="00000000" w:rsidRPr="00000000">
        <w:rPr>
          <w:rtl w:val="0"/>
        </w:rPr>
        <w:tab/>
        <w:t xml:space="preserve">Section One: Write answers in this Question/Answer Booklet. Answer </w:t>
      </w:r>
      <w:r w:rsidDel="00000000" w:rsidR="00000000" w:rsidRPr="00000000">
        <w:rPr>
          <w:b w:val="1"/>
          <w:rtl w:val="0"/>
        </w:rPr>
        <w:t xml:space="preserve">all </w:t>
      </w:r>
      <w:r w:rsidDel="00000000" w:rsidR="00000000" w:rsidRPr="00000000">
        <w:rPr>
          <w:rtl w:val="0"/>
        </w:rPr>
        <w:t xml:space="preserve">questions.</w:t>
      </w:r>
    </w:p>
    <w:p w:rsidR="00000000" w:rsidDel="00000000" w:rsidP="00000000" w:rsidRDefault="00000000" w:rsidRPr="00000000" w14:paraId="0000004D">
      <w:pPr>
        <w:tabs>
          <w:tab w:val="left" w:pos="567"/>
        </w:tabs>
        <w:ind w:left="567" w:hanging="567"/>
        <w:rPr/>
      </w:pPr>
      <w:r w:rsidDel="00000000" w:rsidR="00000000" w:rsidRPr="00000000">
        <w:rPr>
          <w:rtl w:val="0"/>
        </w:rPr>
      </w:r>
    </w:p>
    <w:p w:rsidR="00000000" w:rsidDel="00000000" w:rsidP="00000000" w:rsidRDefault="00000000" w:rsidRPr="00000000" w14:paraId="0000004E">
      <w:pPr>
        <w:tabs>
          <w:tab w:val="left" w:pos="567"/>
        </w:tabs>
        <w:ind w:left="567" w:hanging="567"/>
        <w:rPr/>
      </w:pPr>
      <w:r w:rsidDel="00000000" w:rsidR="00000000" w:rsidRPr="00000000">
        <w:rPr>
          <w:b w:val="1"/>
          <w:rtl w:val="0"/>
        </w:rPr>
        <w:tab/>
        <w:t xml:space="preserve">Show all your working clearly. </w:t>
      </w:r>
      <w:r w:rsidDel="00000000" w:rsidR="00000000" w:rsidRPr="00000000">
        <w:rPr>
          <w:rtl w:val="0"/>
        </w:rPr>
        <w:t xml:space="preserve">Your working should be in sufficient detail to allow your</w:t>
      </w:r>
    </w:p>
    <w:p w:rsidR="00000000" w:rsidDel="00000000" w:rsidP="00000000" w:rsidRDefault="00000000" w:rsidRPr="00000000" w14:paraId="0000004F">
      <w:pPr>
        <w:tabs>
          <w:tab w:val="left" w:pos="567"/>
        </w:tabs>
        <w:ind w:left="567" w:hanging="567"/>
        <w:rPr/>
      </w:pPr>
      <w:r w:rsidDel="00000000" w:rsidR="00000000" w:rsidRPr="00000000">
        <w:rPr>
          <w:rtl w:val="0"/>
        </w:rPr>
        <w:tab/>
        <w:t xml:space="preserve">answers to be checked readily and for marks to be awarded for reasoning. Incorrect</w:t>
      </w:r>
    </w:p>
    <w:p w:rsidR="00000000" w:rsidDel="00000000" w:rsidP="00000000" w:rsidRDefault="00000000" w:rsidRPr="00000000" w14:paraId="00000050">
      <w:pPr>
        <w:tabs>
          <w:tab w:val="left" w:pos="567"/>
        </w:tabs>
        <w:ind w:left="567" w:hanging="567"/>
        <w:rPr/>
      </w:pPr>
      <w:r w:rsidDel="00000000" w:rsidR="00000000" w:rsidRPr="00000000">
        <w:rPr>
          <w:rtl w:val="0"/>
        </w:rPr>
        <w:tab/>
        <w:t xml:space="preserve">answers given without supporting reasoning cannot be allocated any marks. For any</w:t>
      </w:r>
    </w:p>
    <w:p w:rsidR="00000000" w:rsidDel="00000000" w:rsidP="00000000" w:rsidRDefault="00000000" w:rsidRPr="00000000" w14:paraId="00000051">
      <w:pPr>
        <w:tabs>
          <w:tab w:val="left" w:pos="567"/>
        </w:tabs>
        <w:ind w:left="567" w:hanging="567"/>
        <w:rPr/>
      </w:pPr>
      <w:r w:rsidDel="00000000" w:rsidR="00000000" w:rsidRPr="00000000">
        <w:rPr>
          <w:rtl w:val="0"/>
        </w:rPr>
        <w:tab/>
        <w:t xml:space="preserve">question or part question worth more than two marks, valid working or justification is</w:t>
      </w:r>
    </w:p>
    <w:p w:rsidR="00000000" w:rsidDel="00000000" w:rsidP="00000000" w:rsidRDefault="00000000" w:rsidRPr="00000000" w14:paraId="00000052">
      <w:pPr>
        <w:tabs>
          <w:tab w:val="left" w:pos="567"/>
        </w:tabs>
        <w:ind w:left="567" w:hanging="567"/>
        <w:rPr/>
      </w:pPr>
      <w:r w:rsidDel="00000000" w:rsidR="00000000" w:rsidRPr="00000000">
        <w:rPr>
          <w:rtl w:val="0"/>
        </w:rPr>
        <w:tab/>
        <w:t xml:space="preserve">required to receive full marks. If you repeat an answer to any question, ensure that you</w:t>
      </w:r>
    </w:p>
    <w:p w:rsidR="00000000" w:rsidDel="00000000" w:rsidP="00000000" w:rsidRDefault="00000000" w:rsidRPr="00000000" w14:paraId="00000053">
      <w:pPr>
        <w:tabs>
          <w:tab w:val="left" w:pos="567"/>
        </w:tabs>
        <w:ind w:left="567" w:hanging="567"/>
        <w:rPr/>
      </w:pPr>
      <w:r w:rsidDel="00000000" w:rsidR="00000000" w:rsidRPr="00000000">
        <w:rPr>
          <w:rtl w:val="0"/>
        </w:rPr>
        <w:tab/>
        <w:t xml:space="preserve">cancel the answer you do not wish to have marked.</w:t>
      </w:r>
    </w:p>
    <w:p w:rsidR="00000000" w:rsidDel="00000000" w:rsidP="00000000" w:rsidRDefault="00000000" w:rsidRPr="00000000" w14:paraId="00000054">
      <w:pPr>
        <w:tabs>
          <w:tab w:val="left" w:pos="567"/>
        </w:tabs>
        <w:ind w:left="567" w:hanging="567"/>
        <w:rPr/>
      </w:pPr>
      <w:r w:rsidDel="00000000" w:rsidR="00000000" w:rsidRPr="00000000">
        <w:rPr>
          <w:rtl w:val="0"/>
        </w:rPr>
      </w:r>
    </w:p>
    <w:p w:rsidR="00000000" w:rsidDel="00000000" w:rsidP="00000000" w:rsidRDefault="00000000" w:rsidRPr="00000000" w14:paraId="00000055">
      <w:pPr>
        <w:tabs>
          <w:tab w:val="left" w:pos="567"/>
        </w:tabs>
        <w:ind w:left="567" w:hanging="567"/>
        <w:rPr/>
      </w:pPr>
      <w:r w:rsidDel="00000000" w:rsidR="00000000" w:rsidRPr="00000000">
        <w:rPr>
          <w:rtl w:val="0"/>
        </w:rPr>
        <w:tab/>
        <w:t xml:space="preserve">It is recommended that you </w:t>
      </w:r>
      <w:r w:rsidDel="00000000" w:rsidR="00000000" w:rsidRPr="00000000">
        <w:rPr>
          <w:b w:val="1"/>
          <w:rtl w:val="0"/>
        </w:rPr>
        <w:t xml:space="preserve">do not use pencil</w:t>
      </w:r>
      <w:r w:rsidDel="00000000" w:rsidR="00000000" w:rsidRPr="00000000">
        <w:rPr>
          <w:rtl w:val="0"/>
        </w:rPr>
        <w:t xml:space="preserve">, except in diagrams.</w:t>
      </w:r>
    </w:p>
    <w:p w:rsidR="00000000" w:rsidDel="00000000" w:rsidP="00000000" w:rsidRDefault="00000000" w:rsidRPr="00000000" w14:paraId="00000056">
      <w:pPr>
        <w:tabs>
          <w:tab w:val="left" w:pos="567"/>
        </w:tabs>
        <w:ind w:left="567" w:hanging="567"/>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careful to confine your responses to the specific questions asked and to follow any instructions that are specific to a particular question.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Spare pages are included at the end of this booklet. They can be used for planning your responses and/or as additional space if required to continue an answer.</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134"/>
        </w:tabs>
        <w:spacing w:after="0" w:before="0" w:line="240" w:lineRule="auto"/>
        <w:ind w:left="56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If you use the spare pages for planning, indicate this clearly at the top of the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s>
        <w:spacing w:after="0" w:before="0" w:line="240" w:lineRule="auto"/>
        <w:ind w:left="1440" w:right="0" w:hanging="305.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1134"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5D">
      <w:pPr>
        <w:tabs>
          <w:tab w:val="left" w:pos="567"/>
        </w:tabs>
        <w:ind w:left="567" w:hanging="567"/>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Sheet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handed in with your Question/Answer Booklet.</w:t>
      </w:r>
    </w:p>
    <w:p w:rsidR="00000000" w:rsidDel="00000000" w:rsidP="00000000" w:rsidRDefault="00000000" w:rsidRPr="00000000" w14:paraId="0000005F">
      <w:pPr>
        <w:tabs>
          <w:tab w:val="left" w:pos="567"/>
          <w:tab w:val="left" w:pos="720"/>
          <w:tab w:val="left" w:pos="1440"/>
        </w:tabs>
        <w:ind w:left="567" w:hanging="567"/>
        <w:rPr/>
      </w:pPr>
      <w:r w:rsidDel="00000000" w:rsidR="00000000" w:rsidRPr="00000000">
        <w:rPr>
          <w:rtl w:val="0"/>
        </w:rPr>
      </w:r>
    </w:p>
    <w:p w:rsidR="00000000" w:rsidDel="00000000" w:rsidP="00000000" w:rsidRDefault="00000000" w:rsidRPr="00000000" w14:paraId="00000060">
      <w:pPr>
        <w:tabs>
          <w:tab w:val="left" w:pos="567"/>
          <w:tab w:val="left" w:pos="720"/>
          <w:tab w:val="left" w:pos="1440"/>
        </w:tabs>
        <w:ind w:left="567" w:hanging="567"/>
        <w:rPr/>
      </w:pPr>
      <w:r w:rsidDel="00000000" w:rsidR="00000000" w:rsidRPr="00000000">
        <w:rPr>
          <w:rtl w:val="0"/>
        </w:rPr>
      </w:r>
    </w:p>
    <w:p w:rsidR="00000000" w:rsidDel="00000000" w:rsidP="00000000" w:rsidRDefault="00000000" w:rsidRPr="00000000" w14:paraId="00000061">
      <w:pPr>
        <w:tabs>
          <w:tab w:val="left" w:pos="567"/>
          <w:tab w:val="left" w:pos="2880"/>
        </w:tabs>
        <w:ind w:left="567" w:right="553" w:hanging="567"/>
        <w:rPr/>
      </w:pPr>
      <w:r w:rsidDel="00000000" w:rsidR="00000000" w:rsidRPr="00000000">
        <w:rPr>
          <w:rtl w:val="0"/>
        </w:rPr>
      </w:r>
    </w:p>
    <w:p w:rsidR="00000000" w:rsidDel="00000000" w:rsidP="00000000" w:rsidRDefault="00000000" w:rsidRPr="00000000" w14:paraId="00000062">
      <w:pPr>
        <w:tabs>
          <w:tab w:val="left" w:pos="-720"/>
          <w:tab w:val="left" w:pos="567"/>
        </w:tabs>
        <w:ind w:left="567" w:hanging="567"/>
        <w:rPr/>
      </w:pPr>
      <w:r w:rsidDel="00000000" w:rsidR="00000000" w:rsidRPr="00000000">
        <w:rPr>
          <w:rtl w:val="0"/>
        </w:rPr>
      </w:r>
    </w:p>
    <w:p w:rsidR="00000000" w:rsidDel="00000000" w:rsidP="00000000" w:rsidRDefault="00000000" w:rsidRPr="00000000" w14:paraId="00000063">
      <w:pPr>
        <w:pStyle w:val="Heading1"/>
        <w:tabs>
          <w:tab w:val="right" w:pos="9311"/>
          <w:tab w:val="left" w:pos="1134"/>
          <w:tab w:val="left" w:pos="1701"/>
          <w:tab w:val="right" w:pos="9356"/>
        </w:tabs>
        <w:ind w:left="567" w:hanging="567"/>
        <w:rPr/>
      </w:pPr>
      <w:r w:rsidDel="00000000" w:rsidR="00000000" w:rsidRPr="00000000">
        <w:br w:type="page"/>
      </w:r>
      <w:r w:rsidDel="00000000" w:rsidR="00000000" w:rsidRPr="00000000">
        <w:rPr>
          <w:rtl w:val="0"/>
        </w:rPr>
        <w:t xml:space="preserve">Section One: Calculator–free</w:t>
        <w:tab/>
        <w:t xml:space="preserve">50 marks</w:t>
      </w:r>
    </w:p>
    <w:p w:rsidR="00000000" w:rsidDel="00000000" w:rsidP="00000000" w:rsidRDefault="00000000" w:rsidRPr="00000000" w14:paraId="00000064">
      <w:pPr>
        <w:tabs>
          <w:tab w:val="left" w:pos="1134"/>
          <w:tab w:val="left" w:pos="1701"/>
          <w:tab w:val="right" w:pos="9356"/>
        </w:tabs>
        <w:ind w:left="567" w:hanging="567"/>
        <w:rPr>
          <w:b w:val="1"/>
        </w:rPr>
      </w:pPr>
      <w:r w:rsidDel="00000000" w:rsidR="00000000" w:rsidRPr="00000000">
        <w:rPr>
          <w:rtl w:val="0"/>
        </w:rPr>
      </w:r>
    </w:p>
    <w:p w:rsidR="00000000" w:rsidDel="00000000" w:rsidP="00000000" w:rsidRDefault="00000000" w:rsidRPr="00000000" w14:paraId="00000065">
      <w:pPr>
        <w:tabs>
          <w:tab w:val="left" w:pos="1134"/>
          <w:tab w:val="left" w:pos="1701"/>
          <w:tab w:val="right" w:pos="9356"/>
        </w:tabs>
        <w:rPr/>
      </w:pPr>
      <w:r w:rsidDel="00000000" w:rsidR="00000000" w:rsidRPr="00000000">
        <w:rPr>
          <w:rtl w:val="0"/>
        </w:rPr>
        <w:t xml:space="preserve">This section has </w:t>
      </w:r>
      <w:r w:rsidDel="00000000" w:rsidR="00000000" w:rsidRPr="00000000">
        <w:rPr>
          <w:b w:val="1"/>
          <w:rtl w:val="0"/>
        </w:rPr>
        <w:t xml:space="preserve">seven (7) </w:t>
      </w:r>
      <w:r w:rsidDel="00000000" w:rsidR="00000000" w:rsidRPr="00000000">
        <w:rPr>
          <w:rtl w:val="0"/>
        </w:rPr>
        <w:t xml:space="preserve">questions. Attempt </w:t>
      </w:r>
      <w:r w:rsidDel="00000000" w:rsidR="00000000" w:rsidRPr="00000000">
        <w:rPr>
          <w:b w:val="1"/>
          <w:rtl w:val="0"/>
        </w:rPr>
        <w:t xml:space="preserve">all </w:t>
      </w:r>
      <w:r w:rsidDel="00000000" w:rsidR="00000000" w:rsidRPr="00000000">
        <w:rPr>
          <w:rtl w:val="0"/>
        </w:rPr>
        <w:t xml:space="preserve">questions. Write your answers in the spaces provided.</w:t>
      </w:r>
    </w:p>
    <w:p w:rsidR="00000000" w:rsidDel="00000000" w:rsidP="00000000" w:rsidRDefault="00000000" w:rsidRPr="00000000" w14:paraId="00000066">
      <w:pPr>
        <w:tabs>
          <w:tab w:val="left" w:pos="1134"/>
          <w:tab w:val="left" w:pos="1701"/>
          <w:tab w:val="right" w:pos="9356"/>
        </w:tabs>
        <w:ind w:left="567" w:hanging="567"/>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pos="1134"/>
          <w:tab w:val="left" w:pos="1701"/>
          <w:tab w:val="right" w:pos="9356"/>
        </w:tabs>
        <w:spacing w:after="0" w:before="0" w:line="360" w:lineRule="auto"/>
        <w:ind w:left="567" w:right="-187"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134"/>
          <w:tab w:val="left" w:pos="1701"/>
          <w:tab w:val="right" w:pos="9356"/>
        </w:tabs>
        <w:spacing w:after="0" w:before="0" w:line="240" w:lineRule="auto"/>
        <w:ind w:left="567" w:right="0" w:hanging="567"/>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134"/>
          <w:tab w:val="left" w:pos="1701"/>
          <w:tab w:val="right" w:pos="9356"/>
        </w:tabs>
        <w:spacing w:after="0" w:before="0" w:line="240" w:lineRule="auto"/>
        <w:ind w:left="567" w:right="0" w:hanging="567"/>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1701"/>
          <w:tab w:val="right" w:pos="9922"/>
        </w:tabs>
        <w:spacing w:after="0" w:before="0" w:line="240" w:lineRule="auto"/>
        <w:ind w:left="567" w:right="0" w:hanging="56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tab/>
        <w:t xml:space="preserve">(6 marks)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1701"/>
          <w:tab w:val="right" w:pos="9922"/>
        </w:tabs>
        <w:spacing w:after="0" w:before="0" w:line="240" w:lineRule="auto"/>
        <w:ind w:left="567" w:right="0" w:hanging="56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vector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25" style="width:6.75pt;height:10.5pt" o:ole="" type="#_x0000_t75">
            <v:imagedata r:id="rId2" o:title=""/>
          </v:shape>
          <o:OLEObject DrawAspect="Content" r:id="rId3" ObjectID="_1583838536" ProgID="FXEquation.Equation" ShapeID="_x0000_i102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terms of vectors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26" style="width:6.75pt;height:10.5pt" o:ole="" type="#_x0000_t75">
            <v:imagedata r:id="rId4" o:title=""/>
          </v:shape>
          <o:OLEObject DrawAspect="Content" r:id="rId5" ObjectID="_1583838537" ProgID="FXEquation.Equation" ShapeID="_x0000_i102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27" style="width:7.5pt;height:12.75pt" o:ole="" type="#_x0000_t75">
            <v:imagedata r:id="rId6" o:title=""/>
          </v:shape>
          <o:OLEObject DrawAspect="Content" r:id="rId7" ObjectID="_1583838538" ProgID="FXEquation.Equation" ShapeID="_x0000_i102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each diagram below.</w:t>
        <w:tab/>
        <w:t xml:space="preserve">(3 marks)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tabs>
          <w:tab w:val="right" w:pos="-142"/>
          <w:tab w:val="left" w:pos="567"/>
          <w:tab w:val="left" w:pos="1134"/>
          <w:tab w:val="left" w:pos="1701"/>
          <w:tab w:val="left" w:pos="9639"/>
        </w:tabs>
        <w:rPr/>
      </w:pPr>
      <w:r w:rsidDel="00000000" w:rsidR="00000000" w:rsidRPr="00000000">
        <w:rPr>
          <w:rtl w:val="0"/>
        </w:rPr>
      </w:r>
      <w:r w:rsidDel="00000000" w:rsidR="00000000" w:rsidRPr="00000000">
        <w:pict>
          <v:shape id="_x0000_s1140" style="position:absolute;margin-left:40.3pt;margin-top:11.65pt;width:389.25pt;height:73.65pt;z-index:251660800;mso-position-horizontal-relative:margin;mso-position-vertical-relative:text;mso-position-horizontal:absolute;mso-position-vertical:absolute;" type="#_x0000_t75">
            <v:imagedata r:id="rId8" o:title=""/>
          </v:shape>
          <o:OLEObject DrawAspect="Content" r:id="rId9" ObjectID="_1583838585" ProgID="FXDraw.Graphic" ShapeID="_x0000_s1140" Type="Embed"/>
        </w:pict>
      </w:r>
    </w:p>
    <w:p w:rsidR="00000000" w:rsidDel="00000000" w:rsidP="00000000" w:rsidRDefault="00000000" w:rsidRPr="00000000" w14:paraId="00000070">
      <w:pPr>
        <w:tabs>
          <w:tab w:val="right" w:pos="-142"/>
          <w:tab w:val="left" w:pos="567"/>
          <w:tab w:val="left" w:pos="1134"/>
          <w:tab w:val="left" w:pos="1701"/>
          <w:tab w:val="left" w:pos="9639"/>
        </w:tabs>
        <w:rPr/>
      </w:pPr>
      <w:r w:rsidDel="00000000" w:rsidR="00000000" w:rsidRPr="00000000">
        <w:rPr>
          <w:rtl w:val="0"/>
        </w:rPr>
      </w:r>
    </w:p>
    <w:p w:rsidR="00000000" w:rsidDel="00000000" w:rsidP="00000000" w:rsidRDefault="00000000" w:rsidRPr="00000000" w14:paraId="00000071">
      <w:pPr>
        <w:tabs>
          <w:tab w:val="right" w:pos="-142"/>
          <w:tab w:val="left" w:pos="567"/>
          <w:tab w:val="left" w:pos="1134"/>
          <w:tab w:val="left" w:pos="1701"/>
          <w:tab w:val="left" w:pos="9639"/>
        </w:tabs>
        <w:rPr/>
      </w:pPr>
      <w:r w:rsidDel="00000000" w:rsidR="00000000" w:rsidRPr="00000000">
        <w:rPr>
          <w:rtl w:val="0"/>
        </w:rPr>
      </w:r>
    </w:p>
    <w:p w:rsidR="00000000" w:rsidDel="00000000" w:rsidP="00000000" w:rsidRDefault="00000000" w:rsidRPr="00000000" w14:paraId="00000072">
      <w:pPr>
        <w:tabs>
          <w:tab w:val="right" w:pos="-142"/>
          <w:tab w:val="left" w:pos="567"/>
          <w:tab w:val="left" w:pos="1134"/>
          <w:tab w:val="left" w:pos="1701"/>
          <w:tab w:val="left" w:pos="9639"/>
        </w:tabs>
        <w:rPr/>
      </w:pPr>
      <w:r w:rsidDel="00000000" w:rsidR="00000000" w:rsidRPr="00000000">
        <w:rPr>
          <w:rtl w:val="0"/>
        </w:rPr>
        <w:tab/>
      </w:r>
    </w:p>
    <w:p w:rsidR="00000000" w:rsidDel="00000000" w:rsidP="00000000" w:rsidRDefault="00000000" w:rsidRPr="00000000" w14:paraId="00000073">
      <w:pPr>
        <w:tabs>
          <w:tab w:val="right" w:pos="-142"/>
          <w:tab w:val="left" w:pos="567"/>
          <w:tab w:val="left" w:pos="1134"/>
          <w:tab w:val="left" w:pos="1701"/>
          <w:tab w:val="left" w:pos="9639"/>
        </w:tabs>
        <w:rPr/>
      </w:pPr>
      <w:r w:rsidDel="00000000" w:rsidR="00000000" w:rsidRPr="00000000">
        <w:rPr>
          <w:rtl w:val="0"/>
        </w:rPr>
      </w:r>
    </w:p>
    <w:p w:rsidR="00000000" w:rsidDel="00000000" w:rsidP="00000000" w:rsidRDefault="00000000" w:rsidRPr="00000000" w14:paraId="00000074">
      <w:pPr>
        <w:tabs>
          <w:tab w:val="right" w:pos="-142"/>
          <w:tab w:val="left" w:pos="567"/>
          <w:tab w:val="left" w:pos="1134"/>
          <w:tab w:val="left" w:pos="1701"/>
          <w:tab w:val="left" w:pos="9639"/>
        </w:tabs>
        <w:rPr/>
      </w:pPr>
      <w:r w:rsidDel="00000000" w:rsidR="00000000" w:rsidRPr="00000000">
        <w:rPr>
          <w:rtl w:val="0"/>
        </w:rPr>
      </w:r>
    </w:p>
    <w:p w:rsidR="00000000" w:rsidDel="00000000" w:rsidP="00000000" w:rsidRDefault="00000000" w:rsidRPr="00000000" w14:paraId="00000075">
      <w:pPr>
        <w:tabs>
          <w:tab w:val="right" w:pos="-142"/>
          <w:tab w:val="left" w:pos="567"/>
          <w:tab w:val="left" w:pos="1134"/>
          <w:tab w:val="left" w:pos="1701"/>
          <w:tab w:val="left" w:pos="9639"/>
        </w:tabs>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left" w:pos="3828"/>
          <w:tab w:val="left" w:pos="6804"/>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29" style="width:20.25pt;height:10.5pt" o:ole="" type="#_x0000_t75">
            <v:imagedata r:id="rId10" o:title=""/>
          </v:shape>
          <o:OLEObject DrawAspect="Content" r:id="rId11" ObjectID="_1583838539" ProgID="FXEquation.Equation" ShapeID="_x0000_i102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r>
      <w:r w:rsidDel="00000000" w:rsidR="00000000" w:rsidRPr="00000000">
        <w:rPr>
          <w:color w:val="ff0000"/>
          <w:sz w:val="36.66666666666667"/>
          <w:szCs w:val="36.66666666666667"/>
          <w:vertAlign w:val="subscript"/>
        </w:rPr>
        <w:pict>
          <v:shape id="_x0000_i1030" style="width:20.25pt;height:10.5pt" o:ole="" type="#_x0000_t75">
            <v:imagedata r:id="rId12" o:title=""/>
          </v:shape>
          <o:OLEObject DrawAspect="Content" r:id="rId13" ObjectID="_1583838540" ProgID="FXEquation.Equation" ShapeID="_x0000_i103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color w:val="ff0000"/>
          <w:sz w:val="36.66666666666667"/>
          <w:szCs w:val="36.66666666666667"/>
          <w:vertAlign w:val="subscript"/>
        </w:rPr>
        <w:pict>
          <v:shape id="_x0000_i1031" style="width:20.25pt;height:10.5pt" o:ole="" type="#_x0000_t75">
            <v:imagedata r:id="rId14" o:title=""/>
          </v:shape>
          <o:OLEObject DrawAspect="Content" r:id="rId15" ObjectID="_1583838541" ProgID="FXEquation.Equation" ShapeID="_x0000_i103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Draw a vector diagram containing vectors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32" style="width:55.5pt;height:12.75pt" o:ole="" type="#_x0000_t75">
            <v:imagedata r:id="rId16" o:title=""/>
          </v:shape>
          <o:OLEObject DrawAspect="Content" r:id="rId17" ObjectID="_1583838542" ProgID="FXEquation.Equation" ShapeID="_x0000_i103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33" style="width:64.5pt;height:12.75pt" o:ole="" type="#_x0000_t75">
            <v:imagedata r:id="rId18" o:title=""/>
          </v:shape>
          <o:OLEObject DrawAspect="Content" r:id="rId19" ObjectID="_1583838543" ProgID="FXEquation.Equation" ShapeID="_x0000_i103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(1 mark)</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Given that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34" style="width:67.5pt;height:12.75pt" o:ole="" type="#_x0000_t75">
            <v:imagedata r:id="rId20" o:title=""/>
          </v:shape>
          <o:OLEObject DrawAspect="Content" r:id="rId21" ObjectID="_1583838544" ProgID="FXEquation.Equation" ShapeID="_x0000_i103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circle the correct statement(s) from the list below.</w:t>
        <w:tab/>
        <w:t xml:space="preserve">(2 marks)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Neither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35" style="width:6.75pt;height:10.5pt" o:ole="" type="#_x0000_t75">
            <v:imagedata r:id="rId22" o:title=""/>
          </v:shape>
          <o:OLEObject DrawAspect="Content" r:id="rId23" ObjectID="_1583838545" ProgID="FXEquation.Equation" ShapeID="_x0000_i103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36" style="width:7.5pt;height:12.75pt" o:ole="" type="#_x0000_t75">
            <v:imagedata r:id="rId24" o:title=""/>
          </v:shape>
          <o:OLEObject DrawAspect="Content" r:id="rId25" ObjectID="_1583838546" ProgID="FXEquation.Equation" ShapeID="_x0000_i103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w:t>
        <w:tab/>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37" style="width:6.75pt;height:10.5pt" o:ole="" type="#_x0000_t75">
            <v:imagedata r:id="rId26" o:title=""/>
          </v:shape>
          <o:OLEObject DrawAspect="Content" r:id="rId27" ObjectID="_1583838547" ProgID="FXEquation.Equation" ShapeID="_x0000_i103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perpendicular to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38" style="width:6.75pt;height:10.5pt" o:ole="" type="#_x0000_t75">
            <v:imagedata r:id="rId28" o:title=""/>
          </v:shape>
          <o:OLEObject DrawAspect="Content" r:id="rId29" ObjectID="_1583838548" ProgID="FXEquation.Equation" ShapeID="_x0000_i103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w:t>
        <w:tab/>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39" style="width:7.5pt;height:12.75pt" o:ole="" type="#_x0000_t75">
            <v:imagedata r:id="rId30" o:title=""/>
          </v:shape>
          <o:OLEObject DrawAspect="Content" r:id="rId31" ObjectID="_1583838549" ProgID="FXEquation.Equation" ShapeID="_x0000_i103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perpendicular to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40" style="width:6.75pt;height:10.5pt" o:ole="" type="#_x0000_t75">
            <v:imagedata r:id="rId32" o:title=""/>
          </v:shape>
          <o:OLEObject DrawAspect="Content" r:id="rId33" ObjectID="_1583838550" ProgID="FXEquation.Equation" ShapeID="_x0000_i104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III</w:t>
        <w:tab/>
        <w:t xml:space="preserve">neither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41" style="width:6.75pt;height:10.5pt" o:ole="" type="#_x0000_t75">
            <v:imagedata r:id="rId34" o:title=""/>
          </v:shape>
          <o:OLEObject DrawAspect="Content" r:id="rId35" ObjectID="_1583838551" ProgID="FXEquation.Equation" ShapeID="_x0000_i104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42" style="width:7.5pt;height:12.75pt" o:ole="" type="#_x0000_t75">
            <v:imagedata r:id="rId36" o:title=""/>
          </v:shape>
          <o:OLEObject DrawAspect="Content" r:id="rId37" ObjectID="_1583838552" ProgID="FXEquation.Equation" ShapeID="_x0000_i104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perpendicular to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43" style="width:6.75pt;height:10.5pt" o:ole="" type="#_x0000_t75">
            <v:imagedata r:id="rId38" o:title=""/>
          </v:shape>
          <o:OLEObject DrawAspect="Content" r:id="rId39" ObjectID="_1583838553" ProgID="FXEquation.Equation" ShapeID="_x0000_i104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IV</w:t>
        <w:tab/>
        <w:t xml:space="preserve">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44" style="width:6.75pt;height:10.5pt" o:ole="" type="#_x0000_t75">
            <v:imagedata r:id="rId40" o:title=""/>
          </v:shape>
          <o:OLEObject DrawAspect="Content" r:id="rId41" ObjectID="_1583838554" ProgID="FXEquation.Equation" ShapeID="_x0000_i104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perpendicular to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45" style="width:27pt;height:12.75pt" o:ole="" type="#_x0000_t75">
            <v:imagedata r:id="rId42" o:title=""/>
          </v:shape>
          <o:OLEObject DrawAspect="Content" r:id="rId43" ObjectID="_1583838555" ProgID="FXEquation.Equation" ShapeID="_x0000_i104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w:t>
        <w:tab/>
        <w:t xml:space="preserve">(8 marks)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50 houses on Venn Street, and they are all occupied. 30 of these houses are occupied by married couples, of which 20 have children, 14 have pets and 6 have neither children nor pets.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how to use the inclusion-exclusion principle for two-sets to determine the number of houses on Venn St that contain married couples that have both children and pets.  </w:t>
        <w:tab/>
        <w:t xml:space="preserve">(3 marks)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that 27 houses have children living in them, 27 houses have pets, and 5 houses are occupied by single individuals with no children and no pets.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Show how to use the inclusion-exclusion principle for three-sets to determine the number of houses on Venn St that have both children and pets.</w:t>
        <w:tab/>
        <w:t xml:space="preserve">(3 marks)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What is the minimum number of houses that must be chosen to ensure that there is at least one house that contains a married couple with both children and pets?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 the name of the principle used to determine the answer.</w:t>
        <w:tab/>
        <w:t xml:space="preserve">(2 marks)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tabs>
          <w:tab w:val="left" w:pos="567"/>
          <w:tab w:val="left" w:pos="1134"/>
          <w:tab w:val="left" w:pos="1701"/>
        </w:tabs>
        <w:rPr/>
      </w:pPr>
      <w:r w:rsidDel="00000000" w:rsidR="00000000" w:rsidRPr="00000000">
        <w:br w:type="page"/>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w:t>
        <w:tab/>
        <w:t xml:space="preserve">(5 marks)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angle between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46" style="width:6.75pt;height:10.5pt" o:ole="" type="#_x0000_t75">
            <v:imagedata r:id="rId44" o:title=""/>
          </v:shape>
          <o:OLEObject DrawAspect="Content" r:id="rId45" ObjectID="_1583838556" ProgID="FXEquation.Equation" ShapeID="_x0000_i104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47" style="width:32.25pt;height:12.75pt" o:ole="" type="#_x0000_t75">
            <v:imagedata r:id="rId46" o:title=""/>
          </v:shape>
          <o:OLEObject DrawAspect="Content" r:id="rId47" ObjectID="_1583838557" ProgID="FXEquation.Equation" ShapeID="_x0000_i104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ff0000"/>
          <w:sz w:val="22"/>
          <w:szCs w:val="22"/>
          <w:u w:val="none"/>
          <w:shd w:fill="auto" w:val="clear"/>
          <w:vertAlign w:val="baseline"/>
        </w:rPr>
        <w:pict>
          <v:shape id="_x0000_i1048" style="width:6.75pt;height:9pt" o:ole="" type="#_x0000_t75">
            <v:imagedata r:id="rId48" o:title=""/>
          </v:shape>
          <o:OLEObject DrawAspect="Content" r:id="rId49" ObjectID="_1583838558" ProgID="FXEquation.Equation" ShapeID="_x0000_i104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49" style="width:30.75pt;height:12.75pt" o:ole="" type="#_x0000_t75">
            <v:imagedata r:id="rId50" o:title=""/>
          </v:shape>
          <o:OLEObject DrawAspect="Content" r:id="rId51" ObjectID="_1583838559" ProgID="FXEquation.Equation" ShapeID="_x0000_i104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50" style="width:30.75pt;height:12.75pt" o:ole="" type="#_x0000_t75">
            <v:imagedata r:id="rId52" o:title=""/>
          </v:shape>
          <o:OLEObject DrawAspect="Content" r:id="rId53" ObjectID="_1583838560" ProgID="FXEquation.Equation" ShapeID="_x0000_i105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Draw a clearly labelled sketch of the vectors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51" style="width:6.75pt;height:10.5pt" o:ole="" type="#_x0000_t75">
            <v:imagedata r:id="rId54" o:title=""/>
          </v:shape>
          <o:OLEObject DrawAspect="Content" r:id="rId55" ObjectID="_1583838561" ProgID="FXEquation.Equation" ShapeID="_x0000_i105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52" style="width:63pt;height:12.75pt" o:ole="" type="#_x0000_t75">
            <v:imagedata r:id="rId56" o:title=""/>
          </v:shape>
          <o:OLEObject DrawAspect="Content" r:id="rId57" ObjectID="_1583838562" ProgID="FXEquation.Equation" ShapeID="_x0000_i105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the location of  </w:t>
      </w:r>
      <w:r w:rsidDel="00000000" w:rsidR="00000000" w:rsidRPr="00000000">
        <w:rPr>
          <w:rFonts w:ascii="Arial" w:cs="Arial" w:eastAsia="Arial" w:hAnsi="Arial"/>
          <w:b w:val="0"/>
          <w:i w:val="0"/>
          <w:smallCaps w:val="0"/>
          <w:strike w:val="0"/>
          <w:color w:val="ff0000"/>
          <w:sz w:val="22"/>
          <w:szCs w:val="22"/>
          <w:u w:val="none"/>
          <w:shd w:fill="auto" w:val="clear"/>
          <w:vertAlign w:val="baseline"/>
        </w:rPr>
        <w:pict>
          <v:shape id="_x0000_i1053" style="width:9.75pt;height:9pt" o:ole="" type="#_x0000_t75">
            <v:imagedata r:id="rId58" o:title=""/>
          </v:shape>
          <o:OLEObject DrawAspect="Content" r:id="rId59" ObjectID="_1583838563" ProgID="FXEquation.Equation" ShapeID="_x0000_i105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(2 marks)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Given that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54" style="width:48pt;height:12.75pt" o:ole="" type="#_x0000_t75">
            <v:imagedata r:id="rId60" o:title=""/>
          </v:shape>
          <o:OLEObject DrawAspect="Content" r:id="rId61" ObjectID="_1583838564" ProgID="FXEquation.Equation" ShapeID="_x0000_i105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value of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55" style="width:79.5pt;height:12.75pt" o:ole="" type="#_x0000_t75">
            <v:imagedata r:id="rId62" o:title=""/>
          </v:shape>
          <o:OLEObject DrawAspect="Content" r:id="rId63" ObjectID="_1583838565" ProgID="FXEquation.Equation" ShapeID="_x0000_i105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tabs>
          <w:tab w:val="left" w:pos="567"/>
          <w:tab w:val="left" w:pos="1134"/>
          <w:tab w:val="left" w:pos="1701"/>
          <w:tab w:val="left" w:pos="9639"/>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tabs>
          <w:tab w:val="left" w:pos="567"/>
          <w:tab w:val="left" w:pos="1134"/>
          <w:tab w:val="left" w:pos="1701"/>
          <w:tab w:val="right" w:pos="9922"/>
        </w:tabs>
        <w:rPr>
          <w:b w:val="1"/>
        </w:rPr>
      </w:pPr>
      <w:r w:rsidDel="00000000" w:rsidR="00000000" w:rsidRPr="00000000">
        <w:br w:type="page"/>
      </w:r>
      <w:r w:rsidDel="00000000" w:rsidR="00000000" w:rsidRPr="00000000">
        <w:rPr>
          <w:b w:val="1"/>
          <w:rtl w:val="0"/>
        </w:rPr>
        <w:t xml:space="preserve">Question 4</w:t>
        <w:tab/>
        <w:t xml:space="preserve">(13 marks)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portion of Pascal’s triangle shown below.</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2.00000000000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3"/>
        <w:gridCol w:w="425"/>
        <w:gridCol w:w="567"/>
        <w:gridCol w:w="64"/>
        <w:gridCol w:w="494"/>
        <w:gridCol w:w="434"/>
        <w:gridCol w:w="61"/>
        <w:gridCol w:w="495"/>
        <w:gridCol w:w="495"/>
        <w:gridCol w:w="495"/>
        <w:gridCol w:w="496"/>
        <w:gridCol w:w="496"/>
        <w:gridCol w:w="496"/>
        <w:gridCol w:w="496"/>
        <w:gridCol w:w="497"/>
        <w:gridCol w:w="497"/>
        <w:gridCol w:w="437"/>
        <w:gridCol w:w="60"/>
        <w:gridCol w:w="497"/>
        <w:gridCol w:w="436"/>
        <w:gridCol w:w="61"/>
        <w:gridCol w:w="497"/>
        <w:gridCol w:w="434"/>
        <w:gridCol w:w="559"/>
        <w:tblGridChange w:id="0">
          <w:tblGrid>
            <w:gridCol w:w="423"/>
            <w:gridCol w:w="425"/>
            <w:gridCol w:w="567"/>
            <w:gridCol w:w="64"/>
            <w:gridCol w:w="494"/>
            <w:gridCol w:w="434"/>
            <w:gridCol w:w="61"/>
            <w:gridCol w:w="495"/>
            <w:gridCol w:w="495"/>
            <w:gridCol w:w="495"/>
            <w:gridCol w:w="496"/>
            <w:gridCol w:w="496"/>
            <w:gridCol w:w="496"/>
            <w:gridCol w:w="496"/>
            <w:gridCol w:w="497"/>
            <w:gridCol w:w="497"/>
            <w:gridCol w:w="437"/>
            <w:gridCol w:w="60"/>
            <w:gridCol w:w="497"/>
            <w:gridCol w:w="436"/>
            <w:gridCol w:w="61"/>
            <w:gridCol w:w="497"/>
            <w:gridCol w:w="434"/>
            <w:gridCol w:w="559"/>
          </w:tblGrid>
        </w:tblGridChange>
      </w:tblGrid>
      <w:tr>
        <w:trPr>
          <w:cantSplit w:val="0"/>
          <w:tblHeader w:val="0"/>
        </w:trPr>
        <w:tc>
          <w:tcPr>
            <w:gridSpan w:val="2"/>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gridSpan w:val="2"/>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gridSpan w:val="2"/>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gridSpan w:val="2"/>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gridSpan w:val="2"/>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gridSpan w:val="2"/>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gridSpan w:val="3"/>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gridSpan w:val="2"/>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gridSpan w:val="2"/>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gridSpan w:val="2"/>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gridSpan w:val="3"/>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gridSpan w:val="2"/>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tc>
        <w:tc>
          <w:tcPr>
            <w:gridSpan w:val="2"/>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tc>
        <w:tc>
          <w:tcPr>
            <w:gridSpan w:val="2"/>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tc>
        <w:tc>
          <w:tcPr>
            <w:gridSpan w:val="3"/>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gridSpan w:val="3"/>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gridSpan w:val="3"/>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c>
          <w:tcPr>
            <w:gridSpan w:val="2"/>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p>
        </w:tc>
        <w:tc>
          <w:tcPr>
            <w:gridSpan w:val="2"/>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c>
          <w:tcPr>
            <w:gridSpan w:val="2"/>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c>
          <w:tcPr>
            <w:gridSpan w:val="2"/>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p>
        </w:tc>
        <w:tc>
          <w:tcPr>
            <w:gridSpan w:val="3"/>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c>
          <w:tcPr>
            <w:gridSpan w:val="3"/>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gridSpan w:val="3"/>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c>
          <w:tcPr>
            <w:gridSpan w:val="3"/>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p>
        </w:tc>
        <w:tc>
          <w:tcPr>
            <w:gridSpan w:val="2"/>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p>
        </w:tc>
        <w:tc>
          <w:tcPr>
            <w:gridSpan w:val="2"/>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p>
        </w:tc>
        <w:tc>
          <w:tcPr>
            <w:gridSpan w:val="2"/>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p>
        </w:tc>
        <w:tc>
          <w:tcPr>
            <w:gridSpan w:val="2"/>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p>
        </w:tc>
        <w:tc>
          <w:tcPr>
            <w:gridSpan w:val="3"/>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c>
          <w:tcPr>
            <w:gridSpan w:val="3"/>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Evaluate.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w:t>
        <w:tab/>
        <w:t xml:space="preserve">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56" style="width:30pt;height:12.75pt" o:ole="" type="#_x0000_t75">
            <v:imagedata r:id="rId64" o:title=""/>
          </v:shape>
          <o:OLEObject DrawAspect="Content" r:id="rId65" ObjectID="_1583838566" ProgID="FXEquation.Equation" ShapeID="_x0000_i105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(1 mark)</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w:t>
        <w:tab/>
        <w:t xml:space="preserve">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57" style="width:48pt;height:24.75pt" o:ole="" type="#_x0000_t75">
            <v:imagedata r:id="rId66" o:title=""/>
          </v:shape>
          <o:OLEObject DrawAspect="Content" r:id="rId67" ObjectID="_1583838567" ProgID="FXEquation.Equation" ShapeID="_x0000_i105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(1 mark)</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State the value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each case below.</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w:t>
        <w:tab/>
        <w:t xml:space="preserve">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58" style="width:42pt;height:12.75pt" o:ole="" type="#_x0000_t75">
            <v:imagedata r:id="rId68" o:title=""/>
          </v:shape>
          <o:OLEObject DrawAspect="Content" r:id="rId69" ObjectID="_1583838568" ProgID="FXEquation.Equation" ShapeID="_x0000_i105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(1 mark)</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w:t>
        <w:tab/>
        <w:t xml:space="preserve">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59" style="width:42pt;height:12pt" o:ole="" type="#_x0000_t75">
            <v:imagedata r:id="rId70" o:title=""/>
          </v:shape>
          <o:OLEObject DrawAspect="Content" r:id="rId71" ObjectID="_1583838569" ProgID="FXEquation.Equation" ShapeID="_x0000_i105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(1 mark)</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(iii)</w:t>
        <w:tab/>
        <w:t xml:space="preserve">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60" style="width:46.5pt;height:12pt" o:ole="" type="#_x0000_t75">
            <v:imagedata r:id="rId72" o:title=""/>
          </v:shape>
          <o:OLEObject DrawAspect="Content" r:id="rId73" ObjectID="_1583838570" ProgID="FXEquation.Equation" ShapeID="_x0000_i106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(1 mark)</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(iv)</w:t>
        <w:tab/>
        <w:t xml:space="preserve">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61" style="width:71.25pt;height:12.75pt" o:ole="" type="#_x0000_t75">
            <v:imagedata r:id="rId74" o:title=""/>
          </v:shape>
          <o:OLEObject DrawAspect="Content" r:id="rId75" ObjectID="_1583838571" ProgID="FXEquation.Equation" ShapeID="_x0000_i106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(1 mark)</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w:t>
        <w:tab/>
        <w:t xml:space="preserve">(Continued)</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An academic team of 5 members is to be composed from 3 mathematicians, 3 physicists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and 2 chemists.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1130" w:right="0" w:hanging="11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w:t>
        <w:tab/>
        <w:t xml:space="preserve">How many different teams of 5 academics can be assembled if there are no other restrictions?</w:t>
        <w:tab/>
        <w:t xml:space="preserve">(1 mark)</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w:t>
        <w:tab/>
        <w:t xml:space="preserve">How many different teams of 5 academics can be assembled if it must contain at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least 2 mathematicians?</w:t>
        <w:tab/>
        <w:t xml:space="preserve">(3 marks)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The 5 academics from (c) line up for a team photo.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How many different arrangements are possible if:</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w:t>
        <w:tab/>
        <w:t xml:space="preserve">no other restrictions apply?</w:t>
        <w:tab/>
        <w:t xml:space="preserve">(1 mark)</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w:t>
        <w:tab/>
        <w:t xml:space="preserve">the team has two mathematicians, and they must not stand next to each other?</w:t>
        <w:tab/>
        <w:t xml:space="preserve">(2 marks)</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E6">
      <w:pPr>
        <w:tabs>
          <w:tab w:val="left" w:pos="567"/>
          <w:tab w:val="left" w:pos="1134"/>
          <w:tab w:val="left" w:pos="1701"/>
          <w:tab w:val="right" w:pos="9922"/>
        </w:tabs>
        <w:rPr>
          <w:b w:val="1"/>
        </w:rPr>
      </w:pPr>
      <w:r w:rsidDel="00000000" w:rsidR="00000000" w:rsidRPr="00000000">
        <w:rPr>
          <w:b w:val="1"/>
          <w:rtl w:val="0"/>
        </w:rPr>
        <w:t xml:space="preserve">Question 5</w:t>
        <w:tab/>
        <w:t xml:space="preserve">(6 marks)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If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62" style="width:63pt;height:29.25pt" o:ole="" type="#_x0000_t75">
            <v:imagedata r:id="rId76" o:title=""/>
          </v:shape>
          <o:OLEObject DrawAspect="Content" r:id="rId77" ObjectID="_1583838572" ProgID="FXEquation.Equation" ShapeID="_x0000_i106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63" style="width:74.25pt;height:29.25pt" o:ole="" type="#_x0000_t75">
            <v:imagedata r:id="rId78" o:title=""/>
          </v:shape>
          <o:OLEObject DrawAspect="Content" r:id="rId79" ObjectID="_1583838573" ProgID="FXEquation.Equation" ShapeID="_x0000_i106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then determine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64" style="width:32.25pt;height:12.75pt" o:ole="" type="#_x0000_t75">
            <v:imagedata r:id="rId80" o:title=""/>
          </v:shape>
          <o:OLEObject DrawAspect="Content" r:id="rId81" ObjectID="_1583838574" ProgID="FXEquation.Equation" ShapeID="_x0000_i106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Obtain a unit vector normal to 2</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tabs>
          <w:tab w:val="left" w:pos="567"/>
          <w:tab w:val="left" w:pos="1134"/>
          <w:tab w:val="left" w:pos="1701"/>
          <w:tab w:val="right" w:pos="9922"/>
        </w:tabs>
        <w:rPr>
          <w:b w:val="1"/>
        </w:rPr>
      </w:pPr>
      <w:r w:rsidDel="00000000" w:rsidR="00000000" w:rsidRPr="00000000">
        <w:br w:type="page"/>
      </w:r>
      <w:r w:rsidDel="00000000" w:rsidR="00000000" w:rsidRPr="00000000">
        <w:rPr>
          <w:b w:val="1"/>
          <w:rtl w:val="0"/>
        </w:rPr>
        <w:t xml:space="preserve">Question 6</w:t>
        <w:tab/>
        <w:t xml:space="preserve">(7 marks)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diagrams below,  </w:t>
      </w:r>
      <w:r w:rsidDel="00000000" w:rsidR="00000000" w:rsidRPr="00000000">
        <w:rPr>
          <w:rFonts w:ascii="Arial" w:cs="Arial" w:eastAsia="Arial" w:hAnsi="Arial"/>
          <w:b w:val="0"/>
          <w:i w:val="0"/>
          <w:smallCaps w:val="0"/>
          <w:strike w:val="0"/>
          <w:color w:val="ff0000"/>
          <w:sz w:val="22"/>
          <w:szCs w:val="22"/>
          <w:u w:val="none"/>
          <w:shd w:fill="auto" w:val="clear"/>
          <w:vertAlign w:val="baseline"/>
        </w:rPr>
        <w:pict>
          <v:shape id="_x0000_i1065" style="width:231pt;height:10.5pt" o:ole="" type="#_x0000_t75">
            <v:imagedata r:id="rId82" o:title=""/>
          </v:shape>
          <o:OLEObject DrawAspect="Content" r:id="rId83" ObjectID="_1583838575" ProgID="FXEquation.Equation" ShapeID="_x0000_i106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shown.</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r w:rsidDel="00000000" w:rsidR="00000000" w:rsidRPr="00000000">
        <w:pict>
          <v:shape id="_x0000_s1192" style="position:absolute;left:0;text-align:left;margin-left:253.4pt;margin-top:8.64992125984252pt;width:189.85pt;height:183pt;z-index:251666944;mso-position-horizontal-relative:margin;mso-position-vertical-relative:text;mso-position-horizontal:absolute;mso-position-vertical:absolute;" type="#_x0000_t75">
            <v:imagedata r:id="rId84" o:title=""/>
          </v:shape>
          <o:OLEObject DrawAspect="Content" r:id="rId85" ObjectID="_1583838586" ProgID="FXDraw.Graphic" ShapeID="_x0000_s1192" Type="Embed"/>
        </w:pict>
      </w:r>
      <w:r w:rsidDel="00000000" w:rsidR="00000000" w:rsidRPr="00000000">
        <w:pict>
          <v:shape id="_x0000_s1142" style="position:absolute;left:0;text-align:left;margin-left:15.5pt;margin-top:8.14992125984252pt;width:177.95pt;height:155.95pt;z-index:251662848;mso-position-horizontal-relative:margin;mso-position-vertical-relative:text;mso-position-horizontal:absolute;mso-position-vertical:absolute;" type="#_x0000_t75">
            <v:imagedata r:id="rId86" o:title=""/>
          </v:shape>
          <o:OLEObject DrawAspect="Content" r:id="rId87" ObjectID="_1583838587" ProgID="FXDraw.Graphic" ShapeID="_x0000_s1142" Type="Embed"/>
        </w:pict>
      </w:r>
    </w:p>
    <w:p w:rsidR="00000000" w:rsidDel="00000000" w:rsidP="00000000" w:rsidRDefault="00000000" w:rsidRPr="00000000" w14:paraId="00000215">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tabs>
          <w:tab w:val="left" w:pos="567"/>
          <w:tab w:val="left" w:pos="1134"/>
          <w:tab w:val="left" w:pos="1701"/>
          <w:tab w:val="left" w:pos="963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size of </w:t>
      </w:r>
      <w:r w:rsidDel="00000000" w:rsidR="00000000" w:rsidRPr="00000000">
        <w:rPr>
          <w:rFonts w:ascii="Arial" w:cs="Arial" w:eastAsia="Arial" w:hAnsi="Arial"/>
          <w:b w:val="0"/>
          <w:i w:val="0"/>
          <w:smallCaps w:val="0"/>
          <w:strike w:val="0"/>
          <w:color w:val="ff0000"/>
          <w:sz w:val="22"/>
          <w:szCs w:val="22"/>
          <w:u w:val="none"/>
          <w:shd w:fill="auto" w:val="clear"/>
          <w:vertAlign w:val="baseline"/>
        </w:rPr>
        <w:pict>
          <v:shape id="_x0000_i1068" style="width:126pt;height:10.5pt" o:ole="" type="#_x0000_t75">
            <v:imagedata r:id="rId88" o:title=""/>
          </v:shape>
          <o:OLEObject DrawAspect="Content" r:id="rId89" ObjectID="_1583838576" ProgID="FXEquation.Equation" ShapeID="_x0000_i106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(3 marks)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size of  </w:t>
      </w:r>
      <w:r w:rsidDel="00000000" w:rsidR="00000000" w:rsidRPr="00000000">
        <w:rPr>
          <w:rFonts w:ascii="Arial" w:cs="Arial" w:eastAsia="Arial" w:hAnsi="Arial"/>
          <w:b w:val="0"/>
          <w:i w:val="0"/>
          <w:smallCaps w:val="0"/>
          <w:strike w:val="0"/>
          <w:color w:val="ff0000"/>
          <w:sz w:val="22"/>
          <w:szCs w:val="22"/>
          <w:u w:val="none"/>
          <w:shd w:fill="auto" w:val="clear"/>
          <w:vertAlign w:val="baseline"/>
        </w:rPr>
        <w:pict>
          <v:shape id="_x0000_i1069" style="width:33pt;height:10.5pt" o:ole="" type="#_x0000_t75">
            <v:imagedata r:id="rId90" o:title=""/>
          </v:shape>
          <o:OLEObject DrawAspect="Content" r:id="rId91" ObjectID="_1583838577" ProgID="FXEquation.Equation" ShapeID="_x0000_i106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providing reasons for your answer.</w:t>
        <w:tab/>
        <w:t xml:space="preserve">(2 marks)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size of  </w:t>
      </w:r>
      <w:r w:rsidDel="00000000" w:rsidR="00000000" w:rsidRPr="00000000">
        <w:rPr>
          <w:rFonts w:ascii="Arial" w:cs="Arial" w:eastAsia="Arial" w:hAnsi="Arial"/>
          <w:b w:val="0"/>
          <w:i w:val="0"/>
          <w:smallCaps w:val="0"/>
          <w:strike w:val="0"/>
          <w:color w:val="ff0000"/>
          <w:sz w:val="22"/>
          <w:szCs w:val="22"/>
          <w:u w:val="none"/>
          <w:shd w:fill="auto" w:val="clear"/>
          <w:vertAlign w:val="baseline"/>
        </w:rPr>
        <w:pict>
          <v:shape id="_x0000_i1070" style="width:32.25pt;height:10.5pt" o:ole="" type="#_x0000_t75">
            <v:imagedata r:id="rId92" o:title=""/>
          </v:shape>
          <o:OLEObject DrawAspect="Content" r:id="rId93" ObjectID="_1583838578" ProgID="FXEquation.Equation" ShapeID="_x0000_i107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state the name of the theorem used.</w:t>
        <w:tab/>
        <w:t xml:space="preserve">(2 marks)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2">
      <w:pPr>
        <w:tabs>
          <w:tab w:val="left" w:pos="567"/>
          <w:tab w:val="left" w:pos="1134"/>
          <w:tab w:val="left" w:pos="1701"/>
          <w:tab w:val="right" w:pos="9922"/>
        </w:tabs>
        <w:rPr>
          <w:sz w:val="36.66666666666667"/>
          <w:szCs w:val="36.66666666666667"/>
          <w:vertAlign w:val="subscript"/>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footerReference r:id="rId120" w:type="default"/>
          <w:footerReference r:id="rId121" w:type="even"/>
          <w:type w:val="nextPage"/>
          <w:pgSz w:h="16840" w:w="11907" w:orient="portrait"/>
          <w:pgMar w:bottom="862" w:top="862" w:left="993" w:right="992"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7</w:t>
        <w:tab/>
        <w:t xml:space="preserve">(5 marks)</w:t>
      </w:r>
      <w:r w:rsidDel="00000000" w:rsidR="00000000" w:rsidRPr="00000000">
        <w:pict>
          <v:shape id="_x0000_s1143" style="position:absolute;margin-left:333.0pt;margin-top:11.75pt;width:179.75pt;height:215.75pt;z-index:251665920;mso-position-horizontal-relative:margin;mso-position-vertical-relative:text;mso-position-horizontal:absolute;mso-position-vertical:absolute;" type="#_x0000_t75">
            <v:imagedata r:id="rId94" o:title=""/>
          </v:shape>
          <o:OLEObject DrawAspect="Content" r:id="rId95" ObjectID="_1583838588" ProgID="FXDraw.Graphic" ShapeID="_x0000_s1143" Type="Embed"/>
        </w:pict>
      </w:r>
    </w:p>
    <w:p w:rsidR="00000000" w:rsidDel="00000000" w:rsidP="00000000" w:rsidRDefault="00000000" w:rsidRPr="00000000" w14:paraId="00000245">
      <w:pPr>
        <w:tabs>
          <w:tab w:val="left" w:pos="567"/>
          <w:tab w:val="left" w:pos="1134"/>
          <w:tab w:val="left" w:pos="1701"/>
          <w:tab w:val="right" w:pos="9922"/>
        </w:tabs>
        <w:rPr>
          <w:sz w:val="36.66666666666667"/>
          <w:szCs w:val="36.66666666666667"/>
          <w:vertAlign w:val="subscript"/>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Quadrilateral OABC shown has F, G, H and E as midpoints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AB, BC, CO and OA respectively.</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72" style="width:36.75pt;height:17.25pt" o:ole="" type="#_x0000_t75">
            <v:imagedata r:id="rId96" o:title=""/>
          </v:shape>
          <o:OLEObject DrawAspect="Content" r:id="rId97" ObjectID="_1583838579" ProgID="FXEquation.Equation" ShapeID="_x0000_i107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73" style="width:36.75pt;height:17.25pt" o:ole="" type="#_x0000_t75">
            <v:imagedata r:id="rId98" o:title=""/>
          </v:shape>
          <o:OLEObject DrawAspect="Content" r:id="rId99" ObjectID="_1583838580" ProgID="FXEquation.Equation" ShapeID="_x0000_i107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74" style="width:36.75pt;height:18pt" o:ole="" type="#_x0000_t75">
            <v:imagedata r:id="rId100" o:title=""/>
          </v:shape>
          <o:OLEObject DrawAspect="Content" r:id="rId101" ObjectID="_1583838581" ProgID="FXEquation.Equation" ShapeID="_x0000_i1074" Type="Embed"/>
        </w:pic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24C">
      <w:pPr>
        <w:tabs>
          <w:tab w:val="left" w:pos="567"/>
          <w:tab w:val="left" w:pos="1134"/>
          <w:tab w:val="left" w:pos="1701"/>
          <w:tab w:val="right" w:pos="9922"/>
        </w:tabs>
        <w:rPr/>
      </w:pPr>
      <w:r w:rsidDel="00000000" w:rsidR="00000000" w:rsidRPr="00000000">
        <w:rPr>
          <w:rtl w:val="0"/>
        </w:rPr>
        <w:t xml:space="preserve">(a)</w:t>
        <w:tab/>
        <w:t xml:space="preserve">Determine  </w:t>
      </w:r>
      <w:r w:rsidDel="00000000" w:rsidR="00000000" w:rsidRPr="00000000">
        <w:rPr>
          <w:color w:val="ff0000"/>
          <w:vertAlign w:val="baseline"/>
        </w:rPr>
        <w:pict>
          <v:shape id="_x0000_i1075" style="width:57pt;height:14.25pt" o:ole="" type="#_x0000_t75">
            <v:imagedata r:id="rId102" o:title=""/>
          </v:shape>
          <o:OLEObject DrawAspect="Content" r:id="rId103" ObjectID="_1583838582" ProgID="FXEquation.Equation" ShapeID="_x0000_i1075" Type="Embed"/>
        </w:pict>
      </w:r>
      <w:r w:rsidDel="00000000" w:rsidR="00000000" w:rsidRPr="00000000">
        <w:rPr>
          <w:rtl w:val="0"/>
        </w:rPr>
        <w:t xml:space="preserve"> in terms of </w:t>
      </w:r>
      <w:r w:rsidDel="00000000" w:rsidR="00000000" w:rsidRPr="00000000">
        <w:rPr>
          <w:color w:val="ff0000"/>
          <w:sz w:val="36.66666666666667"/>
          <w:szCs w:val="36.66666666666667"/>
          <w:vertAlign w:val="subscript"/>
        </w:rPr>
        <w:pict>
          <v:shape id="_x0000_i1076" style="width:6.75pt;height:10.5pt" o:ole="" type="#_x0000_t75">
            <v:imagedata r:id="rId104" o:title=""/>
          </v:shape>
          <o:OLEObject DrawAspect="Content" r:id="rId105" ObjectID="_1583838583" ProgID="FXEquation.Equation" ShapeID="_x0000_i1076" Type="Embed"/>
        </w:pict>
      </w:r>
      <w:r w:rsidDel="00000000" w:rsidR="00000000" w:rsidRPr="00000000">
        <w:rPr>
          <w:rtl w:val="0"/>
        </w:rPr>
        <w:t xml:space="preserve">,  </w:t>
      </w:r>
      <w:r w:rsidDel="00000000" w:rsidR="00000000" w:rsidRPr="00000000">
        <w:rPr>
          <w:color w:val="ff0000"/>
          <w:sz w:val="36.66666666666667"/>
          <w:szCs w:val="36.66666666666667"/>
          <w:vertAlign w:val="subscript"/>
        </w:rPr>
        <w:pict>
          <v:shape id="_x0000_i1077" style="width:50.25pt;height:12.75pt" o:ole="" type="#_x0000_t75">
            <v:imagedata r:id="rId106" o:title=""/>
          </v:shape>
          <o:OLEObject DrawAspect="Content" r:id="rId107" ObjectID="_1583838584" ProgID="FXEquation.Equation" ShapeID="_x0000_i1077" Type="Embed"/>
        </w:pict>
      </w:r>
      <w:r w:rsidDel="00000000" w:rsidR="00000000" w:rsidRPr="00000000">
        <w:rPr>
          <w:rtl w:val="0"/>
        </w:rPr>
        <w:t xml:space="preserve">.  (2 marks)</w:t>
      </w:r>
    </w:p>
    <w:p w:rsidR="00000000" w:rsidDel="00000000" w:rsidP="00000000" w:rsidRDefault="00000000" w:rsidRPr="00000000" w14:paraId="0000024D">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4E">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4F">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0">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1">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2">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3">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4">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5">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6">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7">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8">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9">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A">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B">
      <w:pPr>
        <w:tabs>
          <w:tab w:val="left" w:pos="567"/>
          <w:tab w:val="left" w:pos="1134"/>
          <w:tab w:val="left" w:pos="1701"/>
          <w:tab w:val="right" w:pos="9922"/>
        </w:tabs>
        <w:rPr/>
      </w:pPr>
      <w:r w:rsidDel="00000000" w:rsidR="00000000" w:rsidRPr="00000000">
        <w:rPr>
          <w:rtl w:val="0"/>
        </w:rPr>
      </w:r>
    </w:p>
    <w:p w:rsidR="00000000" w:rsidDel="00000000" w:rsidP="00000000" w:rsidRDefault="00000000" w:rsidRPr="00000000" w14:paraId="0000025C">
      <w:pPr>
        <w:tabs>
          <w:tab w:val="left" w:pos="567"/>
          <w:tab w:val="left" w:pos="1134"/>
          <w:tab w:val="left" w:pos="1701"/>
          <w:tab w:val="right" w:pos="9922"/>
        </w:tabs>
        <w:rPr/>
      </w:pPr>
      <w:r w:rsidDel="00000000" w:rsidR="00000000" w:rsidRPr="00000000">
        <w:rPr>
          <w:rtl w:val="0"/>
        </w:rPr>
        <w:t xml:space="preserve">(b)</w:t>
        <w:tab/>
        <w:t xml:space="preserve">Prove that quadrilateral FGHE is a parallelogram.</w:t>
        <w:tab/>
        <w:t xml:space="preserve">(3 marks)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of Section One</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number(s):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number(s):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922"/>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ind w:left="720" w:hanging="720"/>
        <w:jc w:val="center"/>
        <w:rPr/>
      </w:pPr>
      <w:r w:rsidDel="00000000" w:rsidR="00000000" w:rsidRPr="00000000">
        <w:rPr>
          <w:rtl w:val="0"/>
        </w:rPr>
        <w:t xml:space="preserve">WATP acknowledges the permission of School Curriculum and Assessment Authority in</w:t>
      </w:r>
    </w:p>
    <w:p w:rsidR="00000000" w:rsidDel="00000000" w:rsidP="00000000" w:rsidRDefault="00000000" w:rsidRPr="00000000" w14:paraId="000002B8">
      <w:pPr>
        <w:ind w:left="720" w:hanging="720"/>
        <w:jc w:val="center"/>
        <w:rPr/>
      </w:pPr>
      <w:r w:rsidDel="00000000" w:rsidR="00000000" w:rsidRPr="00000000">
        <w:rPr>
          <w:rtl w:val="0"/>
        </w:rPr>
        <w:t xml:space="preserve">providing instructions to students.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footerReference r:id="rId122" w:type="default"/>
      <w:footerReference r:id="rId123" w:type="even"/>
      <w:type w:val="nextPage"/>
      <w:pgSz w:h="16840" w:w="11907" w:orient="portrait"/>
      <w:pgMar w:bottom="862" w:top="862" w:left="993" w:right="99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ew Yor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53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next page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96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©WATP</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next page</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©WATP</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82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See the next page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©WATP</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96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See next page</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©WATP</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96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©WATP</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962"/>
        <w:tab w:val="right" w:pos="9781"/>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 SPECIALIST UNIT 1 </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 – FREE</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536"/>
        <w:tab w:val="right" w:pos="9781"/>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 – 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SPECIALIST UNIT 1 </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jc w:val="center"/>
      <w:rPr>
        <w:i w:val="1"/>
        <w:sz w:val="18"/>
        <w:szCs w:val="18"/>
      </w:rPr>
    </w:pPr>
    <w:r w:rsidDel="00000000" w:rsidR="00000000" w:rsidRPr="00000000">
      <w:rPr>
        <w:sz w:val="18"/>
        <w:szCs w:val="18"/>
        <w:rtl w:val="0"/>
      </w:rPr>
      <w:t xml:space="preserve">Copyright for test papers and marking guides remains with </w:t>
    </w:r>
    <w:r w:rsidDel="00000000" w:rsidR="00000000" w:rsidRPr="00000000">
      <w:rPr>
        <w:i w:val="1"/>
        <w:sz w:val="18"/>
        <w:szCs w:val="18"/>
        <w:rtl w:val="0"/>
      </w:rPr>
      <w:t xml:space="preserve">West Australian Test Papers.</w:t>
    </w:r>
  </w:p>
  <w:p w:rsidR="00000000" w:rsidDel="00000000" w:rsidP="00000000" w:rsidRDefault="00000000" w:rsidRPr="00000000" w14:paraId="000002C0">
    <w:pPr>
      <w:jc w:val="center"/>
      <w:rPr>
        <w:sz w:val="18"/>
        <w:szCs w:val="18"/>
      </w:rPr>
    </w:pPr>
    <w:r w:rsidDel="00000000" w:rsidR="00000000" w:rsidRPr="00000000">
      <w:rPr>
        <w:sz w:val="18"/>
        <w:szCs w:val="18"/>
        <w:rtl w:val="0"/>
      </w:rPr>
      <w:t xml:space="preserve">Test papers may only be reproduced within the purchasing school according to the advertised Conditions of Sale.</w:t>
    </w:r>
  </w:p>
  <w:p w:rsidR="00000000" w:rsidDel="00000000" w:rsidP="00000000" w:rsidRDefault="00000000" w:rsidRPr="00000000" w14:paraId="000002C1">
    <w:pPr>
      <w:jc w:val="center"/>
      <w:rPr>
        <w:sz w:val="18"/>
        <w:szCs w:val="18"/>
      </w:rPr>
    </w:pPr>
    <w:r w:rsidDel="00000000" w:rsidR="00000000" w:rsidRPr="00000000">
      <w:rPr>
        <w:sz w:val="18"/>
        <w:szCs w:val="18"/>
        <w:rtl w:val="0"/>
      </w:rPr>
      <w:t xml:space="preserve">Test papers should be withdrawn after use and stored securely in the school until Friday June 30</w:t>
    </w:r>
    <w:r w:rsidDel="00000000" w:rsidR="00000000" w:rsidRPr="00000000">
      <w:rPr>
        <w:sz w:val="18"/>
        <w:szCs w:val="18"/>
        <w:vertAlign w:val="superscript"/>
        <w:rtl w:val="0"/>
      </w:rPr>
      <w:t xml:space="preserve">th</w:t>
    </w:r>
    <w:r w:rsidDel="00000000" w:rsidR="00000000" w:rsidRPr="00000000">
      <w:rPr>
        <w:sz w:val="18"/>
        <w:szCs w:val="18"/>
        <w:rtl w:val="0"/>
      </w:rPr>
      <w:t xml:space="preserve"> 2017.</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right" w:pos="9311"/>
      </w:tabs>
      <w:ind w:left="700" w:hanging="700"/>
    </w:pPr>
    <w:rPr>
      <w:b w:val="1"/>
      <w:sz w:val="28"/>
      <w:szCs w:val="28"/>
    </w:rPr>
  </w:style>
  <w:style w:type="paragraph" w:styleId="Heading2">
    <w:name w:val="heading 2"/>
    <w:basedOn w:val="Normal"/>
    <w:next w:val="Normal"/>
    <w:pPr>
      <w:tabs>
        <w:tab w:val="right" w:pos="9311"/>
      </w:tabs>
      <w:ind w:left="700" w:hanging="700"/>
    </w:pPr>
    <w:rPr>
      <w:b w:val="1"/>
    </w:rPr>
  </w:style>
  <w:style w:type="paragraph" w:styleId="Heading3">
    <w:name w:val="heading 3"/>
    <w:basedOn w:val="Normal"/>
    <w:next w:val="Normal"/>
    <w:pPr>
      <w:tabs>
        <w:tab w:val="right" w:pos="9311"/>
      </w:tabs>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141B2"/>
    <w:rPr>
      <w:rFonts w:ascii="Arial" w:hAnsi="Arial"/>
      <w:sz w:val="22"/>
      <w:lang w:eastAsia="en-US" w:val="en-AU"/>
    </w:rPr>
  </w:style>
  <w:style w:type="paragraph" w:styleId="Heading1">
    <w:name w:val="heading 1"/>
    <w:basedOn w:val="Normal"/>
    <w:next w:val="Normal"/>
    <w:qFormat w:val="1"/>
    <w:rsid w:val="00D3439E"/>
    <w:pPr>
      <w:tabs>
        <w:tab w:val="right" w:pos="9311"/>
      </w:tabs>
      <w:ind w:left="700" w:hanging="700"/>
      <w:outlineLvl w:val="0"/>
    </w:pPr>
    <w:rPr>
      <w:rFonts w:cs="Arial"/>
      <w:b w:val="1"/>
      <w:bCs w:val="1"/>
      <w:sz w:val="28"/>
      <w:szCs w:val="28"/>
    </w:rPr>
  </w:style>
  <w:style w:type="paragraph" w:styleId="Heading2">
    <w:name w:val="heading 2"/>
    <w:basedOn w:val="Normal"/>
    <w:next w:val="ListNumber2"/>
    <w:qFormat w:val="1"/>
    <w:rsid w:val="00730DC8"/>
    <w:pPr>
      <w:tabs>
        <w:tab w:val="right" w:pos="9311"/>
      </w:tabs>
      <w:ind w:left="700" w:hanging="700"/>
      <w:outlineLvl w:val="1"/>
    </w:pPr>
    <w:rPr>
      <w:rFonts w:cs="Arial"/>
      <w:b w:val="1"/>
      <w:szCs w:val="22"/>
    </w:rPr>
  </w:style>
  <w:style w:type="paragraph" w:styleId="Heading3">
    <w:name w:val="heading 3"/>
    <w:basedOn w:val="Normal"/>
    <w:next w:val="Normal"/>
    <w:qFormat w:val="1"/>
    <w:rsid w:val="007E2FFD"/>
    <w:pPr>
      <w:tabs>
        <w:tab w:val="right" w:pos="9311"/>
      </w:tabs>
      <w:outlineLvl w:val="2"/>
    </w:pPr>
    <w:rPr>
      <w:rFonts w:cs="Helvetica"/>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34601E"/>
    <w:rPr>
      <w:rFonts w:ascii="New York" w:hAnsi="New York"/>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rsid w:val="0034601E"/>
    <w:pPr>
      <w:tabs>
        <w:tab w:val="center" w:pos="4153"/>
        <w:tab w:val="right" w:pos="8306"/>
      </w:tabs>
    </w:pPr>
  </w:style>
  <w:style w:type="character" w:styleId="HeaderChar" w:customStyle="1">
    <w:name w:val="Header Char"/>
    <w:link w:val="Header"/>
    <w:uiPriority w:val="99"/>
    <w:locked w:val="1"/>
    <w:rsid w:val="002B7CB1"/>
    <w:rPr>
      <w:rFonts w:ascii="New York" w:hAnsi="New York"/>
      <w:sz w:val="24"/>
      <w:lang w:bidi="ar-SA" w:eastAsia="en-US" w:val="en-US"/>
    </w:rPr>
  </w:style>
  <w:style w:type="paragraph" w:styleId="Footer">
    <w:name w:val="footer"/>
    <w:aliases w:val="Footer1"/>
    <w:basedOn w:val="Normal"/>
    <w:link w:val="FooterChar"/>
    <w:rsid w:val="0034601E"/>
    <w:pPr>
      <w:tabs>
        <w:tab w:val="center" w:pos="4153"/>
        <w:tab w:val="right" w:pos="8306"/>
      </w:tabs>
    </w:pPr>
  </w:style>
  <w:style w:type="character" w:styleId="FooterChar" w:customStyle="1">
    <w:name w:val="Footer Char"/>
    <w:aliases w:val="Footer1 Char"/>
    <w:link w:val="Footer"/>
    <w:semiHidden w:val="1"/>
    <w:locked w:val="1"/>
    <w:rsid w:val="002B7CB1"/>
    <w:rPr>
      <w:rFonts w:ascii="New York" w:hAnsi="New York"/>
      <w:sz w:val="24"/>
      <w:lang w:bidi="ar-SA" w:eastAsia="en-US" w:val="en-US"/>
    </w:rPr>
  </w:style>
  <w:style w:type="paragraph" w:styleId="BalloonText">
    <w:name w:val="Balloon Text"/>
    <w:basedOn w:val="Normal"/>
    <w:link w:val="BalloonTextChar"/>
    <w:semiHidden w:val="1"/>
    <w:rsid w:val="002B7CB1"/>
    <w:rPr>
      <w:rFonts w:ascii="Lucida Grande" w:cs="Lucida Grande" w:hAnsi="Lucida Grande"/>
      <w:sz w:val="18"/>
      <w:szCs w:val="18"/>
    </w:rPr>
  </w:style>
  <w:style w:type="character" w:styleId="BalloonTextChar" w:customStyle="1">
    <w:name w:val="Balloon Text Char"/>
    <w:link w:val="BalloonText"/>
    <w:locked w:val="1"/>
    <w:rsid w:val="002B7CB1"/>
    <w:rPr>
      <w:rFonts w:ascii="Lucida Grande" w:cs="Lucida Grande" w:hAnsi="Lucida Grande"/>
      <w:sz w:val="18"/>
      <w:szCs w:val="18"/>
      <w:lang w:bidi="ar-SA" w:eastAsia="en-US" w:val="en-US"/>
    </w:rPr>
  </w:style>
  <w:style w:type="character" w:styleId="Hyperlink">
    <w:name w:val="Hyperlink"/>
    <w:rsid w:val="009509CD"/>
    <w:rPr>
      <w:color w:val="0000ff"/>
      <w:u w:val="single"/>
    </w:rPr>
  </w:style>
  <w:style w:type="paragraph" w:styleId="CharCharCharCharCharCharCharCharCharCharCharCharCharCharCharChar" w:customStyle="1">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val="1"/>
      <w:iCs w:val="1"/>
      <w:szCs w:val="24"/>
      <w:lang w:eastAsia="en-AU"/>
    </w:rPr>
  </w:style>
  <w:style w:type="paragraph" w:styleId="BodyText2">
    <w:name w:val="Body Text 2"/>
    <w:basedOn w:val="Normal"/>
    <w:rsid w:val="00D92DA7"/>
    <w:rPr>
      <w:rFonts w:ascii="Times New Roman" w:hAnsi="Times New Roman"/>
      <w:i w:val="1"/>
      <w:iCs w:val="1"/>
      <w:szCs w:val="24"/>
      <w:lang w:eastAsia="en-AU"/>
    </w:rPr>
  </w:style>
  <w:style w:type="paragraph" w:styleId="CharCharCharCharCharCharCharCharCharCharCharCharCharCharCharChar1" w:customStyle="1">
    <w:name w:val="Char Char Char Char Char Char Char Char Char Char Char Char Char Char Char Char1"/>
    <w:basedOn w:val="Normal"/>
    <w:rsid w:val="00D92DA7"/>
  </w:style>
  <w:style w:type="character" w:styleId="BodyTextChar" w:customStyle="1">
    <w:name w:val="Body Text Char"/>
    <w:link w:val="BodyText"/>
    <w:rsid w:val="002E6DA8"/>
    <w:rPr>
      <w:i w:val="1"/>
      <w:iCs w:val="1"/>
      <w:sz w:val="22"/>
      <w:szCs w:val="24"/>
      <w:lang w:bidi="ar-SA" w:eastAsia="en-AU" w:val="en-US"/>
    </w:rPr>
  </w:style>
  <w:style w:type="paragraph" w:styleId="ListNumber">
    <w:name w:val="List Number"/>
    <w:basedOn w:val="Normal"/>
    <w:rsid w:val="00730DC8"/>
  </w:style>
  <w:style w:type="character" w:styleId="ListNumber2Char" w:customStyle="1">
    <w:name w:val="List Number 2 Char"/>
    <w:link w:val="ListNumber2"/>
    <w:rsid w:val="007E2FFD"/>
    <w:rPr>
      <w:rFonts w:ascii="Arial" w:hAnsi="Arial"/>
      <w:sz w:val="22"/>
      <w:lang w:eastAsia="en-US" w:val="en-US"/>
    </w:rPr>
  </w:style>
  <w:style w:type="paragraph" w:styleId="ListNumber2">
    <w:name w:val="List Number 2"/>
    <w:link w:val="ListNumber2Char"/>
    <w:rsid w:val="004F0DB0"/>
    <w:pPr>
      <w:numPr>
        <w:ilvl w:val="1"/>
        <w:numId w:val="1"/>
      </w:numPr>
    </w:pPr>
    <w:rPr>
      <w:rFonts w:ascii="Arial" w:hAnsi="Arial"/>
      <w:sz w:val="22"/>
      <w:lang w:eastAsia="en-US" w:val="en-US"/>
    </w:rPr>
  </w:style>
  <w:style w:type="paragraph" w:styleId="ListNumber3">
    <w:name w:val="List Number 3"/>
    <w:rsid w:val="004F0DB0"/>
    <w:pPr>
      <w:numPr>
        <w:ilvl w:val="2"/>
        <w:numId w:val="1"/>
      </w:numPr>
    </w:pPr>
    <w:rPr>
      <w:rFonts w:ascii="Arial" w:hAnsi="Arial"/>
      <w:sz w:val="22"/>
      <w:lang w:eastAsia="en-US" w:val="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styleId="courier10" w:customStyle="1">
    <w:name w:val="courier10"/>
    <w:basedOn w:val="Normal"/>
    <w:rsid w:val="00B658A3"/>
    <w:rPr>
      <w:rFonts w:ascii="Courier" w:hAnsi="Courier"/>
      <w:sz w:val="18"/>
      <w:lang w:eastAsia="en-AU"/>
    </w:rPr>
  </w:style>
  <w:style w:type="paragraph" w:styleId="NormalWeb">
    <w:name w:val="Normal (Web)"/>
    <w:basedOn w:val="Normal"/>
    <w:uiPriority w:val="99"/>
    <w:unhideWhenUsed w:val="1"/>
    <w:rsid w:val="009D72B3"/>
    <w:pPr>
      <w:spacing w:after="100" w:afterAutospacing="1" w:before="100" w:beforeAutospacing="1"/>
    </w:pPr>
    <w:rPr>
      <w:rFonts w:ascii="Times New Roman" w:hAnsi="Times New Roman"/>
      <w:sz w:val="24"/>
      <w:szCs w:val="24"/>
      <w:lang w:eastAsia="en-AU"/>
    </w:rPr>
  </w:style>
  <w:style w:type="paragraph" w:styleId="ListParagraph">
    <w:name w:val="List Paragraph"/>
    <w:basedOn w:val="Normal"/>
    <w:uiPriority w:val="34"/>
    <w:qFormat w:val="1"/>
    <w:rsid w:val="001D13D5"/>
    <w:pPr>
      <w:ind w:left="720"/>
    </w:pPr>
  </w:style>
  <w:style w:type="character" w:styleId="CommentReference">
    <w:name w:val="annotation reference"/>
    <w:semiHidden w:val="1"/>
    <w:rsid w:val="000811BD"/>
    <w:rPr>
      <w:sz w:val="16"/>
      <w:szCs w:val="16"/>
    </w:rPr>
  </w:style>
  <w:style w:type="paragraph" w:styleId="CommentText">
    <w:name w:val="annotation text"/>
    <w:basedOn w:val="Normal"/>
    <w:semiHidden w:val="1"/>
    <w:rsid w:val="000811BD"/>
    <w:rPr>
      <w:sz w:val="20"/>
    </w:rPr>
  </w:style>
  <w:style w:type="paragraph" w:styleId="CommentSubject">
    <w:name w:val="annotation subject"/>
    <w:basedOn w:val="CommentText"/>
    <w:next w:val="CommentText"/>
    <w:semiHidden w:val="1"/>
    <w:rsid w:val="000811BD"/>
    <w:rPr>
      <w:b w:val="1"/>
      <w:bCs w:val="1"/>
    </w:rPr>
  </w:style>
  <w:style w:type="character" w:styleId="PlaceholderText">
    <w:name w:val="Placeholder Text"/>
    <w:uiPriority w:val="99"/>
    <w:semiHidden w:val="1"/>
    <w:rsid w:val="007F5648"/>
    <w:rPr>
      <w:color w:val="808080"/>
    </w:rPr>
  </w:style>
  <w:style w:type="paragraph" w:styleId="Subtitle">
    <w:name w:val="Subtitle"/>
    <w:basedOn w:val="Normal"/>
    <w:link w:val="SubtitleChar"/>
    <w:qFormat w:val="1"/>
    <w:rsid w:val="004F6CE1"/>
    <w:pPr>
      <w:jc w:val="center"/>
    </w:pPr>
    <w:rPr>
      <w:rFonts w:ascii="Times New Roman" w:hAnsi="Times New Roman"/>
      <w:sz w:val="24"/>
    </w:rPr>
  </w:style>
  <w:style w:type="character" w:styleId="SubtitleChar" w:customStyle="1">
    <w:name w:val="Subtitle Char"/>
    <w:link w:val="Subtitle"/>
    <w:rsid w:val="004F6CE1"/>
    <w:rPr>
      <w:sz w:val="24"/>
      <w:lang w:eastAsia="en-US"/>
    </w:rPr>
  </w:style>
  <w:style w:type="paragraph" w:styleId="Revision">
    <w:name w:val="Revision"/>
    <w:hidden w:val="1"/>
    <w:uiPriority w:val="99"/>
    <w:semiHidden w:val="1"/>
    <w:rsid w:val="009C02F3"/>
    <w:rPr>
      <w:rFonts w:ascii="Arial" w:hAnsi="Arial"/>
      <w:sz w:val="22"/>
      <w:lang w:eastAsia="en-US" w:val="en-AU"/>
    </w:rPr>
  </w:style>
  <w:style w:type="paragraph" w:styleId="Subtitle">
    <w:name w:val="Subtitle"/>
    <w:basedOn w:val="Normal"/>
    <w:next w:val="Normal"/>
    <w:pPr>
      <w:jc w:val="center"/>
    </w:pPr>
    <w:rPr>
      <w:rFonts w:ascii="Times New Roman" w:cs="Times New Roman" w:eastAsia="Times New Roman" w:hAnsi="Times New Roman"/>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New York" w:cs="New York" w:eastAsia="New York" w:hAnsi="New York"/>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42" Type="http://schemas.openxmlformats.org/officeDocument/2006/relationships/image" Target="media/image24.png"/><Relationship Id="rId41" Type="http://schemas.openxmlformats.org/officeDocument/2006/relationships/oleObject" Target="embeddings/oleObject22.bin"/><Relationship Id="rId44" Type="http://schemas.openxmlformats.org/officeDocument/2006/relationships/image" Target="media/image34.png"/><Relationship Id="rId43" Type="http://schemas.openxmlformats.org/officeDocument/2006/relationships/oleObject" Target="embeddings/oleObject23.bin"/><Relationship Id="rId46" Type="http://schemas.openxmlformats.org/officeDocument/2006/relationships/image" Target="media/image26.png"/><Relationship Id="rId45" Type="http://schemas.openxmlformats.org/officeDocument/2006/relationships/oleObject" Target="embeddings/oleObject24.bin"/><Relationship Id="rId107" Type="http://schemas.openxmlformats.org/officeDocument/2006/relationships/oleObject" Target="embeddings/oleObject42.bin"/><Relationship Id="rId106" Type="http://schemas.openxmlformats.org/officeDocument/2006/relationships/image" Target="media/image43.png"/><Relationship Id="rId105" Type="http://schemas.openxmlformats.org/officeDocument/2006/relationships/oleObject" Target="embeddings/oleObject40.bin"/><Relationship Id="rId104" Type="http://schemas.openxmlformats.org/officeDocument/2006/relationships/image" Target="media/image34.png"/><Relationship Id="rId109" Type="http://schemas.openxmlformats.org/officeDocument/2006/relationships/settings" Target="settings.xml"/><Relationship Id="rId108" Type="http://schemas.openxmlformats.org/officeDocument/2006/relationships/theme" Target="theme/theme1.xml"/><Relationship Id="rId48" Type="http://schemas.openxmlformats.org/officeDocument/2006/relationships/image" Target="media/image27.png"/><Relationship Id="rId47" Type="http://schemas.openxmlformats.org/officeDocument/2006/relationships/oleObject" Target="embeddings/oleObject25.bin"/><Relationship Id="rId49" Type="http://schemas.openxmlformats.org/officeDocument/2006/relationships/oleObject" Target="embeddings/oleObject26.bin"/><Relationship Id="rId103" Type="http://schemas.openxmlformats.org/officeDocument/2006/relationships/oleObject" Target="embeddings/oleObject39.bin"/><Relationship Id="rId102" Type="http://schemas.openxmlformats.org/officeDocument/2006/relationships/image" Target="media/image40.png"/><Relationship Id="rId101" Type="http://schemas.openxmlformats.org/officeDocument/2006/relationships/oleObject" Target="embeddings/oleObject37.bin"/><Relationship Id="rId100" Type="http://schemas.openxmlformats.org/officeDocument/2006/relationships/image" Target="media/image38.png"/><Relationship Id="rId31" Type="http://schemas.openxmlformats.org/officeDocument/2006/relationships/oleObject" Target="embeddings/oleObject49.bin"/><Relationship Id="rId30" Type="http://schemas.openxmlformats.org/officeDocument/2006/relationships/image" Target="media/image37.png"/><Relationship Id="rId33" Type="http://schemas.openxmlformats.org/officeDocument/2006/relationships/oleObject" Target="embeddings/oleObject50.bin"/><Relationship Id="rId32" Type="http://schemas.openxmlformats.org/officeDocument/2006/relationships/image" Target="media/image35.png"/><Relationship Id="rId35" Type="http://schemas.openxmlformats.org/officeDocument/2006/relationships/oleObject" Target="embeddings/oleObject51.bin"/><Relationship Id="rId34" Type="http://schemas.openxmlformats.org/officeDocument/2006/relationships/image" Target="media/image34.png"/><Relationship Id="rId37" Type="http://schemas.openxmlformats.org/officeDocument/2006/relationships/oleObject" Target="embeddings/oleObject52.bin"/><Relationship Id="rId36" Type="http://schemas.openxmlformats.org/officeDocument/2006/relationships/image" Target="media/image37.png"/><Relationship Id="rId39" Type="http://schemas.openxmlformats.org/officeDocument/2006/relationships/oleObject" Target="embeddings/oleObject53.bin"/><Relationship Id="rId38" Type="http://schemas.openxmlformats.org/officeDocument/2006/relationships/image" Target="media/image35.png"/><Relationship Id="rId20" Type="http://schemas.openxmlformats.org/officeDocument/2006/relationships/image" Target="media/image44.png"/><Relationship Id="rId22" Type="http://schemas.openxmlformats.org/officeDocument/2006/relationships/image" Target="media/image34.png"/><Relationship Id="rId21" Type="http://schemas.openxmlformats.org/officeDocument/2006/relationships/oleObject" Target="embeddings/oleObject43.bin"/><Relationship Id="rId24" Type="http://schemas.openxmlformats.org/officeDocument/2006/relationships/image" Target="media/image37.png"/><Relationship Id="rId23" Type="http://schemas.openxmlformats.org/officeDocument/2006/relationships/oleObject" Target="embeddings/oleObject44.bin"/><Relationship Id="rId26" Type="http://schemas.openxmlformats.org/officeDocument/2006/relationships/image" Target="media/image34.png"/><Relationship Id="rId121" Type="http://schemas.openxmlformats.org/officeDocument/2006/relationships/footer" Target="footer2.xml"/><Relationship Id="rId25" Type="http://schemas.openxmlformats.org/officeDocument/2006/relationships/oleObject" Target="embeddings/oleObject46.bin"/><Relationship Id="rId120" Type="http://schemas.openxmlformats.org/officeDocument/2006/relationships/footer" Target="footer5.xml"/><Relationship Id="rId28" Type="http://schemas.openxmlformats.org/officeDocument/2006/relationships/image" Target="media/image35.png"/><Relationship Id="rId27" Type="http://schemas.openxmlformats.org/officeDocument/2006/relationships/oleObject" Target="embeddings/oleObject47.bin"/><Relationship Id="rId29" Type="http://schemas.openxmlformats.org/officeDocument/2006/relationships/oleObject" Target="embeddings/oleObject48.bin"/><Relationship Id="rId123" Type="http://schemas.openxmlformats.org/officeDocument/2006/relationships/footer" Target="footer4.xml"/><Relationship Id="rId122" Type="http://schemas.openxmlformats.org/officeDocument/2006/relationships/footer" Target="footer6.xml"/><Relationship Id="rId95" Type="http://schemas.openxmlformats.org/officeDocument/2006/relationships/oleObject" Target="embeddings/oleObject8.bin"/><Relationship Id="rId94" Type="http://schemas.openxmlformats.org/officeDocument/2006/relationships/image" Target="media/image9.png"/><Relationship Id="rId97" Type="http://schemas.openxmlformats.org/officeDocument/2006/relationships/oleObject" Target="embeddings/oleObject9.bin"/><Relationship Id="rId96" Type="http://schemas.openxmlformats.org/officeDocument/2006/relationships/image" Target="media/image10.png"/><Relationship Id="rId11" Type="http://schemas.openxmlformats.org/officeDocument/2006/relationships/oleObject" Target="embeddings/oleObject38.bin"/><Relationship Id="rId99" Type="http://schemas.openxmlformats.org/officeDocument/2006/relationships/oleObject" Target="embeddings/oleObject10.bin"/><Relationship Id="rId10" Type="http://schemas.openxmlformats.org/officeDocument/2006/relationships/image" Target="media/image39.png"/><Relationship Id="rId98" Type="http://schemas.openxmlformats.org/officeDocument/2006/relationships/image" Target="media/image11.png"/><Relationship Id="rId13" Type="http://schemas.openxmlformats.org/officeDocument/2006/relationships/oleObject" Target="embeddings/oleObject31.bin"/><Relationship Id="rId12" Type="http://schemas.openxmlformats.org/officeDocument/2006/relationships/image" Target="media/image39.png"/><Relationship Id="rId91" Type="http://schemas.openxmlformats.org/officeDocument/2006/relationships/oleObject" Target="embeddings/oleObject6.bin"/><Relationship Id="rId90" Type="http://schemas.openxmlformats.org/officeDocument/2006/relationships/image" Target="media/image7.png"/><Relationship Id="rId93" Type="http://schemas.openxmlformats.org/officeDocument/2006/relationships/oleObject" Target="embeddings/oleObject7.bin"/><Relationship Id="rId92" Type="http://schemas.openxmlformats.org/officeDocument/2006/relationships/image" Target="media/image8.png"/><Relationship Id="rId118" Type="http://schemas.openxmlformats.org/officeDocument/2006/relationships/footer" Target="footer3.xml"/><Relationship Id="rId117" Type="http://schemas.openxmlformats.org/officeDocument/2006/relationships/header" Target="header2.xml"/><Relationship Id="rId116" Type="http://schemas.openxmlformats.org/officeDocument/2006/relationships/header" Target="header3.xml"/><Relationship Id="rId115" Type="http://schemas.openxmlformats.org/officeDocument/2006/relationships/header" Target="header1.xml"/><Relationship Id="rId119" Type="http://schemas.openxmlformats.org/officeDocument/2006/relationships/footer" Target="footer1.xml"/><Relationship Id="rId110" Type="http://schemas.openxmlformats.org/officeDocument/2006/relationships/fontTable" Target="fontTable.xml"/><Relationship Id="rId15" Type="http://schemas.openxmlformats.org/officeDocument/2006/relationships/oleObject" Target="embeddings/oleObject21.bin"/><Relationship Id="rId14" Type="http://schemas.openxmlformats.org/officeDocument/2006/relationships/image" Target="media/image39.png"/><Relationship Id="rId17" Type="http://schemas.openxmlformats.org/officeDocument/2006/relationships/oleObject" Target="embeddings/oleObject41.bin"/><Relationship Id="rId16" Type="http://schemas.openxmlformats.org/officeDocument/2006/relationships/image" Target="media/image42.png"/><Relationship Id="rId114" Type="http://schemas.openxmlformats.org/officeDocument/2006/relationships/image" Target="media/image55.png"/><Relationship Id="rId19" Type="http://schemas.openxmlformats.org/officeDocument/2006/relationships/oleObject" Target="embeddings/oleObject45.bin"/><Relationship Id="rId113" Type="http://schemas.openxmlformats.org/officeDocument/2006/relationships/customXml" Target="../customXML/item1.xml"/><Relationship Id="rId18" Type="http://schemas.openxmlformats.org/officeDocument/2006/relationships/image" Target="media/image46.png"/><Relationship Id="rId112" Type="http://schemas.openxmlformats.org/officeDocument/2006/relationships/styles" Target="styles.xml"/><Relationship Id="rId111" Type="http://schemas.openxmlformats.org/officeDocument/2006/relationships/numbering" Target="numbering.xml"/><Relationship Id="rId84" Type="http://schemas.openxmlformats.org/officeDocument/2006/relationships/image" Target="media/image4.png"/><Relationship Id="rId83" Type="http://schemas.openxmlformats.org/officeDocument/2006/relationships/oleObject" Target="embeddings/oleObject2.bin"/><Relationship Id="rId86" Type="http://schemas.openxmlformats.org/officeDocument/2006/relationships/image" Target="media/image5.png"/><Relationship Id="rId85" Type="http://schemas.openxmlformats.org/officeDocument/2006/relationships/oleObject" Target="embeddings/oleObject3.bin"/><Relationship Id="rId88" Type="http://schemas.openxmlformats.org/officeDocument/2006/relationships/image" Target="media/image6.png"/><Relationship Id="rId87" Type="http://schemas.openxmlformats.org/officeDocument/2006/relationships/oleObject" Target="embeddings/oleObject4.bin"/><Relationship Id="rId89" Type="http://schemas.openxmlformats.org/officeDocument/2006/relationships/oleObject" Target="embeddings/oleObject5.bin"/><Relationship Id="rId80" Type="http://schemas.openxmlformats.org/officeDocument/2006/relationships/image" Target="media/image1.png"/><Relationship Id="rId82" Type="http://schemas.openxmlformats.org/officeDocument/2006/relationships/image" Target="media/image3.png"/><Relationship Id="rId81" Type="http://schemas.openxmlformats.org/officeDocument/2006/relationships/oleObject" Target="embeddings/oleObject1.bin"/><Relationship Id="rId1" Type="http://schemas.openxmlformats.org/officeDocument/2006/relationships/image" Target="media/image2.png"/><Relationship Id="rId2" Type="http://schemas.openxmlformats.org/officeDocument/2006/relationships/image" Target="media/image35.png"/><Relationship Id="rId3" Type="http://schemas.openxmlformats.org/officeDocument/2006/relationships/oleObject" Target="embeddings/oleObject34.bin"/><Relationship Id="rId4" Type="http://schemas.openxmlformats.org/officeDocument/2006/relationships/image" Target="media/image34.png"/><Relationship Id="rId9" Type="http://schemas.openxmlformats.org/officeDocument/2006/relationships/oleObject" Target="embeddings/oleObject35.bin"/><Relationship Id="rId5" Type="http://schemas.openxmlformats.org/officeDocument/2006/relationships/oleObject" Target="embeddings/oleObject33.bin"/><Relationship Id="rId6" Type="http://schemas.openxmlformats.org/officeDocument/2006/relationships/image" Target="media/image37.png"/><Relationship Id="rId7" Type="http://schemas.openxmlformats.org/officeDocument/2006/relationships/oleObject" Target="embeddings/oleObject36.bin"/><Relationship Id="rId8" Type="http://schemas.openxmlformats.org/officeDocument/2006/relationships/image" Target="media/image36.png"/><Relationship Id="rId73" Type="http://schemas.openxmlformats.org/officeDocument/2006/relationships/oleObject" Target="embeddings/oleObject17.bin"/><Relationship Id="rId72" Type="http://schemas.openxmlformats.org/officeDocument/2006/relationships/image" Target="media/image18.png"/><Relationship Id="rId75" Type="http://schemas.openxmlformats.org/officeDocument/2006/relationships/oleObject" Target="embeddings/oleObject18.bin"/><Relationship Id="rId74" Type="http://schemas.openxmlformats.org/officeDocument/2006/relationships/image" Target="media/image19.png"/><Relationship Id="rId77" Type="http://schemas.openxmlformats.org/officeDocument/2006/relationships/oleObject" Target="embeddings/oleObject19.bin"/><Relationship Id="rId76" Type="http://schemas.openxmlformats.org/officeDocument/2006/relationships/image" Target="media/image20.png"/><Relationship Id="rId79" Type="http://schemas.openxmlformats.org/officeDocument/2006/relationships/oleObject" Target="embeddings/oleObject20.bin"/><Relationship Id="rId78" Type="http://schemas.openxmlformats.org/officeDocument/2006/relationships/image" Target="media/image21.png"/><Relationship Id="rId71" Type="http://schemas.openxmlformats.org/officeDocument/2006/relationships/oleObject" Target="embeddings/oleObject16.bin"/><Relationship Id="rId70" Type="http://schemas.openxmlformats.org/officeDocument/2006/relationships/image" Target="media/image17.png"/><Relationship Id="rId62" Type="http://schemas.openxmlformats.org/officeDocument/2006/relationships/image" Target="media/image13.png"/><Relationship Id="rId61" Type="http://schemas.openxmlformats.org/officeDocument/2006/relationships/oleObject" Target="embeddings/oleObject11.bin"/><Relationship Id="rId64" Type="http://schemas.openxmlformats.org/officeDocument/2006/relationships/image" Target="media/image14.png"/><Relationship Id="rId63" Type="http://schemas.openxmlformats.org/officeDocument/2006/relationships/oleObject" Target="embeddings/oleObject12.bin"/><Relationship Id="rId66" Type="http://schemas.openxmlformats.org/officeDocument/2006/relationships/image" Target="media/image15.png"/><Relationship Id="rId65" Type="http://schemas.openxmlformats.org/officeDocument/2006/relationships/oleObject" Target="embeddings/oleObject13.bin"/><Relationship Id="rId68" Type="http://schemas.openxmlformats.org/officeDocument/2006/relationships/image" Target="media/image16.png"/><Relationship Id="rId67" Type="http://schemas.openxmlformats.org/officeDocument/2006/relationships/oleObject" Target="embeddings/oleObject14.bin"/><Relationship Id="rId60" Type="http://schemas.openxmlformats.org/officeDocument/2006/relationships/image" Target="media/image12.png"/><Relationship Id="rId69" Type="http://schemas.openxmlformats.org/officeDocument/2006/relationships/oleObject" Target="embeddings/oleObject15.bin"/><Relationship Id="rId51" Type="http://schemas.openxmlformats.org/officeDocument/2006/relationships/oleObject" Target="embeddings/oleObject27.bin"/><Relationship Id="rId50" Type="http://schemas.openxmlformats.org/officeDocument/2006/relationships/image" Target="media/image28.png"/><Relationship Id="rId53" Type="http://schemas.openxmlformats.org/officeDocument/2006/relationships/oleObject" Target="embeddings/oleObject28.bin"/><Relationship Id="rId52" Type="http://schemas.openxmlformats.org/officeDocument/2006/relationships/image" Target="media/image29.png"/><Relationship Id="rId55" Type="http://schemas.openxmlformats.org/officeDocument/2006/relationships/oleObject" Target="embeddings/oleObject29.bin"/><Relationship Id="rId54" Type="http://schemas.openxmlformats.org/officeDocument/2006/relationships/image" Target="media/image34.png"/><Relationship Id="rId57" Type="http://schemas.openxmlformats.org/officeDocument/2006/relationships/oleObject" Target="embeddings/oleObject30.bin"/><Relationship Id="rId56" Type="http://schemas.openxmlformats.org/officeDocument/2006/relationships/image" Target="media/image31.png"/><Relationship Id="rId59" Type="http://schemas.openxmlformats.org/officeDocument/2006/relationships/oleObject" Target="embeddings/oleObject32.bin"/><Relationship Id="rId5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0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Lnf0iTy1iwxoxQmna4uZ0arY8g==">AMUW2mWvEAL3xpB1EIi/TkwLZtCBRsyHr7SUrKfMpSqcY5Y6DfkIAG/ysC6tCYA2t2ZPo4VvMi/XyFXGNy/dWzveiQ2tpXPgaTmy95yzoFkCI1EiuUCAcfnF360xfG+C4kpV8lzvxT3s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2018-03-29T06:21:00Z</dcterms:created>
  <dc:creator>Andre Leicester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