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44354226" w:rsidR="008B6CD7" w:rsidRDefault="008B6CD7" w:rsidP="008B6CD7">
      <w:pPr>
        <w:pStyle w:val="Heading3"/>
      </w:pPr>
      <w:r>
        <w:t>Semester One Examination, 201</w:t>
      </w:r>
      <w:r w:rsidR="00212B9F">
        <w:t>9</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77777777" w:rsidR="006900CC" w:rsidRDefault="006900CC" w:rsidP="004D09D6">
            <w:pPr>
              <w:jc w:val="center"/>
            </w:pPr>
            <w:r>
              <w:t>Mark</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2BACB14F" w:rsidR="006900CC" w:rsidRDefault="00962DF6" w:rsidP="004D09D6">
            <w:pPr>
              <w:jc w:val="center"/>
            </w:pPr>
            <w:r>
              <w:t>8</w:t>
            </w:r>
          </w:p>
        </w:tc>
        <w:tc>
          <w:tcPr>
            <w:tcW w:w="1550" w:type="dxa"/>
            <w:vAlign w:val="center"/>
          </w:tcPr>
          <w:p w14:paraId="349675EF" w14:textId="77777777" w:rsidR="006900CC" w:rsidRDefault="006900CC" w:rsidP="004D09D6">
            <w:pPr>
              <w:jc w:val="center"/>
            </w:pPr>
          </w:p>
        </w:tc>
        <w:tc>
          <w:tcPr>
            <w:tcW w:w="1551" w:type="dxa"/>
            <w:vAlign w:val="center"/>
          </w:tcPr>
          <w:p w14:paraId="0B371D0E" w14:textId="4B29B061" w:rsidR="006900CC" w:rsidRDefault="009A0D6A" w:rsidP="004D09D6">
            <w:pPr>
              <w:jc w:val="center"/>
            </w:pPr>
            <w:r>
              <w:t>6</w:t>
            </w:r>
          </w:p>
        </w:tc>
        <w:tc>
          <w:tcPr>
            <w:tcW w:w="1551" w:type="dxa"/>
            <w:vAlign w:val="center"/>
          </w:tcPr>
          <w:p w14:paraId="5C6263A6" w14:textId="49B8E4B6" w:rsidR="006900CC" w:rsidRDefault="00962DF6" w:rsidP="004D09D6">
            <w:pPr>
              <w:jc w:val="center"/>
            </w:pPr>
            <w:r>
              <w:t>15</w:t>
            </w:r>
          </w:p>
        </w:tc>
        <w:tc>
          <w:tcPr>
            <w:tcW w:w="1551" w:type="dxa"/>
            <w:vAlign w:val="center"/>
          </w:tcPr>
          <w:p w14:paraId="4595AEAC" w14:textId="77777777" w:rsidR="006900CC" w:rsidRDefault="006900CC" w:rsidP="004D09D6">
            <w:pPr>
              <w:jc w:val="center"/>
            </w:pPr>
          </w:p>
        </w:tc>
        <w:tc>
          <w:tcPr>
            <w:tcW w:w="1551" w:type="dxa"/>
            <w:vAlign w:val="center"/>
          </w:tcPr>
          <w:p w14:paraId="1A5ACE62" w14:textId="54D0232B" w:rsidR="006900CC" w:rsidRDefault="009339AD" w:rsidP="004D09D6">
            <w:pPr>
              <w:jc w:val="center"/>
            </w:pPr>
            <w:r>
              <w:t>8</w:t>
            </w:r>
          </w:p>
        </w:tc>
      </w:tr>
      <w:tr w:rsidR="006900CC" w14:paraId="2FF36F12" w14:textId="77777777" w:rsidTr="00962DF6">
        <w:trPr>
          <w:trHeight w:val="284"/>
          <w:jc w:val="center"/>
        </w:trPr>
        <w:tc>
          <w:tcPr>
            <w:tcW w:w="1550" w:type="dxa"/>
            <w:vAlign w:val="center"/>
          </w:tcPr>
          <w:p w14:paraId="752742A1" w14:textId="1B1AFB25" w:rsidR="006900CC" w:rsidRDefault="00962DF6" w:rsidP="004D09D6">
            <w:pPr>
              <w:jc w:val="center"/>
            </w:pPr>
            <w:r>
              <w:t>9</w:t>
            </w:r>
          </w:p>
        </w:tc>
        <w:tc>
          <w:tcPr>
            <w:tcW w:w="1550" w:type="dxa"/>
            <w:vAlign w:val="center"/>
          </w:tcPr>
          <w:p w14:paraId="7E340DB9" w14:textId="77777777" w:rsidR="006900CC" w:rsidRDefault="006900CC" w:rsidP="004D09D6">
            <w:pPr>
              <w:jc w:val="center"/>
            </w:pPr>
          </w:p>
        </w:tc>
        <w:tc>
          <w:tcPr>
            <w:tcW w:w="1551" w:type="dxa"/>
            <w:vAlign w:val="center"/>
          </w:tcPr>
          <w:p w14:paraId="2DFF807F" w14:textId="744A2DFC" w:rsidR="006900CC" w:rsidRDefault="009339AD" w:rsidP="004D09D6">
            <w:pPr>
              <w:jc w:val="center"/>
            </w:pPr>
            <w:r>
              <w:t>8</w:t>
            </w:r>
          </w:p>
        </w:tc>
        <w:tc>
          <w:tcPr>
            <w:tcW w:w="1551" w:type="dxa"/>
            <w:vAlign w:val="center"/>
          </w:tcPr>
          <w:p w14:paraId="3DF15F94" w14:textId="6BCC9073" w:rsidR="006900CC" w:rsidRDefault="00962DF6" w:rsidP="004D09D6">
            <w:pPr>
              <w:jc w:val="center"/>
            </w:pPr>
            <w:r>
              <w:t>16</w:t>
            </w:r>
          </w:p>
        </w:tc>
        <w:tc>
          <w:tcPr>
            <w:tcW w:w="1551" w:type="dxa"/>
            <w:vAlign w:val="center"/>
          </w:tcPr>
          <w:p w14:paraId="6FEC89A1" w14:textId="77777777" w:rsidR="006900CC" w:rsidRDefault="006900CC" w:rsidP="004D09D6">
            <w:pPr>
              <w:jc w:val="center"/>
            </w:pPr>
          </w:p>
        </w:tc>
        <w:tc>
          <w:tcPr>
            <w:tcW w:w="1551" w:type="dxa"/>
            <w:vAlign w:val="center"/>
          </w:tcPr>
          <w:p w14:paraId="6068CFA9" w14:textId="4FE210B2" w:rsidR="006900CC" w:rsidRDefault="009339AD" w:rsidP="004D09D6">
            <w:pPr>
              <w:jc w:val="center"/>
            </w:pPr>
            <w:r>
              <w:t>8</w:t>
            </w:r>
          </w:p>
        </w:tc>
      </w:tr>
      <w:tr w:rsidR="006900CC" w14:paraId="3251F582" w14:textId="77777777" w:rsidTr="00962DF6">
        <w:trPr>
          <w:trHeight w:val="284"/>
          <w:jc w:val="center"/>
        </w:trPr>
        <w:tc>
          <w:tcPr>
            <w:tcW w:w="1550" w:type="dxa"/>
            <w:vAlign w:val="center"/>
          </w:tcPr>
          <w:p w14:paraId="28F8D5DD" w14:textId="1E5D43BA" w:rsidR="006900CC" w:rsidRDefault="00962DF6" w:rsidP="004D09D6">
            <w:pPr>
              <w:jc w:val="center"/>
            </w:pPr>
            <w:r>
              <w:t>10</w:t>
            </w:r>
          </w:p>
        </w:tc>
        <w:tc>
          <w:tcPr>
            <w:tcW w:w="1550" w:type="dxa"/>
            <w:vAlign w:val="center"/>
          </w:tcPr>
          <w:p w14:paraId="6D314E55" w14:textId="77777777" w:rsidR="006900CC" w:rsidRDefault="006900CC" w:rsidP="004D09D6">
            <w:pPr>
              <w:jc w:val="center"/>
            </w:pPr>
          </w:p>
        </w:tc>
        <w:tc>
          <w:tcPr>
            <w:tcW w:w="1551" w:type="dxa"/>
            <w:vAlign w:val="center"/>
          </w:tcPr>
          <w:p w14:paraId="179704EC" w14:textId="5CD3213E" w:rsidR="006900CC" w:rsidRDefault="009339AD" w:rsidP="004D09D6">
            <w:pPr>
              <w:jc w:val="center"/>
            </w:pPr>
            <w:r>
              <w:t>6</w:t>
            </w:r>
          </w:p>
        </w:tc>
        <w:tc>
          <w:tcPr>
            <w:tcW w:w="1551" w:type="dxa"/>
            <w:vAlign w:val="center"/>
          </w:tcPr>
          <w:p w14:paraId="17A496E5" w14:textId="09C0863F" w:rsidR="006900CC" w:rsidRDefault="00962DF6" w:rsidP="004D09D6">
            <w:pPr>
              <w:jc w:val="center"/>
            </w:pPr>
            <w:r>
              <w:t>17</w:t>
            </w:r>
          </w:p>
        </w:tc>
        <w:tc>
          <w:tcPr>
            <w:tcW w:w="1551" w:type="dxa"/>
            <w:vAlign w:val="center"/>
          </w:tcPr>
          <w:p w14:paraId="203D9BC5" w14:textId="77777777" w:rsidR="006900CC" w:rsidRDefault="006900CC" w:rsidP="004D09D6">
            <w:pPr>
              <w:jc w:val="center"/>
            </w:pPr>
          </w:p>
        </w:tc>
        <w:tc>
          <w:tcPr>
            <w:tcW w:w="1551" w:type="dxa"/>
            <w:vAlign w:val="center"/>
          </w:tcPr>
          <w:p w14:paraId="768DA077" w14:textId="5C4EED8E" w:rsidR="006900CC" w:rsidRDefault="009339AD" w:rsidP="004D09D6">
            <w:pPr>
              <w:jc w:val="center"/>
            </w:pPr>
            <w:r>
              <w:t>1</w:t>
            </w:r>
            <w:r w:rsidR="007510CC">
              <w:t>0</w:t>
            </w:r>
          </w:p>
        </w:tc>
      </w:tr>
      <w:tr w:rsidR="006900CC" w14:paraId="0EF65484" w14:textId="77777777" w:rsidTr="00962DF6">
        <w:trPr>
          <w:trHeight w:val="284"/>
          <w:jc w:val="center"/>
        </w:trPr>
        <w:tc>
          <w:tcPr>
            <w:tcW w:w="1550" w:type="dxa"/>
            <w:vAlign w:val="center"/>
          </w:tcPr>
          <w:p w14:paraId="0D4454DF" w14:textId="2F87C66D" w:rsidR="006900CC" w:rsidRDefault="00962DF6" w:rsidP="004D09D6">
            <w:pPr>
              <w:jc w:val="center"/>
            </w:pPr>
            <w:r>
              <w:t>11</w:t>
            </w:r>
          </w:p>
        </w:tc>
        <w:tc>
          <w:tcPr>
            <w:tcW w:w="1550" w:type="dxa"/>
            <w:vAlign w:val="center"/>
          </w:tcPr>
          <w:p w14:paraId="11789DEC" w14:textId="77777777" w:rsidR="006900CC" w:rsidRDefault="006900CC" w:rsidP="004D09D6">
            <w:pPr>
              <w:jc w:val="center"/>
            </w:pPr>
          </w:p>
        </w:tc>
        <w:tc>
          <w:tcPr>
            <w:tcW w:w="1551" w:type="dxa"/>
            <w:vAlign w:val="center"/>
          </w:tcPr>
          <w:p w14:paraId="5B4F0EF8" w14:textId="2AAF3BBD" w:rsidR="006900CC" w:rsidRDefault="009339AD" w:rsidP="004D09D6">
            <w:pPr>
              <w:jc w:val="center"/>
            </w:pPr>
            <w:r>
              <w:t>4</w:t>
            </w:r>
          </w:p>
        </w:tc>
        <w:tc>
          <w:tcPr>
            <w:tcW w:w="1551" w:type="dxa"/>
            <w:vAlign w:val="center"/>
          </w:tcPr>
          <w:p w14:paraId="02FE2EB1" w14:textId="02AE9347" w:rsidR="006900CC" w:rsidRDefault="00962DF6" w:rsidP="004D09D6">
            <w:pPr>
              <w:jc w:val="center"/>
            </w:pPr>
            <w:r>
              <w:t>18</w:t>
            </w:r>
          </w:p>
        </w:tc>
        <w:tc>
          <w:tcPr>
            <w:tcW w:w="1551" w:type="dxa"/>
            <w:vAlign w:val="center"/>
          </w:tcPr>
          <w:p w14:paraId="6C51F3AC" w14:textId="77777777" w:rsidR="006900CC" w:rsidRDefault="006900CC" w:rsidP="004D09D6">
            <w:pPr>
              <w:jc w:val="center"/>
            </w:pPr>
          </w:p>
        </w:tc>
        <w:tc>
          <w:tcPr>
            <w:tcW w:w="1551" w:type="dxa"/>
            <w:vAlign w:val="center"/>
          </w:tcPr>
          <w:p w14:paraId="1EFDF03F" w14:textId="31CDC6FD" w:rsidR="006900CC" w:rsidRDefault="00E733E8" w:rsidP="004D09D6">
            <w:pPr>
              <w:jc w:val="center"/>
            </w:pPr>
            <w:r>
              <w:t>8</w:t>
            </w:r>
          </w:p>
        </w:tc>
      </w:tr>
      <w:tr w:rsidR="00962DF6" w14:paraId="2D328FAA" w14:textId="77777777" w:rsidTr="00962DF6">
        <w:trPr>
          <w:trHeight w:val="284"/>
          <w:jc w:val="center"/>
        </w:trPr>
        <w:tc>
          <w:tcPr>
            <w:tcW w:w="1550" w:type="dxa"/>
            <w:vAlign w:val="center"/>
          </w:tcPr>
          <w:p w14:paraId="27FAD19A" w14:textId="10DC35FC" w:rsidR="00962DF6" w:rsidRDefault="00962DF6" w:rsidP="001815BE">
            <w:pPr>
              <w:jc w:val="center"/>
            </w:pPr>
            <w:r>
              <w:t>12</w:t>
            </w:r>
          </w:p>
        </w:tc>
        <w:tc>
          <w:tcPr>
            <w:tcW w:w="1550" w:type="dxa"/>
            <w:vAlign w:val="center"/>
          </w:tcPr>
          <w:p w14:paraId="5C47BB17" w14:textId="77777777" w:rsidR="00962DF6" w:rsidRDefault="00962DF6" w:rsidP="001815BE">
            <w:pPr>
              <w:jc w:val="center"/>
            </w:pPr>
          </w:p>
        </w:tc>
        <w:tc>
          <w:tcPr>
            <w:tcW w:w="1551" w:type="dxa"/>
            <w:vAlign w:val="center"/>
          </w:tcPr>
          <w:p w14:paraId="46E13965" w14:textId="7E2F650F" w:rsidR="00962DF6" w:rsidRDefault="009339AD" w:rsidP="001815BE">
            <w:pPr>
              <w:jc w:val="center"/>
            </w:pPr>
            <w:r>
              <w:t>1</w:t>
            </w:r>
            <w:r w:rsidR="00F63AA2">
              <w:t>0</w:t>
            </w:r>
          </w:p>
        </w:tc>
        <w:tc>
          <w:tcPr>
            <w:tcW w:w="1551" w:type="dxa"/>
            <w:vAlign w:val="center"/>
          </w:tcPr>
          <w:p w14:paraId="4963C1F1" w14:textId="13819557" w:rsidR="00962DF6" w:rsidRDefault="00962DF6" w:rsidP="001815BE">
            <w:pPr>
              <w:jc w:val="center"/>
            </w:pPr>
            <w:r>
              <w:t>19</w:t>
            </w:r>
          </w:p>
        </w:tc>
        <w:tc>
          <w:tcPr>
            <w:tcW w:w="1551" w:type="dxa"/>
            <w:vAlign w:val="center"/>
          </w:tcPr>
          <w:p w14:paraId="131403C2" w14:textId="77777777" w:rsidR="00962DF6" w:rsidRDefault="00962DF6" w:rsidP="001815BE">
            <w:pPr>
              <w:jc w:val="center"/>
            </w:pPr>
          </w:p>
        </w:tc>
        <w:tc>
          <w:tcPr>
            <w:tcW w:w="1551" w:type="dxa"/>
            <w:vAlign w:val="center"/>
          </w:tcPr>
          <w:p w14:paraId="01E0EEB7" w14:textId="722EC986" w:rsidR="00962DF6" w:rsidRDefault="003F2CB8" w:rsidP="001815BE">
            <w:pPr>
              <w:jc w:val="center"/>
            </w:pPr>
            <w:r>
              <w:t>8</w:t>
            </w:r>
          </w:p>
        </w:tc>
      </w:tr>
      <w:tr w:rsidR="00962DF6" w14:paraId="145A943E" w14:textId="77777777" w:rsidTr="00962DF6">
        <w:trPr>
          <w:trHeight w:val="284"/>
          <w:jc w:val="center"/>
        </w:trPr>
        <w:tc>
          <w:tcPr>
            <w:tcW w:w="1550" w:type="dxa"/>
            <w:vAlign w:val="center"/>
          </w:tcPr>
          <w:p w14:paraId="07BE348C" w14:textId="57B43197" w:rsidR="00962DF6" w:rsidRDefault="00962DF6" w:rsidP="001815BE">
            <w:pPr>
              <w:jc w:val="center"/>
            </w:pPr>
            <w:r>
              <w:t>13</w:t>
            </w:r>
          </w:p>
        </w:tc>
        <w:tc>
          <w:tcPr>
            <w:tcW w:w="1550" w:type="dxa"/>
            <w:vAlign w:val="center"/>
          </w:tcPr>
          <w:p w14:paraId="26F2836D" w14:textId="77777777" w:rsidR="00962DF6" w:rsidRDefault="00962DF6" w:rsidP="001815BE">
            <w:pPr>
              <w:jc w:val="center"/>
            </w:pPr>
          </w:p>
        </w:tc>
        <w:tc>
          <w:tcPr>
            <w:tcW w:w="1551" w:type="dxa"/>
            <w:vAlign w:val="center"/>
          </w:tcPr>
          <w:p w14:paraId="40A8B8A6" w14:textId="623ED1CA" w:rsidR="00962DF6" w:rsidRDefault="009339AD" w:rsidP="001815BE">
            <w:pPr>
              <w:jc w:val="center"/>
            </w:pPr>
            <w:r>
              <w:t>9</w:t>
            </w:r>
          </w:p>
        </w:tc>
        <w:tc>
          <w:tcPr>
            <w:tcW w:w="1551" w:type="dxa"/>
            <w:vAlign w:val="center"/>
          </w:tcPr>
          <w:p w14:paraId="23C0A028" w14:textId="6C9858E7" w:rsidR="00962DF6" w:rsidRDefault="00962DF6" w:rsidP="001815BE">
            <w:pPr>
              <w:jc w:val="center"/>
            </w:pPr>
            <w:r>
              <w:t>20</w:t>
            </w:r>
          </w:p>
        </w:tc>
        <w:tc>
          <w:tcPr>
            <w:tcW w:w="1551" w:type="dxa"/>
            <w:vAlign w:val="center"/>
          </w:tcPr>
          <w:p w14:paraId="2FCCEEEE" w14:textId="77777777" w:rsidR="00962DF6" w:rsidRDefault="00962DF6" w:rsidP="001815BE">
            <w:pPr>
              <w:jc w:val="center"/>
            </w:pPr>
          </w:p>
        </w:tc>
        <w:tc>
          <w:tcPr>
            <w:tcW w:w="1551" w:type="dxa"/>
            <w:vAlign w:val="center"/>
          </w:tcPr>
          <w:p w14:paraId="63F6F67A" w14:textId="0DF51C75" w:rsidR="00962DF6" w:rsidRDefault="009834A1" w:rsidP="001815BE">
            <w:pPr>
              <w:jc w:val="center"/>
            </w:pPr>
            <w:r>
              <w:t>11</w:t>
            </w:r>
          </w:p>
        </w:tc>
      </w:tr>
      <w:tr w:rsidR="006900CC" w14:paraId="30166FA5" w14:textId="77777777" w:rsidTr="00962DF6">
        <w:trPr>
          <w:trHeight w:val="284"/>
          <w:jc w:val="center"/>
        </w:trPr>
        <w:tc>
          <w:tcPr>
            <w:tcW w:w="1550" w:type="dxa"/>
            <w:vAlign w:val="center"/>
          </w:tcPr>
          <w:p w14:paraId="1B150533" w14:textId="2DF3D32B" w:rsidR="006900CC" w:rsidRDefault="00962DF6" w:rsidP="004D09D6">
            <w:pPr>
              <w:jc w:val="center"/>
            </w:pPr>
            <w:r>
              <w:t>14</w:t>
            </w:r>
          </w:p>
        </w:tc>
        <w:tc>
          <w:tcPr>
            <w:tcW w:w="1550" w:type="dxa"/>
            <w:vAlign w:val="center"/>
          </w:tcPr>
          <w:p w14:paraId="107546AE" w14:textId="77777777" w:rsidR="006900CC" w:rsidRDefault="006900CC" w:rsidP="004D09D6">
            <w:pPr>
              <w:jc w:val="center"/>
            </w:pPr>
          </w:p>
        </w:tc>
        <w:tc>
          <w:tcPr>
            <w:tcW w:w="1551" w:type="dxa"/>
            <w:vAlign w:val="center"/>
          </w:tcPr>
          <w:p w14:paraId="7E2529D2" w14:textId="1F031883" w:rsidR="006900CC" w:rsidRDefault="009339AD" w:rsidP="004D09D6">
            <w:pPr>
              <w:jc w:val="center"/>
            </w:pPr>
            <w:r>
              <w:t>8</w:t>
            </w:r>
          </w:p>
        </w:tc>
        <w:tc>
          <w:tcPr>
            <w:tcW w:w="1551" w:type="dxa"/>
            <w:vAlign w:val="center"/>
          </w:tcPr>
          <w:p w14:paraId="72C2485C" w14:textId="6671EFBF" w:rsidR="006900CC" w:rsidRDefault="006900CC" w:rsidP="004D09D6">
            <w:pPr>
              <w:jc w:val="center"/>
            </w:pPr>
          </w:p>
        </w:tc>
        <w:tc>
          <w:tcPr>
            <w:tcW w:w="1551" w:type="dxa"/>
            <w:vAlign w:val="center"/>
          </w:tcPr>
          <w:p w14:paraId="225EE0FE" w14:textId="77777777" w:rsidR="006900CC" w:rsidRDefault="006900CC" w:rsidP="004D09D6">
            <w:pPr>
              <w:jc w:val="center"/>
            </w:pPr>
          </w:p>
        </w:tc>
        <w:tc>
          <w:tcPr>
            <w:tcW w:w="1551" w:type="dxa"/>
            <w:vAlign w:val="center"/>
          </w:tcPr>
          <w:p w14:paraId="2CEA3595" w14:textId="77777777" w:rsidR="006900CC" w:rsidRDefault="006900CC" w:rsidP="004D09D6">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1408"/>
        <w:gridCol w:w="1402"/>
        <w:gridCol w:w="1405"/>
        <w:gridCol w:w="1401"/>
        <w:gridCol w:w="1417"/>
      </w:tblGrid>
      <w:tr w:rsidR="00F07AFA" w14:paraId="110B4677" w14:textId="77777777" w:rsidTr="00F07AFA">
        <w:trPr>
          <w:trHeight w:val="1022"/>
        </w:trPr>
        <w:tc>
          <w:tcPr>
            <w:tcW w:w="2233" w:type="dxa"/>
            <w:tcBorders>
              <w:top w:val="single" w:sz="4" w:space="0" w:color="auto"/>
              <w:left w:val="single" w:sz="4" w:space="0" w:color="auto"/>
              <w:bottom w:val="single" w:sz="4" w:space="0" w:color="auto"/>
              <w:right w:val="single" w:sz="4" w:space="0" w:color="auto"/>
            </w:tcBorders>
            <w:vAlign w:val="center"/>
            <w:hideMark/>
          </w:tcPr>
          <w:p w14:paraId="370AA01E" w14:textId="77777777" w:rsidR="00F07AFA" w:rsidRDefault="00F07AFA" w:rsidP="004D09D6">
            <w:pPr>
              <w:tabs>
                <w:tab w:val="center" w:pos="4513"/>
              </w:tabs>
              <w:suppressAutoHyphens/>
              <w:spacing w:line="276" w:lineRule="auto"/>
              <w:rPr>
                <w:rFonts w:cs="Arial"/>
                <w:spacing w:val="-2"/>
              </w:rPr>
            </w:pPr>
            <w:r>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vAlign w:val="center"/>
            <w:hideMark/>
          </w:tcPr>
          <w:p w14:paraId="2DAD6E8C" w14:textId="77777777" w:rsidR="00F07AFA" w:rsidRDefault="00F07AFA" w:rsidP="004D09D6">
            <w:pPr>
              <w:tabs>
                <w:tab w:val="center" w:pos="4513"/>
              </w:tabs>
              <w:suppressAutoHyphens/>
              <w:spacing w:line="276" w:lineRule="auto"/>
              <w:jc w:val="center"/>
              <w:rPr>
                <w:rFonts w:cs="Arial"/>
                <w:spacing w:val="-2"/>
              </w:rPr>
            </w:pPr>
            <w:r>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vAlign w:val="center"/>
            <w:hideMark/>
          </w:tcPr>
          <w:p w14:paraId="7176CDEB" w14:textId="77777777" w:rsidR="00F07AFA" w:rsidRDefault="00F07AFA" w:rsidP="004D09D6">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vAlign w:val="center"/>
            <w:hideMark/>
          </w:tcPr>
          <w:p w14:paraId="75C6A123" w14:textId="77777777" w:rsidR="00F07AFA" w:rsidRDefault="00F07AFA" w:rsidP="004D09D6">
            <w:pPr>
              <w:tabs>
                <w:tab w:val="center" w:pos="4513"/>
              </w:tabs>
              <w:suppressAutoHyphens/>
              <w:spacing w:line="276" w:lineRule="auto"/>
              <w:jc w:val="center"/>
              <w:rPr>
                <w:rFonts w:cs="Arial"/>
                <w:spacing w:val="-2"/>
              </w:rPr>
            </w:pPr>
            <w:r>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vAlign w:val="center"/>
            <w:hideMark/>
          </w:tcPr>
          <w:p w14:paraId="6020A3CA" w14:textId="77777777" w:rsidR="00F07AFA" w:rsidRDefault="00F07AFA" w:rsidP="004D09D6">
            <w:pPr>
              <w:tabs>
                <w:tab w:val="center" w:pos="4513"/>
              </w:tabs>
              <w:suppressAutoHyphens/>
              <w:spacing w:line="276" w:lineRule="auto"/>
              <w:jc w:val="center"/>
              <w:rPr>
                <w:rFonts w:cs="Arial"/>
                <w:spacing w:val="-2"/>
              </w:rPr>
            </w:pPr>
            <w:r>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F3861C2" w14:textId="77777777" w:rsidR="00F07AFA" w:rsidRDefault="00F07AFA" w:rsidP="004D09D6">
            <w:pPr>
              <w:tabs>
                <w:tab w:val="center" w:pos="4513"/>
              </w:tabs>
              <w:suppressAutoHyphens/>
              <w:spacing w:line="276" w:lineRule="auto"/>
              <w:jc w:val="center"/>
              <w:rPr>
                <w:rFonts w:cs="Arial"/>
                <w:spacing w:val="-2"/>
              </w:rPr>
            </w:pPr>
            <w:r>
              <w:rPr>
                <w:rFonts w:cs="Arial"/>
                <w:spacing w:val="-2"/>
              </w:rPr>
              <w:t>Percentage of examination</w:t>
            </w:r>
          </w:p>
        </w:tc>
      </w:tr>
      <w:tr w:rsidR="00F07AFA" w14:paraId="59ABA4E7" w14:textId="77777777" w:rsidTr="00F07AFA">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9B07C9" w14:textId="77777777" w:rsidR="00F07AFA" w:rsidRDefault="00F07AFA" w:rsidP="004D09D6">
            <w:pPr>
              <w:tabs>
                <w:tab w:val="left" w:pos="900"/>
              </w:tabs>
              <w:suppressAutoHyphens/>
              <w:spacing w:before="80" w:line="276" w:lineRule="auto"/>
              <w:rPr>
                <w:rFonts w:cs="Arial"/>
                <w:spacing w:val="-2"/>
                <w:szCs w:val="22"/>
              </w:rPr>
            </w:pPr>
            <w:r>
              <w:rPr>
                <w:rFonts w:cs="Arial"/>
                <w:spacing w:val="-2"/>
                <w:szCs w:val="22"/>
              </w:rPr>
              <w:t>Section One:</w:t>
            </w:r>
          </w:p>
          <w:p w14:paraId="6E86B1F0" w14:textId="77777777" w:rsidR="00F07AFA" w:rsidRDefault="00F07AFA" w:rsidP="004D09D6">
            <w:pPr>
              <w:tabs>
                <w:tab w:val="left" w:pos="900"/>
              </w:tabs>
              <w:suppressAutoHyphens/>
              <w:spacing w:line="276" w:lineRule="auto"/>
              <w:rPr>
                <w:rFonts w:cs="Arial"/>
                <w:spacing w:val="-2"/>
                <w:szCs w:val="22"/>
              </w:rPr>
            </w:pPr>
            <w:r>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653135" w14:textId="50BE9B13" w:rsidR="00F07AFA" w:rsidRDefault="00C1321D"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1DA330" w14:textId="076E070D" w:rsidR="00F07AFA" w:rsidRDefault="00C1321D"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0A0F40" w14:textId="77777777" w:rsidR="00F07AFA" w:rsidRPr="00851D8C" w:rsidRDefault="00F07AFA" w:rsidP="004D09D6">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F7E789" w14:textId="1A293B36" w:rsidR="00F07AFA" w:rsidRPr="00B443A2" w:rsidRDefault="00576C27" w:rsidP="004D09D6">
            <w:pPr>
              <w:tabs>
                <w:tab w:val="left" w:pos="-720"/>
              </w:tabs>
              <w:suppressAutoHyphens/>
              <w:spacing w:before="80"/>
              <w:jc w:val="center"/>
              <w:rPr>
                <w:rFonts w:cs="Arial"/>
                <w:spacing w:val="-2"/>
                <w:szCs w:val="22"/>
              </w:rPr>
            </w:pPr>
            <w:r>
              <w:rPr>
                <w:rFonts w:cs="Arial"/>
                <w:spacing w:val="-2"/>
                <w:szCs w:val="22"/>
              </w:rPr>
              <w:t>52</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7A5213" w14:textId="55B9DADE" w:rsidR="00F07AFA" w:rsidRPr="00C825CF"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726FE">
              <w:rPr>
                <w:rFonts w:eastAsiaTheme="minorEastAsia" w:cs="Arial"/>
                <w:spacing w:val="-2"/>
                <w:szCs w:val="22"/>
                <w:lang w:eastAsia="zh-CN"/>
              </w:rPr>
              <w:t>3</w:t>
            </w:r>
            <w:r w:rsidR="00923548">
              <w:rPr>
                <w:rFonts w:eastAsiaTheme="minorEastAsia" w:cs="Arial"/>
                <w:spacing w:val="-2"/>
                <w:szCs w:val="22"/>
                <w:lang w:eastAsia="zh-CN"/>
              </w:rPr>
              <w:t>4</w:t>
            </w:r>
          </w:p>
        </w:tc>
      </w:tr>
      <w:tr w:rsidR="00F07AFA" w14:paraId="200CA250" w14:textId="77777777" w:rsidTr="00F07AFA">
        <w:trPr>
          <w:trHeight w:val="907"/>
        </w:trPr>
        <w:tc>
          <w:tcPr>
            <w:tcW w:w="2233" w:type="dxa"/>
            <w:tcBorders>
              <w:top w:val="single" w:sz="4" w:space="0" w:color="auto"/>
              <w:left w:val="single" w:sz="4" w:space="0" w:color="auto"/>
              <w:bottom w:val="single" w:sz="4" w:space="0" w:color="auto"/>
              <w:right w:val="single" w:sz="4" w:space="0" w:color="auto"/>
            </w:tcBorders>
            <w:vAlign w:val="center"/>
            <w:hideMark/>
          </w:tcPr>
          <w:p w14:paraId="28E21174" w14:textId="77777777" w:rsidR="00F07AFA" w:rsidRDefault="00F07AFA" w:rsidP="004D09D6">
            <w:pPr>
              <w:tabs>
                <w:tab w:val="left" w:pos="900"/>
              </w:tabs>
              <w:suppressAutoHyphens/>
              <w:spacing w:before="80" w:line="276" w:lineRule="auto"/>
              <w:rPr>
                <w:rFonts w:cs="Arial"/>
                <w:spacing w:val="-2"/>
                <w:szCs w:val="22"/>
              </w:rPr>
            </w:pPr>
            <w:r>
              <w:rPr>
                <w:rFonts w:cs="Arial"/>
                <w:spacing w:val="-2"/>
                <w:szCs w:val="22"/>
              </w:rPr>
              <w:t>Section Two:</w:t>
            </w:r>
          </w:p>
          <w:p w14:paraId="03C45953" w14:textId="77777777" w:rsidR="00F07AFA" w:rsidRDefault="00F07AFA" w:rsidP="004D09D6">
            <w:pPr>
              <w:tabs>
                <w:tab w:val="left" w:pos="900"/>
              </w:tabs>
              <w:suppressAutoHyphens/>
              <w:spacing w:line="276" w:lineRule="auto"/>
              <w:rPr>
                <w:rFonts w:cs="Arial"/>
                <w:spacing w:val="-2"/>
                <w:szCs w:val="22"/>
              </w:rPr>
            </w:pPr>
            <w:r>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vAlign w:val="center"/>
          </w:tcPr>
          <w:p w14:paraId="1EA371E3" w14:textId="453D61A9" w:rsidR="00F07AFA" w:rsidRDefault="00C1321D" w:rsidP="004D09D6">
            <w:pPr>
              <w:tabs>
                <w:tab w:val="left" w:pos="-720"/>
              </w:tabs>
              <w:suppressAutoHyphens/>
              <w:spacing w:before="80" w:line="276" w:lineRule="auto"/>
              <w:jc w:val="center"/>
              <w:rPr>
                <w:rFonts w:cs="Arial"/>
                <w:spacing w:val="-2"/>
                <w:szCs w:val="22"/>
              </w:rPr>
            </w:pPr>
            <w:r>
              <w:rPr>
                <w:rFonts w:cs="Arial"/>
                <w:spacing w:val="-2"/>
                <w:szCs w:val="22"/>
              </w:rPr>
              <w:t>13</w:t>
            </w:r>
          </w:p>
        </w:tc>
        <w:tc>
          <w:tcPr>
            <w:tcW w:w="1402" w:type="dxa"/>
            <w:tcBorders>
              <w:top w:val="single" w:sz="4" w:space="0" w:color="auto"/>
              <w:left w:val="single" w:sz="4" w:space="0" w:color="auto"/>
              <w:bottom w:val="single" w:sz="4" w:space="0" w:color="auto"/>
              <w:right w:val="single" w:sz="4" w:space="0" w:color="auto"/>
            </w:tcBorders>
            <w:vAlign w:val="center"/>
          </w:tcPr>
          <w:p w14:paraId="7F54D5CC" w14:textId="2C58549C" w:rsidR="00F07AFA" w:rsidRDefault="00C1321D" w:rsidP="004D09D6">
            <w:pPr>
              <w:tabs>
                <w:tab w:val="left" w:pos="-720"/>
              </w:tabs>
              <w:suppressAutoHyphens/>
              <w:spacing w:before="80" w:line="276" w:lineRule="auto"/>
              <w:jc w:val="center"/>
              <w:rPr>
                <w:rFonts w:cs="Arial"/>
                <w:spacing w:val="-2"/>
                <w:szCs w:val="22"/>
              </w:rPr>
            </w:pPr>
            <w:r>
              <w:rPr>
                <w:rFonts w:cs="Arial"/>
                <w:spacing w:val="-2"/>
                <w:szCs w:val="22"/>
              </w:rPr>
              <w:t>13</w:t>
            </w:r>
          </w:p>
        </w:tc>
        <w:tc>
          <w:tcPr>
            <w:tcW w:w="1405" w:type="dxa"/>
            <w:tcBorders>
              <w:top w:val="single" w:sz="4" w:space="0" w:color="auto"/>
              <w:left w:val="single" w:sz="4" w:space="0" w:color="auto"/>
              <w:bottom w:val="single" w:sz="4" w:space="0" w:color="auto"/>
              <w:right w:val="single" w:sz="4" w:space="0" w:color="auto"/>
            </w:tcBorders>
            <w:vAlign w:val="center"/>
          </w:tcPr>
          <w:p w14:paraId="749AE61F" w14:textId="77777777" w:rsidR="00F07AFA" w:rsidRPr="00851D8C" w:rsidRDefault="00F07AFA" w:rsidP="004D09D6">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vAlign w:val="center"/>
          </w:tcPr>
          <w:p w14:paraId="757B2C91" w14:textId="39D6A890" w:rsidR="00F07AFA" w:rsidRPr="00DE0C55" w:rsidRDefault="00C1321D" w:rsidP="004D09D6">
            <w:pPr>
              <w:tabs>
                <w:tab w:val="left" w:pos="-720"/>
              </w:tabs>
              <w:suppressAutoHyphens/>
              <w:spacing w:before="80"/>
              <w:jc w:val="center"/>
              <w:rPr>
                <w:rFonts w:cs="Arial"/>
                <w:spacing w:val="-2"/>
                <w:szCs w:val="22"/>
              </w:rPr>
            </w:pPr>
            <w:r w:rsidRPr="000726FE">
              <w:rPr>
                <w:rFonts w:cs="Arial"/>
                <w:spacing w:val="-2"/>
                <w:szCs w:val="22"/>
              </w:rPr>
              <w:t>103</w:t>
            </w:r>
          </w:p>
        </w:tc>
        <w:tc>
          <w:tcPr>
            <w:tcW w:w="1417" w:type="dxa"/>
            <w:tcBorders>
              <w:top w:val="single" w:sz="4" w:space="0" w:color="auto"/>
              <w:left w:val="single" w:sz="4" w:space="0" w:color="auto"/>
              <w:bottom w:val="single" w:sz="4" w:space="0" w:color="auto"/>
              <w:right w:val="single" w:sz="4" w:space="0" w:color="auto"/>
            </w:tcBorders>
            <w:vAlign w:val="center"/>
          </w:tcPr>
          <w:p w14:paraId="1169B9E1" w14:textId="00B3A03F" w:rsidR="00F07AFA" w:rsidRPr="00DE0C55" w:rsidRDefault="00F07AFA" w:rsidP="004D09D6">
            <w:pPr>
              <w:tabs>
                <w:tab w:val="left" w:pos="-720"/>
              </w:tabs>
              <w:suppressAutoHyphens/>
              <w:spacing w:before="80"/>
              <w:jc w:val="center"/>
              <w:rPr>
                <w:rFonts w:cs="Arial"/>
                <w:spacing w:val="-2"/>
                <w:szCs w:val="22"/>
              </w:rPr>
            </w:pPr>
            <w:r w:rsidRPr="000726FE">
              <w:rPr>
                <w:rFonts w:eastAsiaTheme="minorEastAsia" w:cs="Arial"/>
                <w:spacing w:val="-2"/>
                <w:szCs w:val="22"/>
                <w:lang w:eastAsia="zh-CN"/>
              </w:rPr>
              <w:t>6</w:t>
            </w:r>
            <w:r w:rsidR="00923548">
              <w:rPr>
                <w:rFonts w:eastAsiaTheme="minorEastAsia" w:cs="Arial"/>
                <w:spacing w:val="-2"/>
                <w:szCs w:val="22"/>
                <w:lang w:eastAsia="zh-CN"/>
              </w:rPr>
              <w:t>6</w:t>
            </w:r>
          </w:p>
        </w:tc>
      </w:tr>
      <w:tr w:rsidR="00F07AFA" w14:paraId="00A134C5" w14:textId="77777777" w:rsidTr="00F07AFA">
        <w:trPr>
          <w:trHeight w:val="576"/>
        </w:trPr>
        <w:tc>
          <w:tcPr>
            <w:tcW w:w="2233" w:type="dxa"/>
            <w:tcBorders>
              <w:top w:val="single" w:sz="4" w:space="0" w:color="auto"/>
              <w:left w:val="nil"/>
              <w:bottom w:val="nil"/>
              <w:right w:val="nil"/>
            </w:tcBorders>
            <w:vAlign w:val="center"/>
          </w:tcPr>
          <w:p w14:paraId="1FBBAC09" w14:textId="77777777" w:rsidR="00F07AF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vAlign w:val="center"/>
          </w:tcPr>
          <w:p w14:paraId="7DC387FE" w14:textId="77777777" w:rsidR="00F07AF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vAlign w:val="center"/>
          </w:tcPr>
          <w:p w14:paraId="51451A5A" w14:textId="77777777" w:rsidR="00F07AF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vAlign w:val="center"/>
            <w:hideMark/>
          </w:tcPr>
          <w:p w14:paraId="6310CAEE" w14:textId="77777777" w:rsidR="00F07AF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vAlign w:val="center"/>
            <w:hideMark/>
          </w:tcPr>
          <w:p w14:paraId="1645FD4E" w14:textId="77777777" w:rsidR="00F07AFA" w:rsidRDefault="00F07AFA" w:rsidP="004D09D6">
            <w:pPr>
              <w:tabs>
                <w:tab w:val="left" w:pos="-720"/>
              </w:tabs>
              <w:suppressAutoHyphens/>
              <w:spacing w:before="80" w:line="276" w:lineRule="auto"/>
              <w:jc w:val="center"/>
              <w:rPr>
                <w:rFonts w:cs="Arial"/>
                <w:spacing w:val="-2"/>
              </w:rPr>
            </w:pPr>
            <w:r>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61361F2" w14:textId="77777777" w:rsidR="00F07AFA" w:rsidRDefault="00F07AFA" w:rsidP="004D09D6">
            <w:pPr>
              <w:tabs>
                <w:tab w:val="left" w:pos="-720"/>
              </w:tabs>
              <w:suppressAutoHyphens/>
              <w:spacing w:before="80" w:line="276" w:lineRule="auto"/>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6900CC">
      <w:pPr>
        <w:pStyle w:val="ListParagraph"/>
        <w:numPr>
          <w:ilvl w:val="0"/>
          <w:numId w:val="2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6900CC">
      <w:pPr>
        <w:pStyle w:val="ListParagraph"/>
        <w:numPr>
          <w:ilvl w:val="0"/>
          <w:numId w:val="2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6900CC">
      <w:pPr>
        <w:pStyle w:val="ListParagraph"/>
        <w:numPr>
          <w:ilvl w:val="0"/>
          <w:numId w:val="2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6900CC">
      <w:pPr>
        <w:pStyle w:val="ListParagraph"/>
        <w:numPr>
          <w:ilvl w:val="0"/>
          <w:numId w:val="2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6900CC">
      <w:pPr>
        <w:pStyle w:val="ListParagraph"/>
        <w:numPr>
          <w:ilvl w:val="0"/>
          <w:numId w:val="2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w:t>
      </w:r>
      <w:proofErr w:type="gramStart"/>
      <w:r>
        <w:rPr>
          <w:rFonts w:eastAsiaTheme="minorHAnsi" w:cs="Arial"/>
          <w:color w:val="000000"/>
          <w:szCs w:val="22"/>
          <w:lang w:val="en-GB"/>
        </w:rPr>
        <w:t>sufficient</w:t>
      </w:r>
      <w:proofErr w:type="gramEnd"/>
      <w:r>
        <w:rPr>
          <w:rFonts w:eastAsiaTheme="minorHAnsi" w:cs="Arial"/>
          <w:color w:val="000000"/>
          <w:szCs w:val="22"/>
          <w:lang w:val="en-GB"/>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6900CC">
      <w:pPr>
        <w:pStyle w:val="ListParagraph"/>
        <w:numPr>
          <w:ilvl w:val="0"/>
          <w:numId w:val="2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6900CC">
      <w:pPr>
        <w:pStyle w:val="ListParagraph"/>
        <w:numPr>
          <w:ilvl w:val="0"/>
          <w:numId w:val="2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5B8ED0D8"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C1321D" w:rsidRPr="002F28E9">
        <w:rPr>
          <w:rFonts w:cs="Arial"/>
          <w:b/>
          <w:szCs w:val="28"/>
        </w:rPr>
        <w:t>10</w:t>
      </w:r>
      <w:r w:rsidR="00D6650C">
        <w:rPr>
          <w:rFonts w:cs="Arial"/>
          <w:b/>
          <w:szCs w:val="28"/>
        </w:rPr>
        <w:t>4</w:t>
      </w:r>
      <w:bookmarkStart w:id="8" w:name="_GoBack"/>
      <w:bookmarkEnd w:id="8"/>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5DF1424C"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9" w:name="_Hlk4678058"/>
      <w:r w:rsidRPr="00151779">
        <w:rPr>
          <w:rFonts w:eastAsiaTheme="minorHAnsi" w:cs="Arial"/>
          <w:color w:val="000000"/>
          <w:szCs w:val="22"/>
          <w:lang w:val="en-GB"/>
        </w:rPr>
        <w:t xml:space="preserve">This section has </w:t>
      </w:r>
      <w:r w:rsidR="00C1321D" w:rsidRPr="00C1321D">
        <w:rPr>
          <w:rFonts w:eastAsiaTheme="minorHAnsi" w:cs="Arial"/>
          <w:b/>
          <w:color w:val="000000"/>
          <w:szCs w:val="22"/>
          <w:lang w:val="en-GB"/>
        </w:rPr>
        <w:t>thirteen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9"/>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77777777"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0D3A595" w14:textId="2C55EF5C" w:rsidR="00962DF6" w:rsidRPr="00B650CE" w:rsidRDefault="00962DF6" w:rsidP="00962DF6">
      <w:pPr>
        <w:tabs>
          <w:tab w:val="right" w:pos="9356"/>
        </w:tabs>
        <w:ind w:left="567" w:hanging="567"/>
        <w:rPr>
          <w:rFonts w:cs="Arial"/>
          <w:b/>
          <w:szCs w:val="22"/>
        </w:rPr>
      </w:pPr>
      <w:r w:rsidRPr="00B650CE">
        <w:rPr>
          <w:rFonts w:cs="Arial"/>
          <w:b/>
          <w:szCs w:val="22"/>
        </w:rPr>
        <w:t xml:space="preserve">Question </w:t>
      </w:r>
      <w:r>
        <w:rPr>
          <w:rFonts w:cs="Arial"/>
          <w:b/>
          <w:szCs w:val="22"/>
        </w:rPr>
        <w:t>8</w:t>
      </w:r>
      <w:r w:rsidRPr="00B650CE">
        <w:rPr>
          <w:rFonts w:cs="Arial"/>
          <w:b/>
          <w:szCs w:val="22"/>
        </w:rPr>
        <w:tab/>
        <w:t>(</w:t>
      </w:r>
      <w:r w:rsidR="00677035">
        <w:rPr>
          <w:rFonts w:cs="Arial"/>
          <w:b/>
          <w:szCs w:val="22"/>
        </w:rPr>
        <w:t>6</w:t>
      </w:r>
      <w:r>
        <w:rPr>
          <w:rFonts w:cs="Arial"/>
          <w:b/>
          <w:szCs w:val="22"/>
        </w:rPr>
        <w:t xml:space="preserve"> </w:t>
      </w:r>
      <w:r w:rsidRPr="00B650CE">
        <w:rPr>
          <w:rFonts w:cs="Arial"/>
          <w:b/>
          <w:szCs w:val="22"/>
        </w:rPr>
        <w:t>marks)</w:t>
      </w:r>
    </w:p>
    <w:p w14:paraId="62842AF4" w14:textId="77777777" w:rsidR="00962DF6" w:rsidRPr="00B650CE" w:rsidRDefault="00962DF6" w:rsidP="00962DF6">
      <w:pPr>
        <w:rPr>
          <w:szCs w:val="22"/>
        </w:rPr>
      </w:pPr>
    </w:p>
    <w:p w14:paraId="0370CD14" w14:textId="77777777" w:rsidR="00962DF6" w:rsidRDefault="00962DF6" w:rsidP="00962DF6">
      <w:pPr>
        <w:rPr>
          <w:rFonts w:cs="Arial"/>
          <w:position w:val="-28"/>
        </w:rPr>
      </w:pPr>
      <w:r>
        <w:rPr>
          <w:rFonts w:cs="Arial"/>
          <w:position w:val="-28"/>
        </w:rPr>
        <w:t>Consider the following table.</w:t>
      </w:r>
    </w:p>
    <w:p w14:paraId="1978241A" w14:textId="0CFE7CD7" w:rsidR="00962DF6" w:rsidRDefault="00962DF6" w:rsidP="00962DF6">
      <w:pPr>
        <w:rPr>
          <w:rFonts w:cs="Arial"/>
          <w:position w:val="-28"/>
        </w:rPr>
      </w:pPr>
    </w:p>
    <w:tbl>
      <w:tblPr>
        <w:tblpPr w:leftFromText="180" w:rightFromText="180" w:vertAnchor="text" w:horzAnchor="margin" w:tblpXSpec="center" w:tblpY="60"/>
        <w:tblW w:w="0" w:type="auto"/>
        <w:tblLook w:val="04A0" w:firstRow="1" w:lastRow="0" w:firstColumn="1" w:lastColumn="0" w:noHBand="0" w:noVBand="1"/>
      </w:tblPr>
      <w:tblGrid>
        <w:gridCol w:w="1134"/>
        <w:gridCol w:w="1134"/>
        <w:gridCol w:w="1134"/>
        <w:gridCol w:w="1134"/>
        <w:gridCol w:w="1134"/>
        <w:gridCol w:w="1134"/>
      </w:tblGrid>
      <w:tr w:rsidR="00962DF6" w:rsidRPr="00434ABF" w14:paraId="71A5203D" w14:textId="77777777" w:rsidTr="001815BE">
        <w:trPr>
          <w:trHeight w:val="454"/>
        </w:trPr>
        <w:tc>
          <w:tcPr>
            <w:tcW w:w="1134" w:type="dxa"/>
            <w:tcBorders>
              <w:top w:val="single" w:sz="4" w:space="0" w:color="auto"/>
              <w:left w:val="single" w:sz="4" w:space="0" w:color="auto"/>
              <w:bottom w:val="single" w:sz="4" w:space="0" w:color="auto"/>
              <w:right w:val="single" w:sz="4" w:space="0" w:color="auto"/>
            </w:tcBorders>
            <w:noWrap/>
            <w:vAlign w:val="center"/>
            <w:hideMark/>
          </w:tcPr>
          <w:p w14:paraId="310DB6E3" w14:textId="77777777" w:rsidR="00962DF6" w:rsidRPr="00434ABF" w:rsidRDefault="00962DF6" w:rsidP="001815BE">
            <w:pPr>
              <w:ind w:left="-142" w:right="-108"/>
              <w:jc w:val="center"/>
              <w:rPr>
                <w:rFonts w:cs="Arial"/>
                <w:color w:val="000000"/>
                <w:szCs w:val="22"/>
              </w:rPr>
            </w:pPr>
            <m:oMathPara>
              <m:oMath>
                <m:r>
                  <w:rPr>
                    <w:rFonts w:ascii="Cambria Math" w:hAnsi="Cambria Math" w:cs="Arial"/>
                    <w:color w:val="000000"/>
                    <w:szCs w:val="22"/>
                  </w:rPr>
                  <m:t>x</m:t>
                </m:r>
              </m:oMath>
            </m:oMathPara>
          </w:p>
        </w:tc>
        <w:tc>
          <w:tcPr>
            <w:tcW w:w="1134" w:type="dxa"/>
            <w:tcBorders>
              <w:top w:val="single" w:sz="4" w:space="0" w:color="auto"/>
              <w:left w:val="nil"/>
              <w:bottom w:val="single" w:sz="4" w:space="0" w:color="auto"/>
              <w:right w:val="single" w:sz="4" w:space="0" w:color="auto"/>
            </w:tcBorders>
            <w:noWrap/>
            <w:vAlign w:val="center"/>
            <w:hideMark/>
          </w:tcPr>
          <w:p w14:paraId="762DFA34" w14:textId="77777777" w:rsidR="00962DF6" w:rsidRPr="00434ABF" w:rsidRDefault="00962DF6" w:rsidP="001815BE">
            <w:pPr>
              <w:jc w:val="center"/>
              <w:rPr>
                <w:rFonts w:cs="Arial"/>
                <w:color w:val="000000"/>
                <w:szCs w:val="22"/>
              </w:rPr>
            </w:pPr>
            <w:r w:rsidRPr="00434ABF">
              <w:rPr>
                <w:rFonts w:cs="Arial"/>
                <w:color w:val="000000"/>
                <w:szCs w:val="22"/>
              </w:rPr>
              <w:t>1</w:t>
            </w:r>
          </w:p>
        </w:tc>
        <w:tc>
          <w:tcPr>
            <w:tcW w:w="1134" w:type="dxa"/>
            <w:tcBorders>
              <w:top w:val="single" w:sz="4" w:space="0" w:color="auto"/>
              <w:left w:val="nil"/>
              <w:bottom w:val="single" w:sz="4" w:space="0" w:color="auto"/>
              <w:right w:val="single" w:sz="4" w:space="0" w:color="auto"/>
            </w:tcBorders>
            <w:noWrap/>
            <w:vAlign w:val="center"/>
            <w:hideMark/>
          </w:tcPr>
          <w:p w14:paraId="5CE491A1" w14:textId="77777777" w:rsidR="00962DF6" w:rsidRPr="00434ABF" w:rsidRDefault="00962DF6" w:rsidP="001815BE">
            <w:pPr>
              <w:jc w:val="center"/>
              <w:rPr>
                <w:rFonts w:cs="Arial"/>
                <w:color w:val="000000"/>
                <w:szCs w:val="22"/>
              </w:rPr>
            </w:pPr>
            <w:r w:rsidRPr="00434ABF">
              <w:rPr>
                <w:rFonts w:cs="Arial"/>
                <w:color w:val="000000"/>
                <w:szCs w:val="22"/>
              </w:rPr>
              <w:t>2</w:t>
            </w:r>
          </w:p>
        </w:tc>
        <w:tc>
          <w:tcPr>
            <w:tcW w:w="1134" w:type="dxa"/>
            <w:tcBorders>
              <w:top w:val="single" w:sz="4" w:space="0" w:color="auto"/>
              <w:left w:val="nil"/>
              <w:bottom w:val="single" w:sz="4" w:space="0" w:color="auto"/>
              <w:right w:val="single" w:sz="4" w:space="0" w:color="auto"/>
            </w:tcBorders>
            <w:noWrap/>
            <w:vAlign w:val="center"/>
            <w:hideMark/>
          </w:tcPr>
          <w:p w14:paraId="47B3A754" w14:textId="77777777" w:rsidR="00962DF6" w:rsidRPr="00434ABF" w:rsidRDefault="00962DF6" w:rsidP="001815BE">
            <w:pPr>
              <w:jc w:val="center"/>
              <w:rPr>
                <w:rFonts w:cs="Arial"/>
                <w:color w:val="000000"/>
                <w:szCs w:val="22"/>
              </w:rPr>
            </w:pPr>
            <w:r w:rsidRPr="00434ABF">
              <w:rPr>
                <w:rFonts w:cs="Arial"/>
                <w:color w:val="000000"/>
                <w:szCs w:val="22"/>
              </w:rPr>
              <w:t>3</w:t>
            </w:r>
          </w:p>
        </w:tc>
        <w:tc>
          <w:tcPr>
            <w:tcW w:w="1134" w:type="dxa"/>
            <w:tcBorders>
              <w:top w:val="single" w:sz="4" w:space="0" w:color="auto"/>
              <w:left w:val="nil"/>
              <w:bottom w:val="single" w:sz="4" w:space="0" w:color="auto"/>
              <w:right w:val="single" w:sz="4" w:space="0" w:color="auto"/>
            </w:tcBorders>
            <w:noWrap/>
            <w:vAlign w:val="center"/>
            <w:hideMark/>
          </w:tcPr>
          <w:p w14:paraId="52271330" w14:textId="77777777" w:rsidR="00962DF6" w:rsidRPr="00434ABF" w:rsidRDefault="00962DF6" w:rsidP="001815BE">
            <w:pPr>
              <w:ind w:left="-153" w:right="-95"/>
              <w:jc w:val="center"/>
              <w:rPr>
                <w:rFonts w:cs="Arial"/>
                <w:color w:val="000000"/>
                <w:szCs w:val="22"/>
              </w:rPr>
            </w:pPr>
            <w:r w:rsidRPr="00434ABF">
              <w:rPr>
                <w:rFonts w:cs="Arial"/>
                <w:color w:val="000000"/>
                <w:szCs w:val="22"/>
              </w:rPr>
              <w:t>4</w:t>
            </w:r>
          </w:p>
        </w:tc>
        <w:tc>
          <w:tcPr>
            <w:tcW w:w="1134" w:type="dxa"/>
            <w:tcBorders>
              <w:top w:val="single" w:sz="4" w:space="0" w:color="auto"/>
              <w:left w:val="nil"/>
              <w:bottom w:val="single" w:sz="4" w:space="0" w:color="auto"/>
              <w:right w:val="single" w:sz="4" w:space="0" w:color="auto"/>
            </w:tcBorders>
            <w:vAlign w:val="center"/>
            <w:hideMark/>
          </w:tcPr>
          <w:p w14:paraId="4017F1D4" w14:textId="77777777" w:rsidR="00962DF6" w:rsidRPr="00434ABF" w:rsidRDefault="00962DF6" w:rsidP="001815BE">
            <w:pPr>
              <w:ind w:left="-153" w:right="-95"/>
              <w:jc w:val="center"/>
              <w:rPr>
                <w:rFonts w:cs="Arial"/>
                <w:color w:val="000000"/>
                <w:szCs w:val="22"/>
              </w:rPr>
            </w:pPr>
            <w:r w:rsidRPr="00434ABF">
              <w:rPr>
                <w:rFonts w:cs="Arial"/>
                <w:color w:val="000000"/>
                <w:szCs w:val="22"/>
              </w:rPr>
              <w:t>5</w:t>
            </w:r>
          </w:p>
        </w:tc>
      </w:tr>
      <w:tr w:rsidR="00962DF6" w:rsidRPr="00434ABF" w14:paraId="7EE063A4" w14:textId="77777777" w:rsidTr="001815BE">
        <w:trPr>
          <w:trHeight w:val="454"/>
        </w:trPr>
        <w:tc>
          <w:tcPr>
            <w:tcW w:w="1134" w:type="dxa"/>
            <w:tcBorders>
              <w:top w:val="nil"/>
              <w:left w:val="single" w:sz="4" w:space="0" w:color="auto"/>
              <w:bottom w:val="single" w:sz="4" w:space="0" w:color="auto"/>
              <w:right w:val="single" w:sz="4" w:space="0" w:color="auto"/>
            </w:tcBorders>
            <w:noWrap/>
            <w:vAlign w:val="center"/>
            <w:hideMark/>
          </w:tcPr>
          <w:p w14:paraId="66D2B646" w14:textId="77777777" w:rsidR="00962DF6" w:rsidRPr="00434ABF" w:rsidRDefault="00962DF6" w:rsidP="001815BE">
            <w:pPr>
              <w:ind w:left="-142" w:right="-108"/>
              <w:jc w:val="center"/>
              <w:rPr>
                <w:rFonts w:cs="Arial"/>
                <w:color w:val="000000"/>
                <w:szCs w:val="22"/>
              </w:rPr>
            </w:pPr>
            <m:oMathPara>
              <m:oMath>
                <m:r>
                  <w:rPr>
                    <w:rFonts w:ascii="Cambria Math" w:hAnsi="Cambria Math" w:cs="Arial"/>
                    <w:color w:val="000000"/>
                    <w:szCs w:val="22"/>
                  </w:rPr>
                  <m:t>P</m:t>
                </m:r>
                <m:d>
                  <m:dPr>
                    <m:ctrlPr>
                      <w:rPr>
                        <w:rFonts w:ascii="Cambria Math" w:hAnsi="Cambria Math" w:cs="Arial"/>
                        <w:i/>
                        <w:color w:val="000000"/>
                        <w:szCs w:val="22"/>
                      </w:rPr>
                    </m:ctrlPr>
                  </m:dPr>
                  <m:e>
                    <m:r>
                      <w:rPr>
                        <w:rFonts w:ascii="Cambria Math" w:hAnsi="Cambria Math" w:cs="Arial"/>
                        <w:color w:val="000000"/>
                        <w:szCs w:val="22"/>
                      </w:rPr>
                      <m:t>X≤x</m:t>
                    </m:r>
                  </m:e>
                </m:d>
              </m:oMath>
            </m:oMathPara>
          </w:p>
        </w:tc>
        <w:tc>
          <w:tcPr>
            <w:tcW w:w="1134" w:type="dxa"/>
            <w:tcBorders>
              <w:top w:val="nil"/>
              <w:left w:val="nil"/>
              <w:bottom w:val="single" w:sz="4" w:space="0" w:color="auto"/>
              <w:right w:val="single" w:sz="4" w:space="0" w:color="auto"/>
            </w:tcBorders>
            <w:noWrap/>
            <w:vAlign w:val="center"/>
            <w:hideMark/>
          </w:tcPr>
          <w:p w14:paraId="3CA78DD9" w14:textId="77777777" w:rsidR="00962DF6" w:rsidRPr="00434ABF" w:rsidRDefault="00962DF6" w:rsidP="001815BE">
            <w:pPr>
              <w:jc w:val="center"/>
              <w:rPr>
                <w:rFonts w:cs="Arial"/>
                <w:color w:val="000000"/>
                <w:szCs w:val="22"/>
              </w:rPr>
            </w:pPr>
            <w:r w:rsidRPr="00434ABF">
              <w:rPr>
                <w:rFonts w:cs="Arial"/>
                <w:color w:val="000000"/>
                <w:szCs w:val="22"/>
              </w:rPr>
              <w:t>0.1 </w:t>
            </w:r>
          </w:p>
        </w:tc>
        <w:tc>
          <w:tcPr>
            <w:tcW w:w="1134" w:type="dxa"/>
            <w:tcBorders>
              <w:top w:val="nil"/>
              <w:left w:val="nil"/>
              <w:bottom w:val="single" w:sz="4" w:space="0" w:color="auto"/>
              <w:right w:val="single" w:sz="4" w:space="0" w:color="auto"/>
            </w:tcBorders>
            <w:noWrap/>
            <w:vAlign w:val="center"/>
            <w:hideMark/>
          </w:tcPr>
          <w:p w14:paraId="02F97F53" w14:textId="77777777" w:rsidR="00962DF6" w:rsidRPr="00434ABF" w:rsidRDefault="00962DF6" w:rsidP="001815BE">
            <w:pPr>
              <w:jc w:val="center"/>
              <w:rPr>
                <w:rFonts w:cs="Arial"/>
                <w:color w:val="000000"/>
                <w:szCs w:val="22"/>
              </w:rPr>
            </w:pPr>
            <w:r w:rsidRPr="00434ABF">
              <w:rPr>
                <w:rFonts w:cs="Arial"/>
                <w:color w:val="000000"/>
                <w:szCs w:val="22"/>
              </w:rPr>
              <w:t> 0.4 </w:t>
            </w:r>
          </w:p>
        </w:tc>
        <w:tc>
          <w:tcPr>
            <w:tcW w:w="1134" w:type="dxa"/>
            <w:tcBorders>
              <w:top w:val="nil"/>
              <w:left w:val="nil"/>
              <w:bottom w:val="single" w:sz="4" w:space="0" w:color="auto"/>
              <w:right w:val="single" w:sz="4" w:space="0" w:color="auto"/>
            </w:tcBorders>
            <w:noWrap/>
            <w:vAlign w:val="center"/>
            <w:hideMark/>
          </w:tcPr>
          <w:p w14:paraId="38963D30" w14:textId="77777777" w:rsidR="00962DF6" w:rsidRPr="00434ABF" w:rsidRDefault="00962DF6" w:rsidP="001815BE">
            <w:pPr>
              <w:jc w:val="center"/>
              <w:rPr>
                <w:rFonts w:cs="Arial"/>
                <w:color w:val="000000"/>
                <w:szCs w:val="22"/>
              </w:rPr>
            </w:pPr>
            <w:r w:rsidRPr="00434ABF">
              <w:rPr>
                <w:rFonts w:cs="Arial"/>
                <w:color w:val="000000"/>
                <w:szCs w:val="22"/>
              </w:rPr>
              <w:t>0.7  </w:t>
            </w:r>
          </w:p>
        </w:tc>
        <w:tc>
          <w:tcPr>
            <w:tcW w:w="1134" w:type="dxa"/>
            <w:tcBorders>
              <w:top w:val="nil"/>
              <w:left w:val="nil"/>
              <w:bottom w:val="single" w:sz="4" w:space="0" w:color="auto"/>
              <w:right w:val="single" w:sz="4" w:space="0" w:color="auto"/>
            </w:tcBorders>
            <w:noWrap/>
            <w:vAlign w:val="center"/>
            <w:hideMark/>
          </w:tcPr>
          <w:p w14:paraId="76B63074" w14:textId="77777777" w:rsidR="00962DF6" w:rsidRPr="00434ABF" w:rsidRDefault="00962DF6" w:rsidP="001815BE">
            <w:pPr>
              <w:jc w:val="center"/>
              <w:rPr>
                <w:rFonts w:cs="Arial"/>
                <w:color w:val="000000"/>
                <w:szCs w:val="22"/>
              </w:rPr>
            </w:pPr>
            <w:r w:rsidRPr="00434ABF">
              <w:rPr>
                <w:rFonts w:cs="Arial"/>
                <w:color w:val="000000"/>
                <w:szCs w:val="22"/>
              </w:rPr>
              <w:t>0.9 </w:t>
            </w:r>
          </w:p>
        </w:tc>
        <w:tc>
          <w:tcPr>
            <w:tcW w:w="1134" w:type="dxa"/>
            <w:tcBorders>
              <w:top w:val="nil"/>
              <w:left w:val="nil"/>
              <w:bottom w:val="single" w:sz="4" w:space="0" w:color="auto"/>
              <w:right w:val="single" w:sz="4" w:space="0" w:color="auto"/>
            </w:tcBorders>
            <w:vAlign w:val="center"/>
          </w:tcPr>
          <w:p w14:paraId="466DD710" w14:textId="77777777" w:rsidR="00962DF6" w:rsidRPr="00434ABF" w:rsidRDefault="00962DF6" w:rsidP="001815BE">
            <w:pPr>
              <w:pStyle w:val="ListParagraph"/>
              <w:numPr>
                <w:ilvl w:val="0"/>
                <w:numId w:val="33"/>
              </w:numPr>
              <w:jc w:val="center"/>
              <w:rPr>
                <w:rFonts w:cs="Arial"/>
                <w:color w:val="000000"/>
                <w:szCs w:val="22"/>
              </w:rPr>
            </w:pPr>
          </w:p>
        </w:tc>
      </w:tr>
    </w:tbl>
    <w:p w14:paraId="015B7AD3" w14:textId="77777777" w:rsidR="00962DF6" w:rsidRDefault="00962DF6" w:rsidP="00962DF6">
      <w:pPr>
        <w:rPr>
          <w:rFonts w:cs="Arial"/>
          <w:position w:val="-28"/>
        </w:rPr>
      </w:pPr>
    </w:p>
    <w:p w14:paraId="2D83A807" w14:textId="77777777" w:rsidR="00962DF6" w:rsidRDefault="00962DF6" w:rsidP="00962DF6">
      <w:pPr>
        <w:rPr>
          <w:rFonts w:cs="Arial"/>
          <w:position w:val="-28"/>
        </w:rPr>
      </w:pPr>
    </w:p>
    <w:p w14:paraId="2ED1D0F0" w14:textId="77777777" w:rsidR="00962DF6" w:rsidRDefault="00962DF6" w:rsidP="00962DF6">
      <w:pPr>
        <w:pStyle w:val="StyleA"/>
        <w:ind w:left="0" w:firstLineChars="0" w:firstLine="0"/>
        <w:rPr>
          <w:rFonts w:cs="Arial"/>
          <w:position w:val="-28"/>
        </w:rPr>
      </w:pPr>
    </w:p>
    <w:p w14:paraId="4249559A" w14:textId="77777777" w:rsidR="00962DF6" w:rsidRDefault="00962DF6" w:rsidP="00962DF6">
      <w:pPr>
        <w:pStyle w:val="StyleA"/>
        <w:ind w:left="0" w:firstLineChars="0" w:firstLine="0"/>
        <w:rPr>
          <w:rFonts w:cs="Arial"/>
          <w:position w:val="-28"/>
        </w:rPr>
      </w:pPr>
    </w:p>
    <w:p w14:paraId="1265BEF1" w14:textId="77777777" w:rsidR="00962DF6" w:rsidRDefault="00962DF6" w:rsidP="00962DF6">
      <w:pPr>
        <w:pStyle w:val="StyleA"/>
        <w:ind w:left="0" w:firstLineChars="0" w:firstLine="0"/>
        <w:rPr>
          <w:rFonts w:cs="Arial"/>
          <w:position w:val="-28"/>
        </w:rPr>
      </w:pPr>
    </w:p>
    <w:p w14:paraId="645AD201" w14:textId="77777777" w:rsidR="00962DF6" w:rsidRDefault="00962DF6" w:rsidP="00962DF6">
      <w:pPr>
        <w:pStyle w:val="StyleA"/>
        <w:numPr>
          <w:ilvl w:val="0"/>
          <w:numId w:val="34"/>
        </w:numPr>
        <w:ind w:left="720" w:firstLineChars="0" w:hanging="720"/>
        <w:rPr>
          <w:rFonts w:cs="Arial"/>
        </w:rPr>
      </w:pPr>
      <w:r>
        <w:rPr>
          <w:rFonts w:cs="Arial"/>
        </w:rPr>
        <w:t>Complete the probabilities in the table below</w:t>
      </w:r>
      <w:r w:rsidRPr="009711A7">
        <w:rPr>
          <w:rFonts w:cs="Arial"/>
        </w:rPr>
        <w:tab/>
        <w:t>(</w:t>
      </w:r>
      <w:r>
        <w:rPr>
          <w:rFonts w:cs="Arial"/>
        </w:rPr>
        <w:t>2</w:t>
      </w:r>
      <w:r w:rsidRPr="009711A7">
        <w:rPr>
          <w:rFonts w:cs="Arial"/>
        </w:rPr>
        <w:t xml:space="preserve"> mark</w:t>
      </w:r>
      <w:r>
        <w:rPr>
          <w:rFonts w:cs="Arial"/>
        </w:rPr>
        <w:t>s</w:t>
      </w:r>
      <w:r w:rsidRPr="009711A7">
        <w:rPr>
          <w:rFonts w:cs="Arial"/>
        </w:rPr>
        <w:t>)</w:t>
      </w:r>
    </w:p>
    <w:p w14:paraId="0B3761E2" w14:textId="77777777" w:rsidR="00962DF6" w:rsidRDefault="00962DF6" w:rsidP="00962DF6">
      <w:pPr>
        <w:pStyle w:val="StyleA"/>
        <w:ind w:firstLineChars="0"/>
        <w:rPr>
          <w:rFonts w:cs="Arial"/>
        </w:rPr>
      </w:pPr>
    </w:p>
    <w:tbl>
      <w:tblPr>
        <w:tblpPr w:leftFromText="180" w:rightFromText="180" w:vertAnchor="text" w:horzAnchor="margin" w:tblpXSpec="center" w:tblpY="330"/>
        <w:tblW w:w="0" w:type="auto"/>
        <w:tblLook w:val="04A0" w:firstRow="1" w:lastRow="0" w:firstColumn="1" w:lastColumn="0" w:noHBand="0" w:noVBand="1"/>
      </w:tblPr>
      <w:tblGrid>
        <w:gridCol w:w="1134"/>
        <w:gridCol w:w="1134"/>
        <w:gridCol w:w="1134"/>
        <w:gridCol w:w="1134"/>
        <w:gridCol w:w="1134"/>
        <w:gridCol w:w="1134"/>
      </w:tblGrid>
      <w:tr w:rsidR="00962DF6" w14:paraId="59020D22" w14:textId="77777777" w:rsidTr="001815BE">
        <w:trPr>
          <w:trHeight w:val="454"/>
        </w:trPr>
        <w:tc>
          <w:tcPr>
            <w:tcW w:w="1134" w:type="dxa"/>
            <w:tcBorders>
              <w:top w:val="single" w:sz="4" w:space="0" w:color="auto"/>
              <w:left w:val="single" w:sz="4" w:space="0" w:color="auto"/>
              <w:bottom w:val="single" w:sz="4" w:space="0" w:color="auto"/>
              <w:right w:val="single" w:sz="4" w:space="0" w:color="auto"/>
            </w:tcBorders>
            <w:noWrap/>
            <w:vAlign w:val="center"/>
            <w:hideMark/>
          </w:tcPr>
          <w:p w14:paraId="66B2D5B2" w14:textId="77777777" w:rsidR="00962DF6" w:rsidRDefault="00962DF6" w:rsidP="001815BE">
            <w:pPr>
              <w:ind w:left="-142" w:right="-108"/>
              <w:jc w:val="center"/>
              <w:rPr>
                <w:rFonts w:ascii="Times New Roman" w:hAnsi="Times New Roman"/>
                <w:color w:val="000000"/>
                <w:sz w:val="24"/>
              </w:rPr>
            </w:pPr>
            <m:oMathPara>
              <m:oMath>
                <m:r>
                  <w:rPr>
                    <w:rFonts w:ascii="Cambria Math" w:hAnsi="Times New Roman"/>
                    <w:color w:val="000000"/>
                    <w:sz w:val="24"/>
                  </w:rPr>
                  <m:t>x</m:t>
                </m:r>
              </m:oMath>
            </m:oMathPara>
          </w:p>
        </w:tc>
        <w:tc>
          <w:tcPr>
            <w:tcW w:w="1134" w:type="dxa"/>
            <w:tcBorders>
              <w:top w:val="single" w:sz="4" w:space="0" w:color="auto"/>
              <w:left w:val="nil"/>
              <w:bottom w:val="single" w:sz="4" w:space="0" w:color="auto"/>
              <w:right w:val="single" w:sz="4" w:space="0" w:color="auto"/>
            </w:tcBorders>
            <w:noWrap/>
            <w:vAlign w:val="center"/>
            <w:hideMark/>
          </w:tcPr>
          <w:p w14:paraId="75BCE926" w14:textId="77777777" w:rsidR="00962DF6" w:rsidRDefault="00962DF6" w:rsidP="001815BE">
            <w:pPr>
              <w:jc w:val="center"/>
              <w:rPr>
                <w:color w:val="000000"/>
              </w:rPr>
            </w:pPr>
            <w:r>
              <w:rPr>
                <w:color w:val="000000"/>
              </w:rPr>
              <w:t>1</w:t>
            </w:r>
          </w:p>
        </w:tc>
        <w:tc>
          <w:tcPr>
            <w:tcW w:w="1134" w:type="dxa"/>
            <w:tcBorders>
              <w:top w:val="single" w:sz="4" w:space="0" w:color="auto"/>
              <w:left w:val="nil"/>
              <w:bottom w:val="single" w:sz="4" w:space="0" w:color="auto"/>
              <w:right w:val="single" w:sz="4" w:space="0" w:color="auto"/>
            </w:tcBorders>
            <w:noWrap/>
            <w:vAlign w:val="center"/>
            <w:hideMark/>
          </w:tcPr>
          <w:p w14:paraId="6B494EB0" w14:textId="77777777" w:rsidR="00962DF6" w:rsidRDefault="00962DF6" w:rsidP="001815BE">
            <w:pPr>
              <w:jc w:val="center"/>
              <w:rPr>
                <w:color w:val="000000"/>
              </w:rPr>
            </w:pPr>
            <w:r>
              <w:rPr>
                <w:color w:val="000000"/>
              </w:rPr>
              <w:t>2</w:t>
            </w:r>
          </w:p>
        </w:tc>
        <w:tc>
          <w:tcPr>
            <w:tcW w:w="1134" w:type="dxa"/>
            <w:tcBorders>
              <w:top w:val="single" w:sz="4" w:space="0" w:color="auto"/>
              <w:left w:val="nil"/>
              <w:bottom w:val="single" w:sz="4" w:space="0" w:color="auto"/>
              <w:right w:val="single" w:sz="4" w:space="0" w:color="auto"/>
            </w:tcBorders>
            <w:noWrap/>
            <w:vAlign w:val="center"/>
            <w:hideMark/>
          </w:tcPr>
          <w:p w14:paraId="765CA7C0" w14:textId="77777777" w:rsidR="00962DF6" w:rsidRDefault="00962DF6" w:rsidP="001815BE">
            <w:pPr>
              <w:jc w:val="center"/>
              <w:rPr>
                <w:color w:val="000000"/>
              </w:rPr>
            </w:pPr>
            <w:r>
              <w:rPr>
                <w:color w:val="000000"/>
              </w:rPr>
              <w:t>3</w:t>
            </w:r>
          </w:p>
        </w:tc>
        <w:tc>
          <w:tcPr>
            <w:tcW w:w="1134" w:type="dxa"/>
            <w:tcBorders>
              <w:top w:val="single" w:sz="4" w:space="0" w:color="auto"/>
              <w:left w:val="nil"/>
              <w:bottom w:val="single" w:sz="4" w:space="0" w:color="auto"/>
              <w:right w:val="single" w:sz="4" w:space="0" w:color="auto"/>
            </w:tcBorders>
            <w:noWrap/>
            <w:vAlign w:val="center"/>
            <w:hideMark/>
          </w:tcPr>
          <w:p w14:paraId="5B9C6DA7" w14:textId="77777777" w:rsidR="00962DF6" w:rsidRDefault="00962DF6" w:rsidP="001815BE">
            <w:pPr>
              <w:ind w:left="-153" w:right="-95"/>
              <w:jc w:val="center"/>
              <w:rPr>
                <w:color w:val="000000"/>
              </w:rPr>
            </w:pPr>
            <w:r>
              <w:rPr>
                <w:color w:val="000000"/>
              </w:rPr>
              <w:t>4</w:t>
            </w:r>
          </w:p>
        </w:tc>
        <w:tc>
          <w:tcPr>
            <w:tcW w:w="1134" w:type="dxa"/>
            <w:tcBorders>
              <w:top w:val="single" w:sz="4" w:space="0" w:color="auto"/>
              <w:left w:val="nil"/>
              <w:bottom w:val="single" w:sz="4" w:space="0" w:color="auto"/>
              <w:right w:val="single" w:sz="4" w:space="0" w:color="auto"/>
            </w:tcBorders>
            <w:vAlign w:val="center"/>
            <w:hideMark/>
          </w:tcPr>
          <w:p w14:paraId="1B279815" w14:textId="77777777" w:rsidR="00962DF6" w:rsidRDefault="00962DF6" w:rsidP="001815BE">
            <w:pPr>
              <w:ind w:left="-153" w:right="-95"/>
              <w:jc w:val="center"/>
              <w:rPr>
                <w:color w:val="000000"/>
              </w:rPr>
            </w:pPr>
            <w:r>
              <w:rPr>
                <w:color w:val="000000"/>
              </w:rPr>
              <w:t>5</w:t>
            </w:r>
          </w:p>
        </w:tc>
      </w:tr>
      <w:tr w:rsidR="00962DF6" w14:paraId="20A6FC92" w14:textId="77777777" w:rsidTr="001815BE">
        <w:trPr>
          <w:trHeight w:val="454"/>
        </w:trPr>
        <w:tc>
          <w:tcPr>
            <w:tcW w:w="1134" w:type="dxa"/>
            <w:tcBorders>
              <w:top w:val="nil"/>
              <w:left w:val="single" w:sz="4" w:space="0" w:color="auto"/>
              <w:bottom w:val="single" w:sz="4" w:space="0" w:color="auto"/>
              <w:right w:val="single" w:sz="4" w:space="0" w:color="auto"/>
            </w:tcBorders>
            <w:noWrap/>
            <w:vAlign w:val="center"/>
            <w:hideMark/>
          </w:tcPr>
          <w:p w14:paraId="3EBEB156" w14:textId="77777777" w:rsidR="00962DF6" w:rsidRDefault="00962DF6" w:rsidP="001815BE">
            <w:pPr>
              <w:ind w:left="-142" w:right="-108"/>
              <w:jc w:val="center"/>
              <w:rPr>
                <w:color w:val="000000"/>
              </w:rPr>
            </w:pPr>
            <m:oMathPara>
              <m:oMath>
                <m:r>
                  <w:rPr>
                    <w:rFonts w:ascii="Cambria Math" w:hAnsi="Times New Roman"/>
                    <w:color w:val="000000"/>
                    <w:sz w:val="24"/>
                  </w:rPr>
                  <m:t>P</m:t>
                </m:r>
                <m:d>
                  <m:dPr>
                    <m:ctrlPr>
                      <w:rPr>
                        <w:rFonts w:ascii="Cambria Math" w:hAnsi="Times New Roman"/>
                        <w:i/>
                        <w:color w:val="000000"/>
                        <w:sz w:val="24"/>
                      </w:rPr>
                    </m:ctrlPr>
                  </m:dPr>
                  <m:e>
                    <m:r>
                      <w:rPr>
                        <w:rFonts w:ascii="Cambria Math" w:hAnsi="Times New Roman"/>
                        <w:color w:val="000000"/>
                        <w:sz w:val="24"/>
                      </w:rPr>
                      <m:t>X=x</m:t>
                    </m:r>
                  </m:e>
                </m:d>
              </m:oMath>
            </m:oMathPara>
          </w:p>
        </w:tc>
        <w:tc>
          <w:tcPr>
            <w:tcW w:w="1134" w:type="dxa"/>
            <w:tcBorders>
              <w:top w:val="nil"/>
              <w:left w:val="nil"/>
              <w:bottom w:val="single" w:sz="4" w:space="0" w:color="auto"/>
              <w:right w:val="single" w:sz="4" w:space="0" w:color="auto"/>
            </w:tcBorders>
            <w:noWrap/>
            <w:vAlign w:val="center"/>
            <w:hideMark/>
          </w:tcPr>
          <w:p w14:paraId="34A5FDDE" w14:textId="77777777" w:rsidR="00962DF6" w:rsidRDefault="00962DF6" w:rsidP="001815BE">
            <w:pPr>
              <w:jc w:val="center"/>
              <w:rPr>
                <w:color w:val="000000"/>
              </w:rPr>
            </w:pPr>
            <w:r>
              <w:rPr>
                <w:color w:val="000000"/>
              </w:rPr>
              <w:t>0.1 </w:t>
            </w:r>
          </w:p>
        </w:tc>
        <w:tc>
          <w:tcPr>
            <w:tcW w:w="1134" w:type="dxa"/>
            <w:tcBorders>
              <w:top w:val="nil"/>
              <w:left w:val="nil"/>
              <w:bottom w:val="single" w:sz="4" w:space="0" w:color="auto"/>
              <w:right w:val="single" w:sz="4" w:space="0" w:color="auto"/>
            </w:tcBorders>
            <w:noWrap/>
            <w:vAlign w:val="center"/>
            <w:hideMark/>
          </w:tcPr>
          <w:p w14:paraId="5F090E61" w14:textId="77777777" w:rsidR="00962DF6" w:rsidRDefault="00962DF6" w:rsidP="001815BE">
            <w:pPr>
              <w:rPr>
                <w:color w:val="000000"/>
              </w:rPr>
            </w:pPr>
          </w:p>
        </w:tc>
        <w:tc>
          <w:tcPr>
            <w:tcW w:w="1134" w:type="dxa"/>
            <w:tcBorders>
              <w:top w:val="nil"/>
              <w:left w:val="nil"/>
              <w:bottom w:val="single" w:sz="4" w:space="0" w:color="auto"/>
              <w:right w:val="single" w:sz="4" w:space="0" w:color="auto"/>
            </w:tcBorders>
            <w:noWrap/>
            <w:vAlign w:val="center"/>
            <w:hideMark/>
          </w:tcPr>
          <w:p w14:paraId="79798C2E" w14:textId="77777777" w:rsidR="00962DF6" w:rsidRDefault="00962DF6" w:rsidP="001815BE">
            <w:pPr>
              <w:rPr>
                <w:rFonts w:eastAsia="Calibri"/>
                <w:sz w:val="20"/>
                <w:szCs w:val="20"/>
              </w:rPr>
            </w:pPr>
          </w:p>
        </w:tc>
        <w:tc>
          <w:tcPr>
            <w:tcW w:w="1134" w:type="dxa"/>
            <w:tcBorders>
              <w:top w:val="nil"/>
              <w:left w:val="nil"/>
              <w:bottom w:val="single" w:sz="4" w:space="0" w:color="auto"/>
              <w:right w:val="single" w:sz="4" w:space="0" w:color="auto"/>
            </w:tcBorders>
            <w:noWrap/>
            <w:vAlign w:val="center"/>
            <w:hideMark/>
          </w:tcPr>
          <w:p w14:paraId="4703C4F6" w14:textId="77777777" w:rsidR="00962DF6" w:rsidRDefault="00962DF6" w:rsidP="001815BE">
            <w:pPr>
              <w:rPr>
                <w:rFonts w:eastAsia="Calibri"/>
                <w:sz w:val="20"/>
                <w:szCs w:val="20"/>
              </w:rPr>
            </w:pPr>
          </w:p>
        </w:tc>
        <w:tc>
          <w:tcPr>
            <w:tcW w:w="1134" w:type="dxa"/>
            <w:tcBorders>
              <w:top w:val="nil"/>
              <w:left w:val="nil"/>
              <w:bottom w:val="single" w:sz="4" w:space="0" w:color="auto"/>
              <w:right w:val="single" w:sz="4" w:space="0" w:color="auto"/>
            </w:tcBorders>
            <w:vAlign w:val="center"/>
          </w:tcPr>
          <w:p w14:paraId="76A7DBC5" w14:textId="77777777" w:rsidR="00962DF6" w:rsidRDefault="00962DF6" w:rsidP="001815BE">
            <w:pPr>
              <w:jc w:val="center"/>
              <w:rPr>
                <w:color w:val="000000"/>
              </w:rPr>
            </w:pPr>
          </w:p>
        </w:tc>
      </w:tr>
    </w:tbl>
    <w:p w14:paraId="41342503" w14:textId="77777777" w:rsidR="00962DF6" w:rsidRDefault="00962DF6" w:rsidP="00962DF6">
      <w:pPr>
        <w:pStyle w:val="StyleA"/>
        <w:ind w:firstLineChars="0"/>
        <w:rPr>
          <w:rFonts w:cs="Arial"/>
        </w:rPr>
      </w:pPr>
    </w:p>
    <w:p w14:paraId="087CB1DE" w14:textId="77777777" w:rsidR="00962DF6" w:rsidRDefault="00962DF6" w:rsidP="00962DF6">
      <w:pPr>
        <w:pStyle w:val="StyleA"/>
        <w:ind w:left="0" w:firstLineChars="0" w:firstLine="0"/>
        <w:rPr>
          <w:rFonts w:cs="Arial"/>
          <w:position w:val="-28"/>
        </w:rPr>
      </w:pPr>
    </w:p>
    <w:p w14:paraId="32C059F5" w14:textId="77777777" w:rsidR="00962DF6" w:rsidRDefault="00962DF6" w:rsidP="00962DF6">
      <w:pPr>
        <w:pStyle w:val="StyleA"/>
        <w:ind w:left="0" w:firstLineChars="0" w:firstLine="0"/>
        <w:rPr>
          <w:rFonts w:cs="Arial"/>
          <w:position w:val="-28"/>
        </w:rPr>
      </w:pPr>
    </w:p>
    <w:p w14:paraId="1847CA59" w14:textId="77777777" w:rsidR="00962DF6" w:rsidRDefault="00962DF6" w:rsidP="00962DF6">
      <w:pPr>
        <w:pStyle w:val="StyleA"/>
        <w:ind w:left="0" w:firstLineChars="0" w:firstLine="0"/>
        <w:rPr>
          <w:rFonts w:cs="Arial"/>
          <w:position w:val="-28"/>
        </w:rPr>
      </w:pPr>
    </w:p>
    <w:p w14:paraId="152A709B" w14:textId="77777777" w:rsidR="00962DF6" w:rsidRDefault="00962DF6" w:rsidP="00962DF6">
      <w:pPr>
        <w:pStyle w:val="StyleA"/>
        <w:ind w:left="0" w:firstLineChars="0" w:firstLine="0"/>
        <w:rPr>
          <w:rFonts w:cs="Arial"/>
          <w:position w:val="-28"/>
        </w:rPr>
      </w:pPr>
    </w:p>
    <w:p w14:paraId="182EAD99" w14:textId="77777777" w:rsidR="00962DF6" w:rsidRDefault="00962DF6" w:rsidP="00962DF6">
      <w:pPr>
        <w:pStyle w:val="StyleA"/>
        <w:ind w:left="0" w:firstLineChars="0" w:firstLine="0"/>
        <w:rPr>
          <w:rFonts w:cs="Arial"/>
          <w:position w:val="-28"/>
        </w:rPr>
      </w:pPr>
    </w:p>
    <w:p w14:paraId="51C67E67" w14:textId="5FBBE3FE" w:rsidR="00962DF6" w:rsidRDefault="00677035" w:rsidP="00962DF6">
      <w:pPr>
        <w:pStyle w:val="StyleA"/>
        <w:numPr>
          <w:ilvl w:val="0"/>
          <w:numId w:val="34"/>
        </w:numPr>
        <w:ind w:left="720" w:firstLineChars="0" w:hanging="720"/>
        <w:rPr>
          <w:rFonts w:cs="Arial"/>
        </w:rPr>
      </w:pPr>
      <w:r>
        <w:rPr>
          <w:rFonts w:cs="Arial"/>
        </w:rPr>
        <w:t>Determine</w:t>
      </w:r>
      <w:r w:rsidR="00962DF6">
        <w:rPr>
          <w:rFonts w:cs="Arial"/>
        </w:rPr>
        <w:t xml:space="preserve"> </w:t>
      </w:r>
      <m:oMath>
        <m:r>
          <w:rPr>
            <w:rFonts w:ascii="Cambria Math" w:hAnsi="Cambria Math" w:cs="Arial"/>
          </w:rPr>
          <m:t>P(x≥4)</m:t>
        </m:r>
      </m:oMath>
      <w:r w:rsidR="00962DF6" w:rsidRPr="009711A7">
        <w:rPr>
          <w:rFonts w:cs="Arial"/>
        </w:rPr>
        <w:tab/>
        <w:t>(</w:t>
      </w:r>
      <w:r w:rsidR="00962DF6">
        <w:rPr>
          <w:rFonts w:cs="Arial"/>
        </w:rPr>
        <w:t>1</w:t>
      </w:r>
      <w:r w:rsidR="00962DF6" w:rsidRPr="009711A7">
        <w:rPr>
          <w:rFonts w:cs="Arial"/>
        </w:rPr>
        <w:t xml:space="preserve"> mark)</w:t>
      </w:r>
    </w:p>
    <w:p w14:paraId="46EC1B9F" w14:textId="77777777" w:rsidR="00962DF6" w:rsidRDefault="00962DF6" w:rsidP="00962DF6">
      <w:pPr>
        <w:pStyle w:val="StyleA"/>
        <w:ind w:firstLineChars="0"/>
        <w:rPr>
          <w:rFonts w:cs="Arial"/>
        </w:rPr>
      </w:pPr>
    </w:p>
    <w:p w14:paraId="6AEC734F" w14:textId="77777777" w:rsidR="00962DF6" w:rsidRDefault="00962DF6" w:rsidP="00962DF6">
      <w:pPr>
        <w:pStyle w:val="StyleA"/>
        <w:ind w:firstLineChars="0"/>
        <w:rPr>
          <w:rFonts w:cs="Arial"/>
        </w:rPr>
      </w:pPr>
    </w:p>
    <w:p w14:paraId="0C1081A8" w14:textId="444E98CB" w:rsidR="00962DF6" w:rsidRDefault="00962DF6" w:rsidP="00962DF6">
      <w:pPr>
        <w:pStyle w:val="StyleA"/>
        <w:ind w:firstLineChars="0"/>
        <w:rPr>
          <w:rFonts w:cs="Arial"/>
        </w:rPr>
      </w:pPr>
    </w:p>
    <w:p w14:paraId="16488920" w14:textId="77777777" w:rsidR="00962DF6" w:rsidRDefault="00962DF6" w:rsidP="00962DF6">
      <w:pPr>
        <w:pStyle w:val="StyleA"/>
        <w:ind w:firstLineChars="0"/>
        <w:rPr>
          <w:rFonts w:cs="Arial"/>
        </w:rPr>
      </w:pPr>
    </w:p>
    <w:p w14:paraId="704AC97E" w14:textId="77777777" w:rsidR="00962DF6" w:rsidRDefault="00962DF6" w:rsidP="00962DF6">
      <w:pPr>
        <w:pStyle w:val="StyleA"/>
        <w:ind w:firstLineChars="0"/>
        <w:rPr>
          <w:rFonts w:cs="Arial"/>
        </w:rPr>
      </w:pPr>
    </w:p>
    <w:p w14:paraId="0020E136" w14:textId="77777777" w:rsidR="00962DF6" w:rsidRDefault="00962DF6" w:rsidP="00962DF6">
      <w:pPr>
        <w:pStyle w:val="StyleA"/>
        <w:ind w:firstLineChars="0"/>
        <w:rPr>
          <w:rFonts w:cs="Arial"/>
        </w:rPr>
      </w:pPr>
    </w:p>
    <w:p w14:paraId="086C809B" w14:textId="77777777" w:rsidR="00962DF6" w:rsidRDefault="00962DF6" w:rsidP="00962DF6">
      <w:pPr>
        <w:pStyle w:val="StyleA"/>
        <w:ind w:firstLineChars="0"/>
        <w:rPr>
          <w:rFonts w:cs="Arial"/>
        </w:rPr>
      </w:pPr>
    </w:p>
    <w:p w14:paraId="458E5F53" w14:textId="2CCED317" w:rsidR="00962DF6" w:rsidRDefault="00677035" w:rsidP="00962DF6">
      <w:pPr>
        <w:pStyle w:val="StyleA"/>
        <w:numPr>
          <w:ilvl w:val="0"/>
          <w:numId w:val="34"/>
        </w:numPr>
        <w:ind w:left="720" w:firstLineChars="0" w:hanging="720"/>
        <w:rPr>
          <w:rFonts w:cs="Arial"/>
        </w:rPr>
      </w:pPr>
      <w:r>
        <w:rPr>
          <w:rFonts w:cs="Arial"/>
        </w:rPr>
        <w:t xml:space="preserve">Determine </w:t>
      </w:r>
      <m:oMath>
        <m:r>
          <w:rPr>
            <w:rFonts w:ascii="Cambria Math" w:hAnsi="Cambria Math" w:cs="Arial"/>
          </w:rPr>
          <m:t>P</m:t>
        </m:r>
        <m:d>
          <m:dPr>
            <m:endChr m:val="|"/>
            <m:ctrlPr>
              <w:rPr>
                <w:rFonts w:ascii="Cambria Math" w:hAnsi="Cambria Math" w:cs="Arial"/>
                <w:i/>
              </w:rPr>
            </m:ctrlPr>
          </m:dPr>
          <m:e>
            <m:r>
              <w:rPr>
                <w:rFonts w:ascii="Cambria Math" w:hAnsi="Cambria Math" w:cs="Arial"/>
              </w:rPr>
              <m:t>x&gt;2</m:t>
            </m:r>
          </m:e>
        </m:d>
        <m:r>
          <w:rPr>
            <w:rFonts w:ascii="Cambria Math" w:hAnsi="Cambria Math" w:cs="Arial"/>
          </w:rPr>
          <m:t xml:space="preserve"> x&lt;4)</m:t>
        </m:r>
      </m:oMath>
      <w:r w:rsidR="00EE77F3">
        <w:rPr>
          <w:rFonts w:cs="Arial"/>
        </w:rPr>
        <w:t xml:space="preserve"> (simplify)</w:t>
      </w:r>
      <w:r w:rsidR="00962DF6">
        <w:rPr>
          <w:rFonts w:cs="Arial"/>
        </w:rPr>
        <w:tab/>
        <w:t>(</w:t>
      </w:r>
      <w:r>
        <w:rPr>
          <w:rFonts w:cs="Arial"/>
        </w:rPr>
        <w:t>3</w:t>
      </w:r>
      <w:r w:rsidR="00962DF6">
        <w:rPr>
          <w:rFonts w:cs="Arial"/>
        </w:rPr>
        <w:t xml:space="preserve"> marks)</w:t>
      </w:r>
    </w:p>
    <w:p w14:paraId="01EBD108" w14:textId="77C1613F" w:rsidR="00962DF6" w:rsidRDefault="00962DF6" w:rsidP="00962DF6">
      <w:pPr>
        <w:pStyle w:val="StyleA"/>
        <w:ind w:left="0" w:firstLineChars="0" w:firstLine="0"/>
        <w:rPr>
          <w:rFonts w:cs="Arial"/>
          <w:position w:val="-28"/>
        </w:rPr>
      </w:pPr>
    </w:p>
    <w:p w14:paraId="50BC98CF" w14:textId="6E3F1ED4" w:rsidR="00962DF6" w:rsidRDefault="00962DF6" w:rsidP="00962DF6">
      <w:pPr>
        <w:pStyle w:val="StyleA"/>
        <w:ind w:left="0" w:firstLineChars="0" w:firstLine="0"/>
        <w:rPr>
          <w:rFonts w:cs="Arial"/>
          <w:position w:val="-28"/>
        </w:rPr>
      </w:pPr>
    </w:p>
    <w:p w14:paraId="068E9EDC" w14:textId="28710A82" w:rsidR="00962DF6" w:rsidRDefault="00962DF6" w:rsidP="00962DF6">
      <w:pPr>
        <w:pStyle w:val="StyleA"/>
        <w:ind w:left="0" w:firstLineChars="0" w:firstLine="0"/>
        <w:rPr>
          <w:rFonts w:cs="Arial"/>
          <w:position w:val="-28"/>
        </w:rPr>
      </w:pPr>
    </w:p>
    <w:p w14:paraId="13ACD3A1" w14:textId="683F7604" w:rsidR="00962DF6" w:rsidRDefault="00962DF6" w:rsidP="00962DF6">
      <w:pPr>
        <w:pStyle w:val="StyleA"/>
        <w:ind w:left="0" w:firstLineChars="0" w:firstLine="0"/>
        <w:rPr>
          <w:rFonts w:cs="Arial"/>
          <w:position w:val="-28"/>
        </w:rPr>
      </w:pPr>
    </w:p>
    <w:p w14:paraId="659F6FF0" w14:textId="30962706" w:rsidR="00962DF6" w:rsidRDefault="00962DF6" w:rsidP="00962DF6">
      <w:pPr>
        <w:pStyle w:val="StyleA"/>
        <w:ind w:left="0" w:firstLineChars="0" w:firstLine="0"/>
        <w:rPr>
          <w:rFonts w:cs="Arial"/>
          <w:position w:val="-28"/>
        </w:rPr>
      </w:pPr>
    </w:p>
    <w:p w14:paraId="0B63ED0C" w14:textId="13898D00" w:rsidR="00962DF6" w:rsidRDefault="00962DF6" w:rsidP="00962DF6">
      <w:pPr>
        <w:pStyle w:val="StyleA"/>
        <w:ind w:left="0" w:firstLineChars="0" w:firstLine="0"/>
        <w:rPr>
          <w:rFonts w:cs="Arial"/>
          <w:position w:val="-28"/>
        </w:rPr>
      </w:pPr>
    </w:p>
    <w:p w14:paraId="1EF2EFDA" w14:textId="68E8302C" w:rsidR="00962DF6" w:rsidRDefault="00962DF6" w:rsidP="00962DF6">
      <w:pPr>
        <w:pStyle w:val="StyleA"/>
        <w:ind w:left="0" w:firstLineChars="0" w:firstLine="0"/>
        <w:rPr>
          <w:rFonts w:cs="Arial"/>
          <w:position w:val="-28"/>
        </w:rPr>
      </w:pPr>
    </w:p>
    <w:p w14:paraId="2E8CE7BE" w14:textId="6EA3431B" w:rsidR="00962DF6" w:rsidRDefault="00962DF6" w:rsidP="00962DF6">
      <w:pPr>
        <w:pStyle w:val="StyleA"/>
        <w:ind w:left="0" w:firstLineChars="0" w:firstLine="0"/>
        <w:rPr>
          <w:rFonts w:cs="Arial"/>
          <w:position w:val="-28"/>
        </w:rPr>
      </w:pPr>
    </w:p>
    <w:p w14:paraId="08524FE8" w14:textId="58D03CBD" w:rsidR="00962DF6" w:rsidRDefault="00962DF6" w:rsidP="00962DF6">
      <w:pPr>
        <w:pStyle w:val="StyleA"/>
        <w:ind w:left="0" w:firstLineChars="0" w:firstLine="0"/>
        <w:rPr>
          <w:rFonts w:cs="Arial"/>
          <w:position w:val="-28"/>
        </w:rPr>
      </w:pPr>
    </w:p>
    <w:p w14:paraId="47B7071C" w14:textId="53989EF4" w:rsidR="00962DF6" w:rsidRDefault="00962DF6" w:rsidP="00962DF6">
      <w:pPr>
        <w:pStyle w:val="StyleA"/>
        <w:ind w:left="0" w:firstLineChars="0" w:firstLine="0"/>
        <w:rPr>
          <w:rFonts w:cs="Arial"/>
          <w:position w:val="-28"/>
        </w:rPr>
      </w:pPr>
    </w:p>
    <w:p w14:paraId="033AB763" w14:textId="2734BC27"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w:t>
      </w:r>
      <w:r w:rsidR="00962DF6">
        <w:rPr>
          <w:rFonts w:cs="Arial"/>
          <w:b/>
          <w:szCs w:val="22"/>
        </w:rPr>
        <w:t>9</w:t>
      </w:r>
      <w:r w:rsidRPr="00B650CE">
        <w:rPr>
          <w:rFonts w:cs="Arial"/>
          <w:b/>
          <w:szCs w:val="22"/>
        </w:rPr>
        <w:t xml:space="preserve"> </w:t>
      </w:r>
      <w:r w:rsidRPr="00B650CE">
        <w:rPr>
          <w:rFonts w:cs="Arial"/>
          <w:b/>
          <w:szCs w:val="22"/>
        </w:rPr>
        <w:tab/>
        <w:t>(</w:t>
      </w:r>
      <w:r w:rsidR="003B1674">
        <w:rPr>
          <w:rFonts w:cs="Arial"/>
          <w:b/>
          <w:szCs w:val="22"/>
        </w:rPr>
        <w:t>8</w:t>
      </w:r>
      <w:r w:rsidR="00A74BE0">
        <w:rPr>
          <w:rFonts w:cs="Arial"/>
          <w:b/>
          <w:szCs w:val="22"/>
        </w:rPr>
        <w:t xml:space="preserve"> </w:t>
      </w:r>
      <w:r w:rsidRPr="00B650CE">
        <w:rPr>
          <w:rFonts w:cs="Arial"/>
          <w:b/>
          <w:szCs w:val="22"/>
        </w:rPr>
        <w:t>marks)</w:t>
      </w:r>
    </w:p>
    <w:p w14:paraId="7E9A0470" w14:textId="77777777" w:rsidR="00B650CE" w:rsidRPr="00B650CE" w:rsidRDefault="00B650CE" w:rsidP="00B650CE">
      <w:pPr>
        <w:tabs>
          <w:tab w:val="right" w:pos="9356"/>
        </w:tabs>
        <w:ind w:left="567" w:hanging="567"/>
        <w:rPr>
          <w:rFonts w:cs="Arial"/>
          <w:b/>
          <w:szCs w:val="22"/>
        </w:rPr>
      </w:pPr>
    </w:p>
    <w:p w14:paraId="2FF51D71" w14:textId="6CF918A2" w:rsidR="003B1674" w:rsidRDefault="003B1674" w:rsidP="00AA1684">
      <w:pPr>
        <w:tabs>
          <w:tab w:val="left" w:pos="720"/>
          <w:tab w:val="right" w:pos="9360"/>
        </w:tabs>
        <w:ind w:right="-126"/>
        <w:rPr>
          <w:szCs w:val="22"/>
        </w:rPr>
      </w:pPr>
      <w:r>
        <w:rPr>
          <w:szCs w:val="22"/>
        </w:rPr>
        <w:t xml:space="preserve">A liquid is spilled </w:t>
      </w:r>
      <w:r w:rsidR="00F86A07">
        <w:rPr>
          <w:szCs w:val="22"/>
        </w:rPr>
        <w:t xml:space="preserve">onto a floor forming a circle of radius </w:t>
      </w:r>
      <m:oMath>
        <m:r>
          <w:rPr>
            <w:rFonts w:ascii="Cambria Math" w:hAnsi="Cambria Math"/>
            <w:szCs w:val="22"/>
          </w:rPr>
          <m:t>r</m:t>
        </m:r>
      </m:oMath>
      <w:r w:rsidR="00F86A07">
        <w:rPr>
          <w:szCs w:val="22"/>
        </w:rPr>
        <w:t xml:space="preserve"> metres. The surface area, </w:t>
      </w:r>
      <m:oMath>
        <m:r>
          <w:rPr>
            <w:rFonts w:ascii="Cambria Math" w:hAnsi="Cambria Math"/>
            <w:szCs w:val="22"/>
          </w:rPr>
          <m:t>A</m:t>
        </m:r>
      </m:oMath>
      <w:r w:rsidR="00314BFD">
        <w:rPr>
          <w:szCs w:val="22"/>
        </w:rPr>
        <w:t xml:space="preserve">, square metres, of the spilt liquid is given by </w:t>
      </w:r>
      <m:oMath>
        <m:r>
          <w:rPr>
            <w:rFonts w:ascii="Cambria Math" w:hAnsi="Cambria Math"/>
            <w:szCs w:val="22"/>
          </w:rPr>
          <m:t>A=</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r</m:t>
            </m:r>
          </m:sup>
          <m:e>
            <m:r>
              <w:rPr>
                <w:rFonts w:ascii="Cambria Math" w:hAnsi="Cambria Math"/>
                <w:szCs w:val="22"/>
              </w:rPr>
              <m:t>15</m:t>
            </m:r>
            <m:sSup>
              <m:sSupPr>
                <m:ctrlPr>
                  <w:rPr>
                    <w:rFonts w:ascii="Cambria Math" w:hAnsi="Cambria Math"/>
                    <w:i/>
                    <w:szCs w:val="22"/>
                  </w:rPr>
                </m:ctrlPr>
              </m:sSupPr>
              <m:e>
                <m:r>
                  <w:rPr>
                    <w:rFonts w:ascii="Cambria Math" w:hAnsi="Cambria Math"/>
                    <w:szCs w:val="22"/>
                  </w:rPr>
                  <m:t>e</m:t>
                </m:r>
              </m:e>
              <m:sup>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num>
                  <m:den>
                    <m:r>
                      <w:rPr>
                        <w:rFonts w:ascii="Cambria Math" w:hAnsi="Cambria Math"/>
                        <w:szCs w:val="22"/>
                      </w:rPr>
                      <m:t>20</m:t>
                    </m:r>
                  </m:den>
                </m:f>
              </m:sup>
            </m:sSup>
          </m:e>
        </m:nary>
        <m:r>
          <w:rPr>
            <w:rFonts w:ascii="Cambria Math" w:hAnsi="Cambria Math"/>
            <w:szCs w:val="22"/>
          </w:rPr>
          <m:t>dx</m:t>
        </m:r>
      </m:oMath>
      <w:r w:rsidR="00314BFD">
        <w:rPr>
          <w:szCs w:val="22"/>
        </w:rPr>
        <w:t>.</w:t>
      </w:r>
    </w:p>
    <w:p w14:paraId="2B32F35E" w14:textId="77777777" w:rsidR="00314BFD" w:rsidRDefault="00314BFD" w:rsidP="00AA1684">
      <w:pPr>
        <w:tabs>
          <w:tab w:val="left" w:pos="720"/>
          <w:tab w:val="right" w:pos="9360"/>
        </w:tabs>
        <w:ind w:right="-126"/>
        <w:rPr>
          <w:szCs w:val="22"/>
        </w:rPr>
      </w:pPr>
    </w:p>
    <w:p w14:paraId="75A934B9" w14:textId="6FD0BE98" w:rsidR="00A74BE0" w:rsidRPr="00206846" w:rsidRDefault="00314BFD" w:rsidP="00206846">
      <w:pPr>
        <w:pStyle w:val="ListParagraph"/>
        <w:numPr>
          <w:ilvl w:val="0"/>
          <w:numId w:val="11"/>
        </w:numPr>
        <w:tabs>
          <w:tab w:val="left" w:pos="720"/>
          <w:tab w:val="right" w:pos="9360"/>
        </w:tabs>
        <w:ind w:left="720" w:right="-125" w:hanging="720"/>
        <w:rPr>
          <w:szCs w:val="22"/>
        </w:rPr>
      </w:pPr>
      <w:r w:rsidRPr="00206846">
        <w:rPr>
          <w:szCs w:val="22"/>
        </w:rPr>
        <w:t xml:space="preserve">Determine </w:t>
      </w:r>
      <m:oMath>
        <m:f>
          <m:fPr>
            <m:ctrlPr>
              <w:rPr>
                <w:rFonts w:ascii="Cambria Math" w:hAnsi="Cambria Math"/>
                <w:i/>
                <w:szCs w:val="22"/>
              </w:rPr>
            </m:ctrlPr>
          </m:fPr>
          <m:num>
            <m:r>
              <w:rPr>
                <w:rFonts w:ascii="Cambria Math" w:hAnsi="Cambria Math"/>
                <w:szCs w:val="22"/>
              </w:rPr>
              <m:t>dA</m:t>
            </m:r>
          </m:num>
          <m:den>
            <m:r>
              <w:rPr>
                <w:rFonts w:ascii="Cambria Math" w:hAnsi="Cambria Math"/>
                <w:szCs w:val="22"/>
              </w:rPr>
              <m:t>dr</m:t>
            </m:r>
          </m:den>
        </m:f>
      </m:oMath>
      <w:r w:rsidRPr="00206846">
        <w:rPr>
          <w:szCs w:val="22"/>
        </w:rPr>
        <w:t xml:space="preserve"> when </w:t>
      </w:r>
      <m:oMath>
        <m:r>
          <w:rPr>
            <w:rFonts w:ascii="Cambria Math" w:hAnsi="Cambria Math"/>
            <w:szCs w:val="22"/>
          </w:rPr>
          <m:t>r=5</m:t>
        </m:r>
      </m:oMath>
      <w:r w:rsidRPr="00206846">
        <w:rPr>
          <w:szCs w:val="22"/>
        </w:rPr>
        <w:t xml:space="preserve"> metres.</w:t>
      </w:r>
      <w:r w:rsidR="00A74BE0" w:rsidRPr="00206846">
        <w:rPr>
          <w:szCs w:val="22"/>
        </w:rPr>
        <w:tab/>
        <w:t>(</w:t>
      </w:r>
      <w:r w:rsidRPr="00206846">
        <w:rPr>
          <w:szCs w:val="22"/>
        </w:rPr>
        <w:t>2</w:t>
      </w:r>
      <w:r w:rsidR="00A74BE0" w:rsidRPr="00206846">
        <w:rPr>
          <w:szCs w:val="22"/>
        </w:rPr>
        <w:t xml:space="preserve"> marks)</w:t>
      </w:r>
    </w:p>
    <w:p w14:paraId="77588DAC" w14:textId="0AE226B8" w:rsidR="009E6702" w:rsidRDefault="009E6702" w:rsidP="007660AF">
      <w:pPr>
        <w:tabs>
          <w:tab w:val="right" w:pos="9356"/>
        </w:tabs>
        <w:ind w:left="709" w:hanging="709"/>
        <w:rPr>
          <w:szCs w:val="22"/>
        </w:rPr>
      </w:pPr>
    </w:p>
    <w:p w14:paraId="20F429C0" w14:textId="51F27A79" w:rsidR="00A84036" w:rsidRDefault="00A84036" w:rsidP="007660AF">
      <w:pPr>
        <w:tabs>
          <w:tab w:val="right" w:pos="9356"/>
        </w:tabs>
        <w:ind w:left="709" w:hanging="709"/>
        <w:rPr>
          <w:szCs w:val="22"/>
        </w:rPr>
      </w:pPr>
    </w:p>
    <w:p w14:paraId="5E5157FC" w14:textId="71A94B31" w:rsidR="00A84036" w:rsidRDefault="00A84036" w:rsidP="007660AF">
      <w:pPr>
        <w:tabs>
          <w:tab w:val="right" w:pos="9356"/>
        </w:tabs>
        <w:ind w:left="709" w:hanging="709"/>
        <w:rPr>
          <w:szCs w:val="22"/>
        </w:rPr>
      </w:pPr>
    </w:p>
    <w:p w14:paraId="06B67F2E" w14:textId="2D22FA43" w:rsidR="00A84036" w:rsidRDefault="00A84036" w:rsidP="007660AF">
      <w:pPr>
        <w:tabs>
          <w:tab w:val="right" w:pos="9356"/>
        </w:tabs>
        <w:ind w:left="709" w:hanging="709"/>
        <w:rPr>
          <w:szCs w:val="22"/>
        </w:rPr>
      </w:pPr>
    </w:p>
    <w:p w14:paraId="31E7AADE" w14:textId="77777777" w:rsidR="00962DF6" w:rsidRDefault="00962DF6" w:rsidP="007660AF">
      <w:pPr>
        <w:tabs>
          <w:tab w:val="right" w:pos="9356"/>
        </w:tabs>
        <w:ind w:left="709" w:hanging="709"/>
        <w:rPr>
          <w:szCs w:val="22"/>
        </w:rPr>
      </w:pPr>
    </w:p>
    <w:p w14:paraId="1BF7304D" w14:textId="7504C007" w:rsidR="00A84036" w:rsidRDefault="00A84036" w:rsidP="007660AF">
      <w:pPr>
        <w:tabs>
          <w:tab w:val="right" w:pos="9356"/>
        </w:tabs>
        <w:ind w:left="709" w:hanging="709"/>
        <w:rPr>
          <w:szCs w:val="22"/>
        </w:rPr>
      </w:pPr>
    </w:p>
    <w:p w14:paraId="5247C660" w14:textId="26923834" w:rsidR="00A84036" w:rsidRDefault="00A84036" w:rsidP="007660AF">
      <w:pPr>
        <w:tabs>
          <w:tab w:val="right" w:pos="9356"/>
        </w:tabs>
        <w:ind w:left="709" w:hanging="709"/>
        <w:rPr>
          <w:szCs w:val="22"/>
        </w:rPr>
      </w:pPr>
    </w:p>
    <w:p w14:paraId="5282E8DF" w14:textId="032CA5E1" w:rsidR="00A84036" w:rsidRDefault="00A84036" w:rsidP="007660AF">
      <w:pPr>
        <w:tabs>
          <w:tab w:val="right" w:pos="9356"/>
        </w:tabs>
        <w:ind w:left="709" w:hanging="709"/>
        <w:rPr>
          <w:szCs w:val="22"/>
        </w:rPr>
      </w:pPr>
    </w:p>
    <w:p w14:paraId="62E46DAC" w14:textId="70503D85" w:rsidR="00A84036" w:rsidRDefault="00A84036" w:rsidP="007660AF">
      <w:pPr>
        <w:tabs>
          <w:tab w:val="right" w:pos="9356"/>
        </w:tabs>
        <w:ind w:left="709" w:hanging="709"/>
        <w:rPr>
          <w:szCs w:val="22"/>
        </w:rPr>
      </w:pPr>
    </w:p>
    <w:p w14:paraId="0ABD3544" w14:textId="59F7B7FC" w:rsidR="00A84036" w:rsidRPr="00206846" w:rsidRDefault="00A84036" w:rsidP="00206846">
      <w:pPr>
        <w:pStyle w:val="ListParagraph"/>
        <w:numPr>
          <w:ilvl w:val="0"/>
          <w:numId w:val="11"/>
        </w:numPr>
        <w:tabs>
          <w:tab w:val="left" w:pos="720"/>
          <w:tab w:val="right" w:pos="9360"/>
        </w:tabs>
        <w:ind w:left="720" w:right="-125" w:hanging="720"/>
        <w:rPr>
          <w:szCs w:val="22"/>
        </w:rPr>
      </w:pPr>
      <w:r w:rsidRPr="00206846">
        <w:rPr>
          <w:szCs w:val="22"/>
        </w:rPr>
        <w:t>What is the meaning of your answer in (a) above?</w:t>
      </w:r>
      <w:r w:rsidRPr="00206846">
        <w:rPr>
          <w:szCs w:val="22"/>
        </w:rPr>
        <w:tab/>
        <w:t>(2 marks)</w:t>
      </w:r>
    </w:p>
    <w:p w14:paraId="3920B0E7" w14:textId="362F61C3" w:rsidR="00A84036" w:rsidRDefault="00A84036" w:rsidP="00A84036">
      <w:pPr>
        <w:tabs>
          <w:tab w:val="left" w:pos="720"/>
          <w:tab w:val="right" w:pos="9360"/>
        </w:tabs>
        <w:ind w:right="-126"/>
        <w:rPr>
          <w:szCs w:val="22"/>
        </w:rPr>
      </w:pPr>
    </w:p>
    <w:p w14:paraId="52C6597E" w14:textId="1E6426F2" w:rsidR="00A84036" w:rsidRDefault="00A84036" w:rsidP="00A84036">
      <w:pPr>
        <w:tabs>
          <w:tab w:val="left" w:pos="720"/>
          <w:tab w:val="right" w:pos="9360"/>
        </w:tabs>
        <w:ind w:right="-126"/>
        <w:rPr>
          <w:szCs w:val="22"/>
        </w:rPr>
      </w:pPr>
    </w:p>
    <w:p w14:paraId="0336C22C" w14:textId="1F92C7EA" w:rsidR="00A84036" w:rsidRDefault="00A84036" w:rsidP="00A84036">
      <w:pPr>
        <w:tabs>
          <w:tab w:val="left" w:pos="720"/>
          <w:tab w:val="right" w:pos="9360"/>
        </w:tabs>
        <w:ind w:right="-126"/>
        <w:rPr>
          <w:szCs w:val="22"/>
        </w:rPr>
      </w:pPr>
    </w:p>
    <w:p w14:paraId="5D0C1780" w14:textId="77777777" w:rsidR="00962DF6" w:rsidRDefault="00962DF6" w:rsidP="00A84036">
      <w:pPr>
        <w:tabs>
          <w:tab w:val="left" w:pos="720"/>
          <w:tab w:val="right" w:pos="9360"/>
        </w:tabs>
        <w:ind w:right="-126"/>
        <w:rPr>
          <w:szCs w:val="22"/>
        </w:rPr>
      </w:pPr>
    </w:p>
    <w:p w14:paraId="7F589317" w14:textId="040FD4D7" w:rsidR="00A84036" w:rsidRDefault="00A84036" w:rsidP="00A84036">
      <w:pPr>
        <w:tabs>
          <w:tab w:val="left" w:pos="720"/>
          <w:tab w:val="right" w:pos="9360"/>
        </w:tabs>
        <w:ind w:right="-126"/>
        <w:rPr>
          <w:szCs w:val="22"/>
        </w:rPr>
      </w:pPr>
    </w:p>
    <w:p w14:paraId="6E64FCC4" w14:textId="3341E20A" w:rsidR="00A84036" w:rsidRDefault="00A84036" w:rsidP="00A84036">
      <w:pPr>
        <w:tabs>
          <w:tab w:val="left" w:pos="720"/>
          <w:tab w:val="right" w:pos="9360"/>
        </w:tabs>
        <w:ind w:right="-126"/>
        <w:rPr>
          <w:szCs w:val="22"/>
        </w:rPr>
      </w:pPr>
    </w:p>
    <w:p w14:paraId="018976C6" w14:textId="119E34F1" w:rsidR="00A84036" w:rsidRDefault="00A84036" w:rsidP="00A84036">
      <w:pPr>
        <w:tabs>
          <w:tab w:val="left" w:pos="720"/>
          <w:tab w:val="right" w:pos="9360"/>
        </w:tabs>
        <w:ind w:right="-126"/>
        <w:rPr>
          <w:szCs w:val="22"/>
        </w:rPr>
      </w:pPr>
    </w:p>
    <w:p w14:paraId="7D61BF11" w14:textId="29EBD963" w:rsidR="00A84036" w:rsidRDefault="00A84036" w:rsidP="00A84036">
      <w:pPr>
        <w:tabs>
          <w:tab w:val="left" w:pos="720"/>
          <w:tab w:val="right" w:pos="9360"/>
        </w:tabs>
        <w:ind w:right="-126"/>
        <w:rPr>
          <w:szCs w:val="22"/>
        </w:rPr>
      </w:pPr>
    </w:p>
    <w:p w14:paraId="1307810D" w14:textId="21EE8FB7" w:rsidR="00A84036" w:rsidRDefault="00A84036" w:rsidP="00A84036">
      <w:pPr>
        <w:tabs>
          <w:tab w:val="left" w:pos="720"/>
          <w:tab w:val="right" w:pos="9360"/>
        </w:tabs>
        <w:ind w:right="-126"/>
        <w:rPr>
          <w:szCs w:val="22"/>
        </w:rPr>
      </w:pPr>
    </w:p>
    <w:p w14:paraId="580C179A" w14:textId="750F68F3" w:rsidR="00A84036" w:rsidRDefault="00A84036" w:rsidP="00A84036">
      <w:pPr>
        <w:tabs>
          <w:tab w:val="left" w:pos="720"/>
          <w:tab w:val="right" w:pos="9360"/>
        </w:tabs>
        <w:ind w:right="-126"/>
        <w:rPr>
          <w:szCs w:val="22"/>
        </w:rPr>
      </w:pPr>
      <w:r>
        <w:rPr>
          <w:szCs w:val="22"/>
        </w:rPr>
        <w:t xml:space="preserve">The radius, </w:t>
      </w:r>
      <m:oMath>
        <m:r>
          <w:rPr>
            <w:rFonts w:ascii="Cambria Math" w:hAnsi="Cambria Math"/>
            <w:szCs w:val="22"/>
          </w:rPr>
          <m:t>r</m:t>
        </m:r>
      </m:oMath>
      <w:r>
        <w:rPr>
          <w:szCs w:val="22"/>
        </w:rPr>
        <w:t xml:space="preserve">, varies with time, </w:t>
      </w:r>
      <m:oMath>
        <m:r>
          <w:rPr>
            <w:rFonts w:ascii="Cambria Math" w:hAnsi="Cambria Math"/>
            <w:szCs w:val="22"/>
          </w:rPr>
          <m:t>t</m:t>
        </m:r>
      </m:oMath>
      <w:r>
        <w:rPr>
          <w:szCs w:val="22"/>
        </w:rPr>
        <w:t xml:space="preserve"> seconds, by the model </w:t>
      </w:r>
      <m:oMath>
        <m:r>
          <w:rPr>
            <w:rFonts w:ascii="Cambria Math" w:hAnsi="Cambria Math"/>
            <w:szCs w:val="22"/>
          </w:rPr>
          <m:t>r=</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5</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+1</m:t>
                </m:r>
              </m:e>
            </m:d>
          </m:e>
          <m:sup>
            <m:r>
              <w:rPr>
                <w:rFonts w:ascii="Cambria Math" w:hAnsi="Cambria Math"/>
                <w:szCs w:val="22"/>
              </w:rPr>
              <m:t>4</m:t>
            </m:r>
          </m:sup>
        </m:sSup>
      </m:oMath>
      <w:r>
        <w:rPr>
          <w:szCs w:val="22"/>
        </w:rPr>
        <w:t>.</w:t>
      </w:r>
    </w:p>
    <w:p w14:paraId="02E4F1EF" w14:textId="24220132" w:rsidR="00A84036" w:rsidRDefault="00A84036" w:rsidP="00A84036">
      <w:pPr>
        <w:tabs>
          <w:tab w:val="left" w:pos="720"/>
          <w:tab w:val="right" w:pos="9360"/>
        </w:tabs>
        <w:ind w:right="-126"/>
        <w:rPr>
          <w:szCs w:val="22"/>
        </w:rPr>
      </w:pPr>
    </w:p>
    <w:p w14:paraId="469AC477" w14:textId="7E28228D" w:rsidR="00E51D87" w:rsidRDefault="00A84036" w:rsidP="00206846">
      <w:pPr>
        <w:pStyle w:val="ListParagraph"/>
        <w:numPr>
          <w:ilvl w:val="0"/>
          <w:numId w:val="11"/>
        </w:numPr>
        <w:tabs>
          <w:tab w:val="left" w:pos="720"/>
          <w:tab w:val="right" w:pos="9360"/>
        </w:tabs>
        <w:ind w:left="720" w:right="-125" w:hanging="720"/>
        <w:rPr>
          <w:szCs w:val="22"/>
        </w:rPr>
      </w:pPr>
      <w:r w:rsidRPr="00206846">
        <w:rPr>
          <w:szCs w:val="22"/>
        </w:rPr>
        <w:t xml:space="preserve">Determine </w:t>
      </w:r>
      <m:oMath>
        <m:f>
          <m:fPr>
            <m:ctrlPr>
              <w:rPr>
                <w:rFonts w:ascii="Cambria Math" w:hAnsi="Cambria Math"/>
                <w:i/>
                <w:szCs w:val="22"/>
              </w:rPr>
            </m:ctrlPr>
          </m:fPr>
          <m:num>
            <m:r>
              <w:rPr>
                <w:rFonts w:ascii="Cambria Math" w:hAnsi="Cambria Math"/>
                <w:szCs w:val="22"/>
              </w:rPr>
              <m:t>dA</m:t>
            </m:r>
          </m:num>
          <m:den>
            <m:r>
              <w:rPr>
                <w:rFonts w:ascii="Cambria Math" w:hAnsi="Cambria Math"/>
                <w:szCs w:val="22"/>
              </w:rPr>
              <m:t>dt</m:t>
            </m:r>
          </m:den>
        </m:f>
      </m:oMath>
      <w:r w:rsidRPr="00206846">
        <w:rPr>
          <w:szCs w:val="22"/>
        </w:rPr>
        <w:t xml:space="preserve"> when </w:t>
      </w:r>
      <m:oMath>
        <m:r>
          <w:rPr>
            <w:rFonts w:ascii="Cambria Math" w:hAnsi="Cambria Math"/>
            <w:szCs w:val="22"/>
          </w:rPr>
          <m:t>t=1</m:t>
        </m:r>
      </m:oMath>
      <w:r w:rsidRPr="00206846">
        <w:rPr>
          <w:szCs w:val="22"/>
        </w:rPr>
        <w:t xml:space="preserve"> second</w:t>
      </w:r>
      <w:r w:rsidR="00E51D87">
        <w:rPr>
          <w:szCs w:val="22"/>
        </w:rPr>
        <w:t xml:space="preserve"> as an </w:t>
      </w:r>
      <w:r w:rsidR="00E51D87" w:rsidRPr="00E51D87">
        <w:rPr>
          <w:b/>
          <w:szCs w:val="22"/>
        </w:rPr>
        <w:t>exact</w:t>
      </w:r>
      <w:r w:rsidR="00E51D87">
        <w:rPr>
          <w:szCs w:val="22"/>
        </w:rPr>
        <w:t xml:space="preserve"> value.</w:t>
      </w:r>
      <w:r w:rsidR="000D0DF1">
        <w:rPr>
          <w:szCs w:val="22"/>
        </w:rPr>
        <w:t xml:space="preserve"> </w:t>
      </w:r>
      <w:r w:rsidR="00E51D87">
        <w:rPr>
          <w:szCs w:val="22"/>
        </w:rPr>
        <w:t>(no need to simplify)</w:t>
      </w:r>
      <w:r w:rsidRPr="00206846">
        <w:rPr>
          <w:szCs w:val="22"/>
        </w:rPr>
        <w:tab/>
      </w:r>
    </w:p>
    <w:p w14:paraId="296331FC" w14:textId="3A6FDB0E" w:rsidR="00A84036" w:rsidRPr="00206846" w:rsidRDefault="00E51D87" w:rsidP="00E51D87">
      <w:pPr>
        <w:pStyle w:val="ListParagraph"/>
        <w:tabs>
          <w:tab w:val="left" w:pos="720"/>
          <w:tab w:val="right" w:pos="9360"/>
        </w:tabs>
        <w:ind w:right="-125"/>
        <w:rPr>
          <w:szCs w:val="22"/>
        </w:rPr>
      </w:pPr>
      <w:r>
        <w:rPr>
          <w:szCs w:val="22"/>
        </w:rPr>
        <w:tab/>
      </w:r>
      <w:r w:rsidR="00A84036" w:rsidRPr="00206846">
        <w:rPr>
          <w:szCs w:val="22"/>
        </w:rPr>
        <w:t>(4 marks)</w:t>
      </w:r>
    </w:p>
    <w:p w14:paraId="505CF50F" w14:textId="19321E56" w:rsidR="00A84036" w:rsidRDefault="00A84036" w:rsidP="00A84036">
      <w:pPr>
        <w:tabs>
          <w:tab w:val="left" w:pos="720"/>
          <w:tab w:val="right" w:pos="9360"/>
        </w:tabs>
        <w:ind w:right="-126"/>
        <w:rPr>
          <w:szCs w:val="22"/>
        </w:rPr>
      </w:pPr>
    </w:p>
    <w:p w14:paraId="32C29392" w14:textId="6DA42912" w:rsidR="00A84036" w:rsidRDefault="00A84036" w:rsidP="00A84036">
      <w:pPr>
        <w:tabs>
          <w:tab w:val="left" w:pos="720"/>
          <w:tab w:val="right" w:pos="9360"/>
        </w:tabs>
        <w:ind w:right="-126"/>
        <w:rPr>
          <w:szCs w:val="22"/>
        </w:rPr>
      </w:pPr>
    </w:p>
    <w:p w14:paraId="4DC879FF" w14:textId="1EFCF931" w:rsidR="00A84036" w:rsidRDefault="00A84036" w:rsidP="00A84036">
      <w:pPr>
        <w:tabs>
          <w:tab w:val="left" w:pos="720"/>
          <w:tab w:val="right" w:pos="9360"/>
        </w:tabs>
        <w:ind w:right="-126"/>
        <w:rPr>
          <w:szCs w:val="22"/>
        </w:rPr>
      </w:pPr>
    </w:p>
    <w:p w14:paraId="69F08033" w14:textId="4A731598" w:rsidR="00A84036" w:rsidRDefault="00A84036" w:rsidP="00A84036">
      <w:pPr>
        <w:tabs>
          <w:tab w:val="left" w:pos="720"/>
          <w:tab w:val="right" w:pos="9360"/>
        </w:tabs>
        <w:ind w:right="-126"/>
        <w:rPr>
          <w:szCs w:val="22"/>
        </w:rPr>
      </w:pPr>
    </w:p>
    <w:p w14:paraId="3C1045BB" w14:textId="574FE4C8" w:rsidR="00A84036" w:rsidRDefault="00A84036" w:rsidP="00A84036">
      <w:pPr>
        <w:tabs>
          <w:tab w:val="left" w:pos="720"/>
          <w:tab w:val="right" w:pos="9360"/>
        </w:tabs>
        <w:ind w:right="-126"/>
        <w:rPr>
          <w:szCs w:val="22"/>
        </w:rPr>
      </w:pPr>
    </w:p>
    <w:p w14:paraId="2F08C24C" w14:textId="7E1297D3" w:rsidR="00A84036" w:rsidRDefault="00A84036" w:rsidP="00A84036">
      <w:pPr>
        <w:tabs>
          <w:tab w:val="left" w:pos="720"/>
          <w:tab w:val="right" w:pos="9360"/>
        </w:tabs>
        <w:ind w:right="-126"/>
        <w:rPr>
          <w:szCs w:val="22"/>
        </w:rPr>
      </w:pPr>
    </w:p>
    <w:p w14:paraId="2A577F07" w14:textId="79B0EF4E" w:rsidR="00A84036" w:rsidRDefault="00A84036" w:rsidP="00A84036">
      <w:pPr>
        <w:tabs>
          <w:tab w:val="left" w:pos="720"/>
          <w:tab w:val="right" w:pos="9360"/>
        </w:tabs>
        <w:ind w:right="-126"/>
        <w:rPr>
          <w:szCs w:val="22"/>
        </w:rPr>
      </w:pPr>
    </w:p>
    <w:p w14:paraId="13D97348" w14:textId="33EE6BE2" w:rsidR="00A84036" w:rsidRDefault="00A84036" w:rsidP="00A84036">
      <w:pPr>
        <w:tabs>
          <w:tab w:val="left" w:pos="720"/>
          <w:tab w:val="right" w:pos="9360"/>
        </w:tabs>
        <w:ind w:right="-126"/>
        <w:rPr>
          <w:szCs w:val="22"/>
        </w:rPr>
      </w:pPr>
    </w:p>
    <w:p w14:paraId="5CAD8388" w14:textId="079BEEB9" w:rsidR="00962DF6" w:rsidRDefault="00962DF6" w:rsidP="00A84036">
      <w:pPr>
        <w:tabs>
          <w:tab w:val="left" w:pos="720"/>
          <w:tab w:val="right" w:pos="9360"/>
        </w:tabs>
        <w:ind w:right="-126"/>
        <w:rPr>
          <w:szCs w:val="22"/>
        </w:rPr>
      </w:pPr>
    </w:p>
    <w:p w14:paraId="0421DB6B" w14:textId="21EB51CB" w:rsidR="00962DF6" w:rsidRDefault="00962DF6" w:rsidP="00A84036">
      <w:pPr>
        <w:tabs>
          <w:tab w:val="left" w:pos="720"/>
          <w:tab w:val="right" w:pos="9360"/>
        </w:tabs>
        <w:ind w:right="-126"/>
        <w:rPr>
          <w:szCs w:val="22"/>
        </w:rPr>
      </w:pPr>
    </w:p>
    <w:p w14:paraId="5BAD9BE1" w14:textId="2E41FD5A" w:rsidR="00962DF6" w:rsidRDefault="00962DF6" w:rsidP="00A84036">
      <w:pPr>
        <w:tabs>
          <w:tab w:val="left" w:pos="720"/>
          <w:tab w:val="right" w:pos="9360"/>
        </w:tabs>
        <w:ind w:right="-126"/>
        <w:rPr>
          <w:szCs w:val="22"/>
        </w:rPr>
      </w:pPr>
    </w:p>
    <w:p w14:paraId="34A12DC7" w14:textId="2665FB18" w:rsidR="00962DF6" w:rsidRDefault="00962DF6" w:rsidP="00A84036">
      <w:pPr>
        <w:tabs>
          <w:tab w:val="left" w:pos="720"/>
          <w:tab w:val="right" w:pos="9360"/>
        </w:tabs>
        <w:ind w:right="-126"/>
        <w:rPr>
          <w:szCs w:val="22"/>
        </w:rPr>
      </w:pPr>
    </w:p>
    <w:p w14:paraId="315E8C5B" w14:textId="133B4139" w:rsidR="00962DF6" w:rsidRDefault="00962DF6" w:rsidP="00A84036">
      <w:pPr>
        <w:tabs>
          <w:tab w:val="left" w:pos="720"/>
          <w:tab w:val="right" w:pos="9360"/>
        </w:tabs>
        <w:ind w:right="-126"/>
        <w:rPr>
          <w:szCs w:val="22"/>
        </w:rPr>
      </w:pPr>
    </w:p>
    <w:p w14:paraId="6341EA17" w14:textId="72BE7202" w:rsidR="00962DF6" w:rsidRDefault="00962DF6" w:rsidP="00A84036">
      <w:pPr>
        <w:tabs>
          <w:tab w:val="left" w:pos="720"/>
          <w:tab w:val="right" w:pos="9360"/>
        </w:tabs>
        <w:ind w:right="-126"/>
        <w:rPr>
          <w:szCs w:val="22"/>
        </w:rPr>
      </w:pPr>
    </w:p>
    <w:p w14:paraId="0F28A805" w14:textId="25C293DF" w:rsidR="00962DF6" w:rsidRDefault="00962DF6" w:rsidP="00A84036">
      <w:pPr>
        <w:tabs>
          <w:tab w:val="left" w:pos="720"/>
          <w:tab w:val="right" w:pos="9360"/>
        </w:tabs>
        <w:ind w:right="-126"/>
        <w:rPr>
          <w:szCs w:val="22"/>
        </w:rPr>
      </w:pPr>
    </w:p>
    <w:p w14:paraId="34AF9380" w14:textId="4EBA65E6" w:rsidR="00962DF6" w:rsidRDefault="00962DF6" w:rsidP="00A84036">
      <w:pPr>
        <w:tabs>
          <w:tab w:val="left" w:pos="720"/>
          <w:tab w:val="right" w:pos="9360"/>
        </w:tabs>
        <w:ind w:right="-126"/>
        <w:rPr>
          <w:szCs w:val="22"/>
        </w:rPr>
      </w:pPr>
    </w:p>
    <w:p w14:paraId="5FE3FE92" w14:textId="48AA14F5" w:rsidR="00962DF6" w:rsidRDefault="00962DF6" w:rsidP="00A84036">
      <w:pPr>
        <w:tabs>
          <w:tab w:val="left" w:pos="720"/>
          <w:tab w:val="right" w:pos="9360"/>
        </w:tabs>
        <w:ind w:right="-126"/>
        <w:rPr>
          <w:szCs w:val="22"/>
        </w:rPr>
      </w:pPr>
    </w:p>
    <w:p w14:paraId="3FF2E6C0" w14:textId="648B353B" w:rsidR="00962DF6" w:rsidRDefault="00962DF6" w:rsidP="00A84036">
      <w:pPr>
        <w:tabs>
          <w:tab w:val="left" w:pos="720"/>
          <w:tab w:val="right" w:pos="9360"/>
        </w:tabs>
        <w:ind w:right="-126"/>
        <w:rPr>
          <w:szCs w:val="22"/>
        </w:rPr>
      </w:pPr>
    </w:p>
    <w:p w14:paraId="4B85FE56" w14:textId="6E7B0447" w:rsidR="00962DF6" w:rsidRDefault="00962DF6" w:rsidP="00A84036">
      <w:pPr>
        <w:tabs>
          <w:tab w:val="left" w:pos="720"/>
          <w:tab w:val="right" w:pos="9360"/>
        </w:tabs>
        <w:ind w:right="-126"/>
        <w:rPr>
          <w:szCs w:val="22"/>
        </w:rPr>
      </w:pPr>
    </w:p>
    <w:p w14:paraId="00600C3C" w14:textId="7FC217C2" w:rsidR="00962DF6" w:rsidRDefault="00962DF6" w:rsidP="00A84036">
      <w:pPr>
        <w:tabs>
          <w:tab w:val="left" w:pos="720"/>
          <w:tab w:val="right" w:pos="9360"/>
        </w:tabs>
        <w:ind w:right="-126"/>
        <w:rPr>
          <w:szCs w:val="22"/>
        </w:rPr>
      </w:pPr>
    </w:p>
    <w:p w14:paraId="541675FF" w14:textId="7CB99DE9" w:rsidR="00962DF6" w:rsidRDefault="00962DF6" w:rsidP="00A84036">
      <w:pPr>
        <w:tabs>
          <w:tab w:val="left" w:pos="720"/>
          <w:tab w:val="right" w:pos="9360"/>
        </w:tabs>
        <w:ind w:right="-126"/>
        <w:rPr>
          <w:szCs w:val="22"/>
        </w:rPr>
      </w:pPr>
    </w:p>
    <w:p w14:paraId="77EBF185" w14:textId="77777777" w:rsidR="00962DF6" w:rsidRDefault="00962DF6" w:rsidP="00A84036">
      <w:pPr>
        <w:tabs>
          <w:tab w:val="left" w:pos="720"/>
          <w:tab w:val="right" w:pos="9360"/>
        </w:tabs>
        <w:ind w:right="-126"/>
        <w:rPr>
          <w:szCs w:val="22"/>
        </w:rPr>
      </w:pPr>
    </w:p>
    <w:p w14:paraId="5E05B3B1" w14:textId="1BCB7514" w:rsidR="00A84036" w:rsidRDefault="00A84036" w:rsidP="00A84036">
      <w:pPr>
        <w:tabs>
          <w:tab w:val="left" w:pos="720"/>
          <w:tab w:val="right" w:pos="9360"/>
        </w:tabs>
        <w:ind w:right="-126"/>
        <w:rPr>
          <w:szCs w:val="22"/>
        </w:rPr>
      </w:pPr>
    </w:p>
    <w:p w14:paraId="675749B1" w14:textId="2B25C613" w:rsidR="00A84036" w:rsidRDefault="00A84036" w:rsidP="00A84036">
      <w:pPr>
        <w:tabs>
          <w:tab w:val="left" w:pos="720"/>
          <w:tab w:val="right" w:pos="9360"/>
        </w:tabs>
        <w:ind w:right="-126"/>
        <w:rPr>
          <w:szCs w:val="22"/>
        </w:rPr>
      </w:pPr>
    </w:p>
    <w:p w14:paraId="632CA2B0" w14:textId="426A2755" w:rsidR="00A84036" w:rsidRDefault="00A84036" w:rsidP="00A84036">
      <w:pPr>
        <w:tabs>
          <w:tab w:val="left" w:pos="720"/>
          <w:tab w:val="right" w:pos="9360"/>
        </w:tabs>
        <w:ind w:right="-126"/>
        <w:rPr>
          <w:szCs w:val="22"/>
        </w:rPr>
      </w:pPr>
    </w:p>
    <w:p w14:paraId="7D73C935" w14:textId="5DFAF495" w:rsidR="00A84036" w:rsidRDefault="00A84036" w:rsidP="00A84036">
      <w:pPr>
        <w:tabs>
          <w:tab w:val="left" w:pos="720"/>
          <w:tab w:val="right" w:pos="9360"/>
        </w:tabs>
        <w:ind w:right="-126"/>
        <w:rPr>
          <w:szCs w:val="22"/>
        </w:rPr>
      </w:pPr>
    </w:p>
    <w:p w14:paraId="7F85DB8E" w14:textId="4D44D836" w:rsidR="00A84036" w:rsidRDefault="00A84036" w:rsidP="00A84036">
      <w:pPr>
        <w:tabs>
          <w:tab w:val="left" w:pos="720"/>
          <w:tab w:val="right" w:pos="9360"/>
        </w:tabs>
        <w:ind w:right="-126"/>
        <w:rPr>
          <w:szCs w:val="22"/>
        </w:rPr>
      </w:pPr>
    </w:p>
    <w:p w14:paraId="652772BF" w14:textId="3569EF24" w:rsidR="00A84036" w:rsidRDefault="00A84036" w:rsidP="00A84036">
      <w:pPr>
        <w:tabs>
          <w:tab w:val="left" w:pos="720"/>
          <w:tab w:val="right" w:pos="9360"/>
        </w:tabs>
        <w:ind w:right="-126"/>
        <w:rPr>
          <w:szCs w:val="22"/>
        </w:rPr>
      </w:pPr>
    </w:p>
    <w:p w14:paraId="7F937DCA" w14:textId="45EAB06C" w:rsidR="00962DF6" w:rsidRPr="00B650CE" w:rsidRDefault="00962DF6" w:rsidP="00962DF6">
      <w:pPr>
        <w:tabs>
          <w:tab w:val="right" w:pos="9356"/>
        </w:tabs>
        <w:ind w:left="567" w:hanging="567"/>
        <w:rPr>
          <w:rFonts w:cs="Arial"/>
          <w:b/>
          <w:szCs w:val="22"/>
        </w:rPr>
      </w:pPr>
      <w:r>
        <w:rPr>
          <w:rFonts w:cs="Arial"/>
          <w:b/>
          <w:szCs w:val="22"/>
        </w:rPr>
        <w:t>Question 10</w:t>
      </w:r>
      <w:r>
        <w:rPr>
          <w:rFonts w:cs="Arial"/>
          <w:b/>
          <w:szCs w:val="22"/>
        </w:rPr>
        <w:tab/>
        <w:t>(6</w:t>
      </w:r>
      <w:r w:rsidRPr="00B650CE">
        <w:rPr>
          <w:rFonts w:cs="Arial"/>
          <w:b/>
          <w:szCs w:val="22"/>
        </w:rPr>
        <w:t xml:space="preserve"> marks)</w:t>
      </w:r>
    </w:p>
    <w:p w14:paraId="584DA72B" w14:textId="77777777" w:rsidR="00962DF6" w:rsidRPr="00B650CE" w:rsidRDefault="00962DF6" w:rsidP="00962DF6">
      <w:pPr>
        <w:tabs>
          <w:tab w:val="right" w:pos="9356"/>
        </w:tabs>
        <w:rPr>
          <w:rFonts w:cs="Arial"/>
          <w:szCs w:val="22"/>
        </w:rPr>
      </w:pPr>
    </w:p>
    <w:p w14:paraId="3612EEF8" w14:textId="77777777" w:rsidR="00962DF6" w:rsidRDefault="00962DF6" w:rsidP="00962DF6">
      <w:pPr>
        <w:rPr>
          <w:szCs w:val="22"/>
        </w:rPr>
      </w:pPr>
      <w:r>
        <w:rPr>
          <w:szCs w:val="22"/>
        </w:rPr>
        <w:t xml:space="preserve">Two power poles need to be joined using a wire that is also connected to the ground, as shown below. The two poles are 10 and 20 </w:t>
      </w:r>
      <w:proofErr w:type="spellStart"/>
      <w:r>
        <w:rPr>
          <w:szCs w:val="22"/>
        </w:rPr>
        <w:t>metres</w:t>
      </w:r>
      <w:proofErr w:type="spellEnd"/>
      <w:r>
        <w:rPr>
          <w:szCs w:val="22"/>
        </w:rPr>
        <w:t xml:space="preserve"> </w:t>
      </w:r>
      <w:proofErr w:type="gramStart"/>
      <w:r>
        <w:rPr>
          <w:szCs w:val="22"/>
        </w:rPr>
        <w:t>high, and</w:t>
      </w:r>
      <w:proofErr w:type="gramEnd"/>
      <w:r>
        <w:rPr>
          <w:szCs w:val="22"/>
        </w:rPr>
        <w:t xml:space="preserve"> are separated by 30 </w:t>
      </w:r>
      <w:proofErr w:type="spellStart"/>
      <w:r>
        <w:rPr>
          <w:szCs w:val="22"/>
        </w:rPr>
        <w:t>metres</w:t>
      </w:r>
      <w:proofErr w:type="spellEnd"/>
      <w:r>
        <w:rPr>
          <w:szCs w:val="22"/>
        </w:rPr>
        <w:t xml:space="preserve">. </w:t>
      </w:r>
    </w:p>
    <w:p w14:paraId="0F666B7A" w14:textId="77777777" w:rsidR="00962DF6" w:rsidRDefault="00962DF6" w:rsidP="00962DF6"/>
    <w:p w14:paraId="6735D074" w14:textId="77777777" w:rsidR="00962DF6" w:rsidRPr="00056EB3" w:rsidRDefault="00962DF6" w:rsidP="00962DF6">
      <w:pPr>
        <w:jc w:val="center"/>
      </w:pPr>
      <w:r>
        <w:rPr>
          <w:noProof/>
        </w:rPr>
        <w:drawing>
          <wp:inline distT="0" distB="0" distL="0" distR="0" wp14:anchorId="02B97972" wp14:editId="47EEA619">
            <wp:extent cx="2740913" cy="2006600"/>
            <wp:effectExtent l="0" t="0" r="2540" b="0"/>
            <wp:docPr id="2" name="Picture 2" descr="Two poles are shown, one that is 10 tall and the other is 20 tall. A right triangle is made with the shorter pole with other side length x. The distance between the two poles i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wo poles are shown, one that is 10 tall and the other is 20 tall. A right triangle is made with the shorter pole with other side length x. The distance between the two poles is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447" cy="2012115"/>
                    </a:xfrm>
                    <a:prstGeom prst="rect">
                      <a:avLst/>
                    </a:prstGeom>
                    <a:noFill/>
                    <a:ln>
                      <a:noFill/>
                    </a:ln>
                  </pic:spPr>
                </pic:pic>
              </a:graphicData>
            </a:graphic>
          </wp:inline>
        </w:drawing>
      </w:r>
    </w:p>
    <w:p w14:paraId="0C2AA59B" w14:textId="77777777" w:rsidR="00962DF6" w:rsidRPr="00056EB3" w:rsidRDefault="00962DF6" w:rsidP="00962DF6"/>
    <w:p w14:paraId="5B1FEA52" w14:textId="77777777" w:rsidR="00962DF6" w:rsidRPr="00206846" w:rsidRDefault="00962DF6" w:rsidP="00962DF6">
      <w:pPr>
        <w:pStyle w:val="ListParagraph"/>
        <w:numPr>
          <w:ilvl w:val="0"/>
          <w:numId w:val="15"/>
        </w:numPr>
        <w:tabs>
          <w:tab w:val="left" w:pos="720"/>
          <w:tab w:val="right" w:pos="9360"/>
        </w:tabs>
        <w:ind w:left="720" w:right="-125" w:hanging="720"/>
        <w:rPr>
          <w:szCs w:val="22"/>
        </w:rPr>
      </w:pPr>
      <w:r w:rsidRPr="00206846">
        <w:rPr>
          <w:szCs w:val="22"/>
        </w:rPr>
        <w:t xml:space="preserve">Determine an expression for the length of wire needed in terms of </w:t>
      </w:r>
      <m:oMath>
        <m:r>
          <w:rPr>
            <w:rFonts w:ascii="Cambria Math" w:hAnsi="Cambria Math"/>
            <w:szCs w:val="22"/>
          </w:rPr>
          <m:t>x</m:t>
        </m:r>
      </m:oMath>
      <w:r w:rsidRPr="00206846">
        <w:rPr>
          <w:szCs w:val="22"/>
        </w:rPr>
        <w:t xml:space="preserve"> metres.</w:t>
      </w:r>
      <w:r w:rsidRPr="00206846">
        <w:rPr>
          <w:szCs w:val="22"/>
        </w:rPr>
        <w:tab/>
        <w:t>(2 marks)</w:t>
      </w:r>
    </w:p>
    <w:p w14:paraId="726D42C6" w14:textId="7036A783" w:rsidR="00962DF6" w:rsidRDefault="000D0DF1" w:rsidP="000D0DF1">
      <w:pPr>
        <w:ind w:left="720"/>
      </w:pPr>
      <w:r>
        <w:t>(No need to simplify)</w:t>
      </w:r>
    </w:p>
    <w:p w14:paraId="64A790DA" w14:textId="77777777" w:rsidR="00962DF6" w:rsidRDefault="00962DF6" w:rsidP="00962DF6"/>
    <w:p w14:paraId="0B6CDCD5" w14:textId="77777777" w:rsidR="00962DF6" w:rsidRDefault="00962DF6" w:rsidP="00962DF6"/>
    <w:p w14:paraId="6A607E7D" w14:textId="77777777" w:rsidR="00962DF6" w:rsidRDefault="00962DF6" w:rsidP="00962DF6"/>
    <w:p w14:paraId="12E17A93" w14:textId="77777777" w:rsidR="00962DF6" w:rsidRDefault="00962DF6" w:rsidP="00962DF6"/>
    <w:p w14:paraId="6F2801DC" w14:textId="77777777" w:rsidR="00962DF6" w:rsidRDefault="00962DF6" w:rsidP="00962DF6"/>
    <w:p w14:paraId="6CDC586B" w14:textId="77777777" w:rsidR="00962DF6" w:rsidRDefault="00962DF6" w:rsidP="00962DF6"/>
    <w:p w14:paraId="5C38F8AE" w14:textId="77777777" w:rsidR="00962DF6" w:rsidRDefault="00962DF6" w:rsidP="00962DF6"/>
    <w:p w14:paraId="10A91623" w14:textId="77777777" w:rsidR="00962DF6" w:rsidRDefault="00962DF6" w:rsidP="00962DF6"/>
    <w:p w14:paraId="41C2F7E9" w14:textId="2FD3DD3E" w:rsidR="00962DF6" w:rsidRPr="00206846" w:rsidRDefault="00962DF6" w:rsidP="00962DF6">
      <w:pPr>
        <w:pStyle w:val="ListParagraph"/>
        <w:numPr>
          <w:ilvl w:val="0"/>
          <w:numId w:val="15"/>
        </w:numPr>
        <w:tabs>
          <w:tab w:val="left" w:pos="720"/>
          <w:tab w:val="right" w:pos="9360"/>
        </w:tabs>
        <w:ind w:left="720" w:right="-125" w:hanging="720"/>
        <w:rPr>
          <w:szCs w:val="22"/>
        </w:rPr>
      </w:pPr>
      <w:r w:rsidRPr="00206846">
        <w:rPr>
          <w:szCs w:val="22"/>
        </w:rPr>
        <w:t xml:space="preserve">Using </w:t>
      </w:r>
      <w:r w:rsidRPr="00DF7F44">
        <w:rPr>
          <w:b/>
          <w:szCs w:val="22"/>
        </w:rPr>
        <w:t>calculus</w:t>
      </w:r>
      <w:r w:rsidRPr="00206846">
        <w:rPr>
          <w:szCs w:val="22"/>
        </w:rPr>
        <w:t xml:space="preserve">, show how to determine the value of </w:t>
      </w:r>
      <m:oMath>
        <m:r>
          <w:rPr>
            <w:rFonts w:ascii="Cambria Math" w:hAnsi="Cambria Math"/>
            <w:szCs w:val="22"/>
          </w:rPr>
          <m:t>x</m:t>
        </m:r>
      </m:oMath>
      <w:r w:rsidRPr="00206846">
        <w:rPr>
          <w:szCs w:val="22"/>
        </w:rPr>
        <w:t xml:space="preserve"> to minimize the length of wire required. Determine this </w:t>
      </w:r>
      <w:r w:rsidR="006B377B">
        <w:rPr>
          <w:szCs w:val="22"/>
        </w:rPr>
        <w:t>length</w:t>
      </w:r>
      <w:r w:rsidRPr="00206846">
        <w:rPr>
          <w:szCs w:val="22"/>
        </w:rPr>
        <w:t xml:space="preserve"> to the nearest centimetre.</w:t>
      </w:r>
      <w:r w:rsidRPr="00206846">
        <w:rPr>
          <w:szCs w:val="22"/>
        </w:rPr>
        <w:tab/>
        <w:t>(4 marks)</w:t>
      </w:r>
    </w:p>
    <w:p w14:paraId="6FAD6C26" w14:textId="0F985B2A" w:rsidR="00962DF6" w:rsidRDefault="00DF7F44" w:rsidP="00962DF6">
      <w:r>
        <w:rPr>
          <w:szCs w:val="22"/>
        </w:rPr>
        <w:t xml:space="preserve">            (Use of a </w:t>
      </w:r>
      <w:proofErr w:type="spellStart"/>
      <w:r>
        <w:rPr>
          <w:szCs w:val="22"/>
        </w:rPr>
        <w:t>classpad</w:t>
      </w:r>
      <w:proofErr w:type="spellEnd"/>
      <w:r>
        <w:rPr>
          <w:szCs w:val="22"/>
        </w:rPr>
        <w:t xml:space="preserve"> is required)</w:t>
      </w:r>
    </w:p>
    <w:p w14:paraId="46C87438" w14:textId="131F6ABA" w:rsidR="00962DF6" w:rsidRDefault="00962DF6" w:rsidP="00962DF6"/>
    <w:p w14:paraId="374E2801" w14:textId="4C617E50" w:rsidR="00962DF6" w:rsidRDefault="00962DF6" w:rsidP="00962DF6"/>
    <w:p w14:paraId="533795A2" w14:textId="16744823" w:rsidR="00962DF6" w:rsidRDefault="00962DF6" w:rsidP="00962DF6"/>
    <w:p w14:paraId="060029DB" w14:textId="4F526071" w:rsidR="00962DF6" w:rsidRDefault="00962DF6" w:rsidP="00962DF6"/>
    <w:p w14:paraId="264ABD7F" w14:textId="1C5480F0" w:rsidR="00962DF6" w:rsidRDefault="00962DF6" w:rsidP="00962DF6"/>
    <w:p w14:paraId="70E33BD2" w14:textId="587ACFD0" w:rsidR="00962DF6" w:rsidRDefault="00962DF6" w:rsidP="00962DF6"/>
    <w:p w14:paraId="7A834762" w14:textId="19567F3A" w:rsidR="00962DF6" w:rsidRDefault="00962DF6" w:rsidP="00962DF6"/>
    <w:p w14:paraId="265B9B08" w14:textId="235735E9" w:rsidR="00962DF6" w:rsidRDefault="00962DF6" w:rsidP="00962DF6"/>
    <w:p w14:paraId="63BBE15E" w14:textId="39C1B60E" w:rsidR="00962DF6" w:rsidRDefault="00962DF6" w:rsidP="00962DF6"/>
    <w:p w14:paraId="577207EF" w14:textId="4CA7354A" w:rsidR="00962DF6" w:rsidRDefault="00962DF6" w:rsidP="00962DF6"/>
    <w:p w14:paraId="45B42D14" w14:textId="2C321FE6" w:rsidR="00962DF6" w:rsidRDefault="00962DF6" w:rsidP="00962DF6"/>
    <w:p w14:paraId="19FE86E9" w14:textId="548A4FA4" w:rsidR="00962DF6" w:rsidRDefault="00962DF6" w:rsidP="00962DF6"/>
    <w:p w14:paraId="591E2CDB" w14:textId="75ABA512" w:rsidR="00962DF6" w:rsidRDefault="00962DF6" w:rsidP="00962DF6"/>
    <w:p w14:paraId="54E8A9BC" w14:textId="0ECD780F" w:rsidR="003B5BFC" w:rsidRDefault="003B5BFC">
      <w:pPr>
        <w:ind w:left="720" w:hanging="720"/>
      </w:pPr>
      <w:r>
        <w:br w:type="page"/>
      </w:r>
    </w:p>
    <w:p w14:paraId="4878CC47" w14:textId="5D41A791" w:rsidR="00962DF6" w:rsidRDefault="00962DF6" w:rsidP="00962DF6"/>
    <w:p w14:paraId="5C406F17" w14:textId="3F485E01" w:rsidR="00962DF6" w:rsidRPr="00B650CE" w:rsidRDefault="00962DF6" w:rsidP="00962DF6">
      <w:pPr>
        <w:tabs>
          <w:tab w:val="right" w:pos="9356"/>
        </w:tabs>
        <w:ind w:left="567" w:hanging="567"/>
        <w:rPr>
          <w:rFonts w:cs="Arial"/>
          <w:b/>
          <w:szCs w:val="22"/>
        </w:rPr>
      </w:pPr>
      <w:r w:rsidRPr="00B650CE">
        <w:rPr>
          <w:rFonts w:cs="Arial"/>
          <w:b/>
          <w:szCs w:val="22"/>
        </w:rPr>
        <w:t xml:space="preserve">Question </w:t>
      </w:r>
      <w:r>
        <w:rPr>
          <w:rFonts w:cs="Arial"/>
          <w:b/>
          <w:szCs w:val="22"/>
        </w:rPr>
        <w:t>11</w:t>
      </w:r>
      <w:r w:rsidRPr="00B650CE">
        <w:rPr>
          <w:rFonts w:cs="Arial"/>
          <w:b/>
          <w:szCs w:val="22"/>
        </w:rPr>
        <w:tab/>
        <w:t>(</w:t>
      </w:r>
      <w:r>
        <w:rPr>
          <w:rFonts w:cs="Arial"/>
          <w:b/>
          <w:szCs w:val="22"/>
        </w:rPr>
        <w:t xml:space="preserve">4 </w:t>
      </w:r>
      <w:r w:rsidRPr="00B650CE">
        <w:rPr>
          <w:rFonts w:cs="Arial"/>
          <w:b/>
          <w:szCs w:val="22"/>
        </w:rPr>
        <w:t>marks)</w:t>
      </w:r>
    </w:p>
    <w:p w14:paraId="2EF2B573" w14:textId="77777777" w:rsidR="00962DF6" w:rsidRPr="00B650CE" w:rsidRDefault="00962DF6" w:rsidP="00962DF6">
      <w:pPr>
        <w:rPr>
          <w:szCs w:val="22"/>
        </w:rPr>
      </w:pPr>
    </w:p>
    <w:p w14:paraId="3027CC6D" w14:textId="77777777" w:rsidR="00962DF6" w:rsidRDefault="00962DF6" w:rsidP="00962DF6">
      <w:pPr>
        <w:tabs>
          <w:tab w:val="right" w:pos="9356"/>
        </w:tabs>
        <w:rPr>
          <w:szCs w:val="22"/>
        </w:rPr>
      </w:pPr>
      <w:r w:rsidRPr="009711A7">
        <w:t xml:space="preserve">Part of the graph of </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9711A7">
        <w:t xml:space="preserve"> is shown below. The areas of regions A and B, bounded by the curve and the </w:t>
      </w:r>
      <m:oMath>
        <m:r>
          <w:rPr>
            <w:rFonts w:ascii="Cambria Math"/>
          </w:rPr>
          <m:t>x</m:t>
        </m:r>
      </m:oMath>
      <w:r w:rsidRPr="009711A7">
        <w:t>-axis, are 16 and 2 square units respectively.</w:t>
      </w:r>
    </w:p>
    <w:p w14:paraId="01DA4EAA" w14:textId="77777777" w:rsidR="00962DF6" w:rsidRDefault="00962DF6" w:rsidP="00962DF6">
      <w:pPr>
        <w:tabs>
          <w:tab w:val="right" w:pos="9356"/>
        </w:tabs>
        <w:rPr>
          <w:szCs w:val="22"/>
        </w:rPr>
      </w:pPr>
    </w:p>
    <w:p w14:paraId="2F0873CD" w14:textId="77777777" w:rsidR="00962DF6" w:rsidRDefault="00962DF6" w:rsidP="00962DF6">
      <w:pPr>
        <w:tabs>
          <w:tab w:val="right" w:pos="9356"/>
        </w:tabs>
        <w:jc w:val="center"/>
        <w:rPr>
          <w:szCs w:val="22"/>
        </w:rPr>
      </w:pPr>
      <w:r>
        <w:rPr>
          <w:szCs w:val="20"/>
        </w:rPr>
        <w:object w:dxaOrig="6728" w:dyaOrig="3630" w14:anchorId="1FFA3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5pt;height:181.4pt" o:ole="">
            <v:imagedata r:id="rId10" o:title=""/>
          </v:shape>
          <o:OLEObject Type="Embed" ProgID="FXDraw.Graphic" ShapeID="_x0000_i1025" DrawAspect="Content" ObjectID="_1620549761" r:id="rId11"/>
        </w:object>
      </w:r>
    </w:p>
    <w:p w14:paraId="724F411C" w14:textId="77777777" w:rsidR="00962DF6" w:rsidRDefault="00962DF6" w:rsidP="00962DF6">
      <w:pPr>
        <w:tabs>
          <w:tab w:val="right" w:pos="9356"/>
        </w:tabs>
        <w:rPr>
          <w:szCs w:val="22"/>
        </w:rPr>
      </w:pPr>
    </w:p>
    <w:p w14:paraId="6581C482" w14:textId="77777777" w:rsidR="00962DF6" w:rsidRDefault="00962DF6" w:rsidP="00962DF6">
      <w:pPr>
        <w:tabs>
          <w:tab w:val="right" w:pos="9356"/>
        </w:tabs>
        <w:rPr>
          <w:szCs w:val="22"/>
        </w:rPr>
      </w:pPr>
    </w:p>
    <w:p w14:paraId="3E5C9A73" w14:textId="77777777" w:rsidR="00962DF6" w:rsidRDefault="00962DF6" w:rsidP="00962DF6">
      <w:pPr>
        <w:tabs>
          <w:tab w:val="right" w:pos="9356"/>
        </w:tabs>
        <w:rPr>
          <w:szCs w:val="22"/>
        </w:rPr>
      </w:pPr>
    </w:p>
    <w:p w14:paraId="019E04D9" w14:textId="77777777" w:rsidR="00962DF6" w:rsidRDefault="00962DF6" w:rsidP="00962DF6">
      <w:pPr>
        <w:tabs>
          <w:tab w:val="right" w:pos="9356"/>
        </w:tabs>
        <w:rPr>
          <w:szCs w:val="22"/>
        </w:rPr>
      </w:pPr>
      <w:r>
        <w:rPr>
          <w:szCs w:val="22"/>
        </w:rPr>
        <w:t>Evaluate:</w:t>
      </w:r>
    </w:p>
    <w:p w14:paraId="262CAEDB" w14:textId="77777777" w:rsidR="00962DF6" w:rsidRPr="009F0219" w:rsidRDefault="00962DF6" w:rsidP="00962DF6">
      <w:pPr>
        <w:tabs>
          <w:tab w:val="right" w:pos="9356"/>
        </w:tabs>
        <w:rPr>
          <w:rFonts w:cs="Arial"/>
          <w:szCs w:val="22"/>
        </w:rPr>
      </w:pPr>
    </w:p>
    <w:p w14:paraId="1B3CDFFA" w14:textId="77777777" w:rsidR="00962DF6" w:rsidRPr="004D09D6" w:rsidRDefault="00E63FD4" w:rsidP="00962DF6">
      <w:pPr>
        <w:pStyle w:val="ListParagraph"/>
        <w:numPr>
          <w:ilvl w:val="0"/>
          <w:numId w:val="29"/>
        </w:numPr>
        <w:ind w:left="720" w:hanging="720"/>
        <w:rPr>
          <w:rFonts w:cs="Arial"/>
          <w:b/>
          <w:szCs w:val="22"/>
        </w:rPr>
      </w:pPr>
      <m:oMath>
        <m:nary>
          <m:naryPr>
            <m:ctrlPr>
              <w:rPr>
                <w:rFonts w:ascii="Cambria Math" w:hAnsi="Cambria Math"/>
                <w:i/>
              </w:rPr>
            </m:ctrlPr>
          </m:naryPr>
          <m:sub>
            <m:r>
              <w:rPr>
                <w:rFonts w:ascii="Cambria Math"/>
              </w:rPr>
              <m:t>2</m:t>
            </m:r>
          </m:sub>
          <m:sup>
            <m:r>
              <w:rPr>
                <w:rFonts w:ascii="Cambria Math"/>
              </w:rPr>
              <m:t>3</m:t>
            </m:r>
          </m:sup>
          <m:e>
            <m:r>
              <w:rPr>
                <w:rFonts w:ascii="Cambria Math"/>
              </w:rPr>
              <m:t>f(x)</m:t>
            </m:r>
          </m:e>
        </m:nary>
        <m:r>
          <w:rPr>
            <w:rFonts w:ascii="Cambria Math"/>
          </w:rPr>
          <m:t xml:space="preserve"> dx</m:t>
        </m:r>
      </m:oMath>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t xml:space="preserve">         (1 mark)</w:t>
      </w:r>
    </w:p>
    <w:p w14:paraId="096945B0" w14:textId="77777777" w:rsidR="00962DF6" w:rsidRDefault="00962DF6" w:rsidP="00962DF6">
      <w:pPr>
        <w:rPr>
          <w:rFonts w:cs="Arial"/>
          <w:b/>
          <w:szCs w:val="22"/>
        </w:rPr>
      </w:pPr>
    </w:p>
    <w:p w14:paraId="26A33430" w14:textId="77777777" w:rsidR="00962DF6" w:rsidRDefault="00962DF6" w:rsidP="00962DF6">
      <w:pPr>
        <w:rPr>
          <w:rFonts w:cs="Arial"/>
          <w:b/>
          <w:szCs w:val="22"/>
        </w:rPr>
      </w:pPr>
    </w:p>
    <w:p w14:paraId="5E15DCF4" w14:textId="77777777" w:rsidR="00962DF6" w:rsidRDefault="00962DF6" w:rsidP="00962DF6">
      <w:pPr>
        <w:rPr>
          <w:rFonts w:cs="Arial"/>
          <w:b/>
          <w:szCs w:val="22"/>
        </w:rPr>
      </w:pPr>
    </w:p>
    <w:p w14:paraId="07CA7817" w14:textId="77777777" w:rsidR="00962DF6" w:rsidRDefault="00962DF6" w:rsidP="00962DF6">
      <w:pPr>
        <w:rPr>
          <w:rFonts w:cs="Arial"/>
          <w:b/>
          <w:szCs w:val="22"/>
        </w:rPr>
      </w:pPr>
    </w:p>
    <w:p w14:paraId="7D6DB450" w14:textId="77777777" w:rsidR="00962DF6" w:rsidRDefault="00962DF6" w:rsidP="00962DF6">
      <w:pPr>
        <w:rPr>
          <w:rFonts w:cs="Arial"/>
          <w:b/>
          <w:szCs w:val="22"/>
        </w:rPr>
      </w:pPr>
    </w:p>
    <w:p w14:paraId="74AB5679" w14:textId="77777777" w:rsidR="00962DF6" w:rsidRDefault="00962DF6" w:rsidP="00962DF6">
      <w:pPr>
        <w:rPr>
          <w:rFonts w:cs="Arial"/>
          <w:b/>
          <w:szCs w:val="22"/>
        </w:rPr>
      </w:pPr>
    </w:p>
    <w:p w14:paraId="6C215212" w14:textId="77777777" w:rsidR="00962DF6" w:rsidRDefault="00962DF6" w:rsidP="00962DF6">
      <w:pPr>
        <w:rPr>
          <w:rFonts w:cs="Arial"/>
          <w:b/>
          <w:szCs w:val="22"/>
        </w:rPr>
      </w:pPr>
    </w:p>
    <w:p w14:paraId="55566EF4" w14:textId="77777777" w:rsidR="00962DF6" w:rsidRDefault="00962DF6" w:rsidP="00962DF6">
      <w:pPr>
        <w:rPr>
          <w:rFonts w:cs="Arial"/>
          <w:b/>
          <w:szCs w:val="22"/>
        </w:rPr>
      </w:pPr>
    </w:p>
    <w:p w14:paraId="6FEB6E90" w14:textId="77777777" w:rsidR="00962DF6" w:rsidRPr="004D09D6" w:rsidRDefault="00E63FD4" w:rsidP="00962DF6">
      <w:pPr>
        <w:pStyle w:val="ListParagraph"/>
        <w:numPr>
          <w:ilvl w:val="0"/>
          <w:numId w:val="29"/>
        </w:numPr>
        <w:ind w:left="720" w:hanging="720"/>
        <w:rPr>
          <w:rFonts w:cs="Arial"/>
          <w:b/>
          <w:szCs w:val="22"/>
        </w:rPr>
      </w:pPr>
      <m:oMath>
        <m:nary>
          <m:naryPr>
            <m:ctrlPr>
              <w:rPr>
                <w:rFonts w:ascii="Cambria Math" w:hAnsi="Cambria Math"/>
                <w:i/>
              </w:rPr>
            </m:ctrlPr>
          </m:naryPr>
          <m:sub>
            <m:r>
              <w:rPr>
                <w:rFonts w:ascii="Cambria Math"/>
              </w:rPr>
              <m:t>0</m:t>
            </m:r>
          </m:sub>
          <m:sup>
            <m:r>
              <w:rPr>
                <w:rFonts w:ascii="Cambria Math"/>
              </w:rPr>
              <m:t>3</m:t>
            </m:r>
          </m:sup>
          <m:e>
            <m:r>
              <w:rPr>
                <w:rFonts w:ascii="Cambria Math"/>
              </w:rPr>
              <m:t>f(x)</m:t>
            </m:r>
          </m:e>
        </m:nary>
        <m:r>
          <w:rPr>
            <w:rFonts w:ascii="Cambria Math"/>
          </w:rPr>
          <m:t xml:space="preserve"> dx</m:t>
        </m:r>
      </m:oMath>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t xml:space="preserve">         (1 mark)</w:t>
      </w:r>
    </w:p>
    <w:p w14:paraId="35FD880B" w14:textId="77777777" w:rsidR="00962DF6" w:rsidRDefault="00962DF6" w:rsidP="00962DF6">
      <w:pPr>
        <w:rPr>
          <w:rFonts w:cs="Arial"/>
          <w:b/>
          <w:szCs w:val="22"/>
        </w:rPr>
      </w:pPr>
    </w:p>
    <w:p w14:paraId="5A58E00B" w14:textId="77777777" w:rsidR="00962DF6" w:rsidRDefault="00962DF6" w:rsidP="00962DF6">
      <w:pPr>
        <w:rPr>
          <w:rFonts w:cs="Arial"/>
          <w:b/>
          <w:szCs w:val="22"/>
        </w:rPr>
      </w:pPr>
    </w:p>
    <w:p w14:paraId="1E97DBDE" w14:textId="77777777" w:rsidR="00962DF6" w:rsidRDefault="00962DF6" w:rsidP="00962DF6">
      <w:pPr>
        <w:rPr>
          <w:rFonts w:cs="Arial"/>
          <w:b/>
          <w:szCs w:val="22"/>
        </w:rPr>
      </w:pPr>
    </w:p>
    <w:p w14:paraId="42DA8D45" w14:textId="77777777" w:rsidR="00962DF6" w:rsidRDefault="00962DF6" w:rsidP="00962DF6">
      <w:pPr>
        <w:rPr>
          <w:rFonts w:cs="Arial"/>
          <w:b/>
          <w:szCs w:val="22"/>
        </w:rPr>
      </w:pPr>
    </w:p>
    <w:p w14:paraId="556A5DB1" w14:textId="77777777" w:rsidR="00962DF6" w:rsidRDefault="00962DF6" w:rsidP="00962DF6">
      <w:pPr>
        <w:rPr>
          <w:rFonts w:cs="Arial"/>
          <w:b/>
          <w:szCs w:val="22"/>
        </w:rPr>
      </w:pPr>
    </w:p>
    <w:p w14:paraId="6C993008" w14:textId="77777777" w:rsidR="00962DF6" w:rsidRDefault="00962DF6" w:rsidP="00962DF6">
      <w:pPr>
        <w:rPr>
          <w:rFonts w:cs="Arial"/>
          <w:b/>
          <w:szCs w:val="22"/>
        </w:rPr>
      </w:pPr>
    </w:p>
    <w:p w14:paraId="4BD48FDA" w14:textId="77777777" w:rsidR="00962DF6" w:rsidRDefault="00962DF6" w:rsidP="00962DF6">
      <w:pPr>
        <w:rPr>
          <w:rFonts w:cs="Arial"/>
          <w:b/>
          <w:szCs w:val="22"/>
        </w:rPr>
      </w:pPr>
    </w:p>
    <w:p w14:paraId="349F7C3B" w14:textId="77777777" w:rsidR="00962DF6" w:rsidRDefault="00962DF6" w:rsidP="00962DF6">
      <w:pPr>
        <w:rPr>
          <w:rFonts w:cs="Arial"/>
          <w:b/>
          <w:szCs w:val="22"/>
        </w:rPr>
      </w:pPr>
    </w:p>
    <w:p w14:paraId="656DBBB2" w14:textId="77777777" w:rsidR="00962DF6" w:rsidRPr="004D09D6" w:rsidRDefault="00E63FD4" w:rsidP="00962DF6">
      <w:pPr>
        <w:pStyle w:val="ListParagraph"/>
        <w:numPr>
          <w:ilvl w:val="0"/>
          <w:numId w:val="29"/>
        </w:numPr>
        <w:ind w:left="720" w:hanging="720"/>
        <w:rPr>
          <w:rFonts w:cs="Arial"/>
          <w:b/>
          <w:szCs w:val="22"/>
        </w:rPr>
      </w:pPr>
      <m:oMath>
        <m:nary>
          <m:naryPr>
            <m:ctrlPr>
              <w:rPr>
                <w:rFonts w:ascii="Cambria Math" w:hAnsi="Cambria Math"/>
                <w:i/>
              </w:rPr>
            </m:ctrlPr>
          </m:naryPr>
          <m:sub>
            <m:r>
              <w:rPr>
                <w:rFonts w:ascii="Cambria Math"/>
              </w:rPr>
              <m:t>0</m:t>
            </m:r>
          </m:sub>
          <m:sup>
            <m:r>
              <w:rPr>
                <w:rFonts w:ascii="Cambria Math"/>
              </w:rPr>
              <m:t>2</m:t>
            </m:r>
          </m:sup>
          <m:e>
            <m:r>
              <w:rPr>
                <w:rFonts w:ascii="Cambria Math"/>
              </w:rPr>
              <m:t>f(x)</m:t>
            </m:r>
          </m:e>
        </m:nary>
        <m:r>
          <w:rPr>
            <w:rFonts w:ascii="Cambria Math"/>
          </w:rPr>
          <m:t>-</m:t>
        </m:r>
        <m:r>
          <w:rPr>
            <w:rFonts w:ascii="Cambria Math"/>
          </w:rPr>
          <m:t>3 dx</m:t>
        </m:r>
      </m:oMath>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r>
      <w:r w:rsidR="00962DF6">
        <w:rPr>
          <w:rFonts w:cs="Arial"/>
        </w:rPr>
        <w:tab/>
        <w:t xml:space="preserve">       (2 marks)</w:t>
      </w:r>
    </w:p>
    <w:p w14:paraId="3DC69AD1" w14:textId="77777777" w:rsidR="00962DF6" w:rsidRPr="004D09D6" w:rsidRDefault="00962DF6" w:rsidP="00962DF6">
      <w:pPr>
        <w:rPr>
          <w:rFonts w:cs="Arial"/>
          <w:b/>
          <w:szCs w:val="22"/>
        </w:rPr>
      </w:pPr>
    </w:p>
    <w:p w14:paraId="072E2722" w14:textId="77777777" w:rsidR="00962DF6" w:rsidRDefault="00962DF6" w:rsidP="00962DF6">
      <w:pPr>
        <w:rPr>
          <w:rFonts w:cs="Arial"/>
          <w:b/>
          <w:szCs w:val="22"/>
        </w:rPr>
      </w:pPr>
    </w:p>
    <w:p w14:paraId="10A009B6" w14:textId="77777777" w:rsidR="00962DF6" w:rsidRDefault="00962DF6" w:rsidP="00962DF6">
      <w:pPr>
        <w:rPr>
          <w:rFonts w:cs="Arial"/>
          <w:b/>
          <w:szCs w:val="22"/>
        </w:rPr>
      </w:pPr>
    </w:p>
    <w:p w14:paraId="66A15418" w14:textId="71083E42" w:rsidR="00962DF6" w:rsidRDefault="00962DF6" w:rsidP="00962DF6">
      <w:pPr>
        <w:rPr>
          <w:rFonts w:cs="Arial"/>
          <w:b/>
          <w:szCs w:val="22"/>
        </w:rPr>
      </w:pPr>
    </w:p>
    <w:p w14:paraId="6449689A" w14:textId="6F3EDB3F" w:rsidR="00962DF6" w:rsidRDefault="00962DF6" w:rsidP="00962DF6">
      <w:pPr>
        <w:rPr>
          <w:rFonts w:cs="Arial"/>
          <w:b/>
          <w:szCs w:val="22"/>
        </w:rPr>
      </w:pPr>
    </w:p>
    <w:p w14:paraId="596DF107" w14:textId="69C47E2B" w:rsidR="00962DF6" w:rsidRDefault="00962DF6" w:rsidP="00962DF6">
      <w:pPr>
        <w:rPr>
          <w:rFonts w:cs="Arial"/>
          <w:b/>
          <w:szCs w:val="22"/>
        </w:rPr>
      </w:pPr>
    </w:p>
    <w:p w14:paraId="322935A7" w14:textId="71FC0F12" w:rsidR="00962DF6" w:rsidRDefault="00962DF6" w:rsidP="00962DF6">
      <w:pPr>
        <w:rPr>
          <w:rFonts w:cs="Arial"/>
          <w:b/>
          <w:szCs w:val="22"/>
        </w:rPr>
      </w:pPr>
    </w:p>
    <w:p w14:paraId="6DDB29B6" w14:textId="0BDC14D8" w:rsidR="00962DF6" w:rsidRDefault="00962DF6" w:rsidP="00962DF6">
      <w:pPr>
        <w:rPr>
          <w:rFonts w:cs="Arial"/>
          <w:b/>
          <w:szCs w:val="22"/>
        </w:rPr>
      </w:pPr>
    </w:p>
    <w:p w14:paraId="15186156" w14:textId="635AE2ED" w:rsidR="00962DF6" w:rsidRDefault="00962DF6" w:rsidP="00962DF6">
      <w:pPr>
        <w:rPr>
          <w:rFonts w:cs="Arial"/>
          <w:b/>
          <w:szCs w:val="22"/>
        </w:rPr>
      </w:pPr>
    </w:p>
    <w:p w14:paraId="30C09144" w14:textId="66919825" w:rsidR="00962DF6" w:rsidRDefault="00962DF6" w:rsidP="00962DF6">
      <w:pPr>
        <w:rPr>
          <w:rFonts w:cs="Arial"/>
          <w:b/>
          <w:szCs w:val="22"/>
        </w:rPr>
      </w:pPr>
    </w:p>
    <w:p w14:paraId="7A86B75A" w14:textId="1D34F7D3" w:rsidR="00962DF6" w:rsidRDefault="00962DF6" w:rsidP="00962DF6">
      <w:pPr>
        <w:rPr>
          <w:rFonts w:cs="Arial"/>
          <w:b/>
          <w:szCs w:val="22"/>
        </w:rPr>
      </w:pPr>
    </w:p>
    <w:p w14:paraId="14142482" w14:textId="63C9544F" w:rsidR="00962DF6" w:rsidRDefault="00962DF6" w:rsidP="00962DF6">
      <w:pPr>
        <w:rPr>
          <w:rFonts w:cs="Arial"/>
          <w:b/>
          <w:szCs w:val="22"/>
        </w:rPr>
      </w:pPr>
    </w:p>
    <w:p w14:paraId="3DB446AC" w14:textId="48080482" w:rsidR="00962DF6" w:rsidRDefault="00962DF6" w:rsidP="00962DF6">
      <w:pPr>
        <w:rPr>
          <w:rFonts w:cs="Arial"/>
          <w:b/>
          <w:szCs w:val="22"/>
        </w:rPr>
      </w:pPr>
    </w:p>
    <w:p w14:paraId="4FE63E79" w14:textId="07F8DEA7" w:rsidR="00B650CE" w:rsidRPr="00B650CE" w:rsidRDefault="00C30A68" w:rsidP="00B650CE">
      <w:pPr>
        <w:tabs>
          <w:tab w:val="right" w:pos="9356"/>
        </w:tabs>
        <w:ind w:left="567" w:hanging="567"/>
        <w:rPr>
          <w:rFonts w:cs="Arial"/>
          <w:b/>
          <w:szCs w:val="22"/>
        </w:rPr>
      </w:pPr>
      <w:r>
        <w:rPr>
          <w:rFonts w:cs="Arial"/>
          <w:b/>
          <w:szCs w:val="22"/>
        </w:rPr>
        <w:t xml:space="preserve">Question </w:t>
      </w:r>
      <w:r w:rsidR="00962DF6">
        <w:rPr>
          <w:rFonts w:cs="Arial"/>
          <w:b/>
          <w:szCs w:val="22"/>
        </w:rPr>
        <w:t>12</w:t>
      </w:r>
      <w:r w:rsidR="00526F19">
        <w:rPr>
          <w:rFonts w:cs="Arial"/>
          <w:b/>
          <w:szCs w:val="22"/>
        </w:rPr>
        <w:tab/>
        <w:t>(</w:t>
      </w:r>
      <w:r w:rsidR="00A84036">
        <w:rPr>
          <w:rFonts w:cs="Arial"/>
          <w:b/>
          <w:szCs w:val="22"/>
        </w:rPr>
        <w:t>1</w:t>
      </w:r>
      <w:r w:rsidR="00F63AA2">
        <w:rPr>
          <w:rFonts w:cs="Arial"/>
          <w:b/>
          <w:szCs w:val="22"/>
        </w:rPr>
        <w:t>0</w:t>
      </w:r>
      <w:r w:rsidR="00B650CE" w:rsidRPr="00B650CE">
        <w:rPr>
          <w:rFonts w:cs="Arial"/>
          <w:b/>
          <w:szCs w:val="22"/>
        </w:rPr>
        <w:t xml:space="preserve"> marks)</w:t>
      </w:r>
    </w:p>
    <w:p w14:paraId="4EF78997" w14:textId="77777777" w:rsidR="00B650CE" w:rsidRPr="00B650CE" w:rsidRDefault="00B650CE" w:rsidP="00B650CE">
      <w:pPr>
        <w:tabs>
          <w:tab w:val="right" w:pos="9356"/>
        </w:tabs>
        <w:rPr>
          <w:rFonts w:cs="Arial"/>
          <w:szCs w:val="22"/>
        </w:rPr>
      </w:pPr>
    </w:p>
    <w:p w14:paraId="09663356" w14:textId="1FFD6E65" w:rsidR="00B650CE" w:rsidRDefault="00A84036" w:rsidP="00B650CE">
      <w:pPr>
        <w:rPr>
          <w:szCs w:val="22"/>
        </w:rPr>
      </w:pPr>
      <w:r>
        <w:rPr>
          <w:szCs w:val="22"/>
        </w:rPr>
        <w:t xml:space="preserve">A train on a monorail moves with velocity, </w:t>
      </w:r>
      <m:oMath>
        <m:r>
          <w:rPr>
            <w:rFonts w:ascii="Cambria Math" w:hAnsi="Cambria Math"/>
            <w:szCs w:val="22"/>
          </w:rPr>
          <m:t>v</m:t>
        </m:r>
      </m:oMath>
      <w:r>
        <w:rPr>
          <w:szCs w:val="22"/>
        </w:rPr>
        <w:t xml:space="preserve"> metres per second, at time </w:t>
      </w:r>
      <m:oMath>
        <m:r>
          <w:rPr>
            <w:rFonts w:ascii="Cambria Math" w:hAnsi="Cambria Math"/>
            <w:szCs w:val="22"/>
          </w:rPr>
          <m:t>t</m:t>
        </m:r>
      </m:oMath>
      <w:r>
        <w:rPr>
          <w:szCs w:val="22"/>
        </w:rPr>
        <w:t xml:space="preserve"> seconds, in a straight line, with acceleration, </w:t>
      </w:r>
      <m:oMath>
        <m:r>
          <w:rPr>
            <w:rFonts w:ascii="Cambria Math" w:hAnsi="Cambria Math"/>
            <w:szCs w:val="22"/>
          </w:rPr>
          <m:t>a</m:t>
        </m:r>
      </m:oMath>
      <w:r>
        <w:rPr>
          <w:szCs w:val="22"/>
        </w:rPr>
        <w:t xml:space="preserve"> metres per second squared, given by:</w:t>
      </w:r>
    </w:p>
    <w:p w14:paraId="5880CB44" w14:textId="6002E0D8" w:rsidR="00A84036" w:rsidRDefault="00A84036" w:rsidP="00B650CE">
      <w:pPr>
        <w:rPr>
          <w:szCs w:val="22"/>
        </w:rPr>
      </w:pPr>
    </w:p>
    <w:p w14:paraId="6978A2F2" w14:textId="03DFDFAC" w:rsidR="00A84036" w:rsidRPr="00A84036" w:rsidRDefault="00A84036" w:rsidP="00B650CE">
      <w:pPr>
        <w:rPr>
          <w:szCs w:val="22"/>
        </w:rPr>
      </w:pPr>
      <m:oMathPara>
        <m:oMath>
          <m:r>
            <w:rPr>
              <w:rFonts w:ascii="Cambria Math" w:hAnsi="Cambria Math"/>
              <w:szCs w:val="22"/>
            </w:rPr>
            <m:t>a=5</m:t>
          </m:r>
          <m:func>
            <m:funcPr>
              <m:ctrlPr>
                <w:rPr>
                  <w:rFonts w:ascii="Cambria Math" w:hAnsi="Cambria Math"/>
                  <w:i/>
                  <w:szCs w:val="22"/>
                </w:rPr>
              </m:ctrlPr>
            </m:funcPr>
            <m:fName>
              <m:r>
                <m:rPr>
                  <m:sty m:val="p"/>
                </m:rPr>
                <w:rPr>
                  <w:rFonts w:ascii="Cambria Math" w:hAnsi="Cambria Math"/>
                </w:rPr>
                <m:t>sin</m:t>
              </m:r>
            </m:fName>
            <m:e>
              <m:d>
                <m:dPr>
                  <m:ctrlPr>
                    <w:rPr>
                      <w:rFonts w:ascii="Cambria Math" w:hAnsi="Cambria Math"/>
                      <w:i/>
                      <w:szCs w:val="22"/>
                    </w:rPr>
                  </m:ctrlPr>
                </m:dPr>
                <m:e>
                  <m:r>
                    <w:rPr>
                      <w:rFonts w:ascii="Cambria Math" w:hAnsi="Cambria Math"/>
                      <w:szCs w:val="22"/>
                    </w:rPr>
                    <m:t>3t+</m:t>
                  </m:r>
                  <m:f>
                    <m:fPr>
                      <m:ctrlPr>
                        <w:rPr>
                          <w:rFonts w:ascii="Cambria Math" w:hAnsi="Cambria Math"/>
                          <w:i/>
                          <w:szCs w:val="22"/>
                        </w:rPr>
                      </m:ctrlPr>
                    </m:fPr>
                    <m:num>
                      <m:r>
                        <w:rPr>
                          <w:rFonts w:ascii="Cambria Math" w:hAnsi="Cambria Math"/>
                          <w:szCs w:val="22"/>
                        </w:rPr>
                        <m:t>π</m:t>
                      </m:r>
                    </m:num>
                    <m:den>
                      <m:r>
                        <w:rPr>
                          <w:rFonts w:ascii="Cambria Math" w:hAnsi="Cambria Math"/>
                          <w:szCs w:val="22"/>
                        </w:rPr>
                        <m:t>2</m:t>
                      </m:r>
                    </m:den>
                  </m:f>
                </m:e>
              </m:d>
            </m:e>
          </m:func>
        </m:oMath>
      </m:oMathPara>
    </w:p>
    <w:p w14:paraId="56D02B6E" w14:textId="77777777" w:rsidR="00A84036" w:rsidRDefault="00A84036" w:rsidP="00B650CE">
      <w:pPr>
        <w:rPr>
          <w:szCs w:val="22"/>
        </w:rPr>
      </w:pPr>
    </w:p>
    <w:p w14:paraId="3E947CE3" w14:textId="5BAA1E65" w:rsidR="00A84036" w:rsidRDefault="00A84036" w:rsidP="00B650CE">
      <w:pPr>
        <w:rPr>
          <w:szCs w:val="22"/>
        </w:rPr>
      </w:pPr>
      <w:r>
        <w:rPr>
          <w:szCs w:val="22"/>
        </w:rPr>
        <w:t xml:space="preserve">The train begins at the origin and at rest. </w:t>
      </w:r>
    </w:p>
    <w:p w14:paraId="285CE8D4" w14:textId="0F5CC238" w:rsidR="00A84036" w:rsidRDefault="00A84036" w:rsidP="00B650CE">
      <w:pPr>
        <w:rPr>
          <w:szCs w:val="22"/>
        </w:rPr>
      </w:pPr>
    </w:p>
    <w:p w14:paraId="74939078" w14:textId="0FE6F771" w:rsidR="00A84036" w:rsidRDefault="00A84036" w:rsidP="00B650CE">
      <w:pPr>
        <w:rPr>
          <w:szCs w:val="22"/>
        </w:rPr>
      </w:pPr>
      <w:r>
        <w:rPr>
          <w:szCs w:val="22"/>
        </w:rPr>
        <w:t>Determine:</w:t>
      </w:r>
    </w:p>
    <w:p w14:paraId="42D2BDB6" w14:textId="29C4C3F0" w:rsidR="00A84036" w:rsidRDefault="00A84036" w:rsidP="00B650CE">
      <w:pPr>
        <w:rPr>
          <w:szCs w:val="22"/>
        </w:rPr>
      </w:pPr>
    </w:p>
    <w:p w14:paraId="45107F90" w14:textId="6EB73D78" w:rsidR="00A84036" w:rsidRPr="00206846" w:rsidRDefault="00A84036" w:rsidP="00206846">
      <w:pPr>
        <w:pStyle w:val="ListParagraph"/>
        <w:numPr>
          <w:ilvl w:val="0"/>
          <w:numId w:val="13"/>
        </w:numPr>
        <w:tabs>
          <w:tab w:val="left" w:pos="720"/>
          <w:tab w:val="right" w:pos="9360"/>
        </w:tabs>
        <w:ind w:left="720" w:right="-125" w:hanging="720"/>
        <w:rPr>
          <w:szCs w:val="22"/>
        </w:rPr>
      </w:pPr>
      <w:r w:rsidRPr="00206846">
        <w:rPr>
          <w:szCs w:val="22"/>
        </w:rPr>
        <w:t>The greatest speed of the train.</w:t>
      </w:r>
      <w:r w:rsidRPr="00206846">
        <w:rPr>
          <w:szCs w:val="22"/>
        </w:rPr>
        <w:tab/>
        <w:t>(2 marks)</w:t>
      </w:r>
    </w:p>
    <w:p w14:paraId="16A17F17" w14:textId="4C9555B8" w:rsidR="00A84036" w:rsidRDefault="00A84036" w:rsidP="00A84036">
      <w:pPr>
        <w:tabs>
          <w:tab w:val="left" w:pos="720"/>
          <w:tab w:val="right" w:pos="9360"/>
        </w:tabs>
        <w:ind w:right="-126"/>
        <w:rPr>
          <w:szCs w:val="22"/>
        </w:rPr>
      </w:pPr>
    </w:p>
    <w:p w14:paraId="18064ECF" w14:textId="450A224E" w:rsidR="00A84036" w:rsidRDefault="00A84036" w:rsidP="00A84036">
      <w:pPr>
        <w:tabs>
          <w:tab w:val="left" w:pos="720"/>
          <w:tab w:val="right" w:pos="9360"/>
        </w:tabs>
        <w:ind w:right="-126"/>
        <w:rPr>
          <w:szCs w:val="22"/>
        </w:rPr>
      </w:pPr>
    </w:p>
    <w:p w14:paraId="30D2F2A3" w14:textId="27B32B10" w:rsidR="00A84036" w:rsidRDefault="00A84036" w:rsidP="00A84036">
      <w:pPr>
        <w:tabs>
          <w:tab w:val="left" w:pos="720"/>
          <w:tab w:val="right" w:pos="9360"/>
        </w:tabs>
        <w:ind w:right="-126"/>
        <w:rPr>
          <w:szCs w:val="22"/>
        </w:rPr>
      </w:pPr>
    </w:p>
    <w:p w14:paraId="1F87C21B" w14:textId="362E4F9D" w:rsidR="00A84036" w:rsidRDefault="00A84036" w:rsidP="00A84036">
      <w:pPr>
        <w:tabs>
          <w:tab w:val="left" w:pos="720"/>
          <w:tab w:val="right" w:pos="9360"/>
        </w:tabs>
        <w:ind w:right="-126"/>
        <w:rPr>
          <w:szCs w:val="22"/>
        </w:rPr>
      </w:pPr>
    </w:p>
    <w:p w14:paraId="29B110A7" w14:textId="08D8AF9D" w:rsidR="00A84036" w:rsidRDefault="00A84036" w:rsidP="00A84036">
      <w:pPr>
        <w:tabs>
          <w:tab w:val="left" w:pos="720"/>
          <w:tab w:val="right" w:pos="9360"/>
        </w:tabs>
        <w:ind w:right="-126"/>
        <w:rPr>
          <w:szCs w:val="22"/>
        </w:rPr>
      </w:pPr>
    </w:p>
    <w:p w14:paraId="7BD5BE72" w14:textId="51F82641" w:rsidR="00A84036" w:rsidRDefault="00A84036" w:rsidP="00A84036">
      <w:pPr>
        <w:tabs>
          <w:tab w:val="left" w:pos="720"/>
          <w:tab w:val="right" w:pos="9360"/>
        </w:tabs>
        <w:ind w:right="-126"/>
        <w:rPr>
          <w:szCs w:val="22"/>
        </w:rPr>
      </w:pPr>
    </w:p>
    <w:p w14:paraId="37E07BC8" w14:textId="39F97E46" w:rsidR="00A84036" w:rsidRDefault="00A84036" w:rsidP="00A84036">
      <w:pPr>
        <w:tabs>
          <w:tab w:val="left" w:pos="720"/>
          <w:tab w:val="right" w:pos="9360"/>
        </w:tabs>
        <w:ind w:right="-126"/>
        <w:rPr>
          <w:szCs w:val="22"/>
        </w:rPr>
      </w:pPr>
    </w:p>
    <w:p w14:paraId="336E1C5F" w14:textId="0AE68A83" w:rsidR="00A84036" w:rsidRDefault="00A84036" w:rsidP="00A84036">
      <w:pPr>
        <w:tabs>
          <w:tab w:val="left" w:pos="720"/>
          <w:tab w:val="right" w:pos="9360"/>
        </w:tabs>
        <w:ind w:right="-126"/>
        <w:rPr>
          <w:szCs w:val="22"/>
        </w:rPr>
      </w:pPr>
    </w:p>
    <w:p w14:paraId="495C75F1" w14:textId="77777777" w:rsidR="00A84036" w:rsidRDefault="00A84036" w:rsidP="00A84036">
      <w:pPr>
        <w:tabs>
          <w:tab w:val="left" w:pos="720"/>
          <w:tab w:val="right" w:pos="9360"/>
        </w:tabs>
        <w:ind w:right="-126"/>
        <w:rPr>
          <w:szCs w:val="22"/>
        </w:rPr>
      </w:pPr>
    </w:p>
    <w:p w14:paraId="127CF385" w14:textId="388BE3B1" w:rsidR="00A84036" w:rsidRPr="00206846" w:rsidRDefault="00A84036" w:rsidP="00206846">
      <w:pPr>
        <w:pStyle w:val="ListParagraph"/>
        <w:numPr>
          <w:ilvl w:val="0"/>
          <w:numId w:val="13"/>
        </w:numPr>
        <w:tabs>
          <w:tab w:val="left" w:pos="720"/>
          <w:tab w:val="right" w:pos="9360"/>
        </w:tabs>
        <w:ind w:left="720" w:right="-125" w:hanging="720"/>
        <w:rPr>
          <w:szCs w:val="22"/>
        </w:rPr>
      </w:pPr>
      <w:r w:rsidRPr="00206846">
        <w:rPr>
          <w:szCs w:val="22"/>
        </w:rPr>
        <w:t>The first time that the train begins to decelerate.</w:t>
      </w:r>
      <w:r w:rsidRPr="00206846">
        <w:rPr>
          <w:szCs w:val="22"/>
        </w:rPr>
        <w:tab/>
        <w:t>(3 marks)</w:t>
      </w:r>
    </w:p>
    <w:p w14:paraId="305D3E8B" w14:textId="043529B3" w:rsidR="00A84036" w:rsidRDefault="00A84036" w:rsidP="00A84036">
      <w:pPr>
        <w:tabs>
          <w:tab w:val="left" w:pos="720"/>
          <w:tab w:val="right" w:pos="9360"/>
        </w:tabs>
        <w:ind w:right="-126"/>
        <w:rPr>
          <w:szCs w:val="22"/>
        </w:rPr>
      </w:pPr>
    </w:p>
    <w:p w14:paraId="068D6B48" w14:textId="7A5965EB" w:rsidR="00A84036" w:rsidRDefault="00A84036" w:rsidP="00A84036">
      <w:pPr>
        <w:tabs>
          <w:tab w:val="left" w:pos="720"/>
          <w:tab w:val="right" w:pos="9360"/>
        </w:tabs>
        <w:ind w:right="-126"/>
        <w:rPr>
          <w:szCs w:val="22"/>
        </w:rPr>
      </w:pPr>
    </w:p>
    <w:p w14:paraId="52A7F47C" w14:textId="105B2CAA" w:rsidR="00A84036" w:rsidRDefault="00A84036" w:rsidP="00A84036">
      <w:pPr>
        <w:tabs>
          <w:tab w:val="left" w:pos="720"/>
          <w:tab w:val="right" w:pos="9360"/>
        </w:tabs>
        <w:ind w:right="-126"/>
        <w:rPr>
          <w:szCs w:val="22"/>
        </w:rPr>
      </w:pPr>
    </w:p>
    <w:p w14:paraId="14CD33A7" w14:textId="1F43427F" w:rsidR="00A84036" w:rsidRDefault="00A84036" w:rsidP="00A84036">
      <w:pPr>
        <w:tabs>
          <w:tab w:val="left" w:pos="720"/>
          <w:tab w:val="right" w:pos="9360"/>
        </w:tabs>
        <w:ind w:right="-126"/>
        <w:rPr>
          <w:szCs w:val="22"/>
        </w:rPr>
      </w:pPr>
    </w:p>
    <w:p w14:paraId="725AB7C8" w14:textId="1D4975F6" w:rsidR="00A84036" w:rsidRDefault="00A84036" w:rsidP="00A84036">
      <w:pPr>
        <w:tabs>
          <w:tab w:val="left" w:pos="720"/>
          <w:tab w:val="right" w:pos="9360"/>
        </w:tabs>
        <w:ind w:right="-126"/>
        <w:rPr>
          <w:szCs w:val="22"/>
        </w:rPr>
      </w:pPr>
    </w:p>
    <w:p w14:paraId="263F0D0D" w14:textId="5BE4656B" w:rsidR="00A84036" w:rsidRDefault="00A84036" w:rsidP="00A84036">
      <w:pPr>
        <w:tabs>
          <w:tab w:val="left" w:pos="720"/>
          <w:tab w:val="right" w:pos="9360"/>
        </w:tabs>
        <w:ind w:right="-126"/>
        <w:rPr>
          <w:szCs w:val="22"/>
        </w:rPr>
      </w:pPr>
    </w:p>
    <w:p w14:paraId="64138E77" w14:textId="5D4D47D7" w:rsidR="00A84036" w:rsidRDefault="00A84036" w:rsidP="00A84036">
      <w:pPr>
        <w:tabs>
          <w:tab w:val="left" w:pos="720"/>
          <w:tab w:val="right" w:pos="9360"/>
        </w:tabs>
        <w:ind w:right="-126"/>
        <w:rPr>
          <w:szCs w:val="22"/>
        </w:rPr>
      </w:pPr>
    </w:p>
    <w:p w14:paraId="78C9F06C" w14:textId="7B257AC9" w:rsidR="00A84036" w:rsidRDefault="00A84036" w:rsidP="00A84036">
      <w:pPr>
        <w:tabs>
          <w:tab w:val="left" w:pos="720"/>
          <w:tab w:val="right" w:pos="9360"/>
        </w:tabs>
        <w:ind w:right="-126"/>
        <w:rPr>
          <w:szCs w:val="22"/>
        </w:rPr>
      </w:pPr>
    </w:p>
    <w:p w14:paraId="67E461DC" w14:textId="77777777" w:rsidR="00A84036" w:rsidRDefault="00A84036" w:rsidP="00A84036">
      <w:pPr>
        <w:tabs>
          <w:tab w:val="left" w:pos="720"/>
          <w:tab w:val="right" w:pos="9360"/>
        </w:tabs>
        <w:ind w:right="-126"/>
        <w:rPr>
          <w:szCs w:val="22"/>
        </w:rPr>
      </w:pPr>
    </w:p>
    <w:p w14:paraId="33B8D0DD" w14:textId="2A437DB4" w:rsidR="00A84036" w:rsidRPr="00206846" w:rsidRDefault="00206846" w:rsidP="00206846">
      <w:pPr>
        <w:pStyle w:val="ListParagraph"/>
        <w:numPr>
          <w:ilvl w:val="0"/>
          <w:numId w:val="13"/>
        </w:numPr>
        <w:tabs>
          <w:tab w:val="left" w:pos="720"/>
          <w:tab w:val="right" w:pos="9360"/>
        </w:tabs>
        <w:ind w:left="720" w:right="-125" w:hanging="720"/>
        <w:rPr>
          <w:szCs w:val="22"/>
        </w:rPr>
      </w:pPr>
      <w:r w:rsidRPr="00206846">
        <w:rPr>
          <w:szCs w:val="22"/>
        </w:rPr>
        <w:t>A</w:t>
      </w:r>
      <w:r w:rsidR="00A84036" w:rsidRPr="00206846">
        <w:rPr>
          <w:szCs w:val="22"/>
        </w:rPr>
        <w:t>n expression for the displacement of the train from the origin.</w:t>
      </w:r>
      <w:r w:rsidR="00A84036" w:rsidRPr="00206846">
        <w:rPr>
          <w:szCs w:val="22"/>
        </w:rPr>
        <w:tab/>
        <w:t>(3 marks)</w:t>
      </w:r>
    </w:p>
    <w:p w14:paraId="61FEBCD9" w14:textId="049FAA13" w:rsidR="00A84036" w:rsidRDefault="00A84036" w:rsidP="00A84036">
      <w:pPr>
        <w:tabs>
          <w:tab w:val="left" w:pos="720"/>
          <w:tab w:val="right" w:pos="9360"/>
        </w:tabs>
        <w:ind w:right="-126"/>
        <w:rPr>
          <w:szCs w:val="22"/>
        </w:rPr>
      </w:pPr>
    </w:p>
    <w:p w14:paraId="7C4C5B30" w14:textId="18533ACC" w:rsidR="00A84036" w:rsidRDefault="00A84036" w:rsidP="00A84036">
      <w:pPr>
        <w:tabs>
          <w:tab w:val="left" w:pos="720"/>
          <w:tab w:val="right" w:pos="9360"/>
        </w:tabs>
        <w:ind w:right="-126"/>
        <w:rPr>
          <w:szCs w:val="22"/>
        </w:rPr>
      </w:pPr>
    </w:p>
    <w:p w14:paraId="4C036F69" w14:textId="3AD5FE0A" w:rsidR="00A84036" w:rsidRDefault="00A84036" w:rsidP="00A84036">
      <w:pPr>
        <w:tabs>
          <w:tab w:val="left" w:pos="720"/>
          <w:tab w:val="right" w:pos="9360"/>
        </w:tabs>
        <w:ind w:right="-126"/>
        <w:rPr>
          <w:szCs w:val="22"/>
        </w:rPr>
      </w:pPr>
    </w:p>
    <w:p w14:paraId="3E7F98E1" w14:textId="4018C203" w:rsidR="00A84036" w:rsidRDefault="00A84036" w:rsidP="00A84036">
      <w:pPr>
        <w:tabs>
          <w:tab w:val="left" w:pos="720"/>
          <w:tab w:val="right" w:pos="9360"/>
        </w:tabs>
        <w:ind w:right="-126"/>
        <w:rPr>
          <w:szCs w:val="22"/>
        </w:rPr>
      </w:pPr>
    </w:p>
    <w:p w14:paraId="10D7B181" w14:textId="3DC14F1F" w:rsidR="00A84036" w:rsidRDefault="00A84036" w:rsidP="00A84036">
      <w:pPr>
        <w:tabs>
          <w:tab w:val="left" w:pos="720"/>
          <w:tab w:val="right" w:pos="9360"/>
        </w:tabs>
        <w:ind w:right="-126"/>
        <w:rPr>
          <w:szCs w:val="22"/>
        </w:rPr>
      </w:pPr>
    </w:p>
    <w:p w14:paraId="3C052703" w14:textId="2CB67442" w:rsidR="00A84036" w:rsidRDefault="00A84036" w:rsidP="00A84036">
      <w:pPr>
        <w:tabs>
          <w:tab w:val="left" w:pos="720"/>
          <w:tab w:val="right" w:pos="9360"/>
        </w:tabs>
        <w:ind w:right="-126"/>
        <w:rPr>
          <w:szCs w:val="22"/>
        </w:rPr>
      </w:pPr>
    </w:p>
    <w:p w14:paraId="6E96DD78" w14:textId="2CBB281A" w:rsidR="00A84036" w:rsidRDefault="00A84036" w:rsidP="00A84036">
      <w:pPr>
        <w:tabs>
          <w:tab w:val="left" w:pos="720"/>
          <w:tab w:val="right" w:pos="9360"/>
        </w:tabs>
        <w:ind w:right="-126"/>
        <w:rPr>
          <w:szCs w:val="22"/>
        </w:rPr>
      </w:pPr>
    </w:p>
    <w:p w14:paraId="22FE2951" w14:textId="3F8B240A" w:rsidR="00A84036" w:rsidRDefault="00A84036" w:rsidP="00A84036">
      <w:pPr>
        <w:tabs>
          <w:tab w:val="left" w:pos="720"/>
          <w:tab w:val="right" w:pos="9360"/>
        </w:tabs>
        <w:ind w:right="-126"/>
        <w:rPr>
          <w:szCs w:val="22"/>
        </w:rPr>
      </w:pPr>
    </w:p>
    <w:p w14:paraId="57F27BC8" w14:textId="77777777" w:rsidR="00A84036" w:rsidRDefault="00A84036" w:rsidP="00A84036">
      <w:pPr>
        <w:tabs>
          <w:tab w:val="left" w:pos="720"/>
          <w:tab w:val="right" w:pos="9360"/>
        </w:tabs>
        <w:ind w:right="-126"/>
        <w:rPr>
          <w:szCs w:val="22"/>
        </w:rPr>
      </w:pPr>
    </w:p>
    <w:p w14:paraId="32C356EC" w14:textId="3463FDF2" w:rsidR="00A84036" w:rsidRPr="00206846" w:rsidRDefault="00A84036" w:rsidP="00206846">
      <w:pPr>
        <w:pStyle w:val="ListParagraph"/>
        <w:numPr>
          <w:ilvl w:val="0"/>
          <w:numId w:val="13"/>
        </w:numPr>
        <w:tabs>
          <w:tab w:val="left" w:pos="720"/>
          <w:tab w:val="right" w:pos="9360"/>
        </w:tabs>
        <w:ind w:left="720" w:right="-125" w:hanging="720"/>
        <w:rPr>
          <w:szCs w:val="22"/>
        </w:rPr>
      </w:pPr>
      <w:r w:rsidRPr="00206846">
        <w:rPr>
          <w:szCs w:val="22"/>
        </w:rPr>
        <w:t>The maximum distance that the train is from the origin.</w:t>
      </w:r>
      <w:r w:rsidRPr="00206846">
        <w:rPr>
          <w:szCs w:val="22"/>
        </w:rPr>
        <w:tab/>
        <w:t>(</w:t>
      </w:r>
      <w:r w:rsidR="00F63AA2">
        <w:rPr>
          <w:szCs w:val="22"/>
        </w:rPr>
        <w:t>2</w:t>
      </w:r>
      <w:r w:rsidRPr="00206846">
        <w:rPr>
          <w:szCs w:val="22"/>
        </w:rPr>
        <w:t xml:space="preserve"> marks)</w:t>
      </w:r>
    </w:p>
    <w:p w14:paraId="588CF5EC" w14:textId="77777777" w:rsidR="00A84036" w:rsidRDefault="00A84036" w:rsidP="00A84036">
      <w:pPr>
        <w:tabs>
          <w:tab w:val="left" w:pos="720"/>
          <w:tab w:val="right" w:pos="9360"/>
        </w:tabs>
        <w:ind w:right="-126"/>
        <w:rPr>
          <w:szCs w:val="22"/>
        </w:rPr>
      </w:pPr>
    </w:p>
    <w:p w14:paraId="46833C9B" w14:textId="77777777" w:rsidR="00A84036" w:rsidRDefault="00A84036" w:rsidP="00A84036">
      <w:pPr>
        <w:tabs>
          <w:tab w:val="left" w:pos="720"/>
          <w:tab w:val="right" w:pos="9360"/>
        </w:tabs>
        <w:ind w:right="-126"/>
        <w:rPr>
          <w:szCs w:val="22"/>
        </w:rPr>
      </w:pPr>
    </w:p>
    <w:p w14:paraId="0713825E" w14:textId="77777777" w:rsidR="00A84036" w:rsidRDefault="00A84036" w:rsidP="00A84036">
      <w:pPr>
        <w:tabs>
          <w:tab w:val="left" w:pos="720"/>
          <w:tab w:val="right" w:pos="9360"/>
        </w:tabs>
        <w:ind w:right="-126"/>
        <w:rPr>
          <w:szCs w:val="22"/>
        </w:rPr>
      </w:pPr>
    </w:p>
    <w:p w14:paraId="7C9D9956" w14:textId="77777777" w:rsidR="00A84036" w:rsidRDefault="00A84036" w:rsidP="00B650CE">
      <w:pPr>
        <w:rPr>
          <w:szCs w:val="22"/>
        </w:rPr>
      </w:pPr>
    </w:p>
    <w:p w14:paraId="06F63261" w14:textId="65ECD370" w:rsidR="00A84036" w:rsidRDefault="00A84036" w:rsidP="00B650CE">
      <w:pPr>
        <w:rPr>
          <w:szCs w:val="22"/>
        </w:rPr>
      </w:pPr>
    </w:p>
    <w:p w14:paraId="4978615A" w14:textId="2A3BA897" w:rsidR="00A84036" w:rsidRDefault="00A84036" w:rsidP="00B650CE">
      <w:pPr>
        <w:rPr>
          <w:szCs w:val="22"/>
        </w:rPr>
      </w:pPr>
    </w:p>
    <w:p w14:paraId="4DBF7C1A" w14:textId="4608C3B7" w:rsidR="00A84036" w:rsidRDefault="00A84036" w:rsidP="00B650CE">
      <w:pPr>
        <w:rPr>
          <w:szCs w:val="22"/>
        </w:rPr>
      </w:pPr>
    </w:p>
    <w:p w14:paraId="59492E41" w14:textId="6780473B" w:rsidR="00A84036" w:rsidRDefault="00A84036" w:rsidP="00B650CE">
      <w:pPr>
        <w:rPr>
          <w:szCs w:val="22"/>
        </w:rPr>
      </w:pPr>
    </w:p>
    <w:p w14:paraId="3F39978C" w14:textId="1F77AC07" w:rsidR="00A84036" w:rsidRDefault="00A84036" w:rsidP="00B650CE">
      <w:pPr>
        <w:rPr>
          <w:szCs w:val="22"/>
        </w:rPr>
      </w:pPr>
    </w:p>
    <w:p w14:paraId="4D0F5E09" w14:textId="619762C6" w:rsidR="00A84036" w:rsidRDefault="00A84036" w:rsidP="00B650CE">
      <w:pPr>
        <w:rPr>
          <w:szCs w:val="22"/>
        </w:rPr>
      </w:pPr>
    </w:p>
    <w:p w14:paraId="07B5282A" w14:textId="4BD28BC1" w:rsidR="00A84036" w:rsidRDefault="00A84036" w:rsidP="00B650CE">
      <w:pPr>
        <w:rPr>
          <w:szCs w:val="22"/>
        </w:rPr>
      </w:pPr>
    </w:p>
    <w:p w14:paraId="6748434D" w14:textId="5A4AD928" w:rsidR="00A84036" w:rsidRDefault="00A84036" w:rsidP="00B650CE">
      <w:pPr>
        <w:rPr>
          <w:szCs w:val="22"/>
        </w:rPr>
      </w:pPr>
    </w:p>
    <w:p w14:paraId="0479BADC" w14:textId="4D024FE8" w:rsidR="00A84036" w:rsidRDefault="00A84036" w:rsidP="00B650CE">
      <w:pPr>
        <w:rPr>
          <w:szCs w:val="22"/>
        </w:rPr>
      </w:pPr>
    </w:p>
    <w:p w14:paraId="6CC043C8" w14:textId="26F53AF5" w:rsidR="00A84036" w:rsidRDefault="00A84036" w:rsidP="00B650CE">
      <w:pPr>
        <w:rPr>
          <w:szCs w:val="22"/>
        </w:rPr>
      </w:pPr>
    </w:p>
    <w:p w14:paraId="28E380AD" w14:textId="3ACC451D" w:rsidR="00A84036" w:rsidRDefault="00A84036" w:rsidP="00B650CE">
      <w:pPr>
        <w:rPr>
          <w:szCs w:val="22"/>
        </w:rPr>
      </w:pPr>
    </w:p>
    <w:p w14:paraId="4CC13607" w14:textId="70B0B863" w:rsidR="006F4672" w:rsidRPr="00B650CE" w:rsidRDefault="006F4672" w:rsidP="006F4672">
      <w:pPr>
        <w:tabs>
          <w:tab w:val="right" w:pos="9356"/>
        </w:tabs>
        <w:rPr>
          <w:b/>
          <w:szCs w:val="22"/>
        </w:rPr>
      </w:pPr>
      <w:r w:rsidRPr="00B650CE">
        <w:rPr>
          <w:b/>
          <w:szCs w:val="22"/>
        </w:rPr>
        <w:t xml:space="preserve">Question </w:t>
      </w:r>
      <w:r>
        <w:rPr>
          <w:b/>
          <w:szCs w:val="22"/>
        </w:rPr>
        <w:t>13</w:t>
      </w:r>
      <w:r w:rsidRPr="00B650CE">
        <w:rPr>
          <w:b/>
          <w:szCs w:val="22"/>
        </w:rPr>
        <w:tab/>
        <w:t>(</w:t>
      </w:r>
      <w:r>
        <w:rPr>
          <w:b/>
          <w:szCs w:val="22"/>
        </w:rPr>
        <w:t>9</w:t>
      </w:r>
      <w:r w:rsidRPr="00B650CE">
        <w:rPr>
          <w:b/>
          <w:szCs w:val="22"/>
        </w:rPr>
        <w:t xml:space="preserve"> marks)</w:t>
      </w:r>
    </w:p>
    <w:p w14:paraId="2B429132" w14:textId="77777777" w:rsidR="006F4672" w:rsidRDefault="006F4672" w:rsidP="006F4672">
      <w:pPr>
        <w:rPr>
          <w:szCs w:val="22"/>
        </w:rPr>
      </w:pPr>
    </w:p>
    <w:p w14:paraId="33C8FF29" w14:textId="77777777" w:rsidR="006F4672" w:rsidRDefault="006F4672" w:rsidP="006F4672">
      <w:pPr>
        <w:rPr>
          <w:rFonts w:eastAsiaTheme="minorEastAsia" w:cs="Arial"/>
        </w:rPr>
      </w:pPr>
      <w:r>
        <w:rPr>
          <w:rFonts w:cs="Arial"/>
        </w:rPr>
        <w:t xml:space="preserve">Consider the function </w:t>
      </w:r>
      <m:oMath>
        <m:r>
          <w:rPr>
            <w:rFonts w:ascii="Cambria Math" w:hAnsi="Cambria Math" w:cs="Arial"/>
          </w:rPr>
          <m:t>f(x)</m:t>
        </m:r>
      </m:oMath>
      <w:r>
        <w:rPr>
          <w:rFonts w:eastAsiaTheme="minorEastAsia" w:cs="Arial"/>
        </w:rPr>
        <w:t xml:space="preserve"> shown graphed below. The table gives the value of the function at the given </w:t>
      </w:r>
      <m:oMath>
        <m:r>
          <w:rPr>
            <w:rFonts w:ascii="Cambria Math" w:eastAsiaTheme="minorEastAsia" w:hAnsi="Cambria Math" w:cs="Arial"/>
          </w:rPr>
          <m:t>x</m:t>
        </m:r>
      </m:oMath>
      <w:r>
        <w:rPr>
          <w:rFonts w:eastAsiaTheme="minorEastAsia" w:cs="Arial"/>
        </w:rPr>
        <w:t xml:space="preserve"> values. </w:t>
      </w:r>
    </w:p>
    <w:p w14:paraId="40F1931F" w14:textId="77777777" w:rsidR="006F4672" w:rsidRDefault="006F4672" w:rsidP="006F4672">
      <w:pPr>
        <w:rPr>
          <w:rFonts w:eastAsiaTheme="minorEastAsia" w:cs="Arial"/>
        </w:rPr>
      </w:pPr>
    </w:p>
    <w:p w14:paraId="0EA5F431" w14:textId="77777777" w:rsidR="006F4672" w:rsidRDefault="006F4672" w:rsidP="006F4672">
      <w:pPr>
        <w:jc w:val="center"/>
        <w:rPr>
          <w:rFonts w:eastAsiaTheme="minorEastAsia" w:cs="Arial"/>
        </w:rPr>
      </w:pPr>
      <w:r>
        <w:rPr>
          <w:rFonts w:eastAsiaTheme="minorEastAsia" w:cs="Arial"/>
        </w:rPr>
        <w:object w:dxaOrig="7444" w:dyaOrig="5889" w14:anchorId="51412F52">
          <v:shape id="_x0000_i1026" type="#_x0000_t75" style="width:267.9pt;height:211.55pt" o:ole="">
            <v:imagedata r:id="rId12" o:title=""/>
          </v:shape>
          <o:OLEObject Type="Embed" ProgID="FXDraw.Graphic" ShapeID="_x0000_i1026" DrawAspect="Content" ObjectID="_1620549762" r:id="rId13"/>
        </w:object>
      </w:r>
    </w:p>
    <w:p w14:paraId="0F95ACCF" w14:textId="77777777" w:rsidR="006F4672" w:rsidRDefault="006F4672" w:rsidP="006F4672">
      <w:pPr>
        <w:jc w:val="center"/>
        <w:rPr>
          <w:rFonts w:eastAsiaTheme="minorEastAsia" w:cs="Arial"/>
        </w:rPr>
      </w:pPr>
    </w:p>
    <w:tbl>
      <w:tblPr>
        <w:tblStyle w:val="TableGrid"/>
        <w:tblW w:w="0" w:type="auto"/>
        <w:jc w:val="center"/>
        <w:tblLook w:val="04A0" w:firstRow="1" w:lastRow="0" w:firstColumn="1" w:lastColumn="0" w:noHBand="0" w:noVBand="1"/>
      </w:tblPr>
      <w:tblGrid>
        <w:gridCol w:w="1134"/>
        <w:gridCol w:w="1134"/>
        <w:gridCol w:w="1134"/>
        <w:gridCol w:w="1134"/>
        <w:gridCol w:w="1134"/>
      </w:tblGrid>
      <w:tr w:rsidR="006F4672" w14:paraId="1616D0E7" w14:textId="77777777" w:rsidTr="001815BE">
        <w:trPr>
          <w:trHeight w:val="397"/>
          <w:jc w:val="center"/>
        </w:trPr>
        <w:tc>
          <w:tcPr>
            <w:tcW w:w="1134" w:type="dxa"/>
            <w:vAlign w:val="center"/>
          </w:tcPr>
          <w:p w14:paraId="7C132CBB" w14:textId="77777777" w:rsidR="006F4672" w:rsidRDefault="006F4672" w:rsidP="001815BE">
            <w:pPr>
              <w:jc w:val="center"/>
              <w:rPr>
                <w:rFonts w:eastAsiaTheme="minorEastAsia" w:cs="Arial"/>
              </w:rPr>
            </w:pPr>
            <m:oMathPara>
              <m:oMath>
                <m:r>
                  <w:rPr>
                    <w:rFonts w:ascii="Cambria Math" w:eastAsiaTheme="minorEastAsia" w:hAnsi="Cambria Math" w:cs="Arial"/>
                  </w:rPr>
                  <m:t>x</m:t>
                </m:r>
              </m:oMath>
            </m:oMathPara>
          </w:p>
        </w:tc>
        <w:tc>
          <w:tcPr>
            <w:tcW w:w="1134" w:type="dxa"/>
            <w:vAlign w:val="center"/>
          </w:tcPr>
          <w:p w14:paraId="06A7F03B" w14:textId="77777777" w:rsidR="006F4672" w:rsidRDefault="006F4672" w:rsidP="001815BE">
            <w:pPr>
              <w:jc w:val="center"/>
              <w:rPr>
                <w:rFonts w:eastAsiaTheme="minorEastAsia" w:cs="Arial"/>
              </w:rPr>
            </w:pPr>
            <w:r>
              <w:rPr>
                <w:rFonts w:eastAsiaTheme="minorEastAsia" w:cs="Arial"/>
              </w:rPr>
              <w:t>1</w:t>
            </w:r>
          </w:p>
        </w:tc>
        <w:tc>
          <w:tcPr>
            <w:tcW w:w="1134" w:type="dxa"/>
            <w:vAlign w:val="center"/>
          </w:tcPr>
          <w:p w14:paraId="73B7C94B" w14:textId="77777777" w:rsidR="006F4672" w:rsidRDefault="006F4672" w:rsidP="001815BE">
            <w:pPr>
              <w:jc w:val="center"/>
              <w:rPr>
                <w:rFonts w:eastAsiaTheme="minorEastAsia" w:cs="Arial"/>
              </w:rPr>
            </w:pPr>
            <w:r>
              <w:rPr>
                <w:rFonts w:eastAsiaTheme="minorEastAsia" w:cs="Arial"/>
              </w:rPr>
              <w:t>1.5</w:t>
            </w:r>
          </w:p>
        </w:tc>
        <w:tc>
          <w:tcPr>
            <w:tcW w:w="1134" w:type="dxa"/>
            <w:vAlign w:val="center"/>
          </w:tcPr>
          <w:p w14:paraId="6CB2357C" w14:textId="77777777" w:rsidR="006F4672" w:rsidRDefault="006F4672" w:rsidP="001815BE">
            <w:pPr>
              <w:jc w:val="center"/>
              <w:rPr>
                <w:rFonts w:eastAsiaTheme="minorEastAsia" w:cs="Arial"/>
              </w:rPr>
            </w:pPr>
            <w:r>
              <w:rPr>
                <w:rFonts w:eastAsiaTheme="minorEastAsia" w:cs="Arial"/>
              </w:rPr>
              <w:t>2</w:t>
            </w:r>
          </w:p>
        </w:tc>
        <w:tc>
          <w:tcPr>
            <w:tcW w:w="1134" w:type="dxa"/>
            <w:vAlign w:val="center"/>
          </w:tcPr>
          <w:p w14:paraId="0BBABDFA" w14:textId="77777777" w:rsidR="006F4672" w:rsidRDefault="006F4672" w:rsidP="001815BE">
            <w:pPr>
              <w:jc w:val="center"/>
              <w:rPr>
                <w:rFonts w:eastAsiaTheme="minorEastAsia" w:cs="Arial"/>
              </w:rPr>
            </w:pPr>
            <w:r>
              <w:rPr>
                <w:rFonts w:eastAsiaTheme="minorEastAsia" w:cs="Arial"/>
              </w:rPr>
              <w:t>2.5</w:t>
            </w:r>
          </w:p>
        </w:tc>
      </w:tr>
      <w:tr w:rsidR="006F4672" w14:paraId="539F65B9" w14:textId="77777777" w:rsidTr="001815BE">
        <w:trPr>
          <w:trHeight w:val="397"/>
          <w:jc w:val="center"/>
        </w:trPr>
        <w:tc>
          <w:tcPr>
            <w:tcW w:w="1134" w:type="dxa"/>
            <w:vAlign w:val="center"/>
          </w:tcPr>
          <w:p w14:paraId="0458E06C" w14:textId="77777777" w:rsidR="006F4672" w:rsidRDefault="006F4672" w:rsidP="001815BE">
            <w:pPr>
              <w:jc w:val="center"/>
              <w:rPr>
                <w:rFonts w:eastAsiaTheme="minorEastAsia" w:cs="Arial"/>
              </w:rPr>
            </w:pPr>
            <w:r>
              <w:rPr>
                <w:rFonts w:eastAsiaTheme="minorEastAsia" w:cs="Arial"/>
              </w:rPr>
              <w:t xml:space="preserve"> </w:t>
            </w:r>
            <m:oMath>
              <m:r>
                <w:rPr>
                  <w:rFonts w:ascii="Cambria Math" w:eastAsiaTheme="minorEastAsia" w:hAnsi="Cambria Math" w:cs="Arial"/>
                </w:rPr>
                <m:t>f(x)</m:t>
              </m:r>
            </m:oMath>
          </w:p>
        </w:tc>
        <w:tc>
          <w:tcPr>
            <w:tcW w:w="1134" w:type="dxa"/>
            <w:vAlign w:val="center"/>
          </w:tcPr>
          <w:p w14:paraId="60A6530B" w14:textId="77777777" w:rsidR="006F4672" w:rsidRDefault="006F4672" w:rsidP="001815BE">
            <w:pPr>
              <w:jc w:val="center"/>
              <w:rPr>
                <w:rFonts w:eastAsiaTheme="minorEastAsia" w:cs="Arial"/>
              </w:rPr>
            </w:pPr>
            <w:r>
              <w:rPr>
                <w:rFonts w:eastAsiaTheme="minorEastAsia" w:cs="Arial"/>
              </w:rPr>
              <w:t>1.8</w:t>
            </w:r>
          </w:p>
        </w:tc>
        <w:tc>
          <w:tcPr>
            <w:tcW w:w="1134" w:type="dxa"/>
            <w:vAlign w:val="center"/>
          </w:tcPr>
          <w:p w14:paraId="67CCB598" w14:textId="77777777" w:rsidR="006F4672" w:rsidRDefault="006F4672" w:rsidP="001815BE">
            <w:pPr>
              <w:jc w:val="center"/>
              <w:rPr>
                <w:rFonts w:eastAsiaTheme="minorEastAsia" w:cs="Arial"/>
              </w:rPr>
            </w:pPr>
            <w:r>
              <w:rPr>
                <w:rFonts w:eastAsiaTheme="minorEastAsia" w:cs="Arial"/>
              </w:rPr>
              <w:t>2.6</w:t>
            </w:r>
          </w:p>
        </w:tc>
        <w:tc>
          <w:tcPr>
            <w:tcW w:w="1134" w:type="dxa"/>
            <w:vAlign w:val="center"/>
          </w:tcPr>
          <w:p w14:paraId="335F77F0" w14:textId="77777777" w:rsidR="006F4672" w:rsidRDefault="006F4672" w:rsidP="001815BE">
            <w:pPr>
              <w:jc w:val="center"/>
              <w:rPr>
                <w:rFonts w:eastAsiaTheme="minorEastAsia" w:cs="Arial"/>
              </w:rPr>
            </w:pPr>
            <w:r>
              <w:rPr>
                <w:rFonts w:eastAsiaTheme="minorEastAsia" w:cs="Arial"/>
              </w:rPr>
              <w:t>3.8</w:t>
            </w:r>
          </w:p>
        </w:tc>
        <w:tc>
          <w:tcPr>
            <w:tcW w:w="1134" w:type="dxa"/>
            <w:vAlign w:val="center"/>
          </w:tcPr>
          <w:p w14:paraId="7089055B" w14:textId="77777777" w:rsidR="006F4672" w:rsidRDefault="006F4672" w:rsidP="001815BE">
            <w:pPr>
              <w:jc w:val="center"/>
              <w:rPr>
                <w:rFonts w:eastAsiaTheme="minorEastAsia" w:cs="Arial"/>
              </w:rPr>
            </w:pPr>
            <w:r>
              <w:rPr>
                <w:rFonts w:eastAsiaTheme="minorEastAsia" w:cs="Arial"/>
              </w:rPr>
              <w:t>5.4</w:t>
            </w:r>
          </w:p>
        </w:tc>
      </w:tr>
    </w:tbl>
    <w:p w14:paraId="250E592E" w14:textId="77777777" w:rsidR="006F4672" w:rsidRDefault="006F4672" w:rsidP="006F4672">
      <w:pPr>
        <w:jc w:val="center"/>
        <w:rPr>
          <w:rFonts w:eastAsiaTheme="minorEastAsia" w:cs="Arial"/>
        </w:rPr>
      </w:pPr>
    </w:p>
    <w:p w14:paraId="327FED90" w14:textId="77777777" w:rsidR="006F4672" w:rsidRDefault="006F4672" w:rsidP="006F4672">
      <w:pPr>
        <w:rPr>
          <w:rFonts w:eastAsiaTheme="minorEastAsia" w:cs="Arial"/>
        </w:rPr>
      </w:pPr>
    </w:p>
    <w:p w14:paraId="70C97B76" w14:textId="77777777" w:rsidR="006F4672" w:rsidRPr="00650027" w:rsidRDefault="006F4672" w:rsidP="006F4672">
      <w:pPr>
        <w:pStyle w:val="ListParagraph"/>
        <w:numPr>
          <w:ilvl w:val="0"/>
          <w:numId w:val="23"/>
        </w:numPr>
        <w:tabs>
          <w:tab w:val="right" w:pos="9356"/>
        </w:tabs>
        <w:ind w:left="720" w:hanging="720"/>
        <w:rPr>
          <w:szCs w:val="22"/>
        </w:rPr>
      </w:pPr>
      <w:r w:rsidRPr="00650027">
        <w:rPr>
          <w:rFonts w:cs="Arial"/>
        </w:rPr>
        <w:t xml:space="preserve">By considering the areas of the rectangles shown, demonstrate and explain why </w:t>
      </w:r>
      <w:r w:rsidRPr="00650027">
        <w:rPr>
          <w:rFonts w:cs="Arial"/>
        </w:rPr>
        <w:br/>
      </w:r>
      <m:oMath>
        <m:r>
          <w:rPr>
            <w:rFonts w:ascii="Cambria Math" w:hAnsi="Cambria Math" w:cs="Arial"/>
          </w:rPr>
          <m:t>4.1&lt;</m:t>
        </m:r>
        <m:nary>
          <m:naryPr>
            <m:limLoc m:val="subSup"/>
            <m:ctrlPr>
              <w:rPr>
                <w:rFonts w:ascii="Cambria Math" w:eastAsiaTheme="minorHAnsi" w:hAnsi="Cambria Math" w:cs="Arial"/>
                <w:i/>
                <w:szCs w:val="22"/>
                <w:lang w:val="en-AU"/>
              </w:rPr>
            </m:ctrlPr>
          </m:naryPr>
          <m:sub>
            <m:r>
              <w:rPr>
                <w:rFonts w:ascii="Cambria Math" w:hAnsi="Cambria Math" w:cs="Arial"/>
              </w:rPr>
              <m:t>1</m:t>
            </m:r>
          </m:sub>
          <m:sup>
            <m:r>
              <w:rPr>
                <w:rFonts w:ascii="Cambria Math" w:hAnsi="Cambria Math" w:cs="Arial"/>
              </w:rPr>
              <m:t>2.5</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&lt;</m:t>
        </m:r>
        <m:r>
          <w:rPr>
            <w:rFonts w:ascii="Cambria Math" w:eastAsiaTheme="minorEastAsia" w:hAnsi="Cambria Math" w:cs="Arial"/>
          </w:rPr>
          <m:t>5.9</m:t>
        </m:r>
      </m:oMath>
      <w:r w:rsidRPr="00650027">
        <w:rPr>
          <w:rFonts w:eastAsiaTheme="minorEastAsia" w:cs="Arial"/>
        </w:rPr>
        <w:t>.</w:t>
      </w:r>
      <w:r w:rsidRPr="00650027">
        <w:rPr>
          <w:szCs w:val="22"/>
        </w:rPr>
        <w:tab/>
        <w:t>(3 marks)</w:t>
      </w:r>
    </w:p>
    <w:p w14:paraId="7C924903" w14:textId="77777777" w:rsidR="006F4672" w:rsidRDefault="006F4672" w:rsidP="006F4672">
      <w:pPr>
        <w:rPr>
          <w:rFonts w:eastAsiaTheme="minorEastAsia" w:cs="Arial"/>
        </w:rPr>
      </w:pPr>
    </w:p>
    <w:p w14:paraId="1307EEB4" w14:textId="77777777" w:rsidR="006F4672" w:rsidRDefault="006F4672" w:rsidP="006F4672">
      <w:pPr>
        <w:rPr>
          <w:rFonts w:eastAsiaTheme="minorEastAsia" w:cs="Arial"/>
        </w:rPr>
      </w:pPr>
    </w:p>
    <w:p w14:paraId="325D378C" w14:textId="77777777" w:rsidR="006F4672" w:rsidRDefault="006F4672" w:rsidP="006F4672">
      <w:pPr>
        <w:rPr>
          <w:rFonts w:eastAsiaTheme="minorEastAsia" w:cs="Arial"/>
        </w:rPr>
      </w:pPr>
    </w:p>
    <w:p w14:paraId="3D28CCA0" w14:textId="77777777" w:rsidR="006F4672" w:rsidRDefault="006F4672" w:rsidP="006F4672">
      <w:pPr>
        <w:rPr>
          <w:rFonts w:eastAsiaTheme="minorEastAsia" w:cs="Arial"/>
        </w:rPr>
      </w:pPr>
    </w:p>
    <w:p w14:paraId="613EFD00" w14:textId="77777777" w:rsidR="006F4672" w:rsidRDefault="006F4672" w:rsidP="006F4672">
      <w:pPr>
        <w:rPr>
          <w:rFonts w:eastAsiaTheme="minorEastAsia" w:cs="Arial"/>
        </w:rPr>
      </w:pPr>
    </w:p>
    <w:p w14:paraId="487CD1E6" w14:textId="77777777" w:rsidR="006F4672" w:rsidRDefault="006F4672" w:rsidP="006F4672">
      <w:pPr>
        <w:rPr>
          <w:rFonts w:eastAsiaTheme="minorEastAsia" w:cs="Arial"/>
        </w:rPr>
      </w:pPr>
    </w:p>
    <w:p w14:paraId="778D49C8" w14:textId="77777777" w:rsidR="006F4672" w:rsidRDefault="006F4672" w:rsidP="006F4672">
      <w:pPr>
        <w:rPr>
          <w:rFonts w:eastAsiaTheme="minorEastAsia" w:cs="Arial"/>
        </w:rPr>
      </w:pPr>
    </w:p>
    <w:p w14:paraId="025466B6" w14:textId="77777777" w:rsidR="006F4672" w:rsidRDefault="006F4672" w:rsidP="006F4672">
      <w:pPr>
        <w:rPr>
          <w:rFonts w:eastAsiaTheme="minorEastAsia" w:cs="Arial"/>
        </w:rPr>
      </w:pPr>
    </w:p>
    <w:p w14:paraId="7AF4FAB4" w14:textId="77777777" w:rsidR="006F4672" w:rsidRDefault="006F4672" w:rsidP="006F4672">
      <w:pPr>
        <w:rPr>
          <w:rFonts w:eastAsiaTheme="minorEastAsia" w:cs="Arial"/>
        </w:rPr>
      </w:pPr>
    </w:p>
    <w:p w14:paraId="2342BA24" w14:textId="77777777" w:rsidR="006F4672" w:rsidRDefault="006F4672" w:rsidP="006F4672">
      <w:pPr>
        <w:rPr>
          <w:rFonts w:eastAsiaTheme="minorEastAsia" w:cs="Arial"/>
        </w:rPr>
      </w:pPr>
    </w:p>
    <w:p w14:paraId="51EBAD1A" w14:textId="77777777" w:rsidR="006F4672" w:rsidRDefault="006F4672" w:rsidP="006F4672">
      <w:pPr>
        <w:rPr>
          <w:rFonts w:eastAsiaTheme="minorEastAsia" w:cs="Arial"/>
        </w:rPr>
      </w:pPr>
    </w:p>
    <w:p w14:paraId="595C96DC" w14:textId="77777777" w:rsidR="006F4672" w:rsidRDefault="006F4672" w:rsidP="006F4672">
      <w:pPr>
        <w:rPr>
          <w:rFonts w:eastAsiaTheme="minorEastAsia" w:cs="Arial"/>
        </w:rPr>
      </w:pPr>
    </w:p>
    <w:p w14:paraId="50145CA6" w14:textId="77777777" w:rsidR="006F4672" w:rsidRDefault="006F4672" w:rsidP="006F4672">
      <w:pPr>
        <w:rPr>
          <w:rFonts w:eastAsiaTheme="minorEastAsia" w:cs="Arial"/>
        </w:rPr>
      </w:pPr>
    </w:p>
    <w:p w14:paraId="38332745" w14:textId="77777777" w:rsidR="006F4672" w:rsidRDefault="006F4672" w:rsidP="006F4672">
      <w:pPr>
        <w:rPr>
          <w:rFonts w:eastAsiaTheme="minorEastAsia" w:cs="Arial"/>
        </w:rPr>
      </w:pPr>
    </w:p>
    <w:p w14:paraId="1D76492D" w14:textId="77777777" w:rsidR="006F4672" w:rsidRDefault="006F4672" w:rsidP="006F4672">
      <w:pPr>
        <w:rPr>
          <w:rFonts w:eastAsiaTheme="minorEastAsia" w:cs="Arial"/>
        </w:rPr>
      </w:pPr>
    </w:p>
    <w:p w14:paraId="5DE20548" w14:textId="77777777" w:rsidR="006F4672" w:rsidRDefault="006F4672" w:rsidP="006F4672">
      <w:pPr>
        <w:rPr>
          <w:rFonts w:eastAsiaTheme="minorEastAsia" w:cs="Arial"/>
        </w:rPr>
      </w:pPr>
    </w:p>
    <w:p w14:paraId="42F1955D" w14:textId="77777777" w:rsidR="006F4672" w:rsidRDefault="006F4672" w:rsidP="006F4672">
      <w:pPr>
        <w:rPr>
          <w:rFonts w:eastAsiaTheme="minorEastAsia" w:cs="Arial"/>
        </w:rPr>
      </w:pPr>
    </w:p>
    <w:p w14:paraId="48FBF471" w14:textId="77777777" w:rsidR="006F4672" w:rsidRDefault="006F4672" w:rsidP="006F4672">
      <w:pPr>
        <w:rPr>
          <w:rFonts w:eastAsiaTheme="minorEastAsia" w:cs="Arial"/>
        </w:rPr>
      </w:pPr>
    </w:p>
    <w:p w14:paraId="04DD5CDC" w14:textId="77777777" w:rsidR="006F4672" w:rsidRDefault="006F4672" w:rsidP="006F4672">
      <w:pPr>
        <w:rPr>
          <w:rFonts w:eastAsiaTheme="minorEastAsia" w:cs="Arial"/>
        </w:rPr>
      </w:pPr>
    </w:p>
    <w:p w14:paraId="3B40142D" w14:textId="77777777" w:rsidR="006F4672" w:rsidRDefault="006F4672" w:rsidP="006F4672">
      <w:pPr>
        <w:rPr>
          <w:rFonts w:eastAsiaTheme="minorEastAsia" w:cs="Arial"/>
        </w:rPr>
      </w:pPr>
    </w:p>
    <w:p w14:paraId="2452DB4A" w14:textId="77777777" w:rsidR="006F4672" w:rsidRDefault="006F4672" w:rsidP="006F4672">
      <w:pPr>
        <w:rPr>
          <w:rFonts w:eastAsiaTheme="minorEastAsia" w:cs="Arial"/>
        </w:rPr>
      </w:pPr>
    </w:p>
    <w:p w14:paraId="19B370AA" w14:textId="77777777" w:rsidR="006F4672" w:rsidRDefault="006F4672" w:rsidP="006F4672">
      <w:pPr>
        <w:rPr>
          <w:rFonts w:eastAsiaTheme="minorEastAsia" w:cs="Arial"/>
        </w:rPr>
      </w:pPr>
    </w:p>
    <w:p w14:paraId="13F5E7E0" w14:textId="77777777" w:rsidR="006F4672" w:rsidRDefault="006F4672" w:rsidP="006F4672">
      <w:pPr>
        <w:rPr>
          <w:rFonts w:eastAsiaTheme="minorEastAsia" w:cs="Arial"/>
        </w:rPr>
      </w:pPr>
    </w:p>
    <w:p w14:paraId="5BCD461A" w14:textId="77777777" w:rsidR="006F4672" w:rsidRDefault="006F4672" w:rsidP="006F4672">
      <w:pPr>
        <w:rPr>
          <w:rFonts w:eastAsiaTheme="minorEastAsia" w:cs="Arial"/>
        </w:rPr>
      </w:pPr>
    </w:p>
    <w:p w14:paraId="6D074974" w14:textId="77777777" w:rsidR="006F4672" w:rsidRDefault="006F4672" w:rsidP="006F4672">
      <w:pPr>
        <w:rPr>
          <w:rFonts w:eastAsiaTheme="minorEastAsia" w:cs="Arial"/>
        </w:rPr>
      </w:pPr>
    </w:p>
    <w:p w14:paraId="4B99EA91" w14:textId="77777777" w:rsidR="006F4672" w:rsidRDefault="006F4672" w:rsidP="006F4672">
      <w:pPr>
        <w:rPr>
          <w:rFonts w:eastAsiaTheme="minorEastAsia" w:cs="Arial"/>
        </w:rPr>
      </w:pPr>
    </w:p>
    <w:p w14:paraId="6AC8873A" w14:textId="77777777" w:rsidR="006F4672" w:rsidRDefault="006F4672" w:rsidP="006F4672">
      <w:pPr>
        <w:rPr>
          <w:rFonts w:eastAsiaTheme="minorEastAsia" w:cs="Arial"/>
        </w:rPr>
      </w:pPr>
    </w:p>
    <w:p w14:paraId="29F8B202" w14:textId="77777777" w:rsidR="006F4672" w:rsidRDefault="006F4672" w:rsidP="006F4672">
      <w:pPr>
        <w:rPr>
          <w:rFonts w:eastAsiaTheme="minorEastAsia" w:cs="Arial"/>
        </w:rPr>
      </w:pPr>
      <w:r>
        <w:rPr>
          <w:rFonts w:cs="Arial"/>
        </w:rPr>
        <w:t xml:space="preserve">Consider the table of further values of </w:t>
      </w:r>
      <m:oMath>
        <m:r>
          <w:rPr>
            <w:rFonts w:ascii="Cambria Math" w:hAnsi="Cambria Math" w:cs="Arial"/>
          </w:rPr>
          <m:t>f(x)</m:t>
        </m:r>
      </m:oMath>
      <w:r>
        <w:rPr>
          <w:rFonts w:eastAsiaTheme="minorEastAsia" w:cs="Arial"/>
        </w:rPr>
        <w:t xml:space="preserve"> given below.</w:t>
      </w:r>
    </w:p>
    <w:p w14:paraId="44D1CCF8" w14:textId="77777777" w:rsidR="006F4672" w:rsidRDefault="006F4672" w:rsidP="006F4672">
      <w:pPr>
        <w:ind w:left="357"/>
        <w:rPr>
          <w:rFonts w:eastAsiaTheme="minorEastAsia" w:cs="Arial"/>
        </w:rPr>
      </w:pPr>
    </w:p>
    <w:p w14:paraId="3FB1228E" w14:textId="77777777" w:rsidR="006F4672" w:rsidRPr="00A13F96" w:rsidRDefault="006F4672" w:rsidP="006F4672">
      <w:pPr>
        <w:ind w:left="357"/>
        <w:rPr>
          <w:rFonts w:cs="Arial"/>
        </w:rPr>
      </w:pPr>
    </w:p>
    <w:tbl>
      <w:tblPr>
        <w:tblStyle w:val="TableGrid"/>
        <w:tblW w:w="9072" w:type="dxa"/>
        <w:jc w:val="center"/>
        <w:tblLook w:val="04A0" w:firstRow="1" w:lastRow="0" w:firstColumn="1" w:lastColumn="0" w:noHBand="0" w:noVBand="1"/>
      </w:tblPr>
      <w:tblGrid>
        <w:gridCol w:w="1134"/>
        <w:gridCol w:w="1134"/>
        <w:gridCol w:w="1134"/>
        <w:gridCol w:w="1134"/>
        <w:gridCol w:w="1134"/>
        <w:gridCol w:w="1134"/>
        <w:gridCol w:w="1134"/>
        <w:gridCol w:w="1134"/>
      </w:tblGrid>
      <w:tr w:rsidR="006F4672" w14:paraId="706477C0" w14:textId="77777777" w:rsidTr="001815BE">
        <w:trPr>
          <w:trHeight w:val="397"/>
          <w:jc w:val="center"/>
        </w:trPr>
        <w:tc>
          <w:tcPr>
            <w:tcW w:w="1134" w:type="dxa"/>
            <w:vAlign w:val="center"/>
          </w:tcPr>
          <w:p w14:paraId="098780F9" w14:textId="77777777" w:rsidR="006F4672" w:rsidRDefault="006F4672" w:rsidP="001815BE">
            <w:pPr>
              <w:jc w:val="center"/>
              <w:rPr>
                <w:rFonts w:eastAsiaTheme="minorEastAsia" w:cs="Arial"/>
              </w:rPr>
            </w:pPr>
            <m:oMathPara>
              <m:oMath>
                <m:r>
                  <w:rPr>
                    <w:rFonts w:ascii="Cambria Math" w:eastAsiaTheme="minorEastAsia" w:hAnsi="Cambria Math" w:cs="Arial"/>
                  </w:rPr>
                  <m:t>x</m:t>
                </m:r>
              </m:oMath>
            </m:oMathPara>
          </w:p>
        </w:tc>
        <w:tc>
          <w:tcPr>
            <w:tcW w:w="1134" w:type="dxa"/>
            <w:vAlign w:val="center"/>
          </w:tcPr>
          <w:p w14:paraId="2E6B8CB3" w14:textId="77777777" w:rsidR="006F4672" w:rsidRDefault="006F4672" w:rsidP="001815BE">
            <w:pPr>
              <w:jc w:val="center"/>
              <w:rPr>
                <w:rFonts w:eastAsiaTheme="minorEastAsia" w:cs="Arial"/>
              </w:rPr>
            </w:pPr>
            <w:r>
              <w:rPr>
                <w:rFonts w:eastAsiaTheme="minorEastAsia" w:cs="Arial"/>
              </w:rPr>
              <w:t>0</w:t>
            </w:r>
          </w:p>
        </w:tc>
        <w:tc>
          <w:tcPr>
            <w:tcW w:w="1134" w:type="dxa"/>
            <w:vAlign w:val="center"/>
          </w:tcPr>
          <w:p w14:paraId="6F018A5D" w14:textId="77777777" w:rsidR="006F4672" w:rsidRDefault="006F4672" w:rsidP="001815BE">
            <w:pPr>
              <w:jc w:val="center"/>
              <w:rPr>
                <w:rFonts w:eastAsiaTheme="minorEastAsia" w:cs="Arial"/>
              </w:rPr>
            </w:pPr>
            <w:r>
              <w:rPr>
                <w:rFonts w:eastAsiaTheme="minorEastAsia" w:cs="Arial"/>
              </w:rPr>
              <w:t>1</w:t>
            </w:r>
          </w:p>
        </w:tc>
        <w:tc>
          <w:tcPr>
            <w:tcW w:w="1134" w:type="dxa"/>
            <w:vAlign w:val="center"/>
          </w:tcPr>
          <w:p w14:paraId="2925FBBC" w14:textId="77777777" w:rsidR="006F4672" w:rsidRDefault="006F4672" w:rsidP="001815BE">
            <w:pPr>
              <w:jc w:val="center"/>
              <w:rPr>
                <w:rFonts w:eastAsiaTheme="minorEastAsia" w:cs="Arial"/>
              </w:rPr>
            </w:pPr>
            <w:r>
              <w:rPr>
                <w:rFonts w:eastAsiaTheme="minorEastAsia" w:cs="Arial"/>
              </w:rPr>
              <w:t>1.5</w:t>
            </w:r>
          </w:p>
        </w:tc>
        <w:tc>
          <w:tcPr>
            <w:tcW w:w="1134" w:type="dxa"/>
            <w:vAlign w:val="center"/>
          </w:tcPr>
          <w:p w14:paraId="31372F25" w14:textId="77777777" w:rsidR="006F4672" w:rsidRDefault="006F4672" w:rsidP="001815BE">
            <w:pPr>
              <w:jc w:val="center"/>
              <w:rPr>
                <w:rFonts w:eastAsiaTheme="minorEastAsia" w:cs="Arial"/>
              </w:rPr>
            </w:pPr>
            <w:r>
              <w:rPr>
                <w:rFonts w:eastAsiaTheme="minorEastAsia" w:cs="Arial"/>
              </w:rPr>
              <w:t>2</w:t>
            </w:r>
          </w:p>
        </w:tc>
        <w:tc>
          <w:tcPr>
            <w:tcW w:w="1134" w:type="dxa"/>
            <w:vAlign w:val="center"/>
          </w:tcPr>
          <w:p w14:paraId="2D185BBC" w14:textId="77777777" w:rsidR="006F4672" w:rsidRDefault="006F4672" w:rsidP="001815BE">
            <w:pPr>
              <w:jc w:val="center"/>
              <w:rPr>
                <w:rFonts w:eastAsiaTheme="minorEastAsia" w:cs="Arial"/>
              </w:rPr>
            </w:pPr>
            <w:r>
              <w:rPr>
                <w:rFonts w:eastAsiaTheme="minorEastAsia" w:cs="Arial"/>
              </w:rPr>
              <w:t>2.5</w:t>
            </w:r>
          </w:p>
        </w:tc>
        <w:tc>
          <w:tcPr>
            <w:tcW w:w="1134" w:type="dxa"/>
            <w:vAlign w:val="center"/>
          </w:tcPr>
          <w:p w14:paraId="1A84051B" w14:textId="77777777" w:rsidR="006F4672" w:rsidRDefault="006F4672" w:rsidP="001815BE">
            <w:pPr>
              <w:jc w:val="center"/>
              <w:rPr>
                <w:rFonts w:eastAsiaTheme="minorEastAsia" w:cs="Arial"/>
              </w:rPr>
            </w:pPr>
            <w:r>
              <w:rPr>
                <w:rFonts w:eastAsiaTheme="minorEastAsia" w:cs="Arial"/>
              </w:rPr>
              <w:t>3</w:t>
            </w:r>
          </w:p>
        </w:tc>
        <w:tc>
          <w:tcPr>
            <w:tcW w:w="1134" w:type="dxa"/>
            <w:vAlign w:val="center"/>
          </w:tcPr>
          <w:p w14:paraId="55C48D10" w14:textId="77777777" w:rsidR="006F4672" w:rsidRDefault="006F4672" w:rsidP="001815BE">
            <w:pPr>
              <w:jc w:val="center"/>
              <w:rPr>
                <w:rFonts w:eastAsiaTheme="minorEastAsia" w:cs="Arial"/>
              </w:rPr>
            </w:pPr>
            <w:r>
              <w:rPr>
                <w:rFonts w:eastAsiaTheme="minorEastAsia" w:cs="Arial"/>
              </w:rPr>
              <w:t>3.5</w:t>
            </w:r>
          </w:p>
        </w:tc>
      </w:tr>
      <w:tr w:rsidR="006F4672" w14:paraId="7A0F2A5B" w14:textId="77777777" w:rsidTr="001815BE">
        <w:trPr>
          <w:trHeight w:val="397"/>
          <w:jc w:val="center"/>
        </w:trPr>
        <w:tc>
          <w:tcPr>
            <w:tcW w:w="1134" w:type="dxa"/>
            <w:vAlign w:val="center"/>
          </w:tcPr>
          <w:p w14:paraId="5952F1E4" w14:textId="77777777" w:rsidR="006F4672" w:rsidRDefault="006F4672" w:rsidP="001815BE">
            <w:pPr>
              <w:jc w:val="center"/>
              <w:rPr>
                <w:rFonts w:eastAsiaTheme="minorEastAsia" w:cs="Arial"/>
              </w:rPr>
            </w:pPr>
            <w:r>
              <w:rPr>
                <w:rFonts w:eastAsiaTheme="minorEastAsia" w:cs="Arial"/>
              </w:rPr>
              <w:t xml:space="preserve"> </w:t>
            </w:r>
            <m:oMath>
              <m:r>
                <w:rPr>
                  <w:rFonts w:ascii="Cambria Math" w:eastAsiaTheme="minorEastAsia" w:hAnsi="Cambria Math" w:cs="Arial"/>
                </w:rPr>
                <m:t>f(x)</m:t>
              </m:r>
            </m:oMath>
          </w:p>
        </w:tc>
        <w:tc>
          <w:tcPr>
            <w:tcW w:w="1134" w:type="dxa"/>
            <w:vAlign w:val="center"/>
          </w:tcPr>
          <w:p w14:paraId="5E169C75" w14:textId="77777777" w:rsidR="006F4672" w:rsidRDefault="006F4672" w:rsidP="001815BE">
            <w:pPr>
              <w:jc w:val="center"/>
              <w:rPr>
                <w:rFonts w:eastAsiaTheme="minorEastAsia" w:cs="Arial"/>
              </w:rPr>
            </w:pPr>
            <w:r>
              <w:rPr>
                <w:rFonts w:eastAsiaTheme="minorEastAsia" w:cs="Arial"/>
              </w:rPr>
              <w:t>1</w:t>
            </w:r>
          </w:p>
        </w:tc>
        <w:tc>
          <w:tcPr>
            <w:tcW w:w="1134" w:type="dxa"/>
            <w:vAlign w:val="center"/>
          </w:tcPr>
          <w:p w14:paraId="247D0C2C" w14:textId="77777777" w:rsidR="006F4672" w:rsidRDefault="006F4672" w:rsidP="001815BE">
            <w:pPr>
              <w:jc w:val="center"/>
              <w:rPr>
                <w:rFonts w:eastAsiaTheme="minorEastAsia" w:cs="Arial"/>
              </w:rPr>
            </w:pPr>
            <w:r>
              <w:rPr>
                <w:rFonts w:eastAsiaTheme="minorEastAsia" w:cs="Arial"/>
              </w:rPr>
              <w:t>1.8</w:t>
            </w:r>
          </w:p>
        </w:tc>
        <w:tc>
          <w:tcPr>
            <w:tcW w:w="1134" w:type="dxa"/>
            <w:vAlign w:val="center"/>
          </w:tcPr>
          <w:p w14:paraId="6C48BB63" w14:textId="77777777" w:rsidR="006F4672" w:rsidRDefault="006F4672" w:rsidP="001815BE">
            <w:pPr>
              <w:jc w:val="center"/>
              <w:rPr>
                <w:rFonts w:eastAsiaTheme="minorEastAsia" w:cs="Arial"/>
              </w:rPr>
            </w:pPr>
            <w:r>
              <w:rPr>
                <w:rFonts w:eastAsiaTheme="minorEastAsia" w:cs="Arial"/>
              </w:rPr>
              <w:t>2.6</w:t>
            </w:r>
          </w:p>
        </w:tc>
        <w:tc>
          <w:tcPr>
            <w:tcW w:w="1134" w:type="dxa"/>
            <w:vAlign w:val="center"/>
          </w:tcPr>
          <w:p w14:paraId="3D49C924" w14:textId="77777777" w:rsidR="006F4672" w:rsidRDefault="006F4672" w:rsidP="001815BE">
            <w:pPr>
              <w:jc w:val="center"/>
              <w:rPr>
                <w:rFonts w:eastAsiaTheme="minorEastAsia" w:cs="Arial"/>
              </w:rPr>
            </w:pPr>
            <w:r>
              <w:rPr>
                <w:rFonts w:eastAsiaTheme="minorEastAsia" w:cs="Arial"/>
              </w:rPr>
              <w:t>3.8</w:t>
            </w:r>
          </w:p>
        </w:tc>
        <w:tc>
          <w:tcPr>
            <w:tcW w:w="1134" w:type="dxa"/>
            <w:vAlign w:val="center"/>
          </w:tcPr>
          <w:p w14:paraId="52B62D70" w14:textId="77777777" w:rsidR="006F4672" w:rsidRDefault="006F4672" w:rsidP="001815BE">
            <w:pPr>
              <w:jc w:val="center"/>
              <w:rPr>
                <w:rFonts w:eastAsiaTheme="minorEastAsia" w:cs="Arial"/>
              </w:rPr>
            </w:pPr>
            <w:r>
              <w:rPr>
                <w:rFonts w:eastAsiaTheme="minorEastAsia" w:cs="Arial"/>
              </w:rPr>
              <w:t>5.4</w:t>
            </w:r>
          </w:p>
        </w:tc>
        <w:tc>
          <w:tcPr>
            <w:tcW w:w="1134" w:type="dxa"/>
            <w:vAlign w:val="center"/>
          </w:tcPr>
          <w:p w14:paraId="31FA06D8" w14:textId="77777777" w:rsidR="006F4672" w:rsidRDefault="006F4672" w:rsidP="001815BE">
            <w:pPr>
              <w:jc w:val="center"/>
              <w:rPr>
                <w:rFonts w:eastAsiaTheme="minorEastAsia" w:cs="Arial"/>
              </w:rPr>
            </w:pPr>
            <w:r>
              <w:rPr>
                <w:rFonts w:eastAsiaTheme="minorEastAsia" w:cs="Arial"/>
              </w:rPr>
              <w:t>7.3</w:t>
            </w:r>
          </w:p>
        </w:tc>
        <w:tc>
          <w:tcPr>
            <w:tcW w:w="1134" w:type="dxa"/>
            <w:vAlign w:val="center"/>
          </w:tcPr>
          <w:p w14:paraId="5FE5482F" w14:textId="77777777" w:rsidR="006F4672" w:rsidRDefault="006F4672" w:rsidP="001815BE">
            <w:pPr>
              <w:jc w:val="center"/>
              <w:rPr>
                <w:rFonts w:eastAsiaTheme="minorEastAsia" w:cs="Arial"/>
              </w:rPr>
            </w:pPr>
            <w:r>
              <w:rPr>
                <w:rFonts w:eastAsiaTheme="minorEastAsia" w:cs="Arial"/>
              </w:rPr>
              <w:t>9.6</w:t>
            </w:r>
          </w:p>
        </w:tc>
      </w:tr>
    </w:tbl>
    <w:p w14:paraId="32D8EBDB" w14:textId="77777777" w:rsidR="006F4672" w:rsidRDefault="006F4672" w:rsidP="006F4672">
      <w:pPr>
        <w:rPr>
          <w:rFonts w:cs="Arial"/>
        </w:rPr>
      </w:pPr>
    </w:p>
    <w:p w14:paraId="46DD01B5" w14:textId="77777777" w:rsidR="006F4672" w:rsidRDefault="006F4672" w:rsidP="006F4672">
      <w:pPr>
        <w:rPr>
          <w:rFonts w:cs="Arial"/>
        </w:rPr>
      </w:pPr>
    </w:p>
    <w:p w14:paraId="27974BBB" w14:textId="33CA971F" w:rsidR="006F4672" w:rsidRDefault="006F4672" w:rsidP="006F4672">
      <w:pPr>
        <w:pStyle w:val="ListParagraph"/>
        <w:numPr>
          <w:ilvl w:val="0"/>
          <w:numId w:val="23"/>
        </w:numPr>
        <w:tabs>
          <w:tab w:val="right" w:pos="9356"/>
        </w:tabs>
        <w:ind w:left="720" w:hanging="720"/>
        <w:rPr>
          <w:szCs w:val="22"/>
        </w:rPr>
      </w:pPr>
      <w:r w:rsidRPr="00650027">
        <w:rPr>
          <w:rFonts w:cs="Arial"/>
        </w:rPr>
        <w:t xml:space="preserve">Use the table values to determine the best estimate possible for </w:t>
      </w:r>
      <m:oMath>
        <m:nary>
          <m:naryPr>
            <m:limLoc m:val="subSup"/>
            <m:ctrlPr>
              <w:rPr>
                <w:rFonts w:ascii="Cambria Math" w:eastAsiaTheme="minorHAnsi" w:hAnsi="Cambria Math" w:cs="Arial"/>
                <w:i/>
                <w:szCs w:val="22"/>
                <w:lang w:val="en-AU"/>
              </w:rPr>
            </m:ctrlPr>
          </m:naryPr>
          <m:sub>
            <m:r>
              <w:rPr>
                <w:rFonts w:ascii="Cambria Math" w:hAnsi="Cambria Math" w:cs="Arial"/>
              </w:rPr>
              <m:t>1</m:t>
            </m:r>
          </m:sub>
          <m:sup>
            <m:r>
              <w:rPr>
                <w:rFonts w:ascii="Cambria Math" w:hAnsi="Cambria Math" w:cs="Arial"/>
              </w:rPr>
              <m:t>3</m:t>
            </m:r>
          </m:sup>
          <m:e>
            <m:r>
              <w:rPr>
                <w:rFonts w:ascii="Cambria Math" w:hAnsi="Cambria Math" w:cs="Arial"/>
              </w:rPr>
              <m:t>2f(x)dx</m:t>
            </m:r>
          </m:e>
        </m:nary>
      </m:oMath>
      <w:r w:rsidRPr="00650027">
        <w:rPr>
          <w:szCs w:val="22"/>
        </w:rPr>
        <w:tab/>
        <w:t>(4 marks)</w:t>
      </w:r>
    </w:p>
    <w:p w14:paraId="724109A4" w14:textId="77777777" w:rsidR="006F4672" w:rsidRDefault="006F4672" w:rsidP="006F4672">
      <w:pPr>
        <w:tabs>
          <w:tab w:val="right" w:pos="9356"/>
        </w:tabs>
        <w:rPr>
          <w:szCs w:val="22"/>
        </w:rPr>
      </w:pPr>
    </w:p>
    <w:p w14:paraId="441BC812" w14:textId="77777777" w:rsidR="006F4672" w:rsidRDefault="006F4672" w:rsidP="006F4672">
      <w:pPr>
        <w:tabs>
          <w:tab w:val="right" w:pos="9356"/>
        </w:tabs>
        <w:rPr>
          <w:szCs w:val="22"/>
        </w:rPr>
      </w:pPr>
    </w:p>
    <w:p w14:paraId="78D73F2A" w14:textId="77777777" w:rsidR="006F4672" w:rsidRDefault="006F4672" w:rsidP="006F4672">
      <w:pPr>
        <w:tabs>
          <w:tab w:val="right" w:pos="9356"/>
        </w:tabs>
        <w:rPr>
          <w:szCs w:val="22"/>
        </w:rPr>
      </w:pPr>
    </w:p>
    <w:p w14:paraId="749F2C49" w14:textId="77777777" w:rsidR="006F4672" w:rsidRDefault="006F4672" w:rsidP="006F4672">
      <w:pPr>
        <w:tabs>
          <w:tab w:val="right" w:pos="9356"/>
        </w:tabs>
        <w:rPr>
          <w:szCs w:val="22"/>
        </w:rPr>
      </w:pPr>
    </w:p>
    <w:p w14:paraId="1972DA71" w14:textId="77777777" w:rsidR="006F4672" w:rsidRDefault="006F4672" w:rsidP="006F4672">
      <w:pPr>
        <w:tabs>
          <w:tab w:val="right" w:pos="9356"/>
        </w:tabs>
        <w:rPr>
          <w:szCs w:val="22"/>
        </w:rPr>
      </w:pPr>
    </w:p>
    <w:p w14:paraId="6632E682" w14:textId="77777777" w:rsidR="006F4672" w:rsidRDefault="006F4672" w:rsidP="006F4672">
      <w:pPr>
        <w:tabs>
          <w:tab w:val="right" w:pos="9356"/>
        </w:tabs>
        <w:rPr>
          <w:szCs w:val="22"/>
        </w:rPr>
      </w:pPr>
    </w:p>
    <w:p w14:paraId="49C1F1AD" w14:textId="77777777" w:rsidR="006F4672" w:rsidRDefault="006F4672" w:rsidP="006F4672">
      <w:pPr>
        <w:tabs>
          <w:tab w:val="right" w:pos="9356"/>
        </w:tabs>
        <w:rPr>
          <w:szCs w:val="22"/>
        </w:rPr>
      </w:pPr>
    </w:p>
    <w:p w14:paraId="30615BA1" w14:textId="77777777" w:rsidR="006F4672" w:rsidRDefault="006F4672" w:rsidP="006F4672">
      <w:pPr>
        <w:tabs>
          <w:tab w:val="right" w:pos="9356"/>
        </w:tabs>
        <w:rPr>
          <w:szCs w:val="22"/>
        </w:rPr>
      </w:pPr>
    </w:p>
    <w:p w14:paraId="22050AE7" w14:textId="77777777" w:rsidR="006F4672" w:rsidRDefault="006F4672" w:rsidP="006F4672">
      <w:pPr>
        <w:tabs>
          <w:tab w:val="right" w:pos="9356"/>
        </w:tabs>
        <w:rPr>
          <w:szCs w:val="22"/>
        </w:rPr>
      </w:pPr>
    </w:p>
    <w:p w14:paraId="36800A79" w14:textId="77777777" w:rsidR="006F4672" w:rsidRDefault="006F4672" w:rsidP="006F4672">
      <w:pPr>
        <w:tabs>
          <w:tab w:val="right" w:pos="9356"/>
        </w:tabs>
        <w:rPr>
          <w:szCs w:val="22"/>
        </w:rPr>
      </w:pPr>
    </w:p>
    <w:p w14:paraId="691E9387" w14:textId="77777777" w:rsidR="006F4672" w:rsidRDefault="006F4672" w:rsidP="006F4672">
      <w:pPr>
        <w:tabs>
          <w:tab w:val="right" w:pos="9356"/>
        </w:tabs>
        <w:rPr>
          <w:szCs w:val="22"/>
        </w:rPr>
      </w:pPr>
    </w:p>
    <w:p w14:paraId="550E9E7F" w14:textId="77777777" w:rsidR="006F4672" w:rsidRDefault="006F4672" w:rsidP="006F4672">
      <w:pPr>
        <w:tabs>
          <w:tab w:val="right" w:pos="9356"/>
        </w:tabs>
        <w:rPr>
          <w:szCs w:val="22"/>
        </w:rPr>
      </w:pPr>
    </w:p>
    <w:p w14:paraId="2CE36307" w14:textId="77777777" w:rsidR="006F4672" w:rsidRDefault="006F4672" w:rsidP="006F4672">
      <w:pPr>
        <w:tabs>
          <w:tab w:val="right" w:pos="9356"/>
        </w:tabs>
        <w:rPr>
          <w:szCs w:val="22"/>
        </w:rPr>
      </w:pPr>
    </w:p>
    <w:p w14:paraId="2A5AC4CF" w14:textId="77777777" w:rsidR="006F4672" w:rsidRDefault="006F4672" w:rsidP="006F4672">
      <w:pPr>
        <w:tabs>
          <w:tab w:val="right" w:pos="9356"/>
        </w:tabs>
        <w:rPr>
          <w:szCs w:val="22"/>
        </w:rPr>
      </w:pPr>
    </w:p>
    <w:p w14:paraId="773CF4B0" w14:textId="77777777" w:rsidR="006F4672" w:rsidRDefault="006F4672" w:rsidP="006F4672">
      <w:pPr>
        <w:tabs>
          <w:tab w:val="right" w:pos="9356"/>
        </w:tabs>
        <w:rPr>
          <w:szCs w:val="22"/>
        </w:rPr>
      </w:pPr>
    </w:p>
    <w:p w14:paraId="78840CAE" w14:textId="77777777" w:rsidR="006F4672" w:rsidRDefault="006F4672" w:rsidP="006F4672">
      <w:pPr>
        <w:tabs>
          <w:tab w:val="right" w:pos="9356"/>
        </w:tabs>
        <w:rPr>
          <w:szCs w:val="22"/>
        </w:rPr>
      </w:pPr>
    </w:p>
    <w:p w14:paraId="7CE75C14" w14:textId="77777777" w:rsidR="006F4672" w:rsidRDefault="006F4672" w:rsidP="006F4672">
      <w:pPr>
        <w:tabs>
          <w:tab w:val="right" w:pos="9356"/>
        </w:tabs>
        <w:rPr>
          <w:szCs w:val="22"/>
        </w:rPr>
      </w:pPr>
    </w:p>
    <w:p w14:paraId="52C4689F" w14:textId="77777777" w:rsidR="006F4672" w:rsidRDefault="006F4672" w:rsidP="006F4672">
      <w:pPr>
        <w:tabs>
          <w:tab w:val="right" w:pos="9356"/>
        </w:tabs>
        <w:rPr>
          <w:szCs w:val="22"/>
        </w:rPr>
      </w:pPr>
    </w:p>
    <w:p w14:paraId="53EE7141" w14:textId="77777777" w:rsidR="006F4672" w:rsidRDefault="006F4672" w:rsidP="006F4672">
      <w:pPr>
        <w:tabs>
          <w:tab w:val="right" w:pos="9356"/>
        </w:tabs>
        <w:rPr>
          <w:szCs w:val="22"/>
        </w:rPr>
      </w:pPr>
    </w:p>
    <w:p w14:paraId="7D7BAE1D" w14:textId="77777777" w:rsidR="006F4672" w:rsidRDefault="006F4672" w:rsidP="006F4672">
      <w:pPr>
        <w:tabs>
          <w:tab w:val="right" w:pos="9356"/>
        </w:tabs>
        <w:rPr>
          <w:szCs w:val="22"/>
        </w:rPr>
      </w:pPr>
    </w:p>
    <w:p w14:paraId="0CD39722" w14:textId="77777777" w:rsidR="006F4672" w:rsidRDefault="006F4672" w:rsidP="006F4672">
      <w:pPr>
        <w:tabs>
          <w:tab w:val="right" w:pos="9356"/>
        </w:tabs>
        <w:rPr>
          <w:szCs w:val="22"/>
        </w:rPr>
      </w:pPr>
    </w:p>
    <w:p w14:paraId="2C59ABED" w14:textId="77777777" w:rsidR="006F4672" w:rsidRDefault="006F4672" w:rsidP="006F4672">
      <w:pPr>
        <w:tabs>
          <w:tab w:val="right" w:pos="9356"/>
        </w:tabs>
        <w:rPr>
          <w:szCs w:val="22"/>
        </w:rPr>
      </w:pPr>
    </w:p>
    <w:p w14:paraId="07255BE6" w14:textId="77777777" w:rsidR="006F4672" w:rsidRDefault="006F4672" w:rsidP="006F4672">
      <w:pPr>
        <w:tabs>
          <w:tab w:val="right" w:pos="9356"/>
        </w:tabs>
        <w:rPr>
          <w:szCs w:val="22"/>
        </w:rPr>
      </w:pPr>
    </w:p>
    <w:p w14:paraId="3F432DE4" w14:textId="77777777" w:rsidR="006F4672" w:rsidRDefault="006F4672" w:rsidP="006F4672">
      <w:pPr>
        <w:tabs>
          <w:tab w:val="right" w:pos="9356"/>
        </w:tabs>
        <w:rPr>
          <w:szCs w:val="22"/>
        </w:rPr>
      </w:pPr>
    </w:p>
    <w:p w14:paraId="0F446B88" w14:textId="77777777" w:rsidR="006F4672" w:rsidRDefault="006F4672" w:rsidP="006F4672">
      <w:pPr>
        <w:tabs>
          <w:tab w:val="right" w:pos="9356"/>
        </w:tabs>
        <w:rPr>
          <w:szCs w:val="22"/>
        </w:rPr>
      </w:pPr>
    </w:p>
    <w:p w14:paraId="4EDE02DE" w14:textId="77777777" w:rsidR="006F4672" w:rsidRDefault="006F4672" w:rsidP="006F4672">
      <w:pPr>
        <w:tabs>
          <w:tab w:val="right" w:pos="9356"/>
        </w:tabs>
        <w:rPr>
          <w:szCs w:val="22"/>
        </w:rPr>
      </w:pPr>
    </w:p>
    <w:p w14:paraId="3620DCE9" w14:textId="77777777" w:rsidR="006F4672" w:rsidRDefault="006F4672" w:rsidP="006F4672">
      <w:pPr>
        <w:tabs>
          <w:tab w:val="right" w:pos="9356"/>
        </w:tabs>
        <w:rPr>
          <w:szCs w:val="22"/>
        </w:rPr>
      </w:pPr>
    </w:p>
    <w:p w14:paraId="25C79D74" w14:textId="77777777" w:rsidR="006F4672" w:rsidRPr="009F0219" w:rsidRDefault="006F4672" w:rsidP="006F4672">
      <w:pPr>
        <w:tabs>
          <w:tab w:val="right" w:pos="9356"/>
        </w:tabs>
        <w:rPr>
          <w:szCs w:val="22"/>
        </w:rPr>
      </w:pPr>
    </w:p>
    <w:p w14:paraId="75F03791" w14:textId="4F607036" w:rsidR="006F4672" w:rsidRPr="009F0219" w:rsidRDefault="006F4672" w:rsidP="006F4672">
      <w:pPr>
        <w:pStyle w:val="ListParagraph"/>
        <w:numPr>
          <w:ilvl w:val="0"/>
          <w:numId w:val="23"/>
        </w:numPr>
        <w:tabs>
          <w:tab w:val="right" w:pos="9356"/>
        </w:tabs>
        <w:ind w:left="720" w:hanging="720"/>
        <w:rPr>
          <w:szCs w:val="22"/>
        </w:rPr>
      </w:pPr>
      <w:r>
        <w:rPr>
          <w:szCs w:val="22"/>
        </w:rPr>
        <w:t xml:space="preserve">State two ways in which you could determine a more accurate value for </w:t>
      </w:r>
      <m:oMath>
        <m:nary>
          <m:naryPr>
            <m:limLoc m:val="subSup"/>
            <m:ctrlPr>
              <w:rPr>
                <w:rFonts w:ascii="Cambria Math" w:eastAsiaTheme="minorHAnsi" w:hAnsi="Cambria Math" w:cs="Arial"/>
                <w:i/>
                <w:szCs w:val="22"/>
                <w:lang w:val="en-AU"/>
              </w:rPr>
            </m:ctrlPr>
          </m:naryPr>
          <m:sub>
            <m:r>
              <w:rPr>
                <w:rFonts w:ascii="Cambria Math" w:hAnsi="Cambria Math" w:cs="Arial"/>
              </w:rPr>
              <m:t>1</m:t>
            </m:r>
          </m:sub>
          <m:sup>
            <m:r>
              <w:rPr>
                <w:rFonts w:ascii="Cambria Math" w:hAnsi="Cambria Math" w:cs="Arial"/>
              </w:rPr>
              <m:t>3</m:t>
            </m:r>
          </m:sup>
          <m:e>
            <m:r>
              <w:rPr>
                <w:rFonts w:ascii="Cambria Math" w:hAnsi="Cambria Math" w:cs="Arial"/>
              </w:rPr>
              <m:t>2f(x)dx</m:t>
            </m:r>
          </m:e>
        </m:nary>
      </m:oMath>
    </w:p>
    <w:p w14:paraId="1B909A02" w14:textId="77777777" w:rsidR="006F4672" w:rsidRPr="00650027" w:rsidRDefault="006F4672" w:rsidP="006F4672">
      <w:pPr>
        <w:pStyle w:val="ListParagraph"/>
        <w:tabs>
          <w:tab w:val="right" w:pos="9356"/>
        </w:tabs>
        <w:rPr>
          <w:szCs w:val="22"/>
        </w:rPr>
      </w:pPr>
      <w:r>
        <w:rPr>
          <w:szCs w:val="22"/>
          <w:lang w:val="en-AU"/>
        </w:rPr>
        <w:tab/>
        <w:t>(2 marks)</w:t>
      </w:r>
    </w:p>
    <w:p w14:paraId="1570FA99" w14:textId="77777777" w:rsidR="006F4672" w:rsidRDefault="006F4672" w:rsidP="006F4672">
      <w:pPr>
        <w:tabs>
          <w:tab w:val="right" w:pos="9356"/>
        </w:tabs>
        <w:ind w:left="426" w:hanging="426"/>
        <w:rPr>
          <w:szCs w:val="22"/>
        </w:rPr>
      </w:pPr>
    </w:p>
    <w:p w14:paraId="2A4A7814" w14:textId="77777777" w:rsidR="006F4672" w:rsidRDefault="006F4672" w:rsidP="006F4672">
      <w:pPr>
        <w:tabs>
          <w:tab w:val="right" w:pos="9356"/>
        </w:tabs>
        <w:ind w:left="426" w:hanging="426"/>
        <w:rPr>
          <w:szCs w:val="22"/>
        </w:rPr>
      </w:pPr>
    </w:p>
    <w:p w14:paraId="05ED6F76" w14:textId="77777777" w:rsidR="006F4672" w:rsidRDefault="006F4672" w:rsidP="006F4672">
      <w:pPr>
        <w:tabs>
          <w:tab w:val="right" w:pos="9356"/>
        </w:tabs>
        <w:ind w:left="426" w:hanging="426"/>
        <w:rPr>
          <w:szCs w:val="22"/>
        </w:rPr>
      </w:pPr>
    </w:p>
    <w:p w14:paraId="00D9AD54" w14:textId="77777777" w:rsidR="006F4672" w:rsidRDefault="006F4672" w:rsidP="006F4672">
      <w:pPr>
        <w:tabs>
          <w:tab w:val="right" w:pos="9356"/>
        </w:tabs>
        <w:ind w:left="426" w:hanging="426"/>
        <w:rPr>
          <w:szCs w:val="22"/>
        </w:rPr>
      </w:pPr>
    </w:p>
    <w:p w14:paraId="23EDF155" w14:textId="7A5011A8" w:rsidR="00962DF6" w:rsidRDefault="00962DF6" w:rsidP="00962DF6">
      <w:pPr>
        <w:pStyle w:val="StyleA"/>
        <w:ind w:left="0" w:firstLineChars="0" w:firstLine="0"/>
        <w:rPr>
          <w:rFonts w:cs="Arial"/>
          <w:position w:val="-28"/>
        </w:rPr>
      </w:pPr>
    </w:p>
    <w:p w14:paraId="6CC25AAE" w14:textId="771DC0C4" w:rsidR="00962DF6" w:rsidRDefault="00962DF6" w:rsidP="00962DF6">
      <w:pPr>
        <w:pStyle w:val="StyleA"/>
        <w:ind w:left="0" w:firstLineChars="0" w:firstLine="0"/>
        <w:rPr>
          <w:rFonts w:cs="Arial"/>
          <w:position w:val="-28"/>
        </w:rPr>
      </w:pPr>
    </w:p>
    <w:p w14:paraId="4B790D46" w14:textId="7DFF09D2" w:rsidR="00962DF6" w:rsidRDefault="00962DF6" w:rsidP="00962DF6">
      <w:pPr>
        <w:pStyle w:val="StyleA"/>
        <w:ind w:left="0" w:firstLineChars="0" w:firstLine="0"/>
        <w:rPr>
          <w:rFonts w:cs="Arial"/>
          <w:position w:val="-28"/>
        </w:rPr>
      </w:pPr>
    </w:p>
    <w:p w14:paraId="3C28C3DC" w14:textId="02EEB175" w:rsidR="00962DF6" w:rsidRDefault="00962DF6" w:rsidP="00962DF6">
      <w:pPr>
        <w:pStyle w:val="StyleA"/>
        <w:ind w:left="0" w:firstLineChars="0" w:firstLine="0"/>
        <w:rPr>
          <w:rFonts w:cs="Arial"/>
          <w:position w:val="-28"/>
        </w:rPr>
      </w:pPr>
    </w:p>
    <w:p w14:paraId="1A1A8383" w14:textId="0634004D" w:rsidR="00962DF6" w:rsidRDefault="00962DF6" w:rsidP="00962DF6">
      <w:pPr>
        <w:pStyle w:val="StyleA"/>
        <w:ind w:left="0" w:firstLineChars="0" w:firstLine="0"/>
        <w:rPr>
          <w:rFonts w:cs="Arial"/>
          <w:position w:val="-28"/>
        </w:rPr>
      </w:pPr>
    </w:p>
    <w:p w14:paraId="13FC4DF0" w14:textId="514699FF" w:rsidR="00962DF6" w:rsidRDefault="00962DF6" w:rsidP="00962DF6">
      <w:pPr>
        <w:pStyle w:val="StyleA"/>
        <w:ind w:left="0" w:firstLineChars="0" w:firstLine="0"/>
        <w:rPr>
          <w:rFonts w:cs="Arial"/>
          <w:position w:val="-28"/>
        </w:rPr>
      </w:pPr>
    </w:p>
    <w:p w14:paraId="1C8EB31D" w14:textId="297A3375" w:rsidR="00962DF6" w:rsidRDefault="00962DF6" w:rsidP="00962DF6">
      <w:pPr>
        <w:pStyle w:val="StyleA"/>
        <w:ind w:left="0" w:firstLineChars="0" w:firstLine="0"/>
        <w:rPr>
          <w:rFonts w:cs="Arial"/>
          <w:position w:val="-28"/>
        </w:rPr>
      </w:pPr>
    </w:p>
    <w:p w14:paraId="5014D3C3" w14:textId="4A0CCBE3" w:rsidR="00962DF6" w:rsidRDefault="00962DF6" w:rsidP="00962DF6">
      <w:pPr>
        <w:pStyle w:val="StyleA"/>
        <w:ind w:left="0" w:firstLineChars="0" w:firstLine="0"/>
        <w:rPr>
          <w:rFonts w:cs="Arial"/>
          <w:position w:val="-28"/>
        </w:rPr>
      </w:pPr>
    </w:p>
    <w:p w14:paraId="67F69A74" w14:textId="7A904FEB" w:rsidR="00962DF6" w:rsidRDefault="00962DF6" w:rsidP="00962DF6">
      <w:pPr>
        <w:pStyle w:val="StyleA"/>
        <w:ind w:left="0" w:firstLineChars="0" w:firstLine="0"/>
        <w:rPr>
          <w:rFonts w:cs="Arial"/>
          <w:position w:val="-28"/>
        </w:rPr>
      </w:pPr>
    </w:p>
    <w:p w14:paraId="0D56ED46" w14:textId="5AD9567E" w:rsidR="00962DF6" w:rsidRDefault="00962DF6" w:rsidP="00962DF6">
      <w:pPr>
        <w:pStyle w:val="StyleA"/>
        <w:ind w:left="0" w:firstLineChars="0" w:firstLine="0"/>
        <w:rPr>
          <w:rFonts w:cs="Arial"/>
          <w:position w:val="-28"/>
        </w:rPr>
      </w:pPr>
    </w:p>
    <w:p w14:paraId="2CEC0CF6" w14:textId="5E2DAA6E" w:rsidR="00A84036" w:rsidRPr="00B650CE" w:rsidRDefault="00A84036" w:rsidP="00A84036">
      <w:pPr>
        <w:tabs>
          <w:tab w:val="right" w:pos="9356"/>
        </w:tabs>
        <w:ind w:left="567" w:hanging="567"/>
        <w:rPr>
          <w:rFonts w:cs="Arial"/>
          <w:b/>
          <w:szCs w:val="22"/>
        </w:rPr>
      </w:pPr>
      <w:r>
        <w:rPr>
          <w:rFonts w:cs="Arial"/>
          <w:b/>
          <w:szCs w:val="22"/>
        </w:rPr>
        <w:t xml:space="preserve">Question </w:t>
      </w:r>
      <w:r w:rsidR="006F4672">
        <w:rPr>
          <w:rFonts w:cs="Arial"/>
          <w:b/>
          <w:szCs w:val="22"/>
        </w:rPr>
        <w:t>14</w:t>
      </w:r>
      <w:r>
        <w:rPr>
          <w:rFonts w:cs="Arial"/>
          <w:b/>
          <w:szCs w:val="22"/>
        </w:rPr>
        <w:tab/>
        <w:t>(8</w:t>
      </w:r>
      <w:r w:rsidRPr="00B650CE">
        <w:rPr>
          <w:rFonts w:cs="Arial"/>
          <w:b/>
          <w:szCs w:val="22"/>
        </w:rPr>
        <w:t xml:space="preserve"> marks)</w:t>
      </w:r>
    </w:p>
    <w:p w14:paraId="76BA1527" w14:textId="77777777" w:rsidR="00A84036" w:rsidRPr="00B650CE" w:rsidRDefault="00A84036" w:rsidP="00A84036">
      <w:pPr>
        <w:tabs>
          <w:tab w:val="right" w:pos="9356"/>
        </w:tabs>
        <w:rPr>
          <w:rFonts w:cs="Arial"/>
          <w:szCs w:val="22"/>
        </w:rPr>
      </w:pPr>
    </w:p>
    <w:p w14:paraId="5BCA6690" w14:textId="5ACF9737" w:rsidR="00A84036" w:rsidRDefault="00A84036" w:rsidP="00A84036">
      <w:pPr>
        <w:rPr>
          <w:szCs w:val="22"/>
        </w:rPr>
      </w:pPr>
      <w:r>
        <w:rPr>
          <w:szCs w:val="22"/>
        </w:rPr>
        <w:t>A realtor’s sales history over any month can be represented by the following probability distribution:</w:t>
      </w:r>
    </w:p>
    <w:p w14:paraId="68E904A6" w14:textId="4E64552E" w:rsidR="00A84036" w:rsidRDefault="00A84036" w:rsidP="00A84036">
      <w:pPr>
        <w:rPr>
          <w:szCs w:val="22"/>
        </w:rPr>
      </w:pPr>
    </w:p>
    <w:tbl>
      <w:tblPr>
        <w:tblStyle w:val="TableGrid"/>
        <w:tblW w:w="0" w:type="auto"/>
        <w:jc w:val="center"/>
        <w:tblLook w:val="04A0" w:firstRow="1" w:lastRow="0" w:firstColumn="1" w:lastColumn="0" w:noHBand="0" w:noVBand="1"/>
      </w:tblPr>
      <w:tblGrid>
        <w:gridCol w:w="3969"/>
        <w:gridCol w:w="851"/>
        <w:gridCol w:w="851"/>
        <w:gridCol w:w="851"/>
        <w:gridCol w:w="851"/>
        <w:gridCol w:w="851"/>
      </w:tblGrid>
      <w:tr w:rsidR="00316AEB" w14:paraId="1B55FE71" w14:textId="77777777" w:rsidTr="00316AEB">
        <w:trPr>
          <w:trHeight w:val="340"/>
          <w:jc w:val="center"/>
        </w:trPr>
        <w:tc>
          <w:tcPr>
            <w:tcW w:w="3969" w:type="dxa"/>
            <w:vAlign w:val="center"/>
          </w:tcPr>
          <w:p w14:paraId="15FA1E57" w14:textId="118E7733" w:rsidR="00316AEB" w:rsidRDefault="00316AEB" w:rsidP="00A84036">
            <w:pPr>
              <w:rPr>
                <w:szCs w:val="22"/>
              </w:rPr>
            </w:pPr>
            <w:r>
              <w:rPr>
                <w:szCs w:val="22"/>
              </w:rPr>
              <w:t>Number of houses sold in a month</w:t>
            </w:r>
          </w:p>
        </w:tc>
        <w:tc>
          <w:tcPr>
            <w:tcW w:w="851" w:type="dxa"/>
            <w:vAlign w:val="center"/>
          </w:tcPr>
          <w:p w14:paraId="376AA0AF" w14:textId="78256D34" w:rsidR="00316AEB" w:rsidRDefault="00316AEB" w:rsidP="00316AEB">
            <w:pPr>
              <w:jc w:val="center"/>
              <w:rPr>
                <w:szCs w:val="22"/>
              </w:rPr>
            </w:pPr>
            <w:r>
              <w:rPr>
                <w:szCs w:val="22"/>
              </w:rPr>
              <w:t>0</w:t>
            </w:r>
          </w:p>
        </w:tc>
        <w:tc>
          <w:tcPr>
            <w:tcW w:w="851" w:type="dxa"/>
            <w:vAlign w:val="center"/>
          </w:tcPr>
          <w:p w14:paraId="10A33271" w14:textId="4EDB593A" w:rsidR="00316AEB" w:rsidRDefault="00316AEB" w:rsidP="00316AEB">
            <w:pPr>
              <w:jc w:val="center"/>
              <w:rPr>
                <w:szCs w:val="22"/>
              </w:rPr>
            </w:pPr>
            <w:r>
              <w:rPr>
                <w:szCs w:val="22"/>
              </w:rPr>
              <w:t>1</w:t>
            </w:r>
          </w:p>
        </w:tc>
        <w:tc>
          <w:tcPr>
            <w:tcW w:w="851" w:type="dxa"/>
            <w:vAlign w:val="center"/>
          </w:tcPr>
          <w:p w14:paraId="5FD2DCDC" w14:textId="4FFAF14B" w:rsidR="00316AEB" w:rsidRDefault="00316AEB" w:rsidP="00316AEB">
            <w:pPr>
              <w:jc w:val="center"/>
              <w:rPr>
                <w:szCs w:val="22"/>
              </w:rPr>
            </w:pPr>
            <w:r>
              <w:rPr>
                <w:szCs w:val="22"/>
              </w:rPr>
              <w:t>2</w:t>
            </w:r>
          </w:p>
        </w:tc>
        <w:tc>
          <w:tcPr>
            <w:tcW w:w="851" w:type="dxa"/>
            <w:vAlign w:val="center"/>
          </w:tcPr>
          <w:p w14:paraId="376FCC86" w14:textId="6907A150" w:rsidR="00316AEB" w:rsidRDefault="00316AEB" w:rsidP="00316AEB">
            <w:pPr>
              <w:jc w:val="center"/>
              <w:rPr>
                <w:szCs w:val="22"/>
              </w:rPr>
            </w:pPr>
            <w:r>
              <w:rPr>
                <w:szCs w:val="22"/>
              </w:rPr>
              <w:t>3</w:t>
            </w:r>
          </w:p>
        </w:tc>
        <w:tc>
          <w:tcPr>
            <w:tcW w:w="851" w:type="dxa"/>
            <w:vAlign w:val="center"/>
          </w:tcPr>
          <w:p w14:paraId="5705FA09" w14:textId="64C45672" w:rsidR="00316AEB" w:rsidRDefault="00316AEB" w:rsidP="00316AEB">
            <w:pPr>
              <w:jc w:val="center"/>
              <w:rPr>
                <w:szCs w:val="22"/>
              </w:rPr>
            </w:pPr>
            <w:r>
              <w:rPr>
                <w:szCs w:val="22"/>
              </w:rPr>
              <w:t>4</w:t>
            </w:r>
          </w:p>
        </w:tc>
      </w:tr>
      <w:tr w:rsidR="00316AEB" w14:paraId="71ABF253" w14:textId="77777777" w:rsidTr="00316AEB">
        <w:trPr>
          <w:trHeight w:val="340"/>
          <w:jc w:val="center"/>
        </w:trPr>
        <w:tc>
          <w:tcPr>
            <w:tcW w:w="3969" w:type="dxa"/>
            <w:vAlign w:val="center"/>
          </w:tcPr>
          <w:p w14:paraId="4D0F005A" w14:textId="5D754D5A" w:rsidR="00316AEB" w:rsidRDefault="00316AEB" w:rsidP="00A84036">
            <w:pPr>
              <w:rPr>
                <w:szCs w:val="22"/>
              </w:rPr>
            </w:pPr>
            <w:r>
              <w:rPr>
                <w:szCs w:val="22"/>
              </w:rPr>
              <w:t>Probability</w:t>
            </w:r>
          </w:p>
        </w:tc>
        <w:tc>
          <w:tcPr>
            <w:tcW w:w="851" w:type="dxa"/>
            <w:vAlign w:val="center"/>
          </w:tcPr>
          <w:p w14:paraId="538D6B97" w14:textId="5C1B59D5" w:rsidR="00316AEB" w:rsidRDefault="00316AEB" w:rsidP="00316AEB">
            <w:pPr>
              <w:jc w:val="center"/>
              <w:rPr>
                <w:szCs w:val="22"/>
              </w:rPr>
            </w:pPr>
            <w:r>
              <w:rPr>
                <w:szCs w:val="22"/>
              </w:rPr>
              <w:t>0.15</w:t>
            </w:r>
          </w:p>
        </w:tc>
        <w:tc>
          <w:tcPr>
            <w:tcW w:w="851" w:type="dxa"/>
            <w:vAlign w:val="center"/>
          </w:tcPr>
          <w:p w14:paraId="73655319" w14:textId="1E844FBE" w:rsidR="00316AEB" w:rsidRDefault="00316AEB" w:rsidP="00316AEB">
            <w:pPr>
              <w:jc w:val="center"/>
              <w:rPr>
                <w:szCs w:val="22"/>
              </w:rPr>
            </w:pPr>
            <w:r>
              <w:rPr>
                <w:szCs w:val="22"/>
              </w:rPr>
              <w:t>0.4</w:t>
            </w:r>
          </w:p>
        </w:tc>
        <w:tc>
          <w:tcPr>
            <w:tcW w:w="851" w:type="dxa"/>
            <w:vAlign w:val="center"/>
          </w:tcPr>
          <w:p w14:paraId="1131DEB8" w14:textId="33C7CBCB" w:rsidR="00316AEB" w:rsidRDefault="00316AEB" w:rsidP="00316AEB">
            <w:pPr>
              <w:jc w:val="center"/>
              <w:rPr>
                <w:szCs w:val="22"/>
              </w:rPr>
            </w:pPr>
            <w:r>
              <w:rPr>
                <w:szCs w:val="22"/>
              </w:rPr>
              <w:t>0.3</w:t>
            </w:r>
          </w:p>
        </w:tc>
        <w:tc>
          <w:tcPr>
            <w:tcW w:w="851" w:type="dxa"/>
            <w:vAlign w:val="center"/>
          </w:tcPr>
          <w:p w14:paraId="4139FD67" w14:textId="4B4DC0A0" w:rsidR="00316AEB" w:rsidRDefault="00316AEB" w:rsidP="00316AEB">
            <w:pPr>
              <w:jc w:val="center"/>
              <w:rPr>
                <w:szCs w:val="22"/>
              </w:rPr>
            </w:pPr>
            <w:r>
              <w:rPr>
                <w:szCs w:val="22"/>
              </w:rPr>
              <w:t>0.1</w:t>
            </w:r>
          </w:p>
        </w:tc>
        <w:tc>
          <w:tcPr>
            <w:tcW w:w="851" w:type="dxa"/>
            <w:vAlign w:val="center"/>
          </w:tcPr>
          <w:p w14:paraId="68BB39F9" w14:textId="5657D09F" w:rsidR="00316AEB" w:rsidRDefault="00316AEB" w:rsidP="00316AEB">
            <w:pPr>
              <w:jc w:val="center"/>
              <w:rPr>
                <w:szCs w:val="22"/>
              </w:rPr>
            </w:pPr>
            <w:r>
              <w:rPr>
                <w:szCs w:val="22"/>
              </w:rPr>
              <w:t>0.05</w:t>
            </w:r>
          </w:p>
        </w:tc>
      </w:tr>
    </w:tbl>
    <w:p w14:paraId="7A24AFBB" w14:textId="607CFA73" w:rsidR="00A84036" w:rsidRDefault="00A84036" w:rsidP="00A84036">
      <w:pPr>
        <w:rPr>
          <w:szCs w:val="22"/>
        </w:rPr>
      </w:pPr>
    </w:p>
    <w:p w14:paraId="35A0F1BC" w14:textId="2DD77724" w:rsidR="00316AEB" w:rsidRDefault="00316AEB" w:rsidP="00A84036">
      <w:pPr>
        <w:rPr>
          <w:szCs w:val="22"/>
        </w:rPr>
      </w:pPr>
      <w:r>
        <w:rPr>
          <w:szCs w:val="22"/>
        </w:rPr>
        <w:t xml:space="preserve">The realtor is paid $1000 every month with a bonus of $1500 for every house sold up to three houses and a special bonus of $1800 if four or more houses are sold in a month. </w:t>
      </w:r>
    </w:p>
    <w:p w14:paraId="3E026AA2" w14:textId="7DC1986C" w:rsidR="00316AEB" w:rsidRDefault="00316AEB" w:rsidP="00A84036">
      <w:pPr>
        <w:rPr>
          <w:szCs w:val="22"/>
        </w:rPr>
      </w:pPr>
    </w:p>
    <w:p w14:paraId="070163B2" w14:textId="7F0B14D4" w:rsidR="00316AEB" w:rsidRDefault="00316AEB" w:rsidP="00A84036">
      <w:pPr>
        <w:rPr>
          <w:szCs w:val="22"/>
        </w:rPr>
      </w:pPr>
      <w:r>
        <w:rPr>
          <w:szCs w:val="22"/>
        </w:rPr>
        <w:t xml:space="preserve">Let </w:t>
      </w:r>
      <m:oMath>
        <m:r>
          <w:rPr>
            <w:rFonts w:ascii="Cambria Math" w:hAnsi="Cambria Math"/>
            <w:szCs w:val="22"/>
          </w:rPr>
          <m:t>X=</m:t>
        </m:r>
      </m:oMath>
      <w:r>
        <w:rPr>
          <w:szCs w:val="22"/>
        </w:rPr>
        <w:t xml:space="preserve"> the monthly earning of the realtor. </w:t>
      </w:r>
    </w:p>
    <w:p w14:paraId="672B095E" w14:textId="79133AD4" w:rsidR="00316AEB" w:rsidRDefault="00316AEB" w:rsidP="00A84036">
      <w:pPr>
        <w:rPr>
          <w:szCs w:val="22"/>
        </w:rPr>
      </w:pPr>
    </w:p>
    <w:p w14:paraId="71C4D57E" w14:textId="42A99F76" w:rsidR="00316AEB" w:rsidRDefault="00316AEB" w:rsidP="00A84036">
      <w:pPr>
        <w:rPr>
          <w:szCs w:val="22"/>
        </w:rPr>
      </w:pPr>
      <w:r>
        <w:rPr>
          <w:szCs w:val="22"/>
        </w:rPr>
        <w:t>Determine:</w:t>
      </w:r>
    </w:p>
    <w:p w14:paraId="49844253" w14:textId="71F14D5B" w:rsidR="00A84036" w:rsidRDefault="00A84036" w:rsidP="00B650CE">
      <w:pPr>
        <w:rPr>
          <w:szCs w:val="22"/>
        </w:rPr>
      </w:pPr>
    </w:p>
    <w:p w14:paraId="3156410A" w14:textId="63FF725D" w:rsidR="00316AEB" w:rsidRPr="00206846" w:rsidRDefault="00316AEB" w:rsidP="00206846">
      <w:pPr>
        <w:pStyle w:val="ListParagraph"/>
        <w:numPr>
          <w:ilvl w:val="0"/>
          <w:numId w:val="14"/>
        </w:numPr>
        <w:tabs>
          <w:tab w:val="left" w:pos="720"/>
          <w:tab w:val="right" w:pos="9360"/>
        </w:tabs>
        <w:ind w:left="720" w:right="-125" w:hanging="720"/>
        <w:rPr>
          <w:szCs w:val="22"/>
        </w:rPr>
      </w:pPr>
      <w:r w:rsidRPr="00206846">
        <w:rPr>
          <w:szCs w:val="22"/>
        </w:rPr>
        <w:t xml:space="preserve">The expected monthly earning of the realtor, </w:t>
      </w:r>
      <m:oMath>
        <m:r>
          <w:rPr>
            <w:rFonts w:ascii="Cambria Math" w:hAnsi="Cambria Math"/>
            <w:szCs w:val="22"/>
          </w:rPr>
          <m:t>E(X)</m:t>
        </m:r>
      </m:oMath>
      <w:r w:rsidRPr="00206846">
        <w:rPr>
          <w:szCs w:val="22"/>
        </w:rPr>
        <w:t>.</w:t>
      </w:r>
      <w:r w:rsidRPr="00206846">
        <w:rPr>
          <w:szCs w:val="22"/>
        </w:rPr>
        <w:tab/>
        <w:t>(4 marks)</w:t>
      </w:r>
    </w:p>
    <w:p w14:paraId="513188C7" w14:textId="768B6D6A" w:rsidR="00A84036" w:rsidRDefault="00A84036" w:rsidP="00B650CE">
      <w:pPr>
        <w:rPr>
          <w:szCs w:val="22"/>
        </w:rPr>
      </w:pPr>
    </w:p>
    <w:p w14:paraId="5DF17AF6" w14:textId="14070829" w:rsidR="00316AEB" w:rsidRDefault="00316AEB" w:rsidP="00B650CE">
      <w:pPr>
        <w:rPr>
          <w:szCs w:val="22"/>
        </w:rPr>
      </w:pPr>
    </w:p>
    <w:p w14:paraId="6CD0C9BC" w14:textId="20D81E05" w:rsidR="00316AEB" w:rsidRDefault="00316AEB" w:rsidP="00B650CE">
      <w:pPr>
        <w:rPr>
          <w:szCs w:val="22"/>
        </w:rPr>
      </w:pPr>
    </w:p>
    <w:p w14:paraId="1E046EE0" w14:textId="2B1E3EAC" w:rsidR="00316AEB" w:rsidRDefault="00316AEB" w:rsidP="00B650CE">
      <w:pPr>
        <w:rPr>
          <w:szCs w:val="22"/>
        </w:rPr>
      </w:pPr>
    </w:p>
    <w:p w14:paraId="42572846" w14:textId="24B0CC77" w:rsidR="00316AEB" w:rsidRDefault="00316AEB" w:rsidP="00B650CE">
      <w:pPr>
        <w:rPr>
          <w:szCs w:val="22"/>
        </w:rPr>
      </w:pPr>
    </w:p>
    <w:p w14:paraId="2DA0AC33" w14:textId="07FAF87F" w:rsidR="00316AEB" w:rsidRDefault="00316AEB" w:rsidP="00B650CE">
      <w:pPr>
        <w:rPr>
          <w:szCs w:val="22"/>
        </w:rPr>
      </w:pPr>
    </w:p>
    <w:p w14:paraId="421BDD0E" w14:textId="41FC2F6A" w:rsidR="00316AEB" w:rsidRDefault="00316AEB" w:rsidP="00B650CE">
      <w:pPr>
        <w:rPr>
          <w:szCs w:val="22"/>
        </w:rPr>
      </w:pPr>
    </w:p>
    <w:p w14:paraId="02B3BA5F" w14:textId="44017F37" w:rsidR="00316AEB" w:rsidRDefault="00316AEB" w:rsidP="00B650CE">
      <w:pPr>
        <w:rPr>
          <w:szCs w:val="22"/>
        </w:rPr>
      </w:pPr>
    </w:p>
    <w:p w14:paraId="087A3D60" w14:textId="54912E91" w:rsidR="00316AEB" w:rsidRDefault="00316AEB" w:rsidP="00B650CE">
      <w:pPr>
        <w:rPr>
          <w:szCs w:val="22"/>
        </w:rPr>
      </w:pPr>
    </w:p>
    <w:p w14:paraId="60B44E56" w14:textId="77777777" w:rsidR="00316AEB" w:rsidRDefault="00316AEB" w:rsidP="00B650CE">
      <w:pPr>
        <w:rPr>
          <w:szCs w:val="22"/>
        </w:rPr>
      </w:pPr>
    </w:p>
    <w:p w14:paraId="409FF9D2" w14:textId="217243E5" w:rsidR="00316AEB" w:rsidRPr="00206846" w:rsidRDefault="00316AEB" w:rsidP="00206846">
      <w:pPr>
        <w:pStyle w:val="ListParagraph"/>
        <w:numPr>
          <w:ilvl w:val="0"/>
          <w:numId w:val="14"/>
        </w:numPr>
        <w:tabs>
          <w:tab w:val="left" w:pos="720"/>
          <w:tab w:val="right" w:pos="9360"/>
        </w:tabs>
        <w:ind w:left="720" w:right="-125" w:hanging="720"/>
        <w:rPr>
          <w:szCs w:val="22"/>
        </w:rPr>
      </w:pPr>
      <w:r w:rsidRPr="00206846">
        <w:rPr>
          <w:szCs w:val="22"/>
        </w:rPr>
        <w:t xml:space="preserve">The standard deviation of </w:t>
      </w:r>
      <m:oMath>
        <m:r>
          <w:rPr>
            <w:rFonts w:ascii="Cambria Math" w:hAnsi="Cambria Math"/>
            <w:szCs w:val="22"/>
          </w:rPr>
          <m:t>X</m:t>
        </m:r>
      </m:oMath>
      <w:r w:rsidRPr="00206846">
        <w:rPr>
          <w:szCs w:val="22"/>
        </w:rPr>
        <w:t>.</w:t>
      </w:r>
      <w:r w:rsidRPr="00206846">
        <w:rPr>
          <w:szCs w:val="22"/>
        </w:rPr>
        <w:tab/>
        <w:t>(2 marks)</w:t>
      </w:r>
    </w:p>
    <w:p w14:paraId="1BA208C8" w14:textId="002E1509" w:rsidR="00A84036" w:rsidRDefault="00A84036" w:rsidP="00B650CE">
      <w:pPr>
        <w:rPr>
          <w:szCs w:val="22"/>
        </w:rPr>
      </w:pPr>
    </w:p>
    <w:p w14:paraId="02E99AF1" w14:textId="56E9CA85" w:rsidR="00316AEB" w:rsidRDefault="00316AEB" w:rsidP="00B650CE">
      <w:pPr>
        <w:rPr>
          <w:szCs w:val="22"/>
        </w:rPr>
      </w:pPr>
    </w:p>
    <w:p w14:paraId="620B36A8" w14:textId="633CA997" w:rsidR="00316AEB" w:rsidRDefault="00316AEB" w:rsidP="00B650CE">
      <w:pPr>
        <w:rPr>
          <w:szCs w:val="22"/>
        </w:rPr>
      </w:pPr>
    </w:p>
    <w:p w14:paraId="2942E88A" w14:textId="06DFB214" w:rsidR="00316AEB" w:rsidRDefault="00316AEB" w:rsidP="00B650CE">
      <w:pPr>
        <w:rPr>
          <w:szCs w:val="22"/>
        </w:rPr>
      </w:pPr>
    </w:p>
    <w:p w14:paraId="4EBF68BB" w14:textId="2021A201" w:rsidR="00316AEB" w:rsidRDefault="00316AEB" w:rsidP="00B650CE">
      <w:pPr>
        <w:rPr>
          <w:szCs w:val="22"/>
        </w:rPr>
      </w:pPr>
    </w:p>
    <w:p w14:paraId="4550D28F" w14:textId="48AA9BC1" w:rsidR="00316AEB" w:rsidRDefault="00316AEB" w:rsidP="00B650CE">
      <w:pPr>
        <w:rPr>
          <w:szCs w:val="22"/>
        </w:rPr>
      </w:pPr>
    </w:p>
    <w:p w14:paraId="542612DA" w14:textId="53AE29EF" w:rsidR="00316AEB" w:rsidRDefault="00316AEB" w:rsidP="00B650CE">
      <w:pPr>
        <w:rPr>
          <w:szCs w:val="22"/>
        </w:rPr>
      </w:pPr>
    </w:p>
    <w:p w14:paraId="5B8B8F83" w14:textId="140D7EB1" w:rsidR="00316AEB" w:rsidRDefault="00316AEB" w:rsidP="00B650CE">
      <w:pPr>
        <w:rPr>
          <w:szCs w:val="22"/>
        </w:rPr>
      </w:pPr>
    </w:p>
    <w:p w14:paraId="64C20791" w14:textId="02A93985" w:rsidR="00316AEB" w:rsidRDefault="00316AEB" w:rsidP="00B650CE">
      <w:pPr>
        <w:rPr>
          <w:szCs w:val="22"/>
        </w:rPr>
      </w:pPr>
    </w:p>
    <w:p w14:paraId="31104FC0" w14:textId="77777777" w:rsidR="00316AEB" w:rsidRDefault="00316AEB" w:rsidP="00B650CE">
      <w:pPr>
        <w:rPr>
          <w:szCs w:val="22"/>
        </w:rPr>
      </w:pPr>
    </w:p>
    <w:p w14:paraId="1E090E03" w14:textId="5F188757" w:rsidR="00316AEB" w:rsidRPr="00206846" w:rsidRDefault="00316AEB" w:rsidP="00206846">
      <w:pPr>
        <w:pStyle w:val="ListParagraph"/>
        <w:numPr>
          <w:ilvl w:val="0"/>
          <w:numId w:val="14"/>
        </w:numPr>
        <w:tabs>
          <w:tab w:val="left" w:pos="720"/>
          <w:tab w:val="right" w:pos="9360"/>
        </w:tabs>
        <w:ind w:left="720" w:right="-125" w:hanging="720"/>
        <w:rPr>
          <w:szCs w:val="22"/>
        </w:rPr>
      </w:pPr>
      <w:r w:rsidRPr="00206846">
        <w:rPr>
          <w:szCs w:val="22"/>
        </w:rPr>
        <w:t xml:space="preserve">Variance </w:t>
      </w:r>
      <m:oMath>
        <m:r>
          <w:rPr>
            <w:rFonts w:ascii="Cambria Math" w:hAnsi="Cambria Math"/>
            <w:szCs w:val="22"/>
          </w:rPr>
          <m:t>(5X-3)</m:t>
        </m:r>
      </m:oMath>
      <w:r w:rsidRPr="00206846">
        <w:rPr>
          <w:szCs w:val="22"/>
        </w:rPr>
        <w:t>.</w:t>
      </w:r>
      <w:r w:rsidRPr="00206846">
        <w:rPr>
          <w:szCs w:val="22"/>
        </w:rPr>
        <w:tab/>
        <w:t>(2 marks)</w:t>
      </w:r>
    </w:p>
    <w:p w14:paraId="2656C68B" w14:textId="6A0B8ACD" w:rsidR="00316AEB" w:rsidRDefault="00316AEB" w:rsidP="00316AEB">
      <w:pPr>
        <w:tabs>
          <w:tab w:val="left" w:pos="720"/>
          <w:tab w:val="right" w:pos="9360"/>
        </w:tabs>
        <w:ind w:right="-126"/>
        <w:rPr>
          <w:szCs w:val="22"/>
        </w:rPr>
      </w:pPr>
    </w:p>
    <w:p w14:paraId="57D8BF2D" w14:textId="312AFFFC" w:rsidR="00316AEB" w:rsidRDefault="00316AEB" w:rsidP="00316AEB">
      <w:pPr>
        <w:tabs>
          <w:tab w:val="left" w:pos="720"/>
          <w:tab w:val="right" w:pos="9360"/>
        </w:tabs>
        <w:ind w:right="-126"/>
        <w:rPr>
          <w:szCs w:val="22"/>
        </w:rPr>
      </w:pPr>
    </w:p>
    <w:p w14:paraId="59AB29D5" w14:textId="1670AE91" w:rsidR="00316AEB" w:rsidRDefault="00316AEB" w:rsidP="00316AEB">
      <w:pPr>
        <w:tabs>
          <w:tab w:val="left" w:pos="720"/>
          <w:tab w:val="right" w:pos="9360"/>
        </w:tabs>
        <w:ind w:right="-126"/>
        <w:rPr>
          <w:szCs w:val="22"/>
        </w:rPr>
      </w:pPr>
    </w:p>
    <w:p w14:paraId="7BE5B083" w14:textId="35B18881" w:rsidR="00316AEB" w:rsidRDefault="00316AEB" w:rsidP="00316AEB">
      <w:pPr>
        <w:tabs>
          <w:tab w:val="left" w:pos="720"/>
          <w:tab w:val="right" w:pos="9360"/>
        </w:tabs>
        <w:ind w:right="-126"/>
        <w:rPr>
          <w:szCs w:val="22"/>
        </w:rPr>
      </w:pPr>
    </w:p>
    <w:p w14:paraId="76CE7A87" w14:textId="6A3F79B0" w:rsidR="00316AEB" w:rsidRDefault="00316AEB" w:rsidP="00316AEB">
      <w:pPr>
        <w:tabs>
          <w:tab w:val="left" w:pos="720"/>
          <w:tab w:val="right" w:pos="9360"/>
        </w:tabs>
        <w:ind w:right="-126"/>
        <w:rPr>
          <w:szCs w:val="22"/>
        </w:rPr>
      </w:pPr>
    </w:p>
    <w:p w14:paraId="202C3D77" w14:textId="5C3EC09E" w:rsidR="00316AEB" w:rsidRDefault="00316AEB" w:rsidP="00316AEB">
      <w:pPr>
        <w:tabs>
          <w:tab w:val="left" w:pos="720"/>
          <w:tab w:val="right" w:pos="9360"/>
        </w:tabs>
        <w:ind w:right="-126"/>
        <w:rPr>
          <w:szCs w:val="22"/>
        </w:rPr>
      </w:pPr>
    </w:p>
    <w:p w14:paraId="6E7044B0" w14:textId="6408053A" w:rsidR="00316AEB" w:rsidRDefault="00316AEB" w:rsidP="00316AEB">
      <w:pPr>
        <w:tabs>
          <w:tab w:val="left" w:pos="720"/>
          <w:tab w:val="right" w:pos="9360"/>
        </w:tabs>
        <w:ind w:right="-126"/>
        <w:rPr>
          <w:szCs w:val="22"/>
        </w:rPr>
      </w:pPr>
    </w:p>
    <w:p w14:paraId="22BD747D" w14:textId="592AA0E5" w:rsidR="00316AEB" w:rsidRDefault="00316AEB" w:rsidP="00316AEB">
      <w:pPr>
        <w:tabs>
          <w:tab w:val="left" w:pos="720"/>
          <w:tab w:val="right" w:pos="9360"/>
        </w:tabs>
        <w:ind w:right="-126"/>
        <w:rPr>
          <w:szCs w:val="22"/>
        </w:rPr>
      </w:pPr>
    </w:p>
    <w:p w14:paraId="536B67F4" w14:textId="5A7FD1A8" w:rsidR="00316AEB" w:rsidRDefault="00316AEB" w:rsidP="00316AEB">
      <w:pPr>
        <w:tabs>
          <w:tab w:val="left" w:pos="720"/>
          <w:tab w:val="right" w:pos="9360"/>
        </w:tabs>
        <w:ind w:right="-126"/>
        <w:rPr>
          <w:szCs w:val="22"/>
        </w:rPr>
      </w:pPr>
    </w:p>
    <w:p w14:paraId="749B07F3" w14:textId="7A8CE105" w:rsidR="00316AEB" w:rsidRDefault="00316AEB" w:rsidP="00316AEB">
      <w:pPr>
        <w:tabs>
          <w:tab w:val="left" w:pos="720"/>
          <w:tab w:val="right" w:pos="9360"/>
        </w:tabs>
        <w:ind w:right="-126"/>
        <w:rPr>
          <w:szCs w:val="22"/>
        </w:rPr>
      </w:pPr>
    </w:p>
    <w:p w14:paraId="09A184D1" w14:textId="1470ED1E" w:rsidR="00316AEB" w:rsidRDefault="00316AEB" w:rsidP="00316AEB">
      <w:pPr>
        <w:tabs>
          <w:tab w:val="left" w:pos="720"/>
          <w:tab w:val="right" w:pos="9360"/>
        </w:tabs>
        <w:ind w:right="-126"/>
        <w:rPr>
          <w:szCs w:val="22"/>
        </w:rPr>
      </w:pPr>
    </w:p>
    <w:p w14:paraId="4B454B4D" w14:textId="3C6693AD" w:rsidR="00316AEB" w:rsidRDefault="00316AEB" w:rsidP="00316AEB">
      <w:pPr>
        <w:tabs>
          <w:tab w:val="left" w:pos="720"/>
          <w:tab w:val="right" w:pos="9360"/>
        </w:tabs>
        <w:ind w:right="-126"/>
        <w:rPr>
          <w:szCs w:val="22"/>
        </w:rPr>
      </w:pPr>
    </w:p>
    <w:p w14:paraId="463C315C" w14:textId="0E3E6447" w:rsidR="00316AEB" w:rsidRDefault="00316AEB" w:rsidP="00316AEB">
      <w:pPr>
        <w:tabs>
          <w:tab w:val="left" w:pos="720"/>
          <w:tab w:val="right" w:pos="9360"/>
        </w:tabs>
        <w:ind w:right="-126"/>
        <w:rPr>
          <w:szCs w:val="22"/>
        </w:rPr>
      </w:pPr>
    </w:p>
    <w:p w14:paraId="0A99A0B5" w14:textId="42B6F9F9" w:rsidR="00316AEB" w:rsidRDefault="00316AEB" w:rsidP="00316AEB">
      <w:pPr>
        <w:tabs>
          <w:tab w:val="left" w:pos="720"/>
          <w:tab w:val="right" w:pos="9360"/>
        </w:tabs>
        <w:ind w:right="-126"/>
        <w:rPr>
          <w:szCs w:val="22"/>
        </w:rPr>
      </w:pPr>
    </w:p>
    <w:p w14:paraId="00A0A478" w14:textId="2DD24F5C" w:rsidR="00316AEB" w:rsidRDefault="00316AEB" w:rsidP="00316AEB">
      <w:pPr>
        <w:tabs>
          <w:tab w:val="left" w:pos="720"/>
          <w:tab w:val="right" w:pos="9360"/>
        </w:tabs>
        <w:ind w:right="-126"/>
        <w:rPr>
          <w:szCs w:val="22"/>
        </w:rPr>
      </w:pPr>
    </w:p>
    <w:p w14:paraId="783B4600" w14:textId="14F96194" w:rsidR="00316AEB" w:rsidRDefault="00316AEB" w:rsidP="00316AEB">
      <w:pPr>
        <w:tabs>
          <w:tab w:val="left" w:pos="720"/>
          <w:tab w:val="right" w:pos="9360"/>
        </w:tabs>
        <w:ind w:right="-126"/>
        <w:rPr>
          <w:szCs w:val="22"/>
        </w:rPr>
      </w:pPr>
    </w:p>
    <w:p w14:paraId="3E213877" w14:textId="1B8014EF" w:rsidR="00316AEB" w:rsidRDefault="00316AEB" w:rsidP="00316AEB">
      <w:pPr>
        <w:tabs>
          <w:tab w:val="left" w:pos="720"/>
          <w:tab w:val="right" w:pos="9360"/>
        </w:tabs>
        <w:ind w:right="-126"/>
        <w:rPr>
          <w:szCs w:val="22"/>
        </w:rPr>
      </w:pPr>
    </w:p>
    <w:p w14:paraId="1BAFD74A" w14:textId="43E2E9C8" w:rsidR="00316AEB" w:rsidRDefault="00316AEB" w:rsidP="00316AEB">
      <w:pPr>
        <w:tabs>
          <w:tab w:val="left" w:pos="720"/>
          <w:tab w:val="right" w:pos="9360"/>
        </w:tabs>
        <w:ind w:right="-126"/>
        <w:rPr>
          <w:szCs w:val="22"/>
        </w:rPr>
      </w:pPr>
    </w:p>
    <w:p w14:paraId="732F6476" w14:textId="7C2DF5A7" w:rsidR="00316AEB" w:rsidRDefault="00316AEB" w:rsidP="00316AEB">
      <w:pPr>
        <w:tabs>
          <w:tab w:val="left" w:pos="720"/>
          <w:tab w:val="right" w:pos="9360"/>
        </w:tabs>
        <w:ind w:right="-126"/>
        <w:rPr>
          <w:szCs w:val="22"/>
        </w:rPr>
      </w:pPr>
    </w:p>
    <w:p w14:paraId="5800CFD6" w14:textId="18F01C26" w:rsidR="00B650CE" w:rsidRPr="00B650CE" w:rsidRDefault="00B650CE" w:rsidP="00B650CE">
      <w:pPr>
        <w:tabs>
          <w:tab w:val="right" w:pos="9356"/>
        </w:tabs>
        <w:rPr>
          <w:rFonts w:cs="Arial"/>
          <w:b/>
          <w:szCs w:val="22"/>
        </w:rPr>
      </w:pPr>
      <w:r w:rsidRPr="00B650CE">
        <w:rPr>
          <w:rFonts w:cs="Arial"/>
          <w:b/>
          <w:szCs w:val="22"/>
        </w:rPr>
        <w:t xml:space="preserve">Question </w:t>
      </w:r>
      <w:r w:rsidR="006F4672">
        <w:rPr>
          <w:rFonts w:cs="Arial"/>
          <w:b/>
          <w:szCs w:val="22"/>
        </w:rPr>
        <w:t>1</w:t>
      </w:r>
      <w:r w:rsidR="00316AEB">
        <w:rPr>
          <w:rFonts w:cs="Arial"/>
          <w:b/>
          <w:szCs w:val="22"/>
        </w:rPr>
        <w:t>5</w:t>
      </w:r>
      <w:r w:rsidRPr="00B650CE">
        <w:rPr>
          <w:rFonts w:cs="Arial"/>
          <w:b/>
          <w:szCs w:val="22"/>
        </w:rPr>
        <w:t xml:space="preserve"> </w:t>
      </w:r>
      <w:r w:rsidRPr="00B650CE">
        <w:rPr>
          <w:rFonts w:cs="Arial"/>
          <w:b/>
          <w:szCs w:val="22"/>
        </w:rPr>
        <w:tab/>
        <w:t>(</w:t>
      </w:r>
      <w:r w:rsidR="007443EC">
        <w:rPr>
          <w:rFonts w:cs="Arial"/>
          <w:b/>
          <w:szCs w:val="22"/>
        </w:rPr>
        <w:t>8</w:t>
      </w:r>
      <w:r w:rsidRPr="00B650CE">
        <w:rPr>
          <w:rFonts w:cs="Arial"/>
          <w:b/>
          <w:szCs w:val="22"/>
        </w:rPr>
        <w:t xml:space="preserve"> marks)</w:t>
      </w:r>
    </w:p>
    <w:p w14:paraId="323219CA" w14:textId="77777777" w:rsidR="00B650CE" w:rsidRPr="00B650CE" w:rsidRDefault="00B650CE" w:rsidP="007443EC">
      <w:pPr>
        <w:tabs>
          <w:tab w:val="right" w:pos="9356"/>
        </w:tabs>
        <w:jc w:val="both"/>
        <w:rPr>
          <w:rFonts w:cs="Arial"/>
          <w:szCs w:val="22"/>
        </w:rPr>
      </w:pPr>
    </w:p>
    <w:p w14:paraId="26901DC0" w14:textId="149A051E" w:rsidR="001815BE" w:rsidRDefault="001815BE" w:rsidP="001815BE">
      <w:pPr>
        <w:rPr>
          <w:rFonts w:cs="Arial"/>
        </w:rPr>
      </w:pPr>
      <w:r>
        <w:rPr>
          <w:rFonts w:cs="Arial"/>
        </w:rPr>
        <w:t xml:space="preserve">Consider a fair die with the numbers </w:t>
      </w:r>
      <w:r w:rsidRPr="00E81761">
        <w:rPr>
          <w:rFonts w:cs="Arial"/>
          <w:position w:val="-14"/>
        </w:rPr>
        <w:object w:dxaOrig="1340" w:dyaOrig="400" w14:anchorId="5A41BA2C">
          <v:shape id="_x0000_i1027" type="#_x0000_t75" style="width:67pt;height:20.1pt" o:ole="">
            <v:imagedata r:id="rId14" o:title=""/>
          </v:shape>
          <o:OLEObject Type="Embed" ProgID="Equation.DSMT4" ShapeID="_x0000_i1027" DrawAspect="Content" ObjectID="_1620549763" r:id="rId15"/>
        </w:object>
      </w:r>
      <w:r>
        <w:rPr>
          <w:rFonts w:cs="Arial"/>
        </w:rPr>
        <w:t xml:space="preserve"> . </w:t>
      </w:r>
      <w:r w:rsidRPr="00F72FAC">
        <w:rPr>
          <w:rFonts w:cs="Arial"/>
        </w:rPr>
        <w:t xml:space="preserve">The random variable </w:t>
      </w:r>
      <m:oMath>
        <m:r>
          <w:rPr>
            <w:rFonts w:ascii="Cambria Math" w:hAnsi="Cambria Math" w:cs="Arial"/>
          </w:rPr>
          <m:t>X</m:t>
        </m:r>
      </m:oMath>
      <w:r w:rsidRPr="00F72FAC">
        <w:rPr>
          <w:rFonts w:cs="Arial"/>
        </w:rPr>
        <w:t xml:space="preserve"> is defined as the </w:t>
      </w:r>
      <w:r>
        <w:rPr>
          <w:rFonts w:cs="Arial"/>
        </w:rPr>
        <w:t xml:space="preserve">number of </w:t>
      </w:r>
      <w:r w:rsidR="006935D4">
        <w:rPr>
          <w:rFonts w:cs="Arial"/>
        </w:rPr>
        <w:t>times</w:t>
      </w:r>
      <w:r>
        <w:rPr>
          <w:rFonts w:cs="Arial"/>
        </w:rPr>
        <w:t xml:space="preserve"> of the thrown die showing an even number on top.</w:t>
      </w:r>
    </w:p>
    <w:p w14:paraId="01D21A95" w14:textId="77777777" w:rsidR="001815BE" w:rsidRDefault="001815BE" w:rsidP="001815BE">
      <w:pPr>
        <w:rPr>
          <w:rFonts w:cs="Arial"/>
        </w:rPr>
      </w:pPr>
    </w:p>
    <w:p w14:paraId="745272B5" w14:textId="77777777" w:rsidR="001815BE" w:rsidRDefault="001815BE" w:rsidP="001815BE">
      <w:pPr>
        <w:pStyle w:val="ListParagraph"/>
        <w:numPr>
          <w:ilvl w:val="0"/>
          <w:numId w:val="19"/>
        </w:numPr>
        <w:ind w:left="720" w:hanging="720"/>
        <w:rPr>
          <w:rFonts w:cs="Arial"/>
        </w:rPr>
      </w:pPr>
      <w:r w:rsidRPr="007443EC">
        <w:rPr>
          <w:rFonts w:cs="Arial"/>
        </w:rPr>
        <w:t>If you throw</w:t>
      </w:r>
      <w:r>
        <w:rPr>
          <w:rFonts w:cs="Arial"/>
        </w:rPr>
        <w:t xml:space="preserve"> the die</w:t>
      </w:r>
      <w:r w:rsidRPr="007443EC">
        <w:rPr>
          <w:rFonts w:cs="Arial"/>
        </w:rPr>
        <w:t xml:space="preserve"> 11 times, </w:t>
      </w:r>
    </w:p>
    <w:p w14:paraId="1A078CE2" w14:textId="77777777" w:rsidR="001815BE" w:rsidRDefault="001815BE" w:rsidP="001815BE">
      <w:pPr>
        <w:rPr>
          <w:rFonts w:cs="Arial"/>
        </w:rPr>
      </w:pPr>
    </w:p>
    <w:p w14:paraId="2EB47FB6" w14:textId="77777777" w:rsidR="001815BE" w:rsidRDefault="001815BE" w:rsidP="001815BE">
      <w:pPr>
        <w:pStyle w:val="ListParagraph"/>
        <w:numPr>
          <w:ilvl w:val="0"/>
          <w:numId w:val="20"/>
        </w:numPr>
        <w:ind w:left="1440" w:hanging="720"/>
        <w:rPr>
          <w:rFonts w:cs="Arial"/>
        </w:rPr>
      </w:pPr>
      <w:r>
        <w:rPr>
          <w:rFonts w:cs="Arial"/>
        </w:rPr>
        <w:t>Determine</w:t>
      </w:r>
      <w:r w:rsidRPr="007443EC">
        <w:rPr>
          <w:rFonts w:cs="Arial"/>
        </w:rPr>
        <w:t xml:space="preserve"> the probability that you will end up with more even numbers than odd numbers. </w:t>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Pr>
          <w:rFonts w:cs="Arial"/>
        </w:rPr>
        <w:t xml:space="preserve">       </w:t>
      </w:r>
      <w:r w:rsidRPr="007443EC">
        <w:rPr>
          <w:rFonts w:cs="Arial"/>
        </w:rPr>
        <w:t>(2 marks)</w:t>
      </w:r>
    </w:p>
    <w:p w14:paraId="0775E629" w14:textId="1589040B" w:rsidR="007443EC" w:rsidRDefault="007443EC" w:rsidP="007443EC">
      <w:pPr>
        <w:rPr>
          <w:rFonts w:cs="Arial"/>
        </w:rPr>
      </w:pPr>
    </w:p>
    <w:p w14:paraId="446CE8AC" w14:textId="2126DDB0" w:rsidR="007443EC" w:rsidRDefault="007443EC" w:rsidP="007443EC">
      <w:pPr>
        <w:rPr>
          <w:rFonts w:cs="Arial"/>
        </w:rPr>
      </w:pPr>
    </w:p>
    <w:p w14:paraId="6B135C30" w14:textId="60C48091" w:rsidR="007443EC" w:rsidRDefault="007443EC" w:rsidP="007443EC">
      <w:pPr>
        <w:rPr>
          <w:rFonts w:cs="Arial"/>
        </w:rPr>
      </w:pPr>
    </w:p>
    <w:p w14:paraId="6D852080" w14:textId="273CC8EF" w:rsidR="007443EC" w:rsidRDefault="007443EC" w:rsidP="007443EC">
      <w:pPr>
        <w:rPr>
          <w:rFonts w:cs="Arial"/>
        </w:rPr>
      </w:pPr>
    </w:p>
    <w:p w14:paraId="61F54B2B" w14:textId="6944A954" w:rsidR="007443EC" w:rsidRDefault="007443EC" w:rsidP="007443EC">
      <w:pPr>
        <w:rPr>
          <w:rFonts w:cs="Arial"/>
        </w:rPr>
      </w:pPr>
    </w:p>
    <w:p w14:paraId="0A20F32E" w14:textId="2D1DE243" w:rsidR="007443EC" w:rsidRDefault="007443EC" w:rsidP="007443EC">
      <w:pPr>
        <w:rPr>
          <w:rFonts w:cs="Arial"/>
        </w:rPr>
      </w:pPr>
    </w:p>
    <w:p w14:paraId="6E7DE0CE" w14:textId="77777777" w:rsidR="007443EC" w:rsidRDefault="007443EC" w:rsidP="007443EC">
      <w:pPr>
        <w:rPr>
          <w:rFonts w:cs="Arial"/>
        </w:rPr>
      </w:pPr>
    </w:p>
    <w:p w14:paraId="4066CCCC" w14:textId="42CB85DA" w:rsidR="007443EC" w:rsidRDefault="007443EC" w:rsidP="007443EC">
      <w:pPr>
        <w:rPr>
          <w:rFonts w:cs="Arial"/>
        </w:rPr>
      </w:pPr>
    </w:p>
    <w:p w14:paraId="14DACA93" w14:textId="77777777" w:rsidR="007443EC" w:rsidRDefault="007443EC" w:rsidP="007443EC">
      <w:pPr>
        <w:rPr>
          <w:rFonts w:cs="Arial"/>
        </w:rPr>
      </w:pPr>
    </w:p>
    <w:p w14:paraId="66292B66" w14:textId="5472DF0A" w:rsidR="007443EC" w:rsidRDefault="007443EC" w:rsidP="007443EC">
      <w:pPr>
        <w:rPr>
          <w:rFonts w:cs="Arial"/>
        </w:rPr>
      </w:pPr>
    </w:p>
    <w:p w14:paraId="55E36D8E" w14:textId="10EEC225" w:rsidR="007443EC" w:rsidRDefault="007443EC" w:rsidP="007443EC">
      <w:pPr>
        <w:rPr>
          <w:rFonts w:cs="Arial"/>
        </w:rPr>
      </w:pPr>
    </w:p>
    <w:p w14:paraId="329ACBF3" w14:textId="77777777" w:rsidR="007443EC" w:rsidRPr="007443EC" w:rsidRDefault="007443EC" w:rsidP="007443EC">
      <w:pPr>
        <w:rPr>
          <w:rFonts w:cs="Arial"/>
        </w:rPr>
      </w:pPr>
    </w:p>
    <w:p w14:paraId="1A60F39F" w14:textId="77777777" w:rsidR="001815BE" w:rsidRDefault="001815BE" w:rsidP="001815BE">
      <w:pPr>
        <w:pStyle w:val="ListParagraph"/>
        <w:numPr>
          <w:ilvl w:val="0"/>
          <w:numId w:val="20"/>
        </w:numPr>
        <w:ind w:left="1440" w:hanging="720"/>
        <w:rPr>
          <w:rFonts w:cs="Arial"/>
        </w:rPr>
      </w:pPr>
      <w:r>
        <w:rPr>
          <w:rFonts w:cs="Arial"/>
        </w:rPr>
        <w:t>Determine</w:t>
      </w:r>
      <w:r w:rsidRPr="007443EC">
        <w:rPr>
          <w:rFonts w:cs="Arial"/>
        </w:rPr>
        <w:t xml:space="preserve"> the probability</w:t>
      </w:r>
      <w:r>
        <w:rPr>
          <w:rFonts w:cs="Arial"/>
        </w:rPr>
        <w:t>, to 4 decimal places,</w:t>
      </w:r>
      <w:r w:rsidRPr="007443EC">
        <w:rPr>
          <w:rFonts w:cs="Arial"/>
        </w:rPr>
        <w:t xml:space="preserve"> that there are in total</w:t>
      </w:r>
      <w:r>
        <w:rPr>
          <w:rFonts w:cs="Arial"/>
        </w:rPr>
        <w:t>,</w:t>
      </w:r>
      <w:r w:rsidRPr="007443EC">
        <w:rPr>
          <w:rFonts w:cs="Arial"/>
        </w:rPr>
        <w:t xml:space="preserve"> even number of times that the die shows an even number.</w:t>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Pr>
          <w:rFonts w:cs="Arial"/>
        </w:rPr>
        <w:t xml:space="preserve">                                                                            </w:t>
      </w:r>
      <w:r w:rsidRPr="007443EC">
        <w:rPr>
          <w:rFonts w:cs="Arial"/>
        </w:rPr>
        <w:t>(3 marks)</w:t>
      </w:r>
    </w:p>
    <w:p w14:paraId="49E8F000" w14:textId="084C12D6" w:rsidR="007443EC" w:rsidRDefault="007443EC" w:rsidP="007443EC">
      <w:pPr>
        <w:rPr>
          <w:rFonts w:cs="Arial"/>
        </w:rPr>
      </w:pPr>
    </w:p>
    <w:p w14:paraId="697B3F42" w14:textId="77777777" w:rsidR="007443EC" w:rsidRDefault="007443EC" w:rsidP="007443EC">
      <w:pPr>
        <w:rPr>
          <w:rFonts w:cs="Arial"/>
        </w:rPr>
      </w:pPr>
    </w:p>
    <w:p w14:paraId="7155D4D1" w14:textId="04D238AF" w:rsidR="007443EC" w:rsidRDefault="007443EC" w:rsidP="007443EC">
      <w:pPr>
        <w:rPr>
          <w:rFonts w:cs="Arial"/>
        </w:rPr>
      </w:pPr>
    </w:p>
    <w:p w14:paraId="0FD554A3" w14:textId="289A1CBB" w:rsidR="007443EC" w:rsidRDefault="007443EC" w:rsidP="007443EC">
      <w:pPr>
        <w:rPr>
          <w:rFonts w:cs="Arial"/>
        </w:rPr>
      </w:pPr>
    </w:p>
    <w:p w14:paraId="3B4CF5AB" w14:textId="127982C1" w:rsidR="007443EC" w:rsidRDefault="007443EC" w:rsidP="007443EC">
      <w:pPr>
        <w:rPr>
          <w:rFonts w:cs="Arial"/>
        </w:rPr>
      </w:pPr>
    </w:p>
    <w:p w14:paraId="5A99F396" w14:textId="77777777" w:rsidR="007443EC" w:rsidRDefault="007443EC" w:rsidP="007443EC">
      <w:pPr>
        <w:rPr>
          <w:rFonts w:cs="Arial"/>
        </w:rPr>
      </w:pPr>
    </w:p>
    <w:p w14:paraId="172B6657" w14:textId="7701E707" w:rsidR="007443EC" w:rsidRDefault="007443EC" w:rsidP="007443EC">
      <w:pPr>
        <w:rPr>
          <w:rFonts w:cs="Arial"/>
        </w:rPr>
      </w:pPr>
    </w:p>
    <w:p w14:paraId="1F08E611" w14:textId="336ECAA8" w:rsidR="007443EC" w:rsidRDefault="007443EC" w:rsidP="007443EC">
      <w:pPr>
        <w:rPr>
          <w:rFonts w:cs="Arial"/>
        </w:rPr>
      </w:pPr>
    </w:p>
    <w:p w14:paraId="3C615683" w14:textId="7D40C45D" w:rsidR="007443EC" w:rsidRDefault="007443EC" w:rsidP="007443EC">
      <w:pPr>
        <w:rPr>
          <w:rFonts w:cs="Arial"/>
        </w:rPr>
      </w:pPr>
    </w:p>
    <w:p w14:paraId="38BA2FC1" w14:textId="59C6BE47" w:rsidR="007443EC" w:rsidRDefault="007443EC" w:rsidP="007443EC">
      <w:pPr>
        <w:rPr>
          <w:rFonts w:cs="Arial"/>
        </w:rPr>
      </w:pPr>
    </w:p>
    <w:p w14:paraId="387E885A" w14:textId="6941C760" w:rsidR="007443EC" w:rsidRDefault="007443EC" w:rsidP="007443EC">
      <w:pPr>
        <w:rPr>
          <w:rFonts w:cs="Arial"/>
        </w:rPr>
      </w:pPr>
    </w:p>
    <w:p w14:paraId="1B8A902F" w14:textId="2DCA1A8A" w:rsidR="007443EC" w:rsidRDefault="007443EC" w:rsidP="007443EC">
      <w:pPr>
        <w:rPr>
          <w:rFonts w:cs="Arial"/>
        </w:rPr>
      </w:pPr>
    </w:p>
    <w:p w14:paraId="1A215662" w14:textId="3BD2C596" w:rsidR="001815BE" w:rsidRDefault="001815BE" w:rsidP="001815BE">
      <w:pPr>
        <w:pStyle w:val="ListParagraph"/>
        <w:numPr>
          <w:ilvl w:val="0"/>
          <w:numId w:val="19"/>
        </w:numPr>
        <w:ind w:left="720" w:hanging="720"/>
        <w:jc w:val="both"/>
        <w:rPr>
          <w:rFonts w:cs="Arial"/>
        </w:rPr>
      </w:pPr>
      <w:r w:rsidRPr="007443EC">
        <w:rPr>
          <w:rFonts w:cs="Arial"/>
        </w:rPr>
        <w:t xml:space="preserve">If you would like to </w:t>
      </w:r>
      <w:r>
        <w:rPr>
          <w:rFonts w:cs="Arial"/>
        </w:rPr>
        <w:t>throw</w:t>
      </w:r>
      <w:r w:rsidRPr="007443EC">
        <w:rPr>
          <w:rFonts w:cs="Arial"/>
        </w:rPr>
        <w:t xml:space="preserve"> at least three times an even number. Find the minimum </w:t>
      </w:r>
      <w:r>
        <w:rPr>
          <w:rFonts w:cs="Arial"/>
        </w:rPr>
        <w:t xml:space="preserve">number of </w:t>
      </w:r>
      <w:r w:rsidRPr="007443EC">
        <w:rPr>
          <w:rFonts w:cs="Arial"/>
        </w:rPr>
        <w:t xml:space="preserve">times that you need to throw the die for which the probability of three or more even numbers is at least 85%. </w:t>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sidRPr="007443EC">
        <w:rPr>
          <w:rFonts w:cs="Arial"/>
        </w:rPr>
        <w:tab/>
      </w:r>
      <w:r>
        <w:rPr>
          <w:rFonts w:cs="Arial"/>
        </w:rPr>
        <w:t xml:space="preserve">                 </w:t>
      </w:r>
    </w:p>
    <w:p w14:paraId="0BFBA115" w14:textId="15125492" w:rsidR="001815BE" w:rsidRDefault="001815BE" w:rsidP="001815BE">
      <w:pPr>
        <w:ind w:left="7200" w:firstLine="720"/>
        <w:jc w:val="both"/>
        <w:rPr>
          <w:rFonts w:cs="Arial"/>
        </w:rPr>
      </w:pPr>
      <w:r>
        <w:rPr>
          <w:rFonts w:cs="Arial"/>
        </w:rPr>
        <w:t xml:space="preserve">      </w:t>
      </w:r>
      <w:r w:rsidRPr="007443EC">
        <w:rPr>
          <w:rFonts w:cs="Arial"/>
        </w:rPr>
        <w:t>(3 marks)</w:t>
      </w:r>
    </w:p>
    <w:p w14:paraId="091A6487" w14:textId="548F43A4" w:rsidR="007443EC" w:rsidRDefault="007443EC" w:rsidP="007443EC">
      <w:pPr>
        <w:jc w:val="both"/>
        <w:rPr>
          <w:rFonts w:cs="Arial"/>
        </w:rPr>
      </w:pPr>
    </w:p>
    <w:p w14:paraId="1722D80D" w14:textId="2EC72CA9" w:rsidR="007443EC" w:rsidRDefault="007443EC" w:rsidP="007443EC">
      <w:pPr>
        <w:jc w:val="both"/>
        <w:rPr>
          <w:rFonts w:cs="Arial"/>
        </w:rPr>
      </w:pPr>
    </w:p>
    <w:p w14:paraId="2A09233E" w14:textId="3B99BED1" w:rsidR="007443EC" w:rsidRDefault="007443EC" w:rsidP="007443EC">
      <w:pPr>
        <w:jc w:val="both"/>
        <w:rPr>
          <w:rFonts w:cs="Arial"/>
        </w:rPr>
      </w:pPr>
    </w:p>
    <w:p w14:paraId="143A21BC" w14:textId="152CD98E" w:rsidR="007443EC" w:rsidRDefault="007443EC" w:rsidP="007443EC">
      <w:pPr>
        <w:jc w:val="both"/>
        <w:rPr>
          <w:rFonts w:cs="Arial"/>
        </w:rPr>
      </w:pPr>
    </w:p>
    <w:p w14:paraId="74A2CF29" w14:textId="3836A490" w:rsidR="007443EC" w:rsidRDefault="007443EC" w:rsidP="007443EC">
      <w:pPr>
        <w:jc w:val="both"/>
        <w:rPr>
          <w:rFonts w:cs="Arial"/>
        </w:rPr>
      </w:pPr>
    </w:p>
    <w:p w14:paraId="2353FD22" w14:textId="6822CC81" w:rsidR="007443EC" w:rsidRDefault="007443EC" w:rsidP="007443EC">
      <w:pPr>
        <w:jc w:val="both"/>
        <w:rPr>
          <w:rFonts w:cs="Arial"/>
        </w:rPr>
      </w:pPr>
    </w:p>
    <w:p w14:paraId="1A0C51D3" w14:textId="65ABC0C6" w:rsidR="007443EC" w:rsidRDefault="007443EC" w:rsidP="007443EC">
      <w:pPr>
        <w:jc w:val="both"/>
        <w:rPr>
          <w:rFonts w:cs="Arial"/>
        </w:rPr>
      </w:pPr>
    </w:p>
    <w:p w14:paraId="090F63D2" w14:textId="2E751461" w:rsidR="007443EC" w:rsidRDefault="007443EC" w:rsidP="007443EC">
      <w:pPr>
        <w:jc w:val="both"/>
        <w:rPr>
          <w:rFonts w:cs="Arial"/>
        </w:rPr>
      </w:pPr>
    </w:p>
    <w:p w14:paraId="5C9BA3B4" w14:textId="59E421C2" w:rsidR="007443EC" w:rsidRDefault="007443EC" w:rsidP="007443EC">
      <w:pPr>
        <w:jc w:val="both"/>
        <w:rPr>
          <w:rFonts w:cs="Arial"/>
        </w:rPr>
      </w:pPr>
    </w:p>
    <w:p w14:paraId="1FEFE280" w14:textId="50D105DE" w:rsidR="007443EC" w:rsidRDefault="007443EC" w:rsidP="007443EC">
      <w:pPr>
        <w:jc w:val="both"/>
        <w:rPr>
          <w:rFonts w:cs="Arial"/>
        </w:rPr>
      </w:pPr>
    </w:p>
    <w:p w14:paraId="7DDAE66B" w14:textId="51C68FBB" w:rsidR="007443EC" w:rsidRDefault="007443EC" w:rsidP="007443EC">
      <w:pPr>
        <w:jc w:val="both"/>
        <w:rPr>
          <w:rFonts w:cs="Arial"/>
        </w:rPr>
      </w:pPr>
    </w:p>
    <w:p w14:paraId="4984D253" w14:textId="07858862" w:rsidR="007443EC" w:rsidRDefault="007443EC" w:rsidP="007443EC">
      <w:pPr>
        <w:jc w:val="both"/>
        <w:rPr>
          <w:rFonts w:cs="Arial"/>
        </w:rPr>
      </w:pPr>
    </w:p>
    <w:p w14:paraId="28CDBCFE" w14:textId="77D8283F" w:rsidR="007443EC" w:rsidRDefault="007443EC" w:rsidP="007443EC">
      <w:pPr>
        <w:jc w:val="both"/>
        <w:rPr>
          <w:rFonts w:cs="Arial"/>
        </w:rPr>
      </w:pPr>
    </w:p>
    <w:p w14:paraId="3A8D0022" w14:textId="4E4AECF2" w:rsidR="007443EC" w:rsidRDefault="007443EC" w:rsidP="007443EC">
      <w:pPr>
        <w:jc w:val="both"/>
        <w:rPr>
          <w:rFonts w:cs="Arial"/>
        </w:rPr>
      </w:pPr>
    </w:p>
    <w:p w14:paraId="2B70DC87" w14:textId="77777777" w:rsidR="007443EC" w:rsidRDefault="007443EC" w:rsidP="007443EC">
      <w:pPr>
        <w:jc w:val="both"/>
        <w:rPr>
          <w:rFonts w:cs="Arial"/>
        </w:rPr>
      </w:pPr>
    </w:p>
    <w:p w14:paraId="55EBDA9F" w14:textId="542EF99A" w:rsidR="007443EC" w:rsidRDefault="007443EC" w:rsidP="007443EC">
      <w:pPr>
        <w:jc w:val="both"/>
        <w:rPr>
          <w:rFonts w:cs="Arial"/>
        </w:rPr>
      </w:pPr>
    </w:p>
    <w:p w14:paraId="787BD3F0" w14:textId="5EB7065D" w:rsidR="00B650CE" w:rsidRPr="00B650CE" w:rsidRDefault="00B650CE" w:rsidP="00B650CE">
      <w:pPr>
        <w:tabs>
          <w:tab w:val="right" w:pos="9356"/>
        </w:tabs>
        <w:rPr>
          <w:b/>
          <w:szCs w:val="22"/>
        </w:rPr>
      </w:pPr>
      <w:r w:rsidRPr="00B650CE">
        <w:rPr>
          <w:b/>
          <w:szCs w:val="22"/>
        </w:rPr>
        <w:t xml:space="preserve">Question </w:t>
      </w:r>
      <w:r w:rsidR="006F4672">
        <w:rPr>
          <w:b/>
          <w:szCs w:val="22"/>
        </w:rPr>
        <w:t>16</w:t>
      </w:r>
      <w:r w:rsidRPr="00B650CE">
        <w:rPr>
          <w:b/>
          <w:szCs w:val="22"/>
        </w:rPr>
        <w:tab/>
        <w:t>(</w:t>
      </w:r>
      <w:r w:rsidR="00BF4241">
        <w:rPr>
          <w:b/>
          <w:szCs w:val="22"/>
        </w:rPr>
        <w:t>8</w:t>
      </w:r>
      <w:r w:rsidRPr="00B650CE">
        <w:rPr>
          <w:b/>
          <w:szCs w:val="22"/>
        </w:rPr>
        <w:t xml:space="preserve"> marks)</w:t>
      </w:r>
    </w:p>
    <w:p w14:paraId="417EA32F" w14:textId="77777777" w:rsidR="00B650CE" w:rsidRDefault="00B650CE" w:rsidP="00B650CE">
      <w:pPr>
        <w:rPr>
          <w:szCs w:val="22"/>
        </w:rPr>
      </w:pPr>
    </w:p>
    <w:p w14:paraId="6F681643" w14:textId="00098D2B" w:rsidR="00AA1684" w:rsidRDefault="00BF4241" w:rsidP="00B650CE">
      <w:r w:rsidRPr="009A739B">
        <w:t xml:space="preserve">The marginal profit from the sale of </w:t>
      </w:r>
      <m:oMath>
        <m:sSup>
          <m:sSupPr>
            <m:ctrlPr>
              <w:rPr>
                <w:rFonts w:ascii="Cambria Math" w:hAnsi="Cambria Math"/>
              </w:rPr>
            </m:ctrlPr>
          </m:sSupPr>
          <m:e>
            <m:r>
              <w:rPr>
                <w:rFonts w:ascii="Cambria Math" w:hAnsi="Cambria Math"/>
              </w:rPr>
              <m:t>x</m:t>
            </m:r>
          </m:e>
          <m:sup>
            <m:r>
              <w:rPr>
                <w:rFonts w:ascii="Cambria Math" w:hAnsi="Cambria Math"/>
              </w:rPr>
              <m:t>th</m:t>
            </m:r>
          </m:sup>
        </m:sSup>
      </m:oMath>
      <w:r w:rsidRPr="009A739B">
        <w:t xml:space="preserve"> item is given by </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=0.0015</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+1.6</m:t>
        </m:r>
        <m:r>
          <w:rPr>
            <w:rFonts w:ascii="Cambria Math" w:hAnsi="Cambria Math"/>
          </w:rPr>
          <m:t>x</m:t>
        </m:r>
        <m:r>
          <m:rPr>
            <m:sty m:val="p"/>
          </m:rPr>
          <w:rPr>
            <w:rFonts w:ascii="Cambria Math" w:hAnsi="Cambria Math"/>
          </w:rPr>
          <m:t>-4.8</m:t>
        </m:r>
      </m:oMath>
      <w:r w:rsidRPr="009A739B">
        <w:t xml:space="preserve">, where </w:t>
      </w:r>
      <m:oMath>
        <m:r>
          <w:rPr>
            <w:rFonts w:ascii="Cambria Math" w:hAnsi="Cambria Math"/>
          </w:rPr>
          <m:t>P</m:t>
        </m:r>
        <m:d>
          <m:dPr>
            <m:ctrlPr>
              <w:rPr>
                <w:rFonts w:ascii="Cambria Math" w:hAnsi="Cambria Math"/>
              </w:rPr>
            </m:ctrlPr>
          </m:dPr>
          <m:e>
            <m:r>
              <w:rPr>
                <w:rFonts w:ascii="Cambria Math" w:hAnsi="Cambria Math"/>
              </w:rPr>
              <m:t>x</m:t>
            </m:r>
          </m:e>
        </m:d>
      </m:oMath>
      <w:r w:rsidRPr="009A739B">
        <w:t xml:space="preserve"> is the profit from selling </w:t>
      </w:r>
      <m:oMath>
        <m:r>
          <w:rPr>
            <w:rFonts w:ascii="Cambria Math" w:hAnsi="Cambria Math"/>
          </w:rPr>
          <m:t>x</m:t>
        </m:r>
        <m:r>
          <m:rPr>
            <m:sty m:val="p"/>
          </m:rPr>
          <w:rPr>
            <w:rFonts w:ascii="Cambria Math" w:hAnsi="Cambria Math"/>
          </w:rPr>
          <m:t xml:space="preserve"> </m:t>
        </m:r>
      </m:oMath>
      <w:r w:rsidRPr="009A739B">
        <w:t>items.</w:t>
      </w:r>
    </w:p>
    <w:p w14:paraId="0979558F" w14:textId="0ED40580" w:rsidR="00BF4241" w:rsidRDefault="00BF4241" w:rsidP="00B650CE">
      <w:pPr>
        <w:rPr>
          <w:szCs w:val="22"/>
        </w:rPr>
      </w:pPr>
    </w:p>
    <w:p w14:paraId="76E3C99F" w14:textId="7047770F" w:rsidR="00BF4241" w:rsidRPr="009F0219" w:rsidRDefault="00BF4241" w:rsidP="00BF4241">
      <w:pPr>
        <w:pStyle w:val="ListParagraph"/>
        <w:numPr>
          <w:ilvl w:val="0"/>
          <w:numId w:val="25"/>
        </w:numPr>
        <w:ind w:left="720" w:hanging="720"/>
        <w:rPr>
          <w:szCs w:val="22"/>
        </w:rPr>
      </w:pPr>
      <w:r w:rsidRPr="009A739B">
        <w:t xml:space="preserve">Given that the company incurs a loss of </w:t>
      </w:r>
      <m:oMath>
        <m:r>
          <m:rPr>
            <m:sty m:val="p"/>
          </m:rPr>
          <w:rPr>
            <w:rFonts w:ascii="Cambria Math" w:hAnsi="Cambria Math"/>
          </w:rPr>
          <m:t xml:space="preserve">$70 </m:t>
        </m:r>
      </m:oMath>
      <w:r w:rsidRPr="009A739B">
        <w:t xml:space="preserve">if no items are sold, find an expression for </w:t>
      </w:r>
      <m:oMath>
        <m:r>
          <w:rPr>
            <w:rFonts w:ascii="Cambria Math" w:hAnsi="Cambria Math"/>
          </w:rPr>
          <m:t>P</m:t>
        </m:r>
      </m:oMath>
      <w:r w:rsidRPr="009A739B">
        <w:t xml:space="preserve"> in terms of </w:t>
      </w:r>
      <m:oMath>
        <m:r>
          <w:rPr>
            <w:rFonts w:ascii="Cambria Math" w:hAnsi="Cambria Math"/>
          </w:rPr>
          <m:t>x</m:t>
        </m:r>
      </m:oMath>
      <w:r w:rsidRPr="009A739B">
        <w:t>.</w:t>
      </w:r>
      <w:r w:rsidRPr="009A739B">
        <w:tab/>
      </w:r>
      <w:r w:rsidRPr="009A739B">
        <w:tab/>
      </w:r>
      <w:r w:rsidRPr="009A739B">
        <w:tab/>
      </w:r>
      <w:r w:rsidRPr="009A739B">
        <w:tab/>
      </w:r>
      <w:r w:rsidRPr="009A739B">
        <w:tab/>
      </w:r>
      <w:r w:rsidRPr="009A739B">
        <w:tab/>
      </w:r>
      <w:r w:rsidRPr="009A739B">
        <w:tab/>
      </w:r>
      <w:r w:rsidRPr="009A739B">
        <w:tab/>
      </w:r>
      <w:r w:rsidRPr="009A739B">
        <w:tab/>
      </w:r>
      <w:r>
        <w:t xml:space="preserve">       </w:t>
      </w:r>
      <w:r w:rsidRPr="009A739B">
        <w:t>(3 marks)</w:t>
      </w:r>
    </w:p>
    <w:p w14:paraId="00AF769C" w14:textId="68025C24" w:rsidR="009F0219" w:rsidRDefault="009F0219" w:rsidP="009F0219">
      <w:pPr>
        <w:rPr>
          <w:szCs w:val="22"/>
        </w:rPr>
      </w:pPr>
    </w:p>
    <w:p w14:paraId="3D95C3DE" w14:textId="3587FFFA" w:rsidR="009F0219" w:rsidRDefault="009F0219" w:rsidP="009F0219">
      <w:pPr>
        <w:rPr>
          <w:szCs w:val="22"/>
        </w:rPr>
      </w:pPr>
    </w:p>
    <w:p w14:paraId="3D73FBFA" w14:textId="25967DB7" w:rsidR="009F0219" w:rsidRDefault="009F0219" w:rsidP="009F0219">
      <w:pPr>
        <w:rPr>
          <w:szCs w:val="22"/>
        </w:rPr>
      </w:pPr>
    </w:p>
    <w:p w14:paraId="19618B6E" w14:textId="4E2ECC68" w:rsidR="009F0219" w:rsidRDefault="009F0219" w:rsidP="009F0219">
      <w:pPr>
        <w:rPr>
          <w:szCs w:val="22"/>
        </w:rPr>
      </w:pPr>
    </w:p>
    <w:p w14:paraId="74649CA0" w14:textId="52D9A713" w:rsidR="009F0219" w:rsidRDefault="009F0219" w:rsidP="009F0219">
      <w:pPr>
        <w:rPr>
          <w:szCs w:val="22"/>
        </w:rPr>
      </w:pPr>
    </w:p>
    <w:p w14:paraId="02EB74F9" w14:textId="1DF32B9B" w:rsidR="009F0219" w:rsidRDefault="009F0219" w:rsidP="009F0219">
      <w:pPr>
        <w:rPr>
          <w:szCs w:val="22"/>
        </w:rPr>
      </w:pPr>
    </w:p>
    <w:p w14:paraId="14DCA72A" w14:textId="79EF9A38" w:rsidR="009F0219" w:rsidRDefault="009F0219" w:rsidP="009F0219">
      <w:pPr>
        <w:rPr>
          <w:szCs w:val="22"/>
        </w:rPr>
      </w:pPr>
    </w:p>
    <w:p w14:paraId="77FC5B30" w14:textId="27434297" w:rsidR="009F0219" w:rsidRDefault="009F0219" w:rsidP="009F0219">
      <w:pPr>
        <w:rPr>
          <w:szCs w:val="22"/>
        </w:rPr>
      </w:pPr>
    </w:p>
    <w:p w14:paraId="5A5E61F6" w14:textId="71E102AA" w:rsidR="009F0219" w:rsidRDefault="009F0219" w:rsidP="009F0219">
      <w:pPr>
        <w:rPr>
          <w:szCs w:val="22"/>
        </w:rPr>
      </w:pPr>
    </w:p>
    <w:p w14:paraId="60302DF7" w14:textId="33604076" w:rsidR="009F0219" w:rsidRDefault="009F0219" w:rsidP="009F0219">
      <w:pPr>
        <w:rPr>
          <w:szCs w:val="22"/>
        </w:rPr>
      </w:pPr>
    </w:p>
    <w:p w14:paraId="0E95BFA5" w14:textId="77777777" w:rsidR="009F0219" w:rsidRDefault="009F0219" w:rsidP="009F0219">
      <w:pPr>
        <w:rPr>
          <w:szCs w:val="22"/>
        </w:rPr>
      </w:pPr>
    </w:p>
    <w:p w14:paraId="262A8D81" w14:textId="49834755" w:rsidR="009F0219" w:rsidRDefault="009F0219" w:rsidP="009F0219">
      <w:pPr>
        <w:rPr>
          <w:szCs w:val="22"/>
        </w:rPr>
      </w:pPr>
    </w:p>
    <w:p w14:paraId="4C546DEE" w14:textId="5E0A2C6F" w:rsidR="009F0219" w:rsidRDefault="009F0219" w:rsidP="009F0219">
      <w:pPr>
        <w:rPr>
          <w:szCs w:val="22"/>
        </w:rPr>
      </w:pPr>
    </w:p>
    <w:p w14:paraId="47578A85" w14:textId="77777777" w:rsidR="009F0219" w:rsidRPr="009F0219" w:rsidRDefault="009F0219" w:rsidP="009F0219">
      <w:pPr>
        <w:rPr>
          <w:szCs w:val="22"/>
        </w:rPr>
      </w:pPr>
    </w:p>
    <w:p w14:paraId="22A32DD2" w14:textId="0469F540" w:rsidR="00BF4241" w:rsidRPr="009F0219" w:rsidRDefault="00BF4241" w:rsidP="00BF4241">
      <w:pPr>
        <w:pStyle w:val="ListParagraph"/>
        <w:numPr>
          <w:ilvl w:val="0"/>
          <w:numId w:val="25"/>
        </w:numPr>
        <w:ind w:left="720" w:hanging="720"/>
        <w:rPr>
          <w:szCs w:val="22"/>
        </w:rPr>
      </w:pPr>
      <w:r w:rsidRPr="009A739B">
        <w:t>Hence determine the profit from selling 80 items.</w:t>
      </w:r>
      <w:r w:rsidRPr="009A739B">
        <w:tab/>
      </w:r>
      <w:r w:rsidRPr="009A739B">
        <w:tab/>
      </w:r>
      <w:r w:rsidRPr="009A739B">
        <w:tab/>
      </w:r>
      <w:r w:rsidRPr="009A739B">
        <w:tab/>
      </w:r>
      <w:r>
        <w:t xml:space="preserve">       </w:t>
      </w:r>
      <w:r w:rsidRPr="009A739B">
        <w:t>(2 marks)</w:t>
      </w:r>
    </w:p>
    <w:p w14:paraId="6FF23F0F" w14:textId="4D938AAD" w:rsidR="009F0219" w:rsidRDefault="009F0219" w:rsidP="009F0219">
      <w:pPr>
        <w:rPr>
          <w:szCs w:val="22"/>
        </w:rPr>
      </w:pPr>
    </w:p>
    <w:p w14:paraId="303BE491" w14:textId="04BC60BA" w:rsidR="009F0219" w:rsidRDefault="009F0219" w:rsidP="009F0219">
      <w:pPr>
        <w:rPr>
          <w:szCs w:val="22"/>
        </w:rPr>
      </w:pPr>
    </w:p>
    <w:p w14:paraId="49D76F13" w14:textId="68CD0BE2" w:rsidR="009F0219" w:rsidRDefault="009F0219" w:rsidP="009F0219">
      <w:pPr>
        <w:rPr>
          <w:szCs w:val="22"/>
        </w:rPr>
      </w:pPr>
    </w:p>
    <w:p w14:paraId="1D4DD118" w14:textId="21E5C914" w:rsidR="009F0219" w:rsidRDefault="009F0219" w:rsidP="009F0219">
      <w:pPr>
        <w:rPr>
          <w:szCs w:val="22"/>
        </w:rPr>
      </w:pPr>
    </w:p>
    <w:p w14:paraId="075FB738" w14:textId="7E04A699" w:rsidR="009F0219" w:rsidRDefault="009F0219" w:rsidP="009F0219">
      <w:pPr>
        <w:rPr>
          <w:szCs w:val="22"/>
        </w:rPr>
      </w:pPr>
    </w:p>
    <w:p w14:paraId="137831D2" w14:textId="051C110C" w:rsidR="009F0219" w:rsidRDefault="009F0219" w:rsidP="009F0219">
      <w:pPr>
        <w:rPr>
          <w:szCs w:val="22"/>
        </w:rPr>
      </w:pPr>
    </w:p>
    <w:p w14:paraId="20C69EFA" w14:textId="7ECD9756" w:rsidR="009F0219" w:rsidRDefault="009F0219" w:rsidP="009F0219">
      <w:pPr>
        <w:rPr>
          <w:szCs w:val="22"/>
        </w:rPr>
      </w:pPr>
    </w:p>
    <w:p w14:paraId="3033B920" w14:textId="77777777" w:rsidR="009F0219" w:rsidRDefault="009F0219" w:rsidP="009F0219">
      <w:pPr>
        <w:rPr>
          <w:szCs w:val="22"/>
        </w:rPr>
      </w:pPr>
    </w:p>
    <w:p w14:paraId="40B678F0" w14:textId="334A6D13" w:rsidR="009F0219" w:rsidRDefault="009F0219" w:rsidP="009F0219">
      <w:pPr>
        <w:rPr>
          <w:szCs w:val="22"/>
        </w:rPr>
      </w:pPr>
    </w:p>
    <w:p w14:paraId="49473C3B" w14:textId="4CDE8477" w:rsidR="009F0219" w:rsidRDefault="009F0219" w:rsidP="009F0219">
      <w:pPr>
        <w:rPr>
          <w:szCs w:val="22"/>
        </w:rPr>
      </w:pPr>
    </w:p>
    <w:p w14:paraId="0F8CABB1" w14:textId="22A34C57" w:rsidR="009F0219" w:rsidRDefault="009F0219" w:rsidP="009F0219">
      <w:pPr>
        <w:rPr>
          <w:szCs w:val="22"/>
        </w:rPr>
      </w:pPr>
    </w:p>
    <w:p w14:paraId="6DB4716E" w14:textId="3E708245" w:rsidR="009F0219" w:rsidRDefault="009F0219" w:rsidP="009F0219">
      <w:pPr>
        <w:rPr>
          <w:szCs w:val="22"/>
        </w:rPr>
      </w:pPr>
    </w:p>
    <w:p w14:paraId="7D426DE6" w14:textId="787F12C7" w:rsidR="009F0219" w:rsidRDefault="009F0219" w:rsidP="009F0219">
      <w:pPr>
        <w:rPr>
          <w:szCs w:val="22"/>
        </w:rPr>
      </w:pPr>
    </w:p>
    <w:p w14:paraId="3E0050CF" w14:textId="77777777" w:rsidR="009F0219" w:rsidRPr="009F0219" w:rsidRDefault="009F0219" w:rsidP="009F0219">
      <w:pPr>
        <w:rPr>
          <w:szCs w:val="22"/>
        </w:rPr>
      </w:pPr>
    </w:p>
    <w:p w14:paraId="2835A798" w14:textId="77777777" w:rsidR="009F0219" w:rsidRPr="009F0219" w:rsidRDefault="00BF4241" w:rsidP="00BF4241">
      <w:pPr>
        <w:pStyle w:val="ListParagraph"/>
        <w:numPr>
          <w:ilvl w:val="0"/>
          <w:numId w:val="25"/>
        </w:numPr>
        <w:ind w:left="720" w:hanging="720"/>
        <w:rPr>
          <w:szCs w:val="22"/>
        </w:rPr>
      </w:pPr>
      <w:r w:rsidRPr="009A739B">
        <w:t>Find the net change in profit if the number of items sold changes from 80 to 160 items.</w:t>
      </w:r>
    </w:p>
    <w:p w14:paraId="0001EF5C" w14:textId="2D28DA0F" w:rsidR="00BF4241" w:rsidRDefault="009F0219" w:rsidP="009F0219">
      <w:pPr>
        <w:pStyle w:val="ListParagraph"/>
        <w:ind w:left="7200" w:firstLine="720"/>
      </w:pPr>
      <w:r>
        <w:t xml:space="preserve">       </w:t>
      </w:r>
      <w:r w:rsidR="00BF4241" w:rsidRPr="009A739B">
        <w:t>(3 marks)</w:t>
      </w:r>
    </w:p>
    <w:p w14:paraId="0EBF6B76" w14:textId="1FCF8CF7" w:rsidR="009F0219" w:rsidRDefault="009F0219" w:rsidP="009F0219">
      <w:pPr>
        <w:rPr>
          <w:szCs w:val="22"/>
        </w:rPr>
      </w:pPr>
    </w:p>
    <w:p w14:paraId="785F924E" w14:textId="057CAB7B" w:rsidR="009F0219" w:rsidRDefault="009F0219" w:rsidP="009F0219">
      <w:pPr>
        <w:rPr>
          <w:szCs w:val="22"/>
        </w:rPr>
      </w:pPr>
    </w:p>
    <w:p w14:paraId="1ACB4BF4" w14:textId="042D80F3" w:rsidR="009F0219" w:rsidRDefault="009F0219" w:rsidP="009F0219">
      <w:pPr>
        <w:rPr>
          <w:szCs w:val="22"/>
        </w:rPr>
      </w:pPr>
    </w:p>
    <w:p w14:paraId="60B88B52" w14:textId="22C5A69A" w:rsidR="009F0219" w:rsidRDefault="009F0219" w:rsidP="009F0219">
      <w:pPr>
        <w:rPr>
          <w:szCs w:val="22"/>
        </w:rPr>
      </w:pPr>
    </w:p>
    <w:p w14:paraId="1395254F" w14:textId="5BC5067D" w:rsidR="009F0219" w:rsidRDefault="009F0219" w:rsidP="009F0219">
      <w:pPr>
        <w:rPr>
          <w:szCs w:val="22"/>
        </w:rPr>
      </w:pPr>
    </w:p>
    <w:p w14:paraId="3096CB7E" w14:textId="240971B3" w:rsidR="009F0219" w:rsidRDefault="009F0219" w:rsidP="009F0219">
      <w:pPr>
        <w:rPr>
          <w:szCs w:val="22"/>
        </w:rPr>
      </w:pPr>
    </w:p>
    <w:p w14:paraId="195B9A19" w14:textId="6A338227" w:rsidR="009F0219" w:rsidRDefault="009F0219" w:rsidP="009F0219">
      <w:pPr>
        <w:rPr>
          <w:szCs w:val="22"/>
        </w:rPr>
      </w:pPr>
    </w:p>
    <w:p w14:paraId="55150089" w14:textId="21C276F7" w:rsidR="009F0219" w:rsidRDefault="009F0219" w:rsidP="009F0219">
      <w:pPr>
        <w:rPr>
          <w:szCs w:val="22"/>
        </w:rPr>
      </w:pPr>
    </w:p>
    <w:p w14:paraId="3C5AAA7D" w14:textId="7D4B3F32" w:rsidR="009F0219" w:rsidRDefault="009F0219" w:rsidP="009F0219">
      <w:pPr>
        <w:rPr>
          <w:szCs w:val="22"/>
        </w:rPr>
      </w:pPr>
    </w:p>
    <w:p w14:paraId="4AC44D6F" w14:textId="67DB874B" w:rsidR="009F0219" w:rsidRDefault="009F0219" w:rsidP="009F0219">
      <w:pPr>
        <w:rPr>
          <w:szCs w:val="22"/>
        </w:rPr>
      </w:pPr>
    </w:p>
    <w:p w14:paraId="6BE23EA1" w14:textId="6189A664" w:rsidR="009F0219" w:rsidRDefault="009F0219" w:rsidP="009F0219">
      <w:pPr>
        <w:rPr>
          <w:szCs w:val="22"/>
        </w:rPr>
      </w:pPr>
    </w:p>
    <w:p w14:paraId="78C12690" w14:textId="24F15328" w:rsidR="009F0219" w:rsidRDefault="009F0219" w:rsidP="009F0219">
      <w:pPr>
        <w:rPr>
          <w:szCs w:val="22"/>
        </w:rPr>
      </w:pPr>
    </w:p>
    <w:p w14:paraId="590FEE49" w14:textId="53354EAB" w:rsidR="009F0219" w:rsidRDefault="009F0219" w:rsidP="009F0219">
      <w:pPr>
        <w:rPr>
          <w:szCs w:val="22"/>
        </w:rPr>
      </w:pPr>
    </w:p>
    <w:p w14:paraId="3F17E265" w14:textId="1255023A" w:rsidR="009F0219" w:rsidRDefault="009F0219" w:rsidP="009F0219">
      <w:pPr>
        <w:rPr>
          <w:szCs w:val="22"/>
        </w:rPr>
      </w:pPr>
    </w:p>
    <w:p w14:paraId="62433420" w14:textId="47338D49" w:rsidR="009F0219" w:rsidRDefault="009F0219" w:rsidP="009F0219">
      <w:pPr>
        <w:rPr>
          <w:szCs w:val="22"/>
        </w:rPr>
      </w:pPr>
    </w:p>
    <w:p w14:paraId="1FC0054F" w14:textId="24986EBC" w:rsidR="009F0219" w:rsidRDefault="009F0219" w:rsidP="009F0219">
      <w:pPr>
        <w:rPr>
          <w:szCs w:val="22"/>
        </w:rPr>
      </w:pPr>
    </w:p>
    <w:p w14:paraId="06DCDD45" w14:textId="622151AB" w:rsidR="009F0219" w:rsidRDefault="009F0219" w:rsidP="009F0219">
      <w:pPr>
        <w:rPr>
          <w:szCs w:val="22"/>
        </w:rPr>
      </w:pPr>
    </w:p>
    <w:p w14:paraId="3346F067" w14:textId="43816CBE" w:rsidR="009F0219" w:rsidRDefault="009F0219" w:rsidP="009F0219">
      <w:pPr>
        <w:rPr>
          <w:szCs w:val="22"/>
        </w:rPr>
      </w:pPr>
    </w:p>
    <w:p w14:paraId="5735A03F" w14:textId="3F5167F4" w:rsidR="009F0219" w:rsidRDefault="009F0219" w:rsidP="009F0219">
      <w:pPr>
        <w:rPr>
          <w:szCs w:val="22"/>
        </w:rPr>
      </w:pPr>
    </w:p>
    <w:p w14:paraId="56C6DFB5" w14:textId="276A758E" w:rsidR="006F4672" w:rsidRPr="00B650CE" w:rsidRDefault="006F4672" w:rsidP="006F4672">
      <w:pPr>
        <w:tabs>
          <w:tab w:val="right" w:pos="9356"/>
        </w:tabs>
        <w:ind w:left="567" w:hanging="567"/>
        <w:rPr>
          <w:rFonts w:cs="Arial"/>
          <w:b/>
          <w:szCs w:val="22"/>
        </w:rPr>
      </w:pPr>
      <w:r w:rsidRPr="00B650CE">
        <w:rPr>
          <w:rFonts w:cs="Arial"/>
          <w:b/>
          <w:szCs w:val="22"/>
        </w:rPr>
        <w:t xml:space="preserve">Question </w:t>
      </w:r>
      <w:r>
        <w:rPr>
          <w:rFonts w:cs="Arial"/>
          <w:b/>
          <w:szCs w:val="22"/>
        </w:rPr>
        <w:t>17</w:t>
      </w:r>
      <w:r w:rsidRPr="00B650CE">
        <w:rPr>
          <w:rFonts w:cs="Arial"/>
          <w:b/>
          <w:szCs w:val="22"/>
        </w:rPr>
        <w:tab/>
        <w:t>(</w:t>
      </w:r>
      <w:r>
        <w:rPr>
          <w:rFonts w:cs="Arial"/>
          <w:b/>
          <w:szCs w:val="22"/>
        </w:rPr>
        <w:t>1</w:t>
      </w:r>
      <w:r w:rsidR="007510CC">
        <w:rPr>
          <w:rFonts w:cs="Arial"/>
          <w:b/>
          <w:szCs w:val="22"/>
        </w:rPr>
        <w:t>0</w:t>
      </w:r>
      <w:r>
        <w:rPr>
          <w:rFonts w:cs="Arial"/>
          <w:b/>
          <w:szCs w:val="22"/>
        </w:rPr>
        <w:t xml:space="preserve"> </w:t>
      </w:r>
      <w:r w:rsidRPr="00B650CE">
        <w:rPr>
          <w:rFonts w:cs="Arial"/>
          <w:b/>
          <w:szCs w:val="22"/>
        </w:rPr>
        <w:t>marks)</w:t>
      </w:r>
    </w:p>
    <w:p w14:paraId="2680FE3E" w14:textId="77777777" w:rsidR="006F4672" w:rsidRPr="00B650CE" w:rsidRDefault="006F4672" w:rsidP="006F4672">
      <w:pPr>
        <w:rPr>
          <w:szCs w:val="22"/>
        </w:rPr>
      </w:pPr>
    </w:p>
    <w:p w14:paraId="3DA6620C" w14:textId="77777777" w:rsidR="006F4672" w:rsidRDefault="006F4672" w:rsidP="006F4672">
      <w:pPr>
        <w:tabs>
          <w:tab w:val="right" w:pos="9356"/>
        </w:tabs>
        <w:rPr>
          <w:szCs w:val="22"/>
        </w:rPr>
      </w:pPr>
      <w:r w:rsidRPr="009A739B">
        <w:t xml:space="preserve">The graph of a function </w:t>
      </w:r>
      <m:oMath>
        <m:r>
          <w:rPr>
            <w:rFonts w:ascii="Cambria Math" w:hAnsi="Cambria Math"/>
          </w:rPr>
          <m:t>f</m:t>
        </m:r>
        <m:r>
          <m:rPr>
            <m:sty m:val="p"/>
          </m:rPr>
          <w:rPr>
            <w:rFonts w:ascii="Cambria Math" w:hAnsi="Cambria Math"/>
          </w:rPr>
          <m:t xml:space="preserve"> </m:t>
        </m:r>
      </m:oMath>
      <w:r w:rsidRPr="009A739B">
        <w:t xml:space="preserve">is given </w:t>
      </w:r>
      <w:r>
        <w:t>below.</w:t>
      </w:r>
    </w:p>
    <w:p w14:paraId="330C31D0" w14:textId="77777777" w:rsidR="006F4672" w:rsidRDefault="006F4672" w:rsidP="006F4672">
      <w:pPr>
        <w:tabs>
          <w:tab w:val="right" w:pos="9356"/>
        </w:tabs>
        <w:rPr>
          <w:szCs w:val="22"/>
        </w:rPr>
      </w:pPr>
    </w:p>
    <w:p w14:paraId="75DFCF07" w14:textId="745D59D7" w:rsidR="006F4672" w:rsidRDefault="000448D6" w:rsidP="006F4672">
      <w:pPr>
        <w:tabs>
          <w:tab w:val="right" w:pos="9356"/>
        </w:tabs>
        <w:jc w:val="center"/>
        <w:rPr>
          <w:szCs w:val="22"/>
        </w:rPr>
      </w:pPr>
      <w:r>
        <w:rPr>
          <w:rFonts w:cs="Arial"/>
          <w:szCs w:val="22"/>
        </w:rPr>
        <w:object w:dxaOrig="4185" w:dyaOrig="3533" w14:anchorId="1CD39177">
          <v:shape id="_x0000_i1028" type="#_x0000_t75" style="width:320.35pt;height:270.15pt" o:ole="">
            <v:imagedata r:id="rId16" o:title=""/>
          </v:shape>
          <o:OLEObject Type="Embed" ProgID="FXDraw.Graphic" ShapeID="_x0000_i1028" DrawAspect="Content" ObjectID="_1620549764" r:id="rId17"/>
        </w:object>
      </w:r>
    </w:p>
    <w:p w14:paraId="261630E9" w14:textId="77777777" w:rsidR="006F4672" w:rsidRDefault="006F4672" w:rsidP="006F4672">
      <w:pPr>
        <w:tabs>
          <w:tab w:val="right" w:pos="9356"/>
        </w:tabs>
        <w:rPr>
          <w:szCs w:val="22"/>
        </w:rPr>
      </w:pPr>
    </w:p>
    <w:p w14:paraId="3C5F2DBE" w14:textId="77777777" w:rsidR="006F4672" w:rsidRDefault="006F4672" w:rsidP="006F4672">
      <w:pPr>
        <w:tabs>
          <w:tab w:val="right" w:pos="9356"/>
        </w:tabs>
        <w:rPr>
          <w:szCs w:val="22"/>
        </w:rPr>
      </w:pPr>
    </w:p>
    <w:p w14:paraId="2A6A965C" w14:textId="77777777" w:rsidR="006F4672" w:rsidRPr="009F0219" w:rsidRDefault="006F4672" w:rsidP="006F4672">
      <w:pPr>
        <w:tabs>
          <w:tab w:val="right" w:pos="9356"/>
        </w:tabs>
        <w:rPr>
          <w:rFonts w:cs="Arial"/>
          <w:szCs w:val="22"/>
        </w:rPr>
      </w:pPr>
    </w:p>
    <w:p w14:paraId="56171413" w14:textId="77777777" w:rsidR="006F4672" w:rsidRPr="009F0219" w:rsidRDefault="006F4672" w:rsidP="006F4672">
      <w:pPr>
        <w:pStyle w:val="ListParagraph"/>
        <w:numPr>
          <w:ilvl w:val="0"/>
          <w:numId w:val="27"/>
        </w:numPr>
        <w:ind w:left="720" w:hanging="720"/>
        <w:rPr>
          <w:rFonts w:eastAsiaTheme="minorEastAsia" w:cs="Arial"/>
        </w:rPr>
      </w:pPr>
      <m:oMath>
        <m:r>
          <w:rPr>
            <w:rFonts w:ascii="Cambria Math" w:eastAsiaTheme="minorEastAsia" w:hAnsi="Cambria Math" w:cs="Arial"/>
          </w:rPr>
          <m:t>A,B,C,D</m:t>
        </m:r>
      </m:oMath>
      <w:r w:rsidRPr="009F0219">
        <w:rPr>
          <w:rFonts w:eastAsiaTheme="minorEastAsia" w:cs="Arial"/>
        </w:rPr>
        <w:t xml:space="preserve"> are points on the graph of </w:t>
      </w:r>
      <m:oMath>
        <m:r>
          <w:rPr>
            <w:rFonts w:ascii="Cambria Math" w:eastAsiaTheme="minorEastAsia" w:hAnsi="Cambria Math" w:cs="Arial"/>
          </w:rPr>
          <m:t>f</m:t>
        </m:r>
      </m:oMath>
      <w:r w:rsidRPr="009F0219">
        <w:rPr>
          <w:rFonts w:eastAsiaTheme="minorEastAsia" w:cs="Arial"/>
        </w:rPr>
        <w:t>. Determine whether the first and second derivatives are positive, negative or equal to zero at these points. Record your findings in the table below.</w:t>
      </w:r>
      <w:r w:rsidRPr="009F0219">
        <w:rPr>
          <w:rFonts w:eastAsiaTheme="minorEastAsia" w:cs="Arial"/>
        </w:rPr>
        <w:tab/>
      </w:r>
      <w:r w:rsidRPr="009F0219">
        <w:rPr>
          <w:rFonts w:eastAsiaTheme="minorEastAsia" w:cs="Arial"/>
        </w:rPr>
        <w:tab/>
      </w:r>
      <w:r w:rsidRPr="009F0219">
        <w:rPr>
          <w:rFonts w:eastAsiaTheme="minorEastAsia" w:cs="Arial"/>
        </w:rPr>
        <w:tab/>
      </w:r>
      <w:r w:rsidRPr="009F0219">
        <w:rPr>
          <w:rFonts w:eastAsiaTheme="minorEastAsia" w:cs="Arial"/>
        </w:rPr>
        <w:tab/>
      </w:r>
      <w:r w:rsidRPr="009F0219">
        <w:rPr>
          <w:rFonts w:eastAsiaTheme="minorEastAsia" w:cs="Arial"/>
        </w:rPr>
        <w:tab/>
      </w:r>
      <w:r w:rsidRPr="009F0219">
        <w:rPr>
          <w:rFonts w:eastAsiaTheme="minorEastAsia" w:cs="Arial"/>
        </w:rPr>
        <w:tab/>
      </w:r>
      <w:r w:rsidRPr="009F0219">
        <w:rPr>
          <w:rFonts w:eastAsiaTheme="minorEastAsia" w:cs="Arial"/>
        </w:rPr>
        <w:tab/>
      </w:r>
      <w:r>
        <w:rPr>
          <w:rFonts w:eastAsiaTheme="minorEastAsia" w:cs="Arial"/>
        </w:rPr>
        <w:t xml:space="preserve">                   </w:t>
      </w:r>
      <w:r w:rsidRPr="009F0219">
        <w:rPr>
          <w:rFonts w:eastAsiaTheme="minorEastAsia" w:cs="Arial"/>
        </w:rPr>
        <w:t>(4 marks)</w:t>
      </w:r>
    </w:p>
    <w:p w14:paraId="4E69EFC6" w14:textId="77777777" w:rsidR="006F4672" w:rsidRPr="009F0219" w:rsidRDefault="006F4672" w:rsidP="006F4672">
      <w:pPr>
        <w:pStyle w:val="ListParagraph"/>
        <w:rPr>
          <w:rFonts w:eastAsiaTheme="minorEastAsia" w:cs="Arial"/>
        </w:rPr>
      </w:pPr>
    </w:p>
    <w:p w14:paraId="512054B9" w14:textId="77777777" w:rsidR="006F4672" w:rsidRPr="009F0219" w:rsidRDefault="006F4672" w:rsidP="006F4672">
      <w:pPr>
        <w:pStyle w:val="ListParagraph"/>
        <w:rPr>
          <w:rFonts w:eastAsiaTheme="minorEastAsia" w:cs="Arial"/>
        </w:rPr>
      </w:pPr>
    </w:p>
    <w:tbl>
      <w:tblPr>
        <w:tblStyle w:val="TableGrid"/>
        <w:tblW w:w="0" w:type="auto"/>
        <w:tblInd w:w="1980" w:type="dxa"/>
        <w:tblLook w:val="04A0" w:firstRow="1" w:lastRow="0" w:firstColumn="1" w:lastColumn="0" w:noHBand="0" w:noVBand="1"/>
      </w:tblPr>
      <w:tblGrid>
        <w:gridCol w:w="1533"/>
        <w:gridCol w:w="1444"/>
        <w:gridCol w:w="1417"/>
      </w:tblGrid>
      <w:tr w:rsidR="006F4672" w:rsidRPr="009F0219" w14:paraId="6CA69C9A" w14:textId="77777777" w:rsidTr="001815BE">
        <w:tc>
          <w:tcPr>
            <w:tcW w:w="1533" w:type="dxa"/>
          </w:tcPr>
          <w:p w14:paraId="605F1638" w14:textId="77777777" w:rsidR="006F4672" w:rsidRPr="009F0219" w:rsidRDefault="006F4672" w:rsidP="001815BE">
            <w:pPr>
              <w:pStyle w:val="ListParagraph"/>
              <w:ind w:left="0"/>
              <w:jc w:val="center"/>
              <w:rPr>
                <w:rFonts w:eastAsiaTheme="minorEastAsia" w:cs="Arial"/>
              </w:rPr>
            </w:pPr>
            <w:r w:rsidRPr="009F0219">
              <w:rPr>
                <w:rFonts w:eastAsiaTheme="minorEastAsia" w:cs="Arial"/>
              </w:rPr>
              <w:t>Point</w:t>
            </w:r>
          </w:p>
        </w:tc>
        <w:tc>
          <w:tcPr>
            <w:tcW w:w="1444" w:type="dxa"/>
          </w:tcPr>
          <w:p w14:paraId="3AE45A74" w14:textId="77777777" w:rsidR="006F4672" w:rsidRPr="009F0219" w:rsidRDefault="006F4672" w:rsidP="001815BE">
            <w:pPr>
              <w:pStyle w:val="ListParagraph"/>
              <w:ind w:left="0"/>
              <w:jc w:val="center"/>
              <w:rPr>
                <w:rFonts w:eastAsiaTheme="minorEastAsia" w:cs="Arial"/>
              </w:rPr>
            </w:pPr>
            <m:oMathPara>
              <m:oMath>
                <m:r>
                  <w:rPr>
                    <w:rFonts w:ascii="Cambria Math" w:eastAsiaTheme="minorEastAsia" w:hAnsi="Cambria Math" w:cs="Arial"/>
                  </w:rPr>
                  <m:t>f'</m:t>
                </m:r>
              </m:oMath>
            </m:oMathPara>
          </w:p>
        </w:tc>
        <w:tc>
          <w:tcPr>
            <w:tcW w:w="1417" w:type="dxa"/>
          </w:tcPr>
          <w:p w14:paraId="656EF47F" w14:textId="77777777" w:rsidR="006F4672" w:rsidRPr="009F0219" w:rsidRDefault="006F4672" w:rsidP="001815BE">
            <w:pPr>
              <w:pStyle w:val="ListParagraph"/>
              <w:ind w:left="0"/>
              <w:jc w:val="center"/>
              <w:rPr>
                <w:rFonts w:eastAsiaTheme="minorEastAsia" w:cs="Arial"/>
              </w:rPr>
            </w:pPr>
            <m:oMathPara>
              <m:oMath>
                <m:r>
                  <w:rPr>
                    <w:rFonts w:ascii="Cambria Math" w:eastAsiaTheme="minorEastAsia" w:hAnsi="Cambria Math" w:cs="Arial"/>
                  </w:rPr>
                  <m:t>f''</m:t>
                </m:r>
              </m:oMath>
            </m:oMathPara>
          </w:p>
        </w:tc>
      </w:tr>
      <w:tr w:rsidR="006F4672" w:rsidRPr="009F0219" w14:paraId="30788332" w14:textId="77777777" w:rsidTr="001815BE">
        <w:tc>
          <w:tcPr>
            <w:tcW w:w="1533" w:type="dxa"/>
          </w:tcPr>
          <w:p w14:paraId="4ED2B26F" w14:textId="77777777" w:rsidR="006F4672" w:rsidRPr="009F0219" w:rsidRDefault="006F4672" w:rsidP="001815BE">
            <w:pPr>
              <w:pStyle w:val="ListParagraph"/>
              <w:ind w:left="0"/>
              <w:jc w:val="center"/>
              <w:rPr>
                <w:rFonts w:eastAsiaTheme="minorEastAsia" w:cs="Arial"/>
              </w:rPr>
            </w:pPr>
            <w:r w:rsidRPr="009F0219">
              <w:rPr>
                <w:rFonts w:eastAsiaTheme="minorEastAsia" w:cs="Arial"/>
              </w:rPr>
              <w:t>A</w:t>
            </w:r>
          </w:p>
        </w:tc>
        <w:tc>
          <w:tcPr>
            <w:tcW w:w="1444" w:type="dxa"/>
          </w:tcPr>
          <w:p w14:paraId="04143B26" w14:textId="77777777" w:rsidR="006F4672" w:rsidRPr="009F0219" w:rsidRDefault="006F4672" w:rsidP="001815BE">
            <w:pPr>
              <w:pStyle w:val="ListParagraph"/>
              <w:ind w:left="0"/>
              <w:jc w:val="center"/>
              <w:rPr>
                <w:rFonts w:eastAsiaTheme="minorEastAsia" w:cs="Arial"/>
              </w:rPr>
            </w:pPr>
          </w:p>
          <w:p w14:paraId="172DC6B9" w14:textId="77777777" w:rsidR="006F4672" w:rsidRPr="009F0219" w:rsidRDefault="006F4672" w:rsidP="001815BE">
            <w:pPr>
              <w:pStyle w:val="ListParagraph"/>
              <w:ind w:left="0"/>
              <w:jc w:val="center"/>
              <w:rPr>
                <w:rFonts w:eastAsiaTheme="minorEastAsia" w:cs="Arial"/>
              </w:rPr>
            </w:pPr>
          </w:p>
        </w:tc>
        <w:tc>
          <w:tcPr>
            <w:tcW w:w="1417" w:type="dxa"/>
          </w:tcPr>
          <w:p w14:paraId="522D573C" w14:textId="77777777" w:rsidR="006F4672" w:rsidRPr="009F0219" w:rsidRDefault="006F4672" w:rsidP="001815BE">
            <w:pPr>
              <w:pStyle w:val="ListParagraph"/>
              <w:ind w:left="0"/>
              <w:jc w:val="center"/>
              <w:rPr>
                <w:rFonts w:eastAsiaTheme="minorEastAsia" w:cs="Arial"/>
              </w:rPr>
            </w:pPr>
          </w:p>
        </w:tc>
      </w:tr>
      <w:tr w:rsidR="006F4672" w:rsidRPr="009F0219" w14:paraId="7F1F8C3A" w14:textId="77777777" w:rsidTr="001815BE">
        <w:tc>
          <w:tcPr>
            <w:tcW w:w="1533" w:type="dxa"/>
          </w:tcPr>
          <w:p w14:paraId="1A4DEC4F" w14:textId="77777777" w:rsidR="006F4672" w:rsidRPr="009F0219" w:rsidRDefault="006F4672" w:rsidP="001815BE">
            <w:pPr>
              <w:pStyle w:val="ListParagraph"/>
              <w:ind w:left="0"/>
              <w:jc w:val="center"/>
              <w:rPr>
                <w:rFonts w:eastAsiaTheme="minorEastAsia" w:cs="Arial"/>
              </w:rPr>
            </w:pPr>
            <w:r w:rsidRPr="009F0219">
              <w:rPr>
                <w:rFonts w:eastAsiaTheme="minorEastAsia" w:cs="Arial"/>
              </w:rPr>
              <w:t>B</w:t>
            </w:r>
          </w:p>
        </w:tc>
        <w:tc>
          <w:tcPr>
            <w:tcW w:w="1444" w:type="dxa"/>
          </w:tcPr>
          <w:p w14:paraId="3A6F4FB1" w14:textId="77777777" w:rsidR="006F4672" w:rsidRPr="009F0219" w:rsidRDefault="006F4672" w:rsidP="001815BE">
            <w:pPr>
              <w:pStyle w:val="ListParagraph"/>
              <w:ind w:left="0"/>
              <w:jc w:val="center"/>
              <w:rPr>
                <w:rFonts w:eastAsiaTheme="minorEastAsia" w:cs="Arial"/>
              </w:rPr>
            </w:pPr>
          </w:p>
          <w:p w14:paraId="5B510D98" w14:textId="77777777" w:rsidR="006F4672" w:rsidRPr="009F0219" w:rsidRDefault="006F4672" w:rsidP="001815BE">
            <w:pPr>
              <w:pStyle w:val="ListParagraph"/>
              <w:ind w:left="0"/>
              <w:jc w:val="center"/>
              <w:rPr>
                <w:rFonts w:eastAsiaTheme="minorEastAsia" w:cs="Arial"/>
              </w:rPr>
            </w:pPr>
          </w:p>
        </w:tc>
        <w:tc>
          <w:tcPr>
            <w:tcW w:w="1417" w:type="dxa"/>
          </w:tcPr>
          <w:p w14:paraId="4F836752" w14:textId="77777777" w:rsidR="006F4672" w:rsidRPr="009F0219" w:rsidRDefault="006F4672" w:rsidP="001815BE">
            <w:pPr>
              <w:pStyle w:val="ListParagraph"/>
              <w:ind w:left="0"/>
              <w:jc w:val="center"/>
              <w:rPr>
                <w:rFonts w:eastAsiaTheme="minorEastAsia" w:cs="Arial"/>
              </w:rPr>
            </w:pPr>
          </w:p>
        </w:tc>
      </w:tr>
      <w:tr w:rsidR="006F4672" w:rsidRPr="009F0219" w14:paraId="74D5E958" w14:textId="77777777" w:rsidTr="001815BE">
        <w:tc>
          <w:tcPr>
            <w:tcW w:w="1533" w:type="dxa"/>
          </w:tcPr>
          <w:p w14:paraId="78538C4C" w14:textId="77777777" w:rsidR="006F4672" w:rsidRPr="009F0219" w:rsidRDefault="006F4672" w:rsidP="001815BE">
            <w:pPr>
              <w:pStyle w:val="ListParagraph"/>
              <w:ind w:left="0"/>
              <w:jc w:val="center"/>
              <w:rPr>
                <w:rFonts w:eastAsiaTheme="minorEastAsia" w:cs="Arial"/>
              </w:rPr>
            </w:pPr>
            <w:r w:rsidRPr="009F0219">
              <w:rPr>
                <w:rFonts w:eastAsiaTheme="minorEastAsia" w:cs="Arial"/>
              </w:rPr>
              <w:t>C</w:t>
            </w:r>
          </w:p>
        </w:tc>
        <w:tc>
          <w:tcPr>
            <w:tcW w:w="1444" w:type="dxa"/>
          </w:tcPr>
          <w:p w14:paraId="383A29EF" w14:textId="77777777" w:rsidR="006F4672" w:rsidRPr="009F0219" w:rsidRDefault="006F4672" w:rsidP="001815BE">
            <w:pPr>
              <w:pStyle w:val="ListParagraph"/>
              <w:ind w:left="0"/>
              <w:jc w:val="center"/>
              <w:rPr>
                <w:rFonts w:eastAsiaTheme="minorEastAsia" w:cs="Arial"/>
              </w:rPr>
            </w:pPr>
          </w:p>
          <w:p w14:paraId="2A678613" w14:textId="77777777" w:rsidR="006F4672" w:rsidRPr="009F0219" w:rsidRDefault="006F4672" w:rsidP="001815BE">
            <w:pPr>
              <w:pStyle w:val="ListParagraph"/>
              <w:ind w:left="0"/>
              <w:jc w:val="center"/>
              <w:rPr>
                <w:rFonts w:eastAsiaTheme="minorEastAsia" w:cs="Arial"/>
              </w:rPr>
            </w:pPr>
          </w:p>
        </w:tc>
        <w:tc>
          <w:tcPr>
            <w:tcW w:w="1417" w:type="dxa"/>
          </w:tcPr>
          <w:p w14:paraId="608F4EFB" w14:textId="77777777" w:rsidR="006F4672" w:rsidRPr="009F0219" w:rsidRDefault="006F4672" w:rsidP="001815BE">
            <w:pPr>
              <w:pStyle w:val="ListParagraph"/>
              <w:ind w:left="0"/>
              <w:jc w:val="center"/>
              <w:rPr>
                <w:rFonts w:eastAsiaTheme="minorEastAsia" w:cs="Arial"/>
              </w:rPr>
            </w:pPr>
          </w:p>
        </w:tc>
      </w:tr>
      <w:tr w:rsidR="006F4672" w:rsidRPr="009F0219" w14:paraId="50EDF631" w14:textId="77777777" w:rsidTr="001815BE">
        <w:tc>
          <w:tcPr>
            <w:tcW w:w="1533" w:type="dxa"/>
          </w:tcPr>
          <w:p w14:paraId="4D65BFF7" w14:textId="77777777" w:rsidR="006F4672" w:rsidRPr="009F0219" w:rsidRDefault="006F4672" w:rsidP="001815BE">
            <w:pPr>
              <w:pStyle w:val="ListParagraph"/>
              <w:ind w:left="0"/>
              <w:jc w:val="center"/>
              <w:rPr>
                <w:rFonts w:eastAsiaTheme="minorEastAsia" w:cs="Arial"/>
              </w:rPr>
            </w:pPr>
            <w:r w:rsidRPr="009F0219">
              <w:rPr>
                <w:rFonts w:eastAsiaTheme="minorEastAsia" w:cs="Arial"/>
              </w:rPr>
              <w:t>D</w:t>
            </w:r>
          </w:p>
        </w:tc>
        <w:tc>
          <w:tcPr>
            <w:tcW w:w="1444" w:type="dxa"/>
          </w:tcPr>
          <w:p w14:paraId="53824F41" w14:textId="77777777" w:rsidR="006F4672" w:rsidRPr="009F0219" w:rsidRDefault="006F4672" w:rsidP="001815BE">
            <w:pPr>
              <w:pStyle w:val="ListParagraph"/>
              <w:ind w:left="0"/>
              <w:jc w:val="center"/>
              <w:rPr>
                <w:rFonts w:eastAsiaTheme="minorEastAsia" w:cs="Arial"/>
              </w:rPr>
            </w:pPr>
          </w:p>
          <w:p w14:paraId="4927595D" w14:textId="77777777" w:rsidR="006F4672" w:rsidRPr="009F0219" w:rsidRDefault="006F4672" w:rsidP="001815BE">
            <w:pPr>
              <w:pStyle w:val="ListParagraph"/>
              <w:ind w:left="0"/>
              <w:jc w:val="center"/>
              <w:rPr>
                <w:rFonts w:eastAsiaTheme="minorEastAsia" w:cs="Arial"/>
              </w:rPr>
            </w:pPr>
          </w:p>
        </w:tc>
        <w:tc>
          <w:tcPr>
            <w:tcW w:w="1417" w:type="dxa"/>
          </w:tcPr>
          <w:p w14:paraId="059C1C15" w14:textId="77777777" w:rsidR="006F4672" w:rsidRPr="009F0219" w:rsidRDefault="006F4672" w:rsidP="001815BE">
            <w:pPr>
              <w:pStyle w:val="ListParagraph"/>
              <w:ind w:left="0"/>
              <w:jc w:val="center"/>
              <w:rPr>
                <w:rFonts w:eastAsiaTheme="minorEastAsia" w:cs="Arial"/>
              </w:rPr>
            </w:pPr>
          </w:p>
        </w:tc>
      </w:tr>
    </w:tbl>
    <w:p w14:paraId="540AA837" w14:textId="77777777" w:rsidR="006F4672" w:rsidRDefault="006F4672" w:rsidP="006F4672">
      <w:pPr>
        <w:rPr>
          <w:rFonts w:eastAsiaTheme="minorEastAsia" w:cs="Arial"/>
        </w:rPr>
      </w:pPr>
    </w:p>
    <w:p w14:paraId="37E42DD5" w14:textId="77777777" w:rsidR="006F4672" w:rsidRPr="009F0219" w:rsidRDefault="006F4672" w:rsidP="006F4672">
      <w:pPr>
        <w:rPr>
          <w:rFonts w:eastAsiaTheme="minorEastAsia" w:cs="Arial"/>
        </w:rPr>
      </w:pPr>
    </w:p>
    <w:p w14:paraId="47BF14C7" w14:textId="594B8B20" w:rsidR="006F4672" w:rsidRDefault="006F4672" w:rsidP="006F4672">
      <w:pPr>
        <w:pStyle w:val="ListParagraph"/>
        <w:numPr>
          <w:ilvl w:val="0"/>
          <w:numId w:val="27"/>
        </w:numPr>
        <w:ind w:left="720" w:hanging="720"/>
        <w:rPr>
          <w:rFonts w:eastAsiaTheme="minorEastAsia" w:cs="Arial"/>
        </w:rPr>
      </w:pPr>
      <w:r w:rsidRPr="009F0219">
        <w:rPr>
          <w:rFonts w:eastAsiaTheme="minorEastAsia" w:cs="Arial"/>
        </w:rPr>
        <w:t xml:space="preserve">Indicate on the graph of </w:t>
      </w:r>
      <m:oMath>
        <m:r>
          <w:rPr>
            <w:rFonts w:ascii="Cambria Math" w:eastAsiaTheme="minorEastAsia" w:hAnsi="Cambria Math" w:cs="Arial"/>
          </w:rPr>
          <m:t>f</m:t>
        </m:r>
      </m:oMath>
      <w:r w:rsidRPr="009F0219">
        <w:rPr>
          <w:rFonts w:eastAsiaTheme="minorEastAsia" w:cs="Arial"/>
        </w:rPr>
        <w:t xml:space="preserve"> above the inflection point and label as </w:t>
      </w:r>
      <m:oMath>
        <m:r>
          <w:rPr>
            <w:rFonts w:ascii="Cambria Math" w:eastAsiaTheme="minorEastAsia" w:hAnsi="Cambria Math" w:cs="Arial"/>
          </w:rPr>
          <m:t>E</m:t>
        </m:r>
      </m:oMath>
      <w:r w:rsidR="007510CC">
        <w:rPr>
          <w:rFonts w:eastAsiaTheme="minorEastAsia" w:cs="Arial"/>
        </w:rPr>
        <w:t>.</w:t>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w:t>
      </w:r>
      <w:r w:rsidR="007510CC">
        <w:rPr>
          <w:rFonts w:eastAsiaTheme="minorEastAsia" w:cs="Arial"/>
        </w:rPr>
        <w:t xml:space="preserve">                                    </w:t>
      </w:r>
      <w:r w:rsidRPr="009F0219">
        <w:rPr>
          <w:rFonts w:eastAsiaTheme="minorEastAsia" w:cs="Arial"/>
        </w:rPr>
        <w:t>(</w:t>
      </w:r>
      <w:r w:rsidR="007510CC">
        <w:rPr>
          <w:rFonts w:eastAsiaTheme="minorEastAsia" w:cs="Arial"/>
        </w:rPr>
        <w:t>1</w:t>
      </w:r>
      <w:r w:rsidRPr="009F0219">
        <w:rPr>
          <w:rFonts w:eastAsiaTheme="minorEastAsia" w:cs="Arial"/>
        </w:rPr>
        <w:t xml:space="preserve"> mark)</w:t>
      </w:r>
    </w:p>
    <w:p w14:paraId="088CEC50" w14:textId="77777777" w:rsidR="006F4672" w:rsidRDefault="006F4672" w:rsidP="006F4672">
      <w:pPr>
        <w:rPr>
          <w:rFonts w:eastAsiaTheme="minorEastAsia" w:cs="Arial"/>
        </w:rPr>
      </w:pPr>
    </w:p>
    <w:p w14:paraId="2152809F" w14:textId="77777777" w:rsidR="006F4672" w:rsidRDefault="006F4672" w:rsidP="006F4672">
      <w:pPr>
        <w:rPr>
          <w:rFonts w:eastAsiaTheme="minorEastAsia" w:cs="Arial"/>
        </w:rPr>
      </w:pPr>
    </w:p>
    <w:p w14:paraId="751D1924" w14:textId="77777777" w:rsidR="006F4672" w:rsidRPr="009F0219" w:rsidRDefault="006F4672" w:rsidP="006F4672">
      <w:pPr>
        <w:rPr>
          <w:rFonts w:eastAsiaTheme="minorEastAsia" w:cs="Arial"/>
        </w:rPr>
      </w:pPr>
    </w:p>
    <w:p w14:paraId="785A81EC" w14:textId="77777777" w:rsidR="006F4672" w:rsidRPr="009F0219" w:rsidRDefault="006F4672" w:rsidP="006F4672">
      <w:pPr>
        <w:pStyle w:val="ListParagraph"/>
        <w:numPr>
          <w:ilvl w:val="0"/>
          <w:numId w:val="27"/>
        </w:numPr>
        <w:ind w:left="720" w:hanging="720"/>
        <w:rPr>
          <w:rFonts w:eastAsiaTheme="minorEastAsia" w:cs="Arial"/>
        </w:rPr>
      </w:pPr>
      <w:r w:rsidRPr="009F0219">
        <w:rPr>
          <w:rFonts w:eastAsiaTheme="minorEastAsia" w:cs="Arial"/>
        </w:rPr>
        <w:t xml:space="preserve">Sketch the graph of </w:t>
      </w:r>
      <m:oMath>
        <m:r>
          <w:rPr>
            <w:rFonts w:ascii="Cambria Math" w:eastAsiaTheme="minorEastAsia" w:hAnsi="Cambria Math" w:cs="Arial"/>
          </w:rPr>
          <m:t>f'</m:t>
        </m:r>
      </m:oMath>
      <w:r w:rsidRPr="009F0219">
        <w:rPr>
          <w:rFonts w:eastAsiaTheme="minorEastAsia" w:cs="Arial"/>
        </w:rPr>
        <w:t xml:space="preserve"> on the same axes as the graph of </w:t>
      </w:r>
      <m:oMath>
        <m:r>
          <w:rPr>
            <w:rFonts w:ascii="Cambria Math" w:eastAsiaTheme="minorEastAsia" w:hAnsi="Cambria Math" w:cs="Arial"/>
          </w:rPr>
          <m:t>f</m:t>
        </m:r>
      </m:oMath>
      <w:r w:rsidRPr="009F0219">
        <w:rPr>
          <w:rFonts w:eastAsiaTheme="minorEastAsia" w:cs="Arial"/>
        </w:rPr>
        <w:t xml:space="preserve"> above.</w:t>
      </w:r>
      <w:r w:rsidRPr="009F0219">
        <w:rPr>
          <w:rFonts w:eastAsiaTheme="minorEastAsia" w:cs="Arial"/>
        </w:rPr>
        <w:tab/>
      </w:r>
      <w:r w:rsidRPr="009F0219">
        <w:rPr>
          <w:rFonts w:eastAsiaTheme="minorEastAsia" w:cs="Arial"/>
        </w:rPr>
        <w:tab/>
      </w:r>
      <w:r>
        <w:rPr>
          <w:rFonts w:eastAsiaTheme="minorEastAsia" w:cs="Arial"/>
        </w:rPr>
        <w:t xml:space="preserve">       </w:t>
      </w:r>
      <w:r w:rsidRPr="009F0219">
        <w:rPr>
          <w:rFonts w:eastAsiaTheme="minorEastAsia" w:cs="Arial"/>
        </w:rPr>
        <w:t>(5 marks)</w:t>
      </w:r>
    </w:p>
    <w:p w14:paraId="433720B6" w14:textId="77777777" w:rsidR="006F4672" w:rsidRDefault="006F4672" w:rsidP="006F4672">
      <w:pPr>
        <w:rPr>
          <w:rFonts w:cs="Arial"/>
          <w:b/>
          <w:szCs w:val="22"/>
        </w:rPr>
      </w:pPr>
    </w:p>
    <w:p w14:paraId="34EEC833" w14:textId="77777777" w:rsidR="006F4672" w:rsidRDefault="006F4672" w:rsidP="006F4672">
      <w:pPr>
        <w:rPr>
          <w:rFonts w:cs="Arial"/>
          <w:b/>
          <w:szCs w:val="22"/>
        </w:rPr>
      </w:pPr>
    </w:p>
    <w:p w14:paraId="47831D73" w14:textId="77777777" w:rsidR="006F4672" w:rsidRDefault="006F4672" w:rsidP="006F4672">
      <w:pPr>
        <w:rPr>
          <w:rFonts w:cs="Arial"/>
          <w:b/>
          <w:szCs w:val="22"/>
        </w:rPr>
      </w:pPr>
    </w:p>
    <w:p w14:paraId="0C0DA537" w14:textId="77777777" w:rsidR="006F4672" w:rsidRDefault="006F4672" w:rsidP="006F4672">
      <w:pPr>
        <w:rPr>
          <w:rFonts w:cs="Arial"/>
          <w:b/>
          <w:szCs w:val="22"/>
        </w:rPr>
      </w:pPr>
    </w:p>
    <w:p w14:paraId="0287D9B2" w14:textId="467565A1" w:rsidR="006F4672" w:rsidRDefault="006F4672" w:rsidP="006F4672">
      <w:pPr>
        <w:rPr>
          <w:rFonts w:cs="Arial"/>
          <w:b/>
          <w:szCs w:val="22"/>
        </w:rPr>
      </w:pPr>
    </w:p>
    <w:p w14:paraId="20C8BAB1" w14:textId="77777777" w:rsidR="006F4672" w:rsidRDefault="006F4672" w:rsidP="006F4672">
      <w:pPr>
        <w:rPr>
          <w:rFonts w:cs="Arial"/>
          <w:b/>
          <w:szCs w:val="22"/>
        </w:rPr>
      </w:pPr>
    </w:p>
    <w:p w14:paraId="30B7234F" w14:textId="77777777" w:rsidR="006F4672" w:rsidRDefault="006F4672" w:rsidP="006F4672">
      <w:pPr>
        <w:rPr>
          <w:rFonts w:cs="Arial"/>
          <w:b/>
          <w:szCs w:val="22"/>
        </w:rPr>
      </w:pPr>
    </w:p>
    <w:p w14:paraId="7CD25687" w14:textId="77777777" w:rsidR="006F4672" w:rsidRDefault="006F4672" w:rsidP="006F4672">
      <w:pPr>
        <w:rPr>
          <w:rFonts w:cs="Arial"/>
          <w:b/>
          <w:szCs w:val="22"/>
        </w:rPr>
      </w:pPr>
    </w:p>
    <w:p w14:paraId="15588FCB" w14:textId="62CF186B" w:rsidR="004B2CC4" w:rsidRPr="00B650CE" w:rsidRDefault="004B2CC4" w:rsidP="004B2CC4">
      <w:pPr>
        <w:tabs>
          <w:tab w:val="right" w:pos="9356"/>
        </w:tabs>
        <w:ind w:left="567" w:hanging="567"/>
        <w:rPr>
          <w:rFonts w:cs="Arial"/>
          <w:b/>
          <w:szCs w:val="22"/>
        </w:rPr>
      </w:pPr>
      <w:r w:rsidRPr="00B650CE">
        <w:rPr>
          <w:rFonts w:cs="Arial"/>
          <w:b/>
          <w:szCs w:val="22"/>
        </w:rPr>
        <w:t xml:space="preserve">Question </w:t>
      </w:r>
      <w:r w:rsidR="006F4672">
        <w:rPr>
          <w:rFonts w:cs="Arial"/>
          <w:b/>
          <w:szCs w:val="22"/>
        </w:rPr>
        <w:t>1</w:t>
      </w:r>
      <w:r w:rsidR="009F0219">
        <w:rPr>
          <w:rFonts w:cs="Arial"/>
          <w:b/>
          <w:szCs w:val="22"/>
        </w:rPr>
        <w:t>8</w:t>
      </w:r>
      <w:r w:rsidRPr="00B650CE">
        <w:rPr>
          <w:rFonts w:cs="Arial"/>
          <w:b/>
          <w:szCs w:val="22"/>
        </w:rPr>
        <w:tab/>
        <w:t>(</w:t>
      </w:r>
      <w:r w:rsidR="00E733E8">
        <w:rPr>
          <w:rFonts w:cs="Arial"/>
          <w:b/>
          <w:szCs w:val="22"/>
        </w:rPr>
        <w:t>8</w:t>
      </w:r>
      <w:r w:rsidR="00A74BE0">
        <w:rPr>
          <w:rFonts w:cs="Arial"/>
          <w:b/>
          <w:szCs w:val="22"/>
        </w:rPr>
        <w:t xml:space="preserve"> </w:t>
      </w:r>
      <w:r w:rsidRPr="00B650CE">
        <w:rPr>
          <w:rFonts w:cs="Arial"/>
          <w:b/>
          <w:szCs w:val="22"/>
        </w:rPr>
        <w:t>marks)</w:t>
      </w:r>
    </w:p>
    <w:p w14:paraId="019119F2" w14:textId="77777777" w:rsidR="004B2CC4" w:rsidRPr="00B650CE" w:rsidRDefault="004B2CC4" w:rsidP="004B2CC4">
      <w:pPr>
        <w:rPr>
          <w:szCs w:val="22"/>
        </w:rPr>
      </w:pPr>
    </w:p>
    <w:p w14:paraId="360317CB" w14:textId="21372D4A" w:rsidR="00E733E8" w:rsidRPr="00207B08" w:rsidRDefault="00E733E8" w:rsidP="00E733E8">
      <w:pPr>
        <w:tabs>
          <w:tab w:val="right" w:pos="9356"/>
        </w:tabs>
      </w:pPr>
      <w:r w:rsidRPr="009A739B">
        <w:t>A hover</w:t>
      </w:r>
      <w:r>
        <w:t>craft</w:t>
      </w:r>
      <w:r w:rsidRPr="009A739B">
        <w:t xml:space="preserve"> company has established that </w:t>
      </w:r>
      <w:r>
        <w:t xml:space="preserve">for selling </w:t>
      </w:r>
      <w:r w:rsidRPr="00207B08">
        <w:rPr>
          <w:position w:val="-6"/>
        </w:rPr>
        <w:object w:dxaOrig="200" w:dyaOrig="220" w14:anchorId="266E7CFA">
          <v:shape id="_x0000_i1029" type="#_x0000_t75" style="width:10.05pt;height:11.15pt" o:ole="">
            <v:imagedata r:id="rId18" o:title=""/>
          </v:shape>
          <o:OLEObject Type="Embed" ProgID="Equation.DSMT4" ShapeID="_x0000_i1029" DrawAspect="Content" ObjectID="_1620549765" r:id="rId19"/>
        </w:object>
      </w:r>
      <w:r>
        <w:t xml:space="preserve"> units, </w:t>
      </w:r>
      <w:r w:rsidRPr="009A739B">
        <w:t>the</w:t>
      </w:r>
      <w:r>
        <w:t>ir</w:t>
      </w:r>
      <w:r w:rsidRPr="009A739B">
        <w:t xml:space="preserve"> revenue function</w:t>
      </w:r>
      <w:r>
        <w:t>,</w:t>
      </w:r>
      <w:r w:rsidRPr="009A739B">
        <w:t xml:space="preserve"> in dollars</w:t>
      </w:r>
      <w:r>
        <w:t>,</w:t>
      </w:r>
      <w:r w:rsidRPr="009A739B">
        <w:t xml:space="preserve"> </w:t>
      </w:r>
      <w:r>
        <w:t xml:space="preserve">can be given by </w:t>
      </w:r>
      <m:oMath>
        <m:r>
          <w:rPr>
            <w:rFonts w:ascii="Cambria Math" w:hAnsi="Cambria Math"/>
          </w:rPr>
          <m:t>R</m:t>
        </m:r>
        <m:d>
          <m:dPr>
            <m:ctrlPr>
              <w:rPr>
                <w:rFonts w:ascii="Cambria Math" w:hAnsi="Cambria Math"/>
              </w:rPr>
            </m:ctrlPr>
          </m:dPr>
          <m:e>
            <m:r>
              <w:rPr>
                <w:rFonts w:ascii="Cambria Math" w:hAnsi="Cambria Math"/>
              </w:rPr>
              <m:t>x</m:t>
            </m:r>
          </m:e>
        </m:d>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+19</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m:t>
        </m:r>
        <m:r>
          <w:rPr>
            <w:rFonts w:ascii="Cambria Math" w:hAnsi="Cambria Math"/>
          </w:rPr>
          <m:t>x</m:t>
        </m:r>
      </m:oMath>
      <w:r>
        <w:t xml:space="preserve">, </w:t>
      </w:r>
      <w:r w:rsidRPr="009A739B">
        <w:t>and the</w:t>
      </w:r>
      <w:r>
        <w:t>ir</w:t>
      </w:r>
      <w:r w:rsidRPr="009A739B">
        <w:t xml:space="preserve"> cost function</w:t>
      </w:r>
      <w:r>
        <w:t>,</w:t>
      </w:r>
      <w:r w:rsidRPr="009A739B">
        <w:t xml:space="preserve"> in dollars</w:t>
      </w:r>
      <w:r>
        <w:t>,</w:t>
      </w:r>
      <w:r w:rsidRPr="009A739B">
        <w:t xml:space="preserve"> </w:t>
      </w:r>
      <w:r>
        <w:t xml:space="preserve">can be given by </w:t>
      </w:r>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+20</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-96</m:t>
        </m:r>
        <m:r>
          <w:rPr>
            <w:rFonts w:ascii="Cambria Math" w:hAnsi="Cambria Math"/>
          </w:rPr>
          <m:t>x</m:t>
        </m:r>
        <m:r>
          <m:rPr>
            <m:sty m:val="p"/>
          </m:rPr>
          <w:rPr>
            <w:rFonts w:ascii="Cambria Math" w:hAnsi="Cambria Math"/>
          </w:rPr>
          <m:t>-80000.</m:t>
        </m:r>
      </m:oMath>
      <w:r>
        <w:t xml:space="preserve"> (Profit=Revenue-cost)</w:t>
      </w:r>
    </w:p>
    <w:p w14:paraId="2FB49067" w14:textId="77777777" w:rsidR="00E733E8" w:rsidRDefault="00E733E8" w:rsidP="00E733E8">
      <w:pPr>
        <w:tabs>
          <w:tab w:val="right" w:pos="9356"/>
        </w:tabs>
      </w:pPr>
    </w:p>
    <w:p w14:paraId="3D148819" w14:textId="77777777" w:rsidR="00E733E8" w:rsidRPr="009F0219" w:rsidRDefault="00E733E8" w:rsidP="00E733E8">
      <w:pPr>
        <w:pStyle w:val="ListParagraph"/>
        <w:numPr>
          <w:ilvl w:val="0"/>
          <w:numId w:val="26"/>
        </w:numPr>
        <w:tabs>
          <w:tab w:val="right" w:pos="9356"/>
        </w:tabs>
        <w:ind w:left="720" w:hanging="720"/>
        <w:rPr>
          <w:szCs w:val="22"/>
        </w:rPr>
      </w:pPr>
      <w:r w:rsidRPr="009A739B">
        <w:t xml:space="preserve">Using calculus methods, </w:t>
      </w:r>
      <w:r>
        <w:t>determine</w:t>
      </w:r>
      <w:r w:rsidRPr="009A739B">
        <w:t xml:space="preserve"> the </w:t>
      </w:r>
      <w:r>
        <w:t xml:space="preserve">number of units, </w:t>
      </w:r>
      <w:r w:rsidRPr="00207B08">
        <w:rPr>
          <w:position w:val="-6"/>
        </w:rPr>
        <w:object w:dxaOrig="200" w:dyaOrig="220" w14:anchorId="77BD58C3">
          <v:shape id="_x0000_i1030" type="#_x0000_t75" style="width:10.05pt;height:11.15pt" o:ole="">
            <v:imagedata r:id="rId18" o:title=""/>
          </v:shape>
          <o:OLEObject Type="Embed" ProgID="Equation.DSMT4" ShapeID="_x0000_i1030" DrawAspect="Content" ObjectID="_1620549766" r:id="rId20"/>
        </w:object>
      </w:r>
      <w:r>
        <w:t>,</w:t>
      </w:r>
      <w:r w:rsidRPr="009A739B">
        <w:t xml:space="preserve">to </w:t>
      </w:r>
      <w:proofErr w:type="spellStart"/>
      <w:r w:rsidRPr="009A739B">
        <w:t>maximise</w:t>
      </w:r>
      <w:proofErr w:type="spellEnd"/>
      <w:r w:rsidRPr="009A739B">
        <w:t xml:space="preserve"> the profit.</w:t>
      </w:r>
      <w:r>
        <w:t xml:space="preserve">                </w:t>
      </w:r>
    </w:p>
    <w:p w14:paraId="57B60843" w14:textId="77777777" w:rsidR="00E733E8" w:rsidRDefault="00E733E8" w:rsidP="00E733E8">
      <w:pPr>
        <w:tabs>
          <w:tab w:val="right" w:pos="9356"/>
        </w:tabs>
        <w:rPr>
          <w:szCs w:val="22"/>
        </w:rPr>
      </w:pPr>
      <w:r>
        <w:tab/>
        <w:t>(4 marks)</w:t>
      </w:r>
    </w:p>
    <w:p w14:paraId="1E9170F3" w14:textId="02FAAF2F" w:rsidR="009F0219" w:rsidRDefault="009F0219" w:rsidP="009F0219">
      <w:pPr>
        <w:tabs>
          <w:tab w:val="right" w:pos="9356"/>
        </w:tabs>
        <w:rPr>
          <w:szCs w:val="22"/>
        </w:rPr>
      </w:pPr>
    </w:p>
    <w:p w14:paraId="661F4808" w14:textId="591B5052" w:rsidR="009F0219" w:rsidRDefault="009F0219" w:rsidP="009F0219">
      <w:pPr>
        <w:tabs>
          <w:tab w:val="right" w:pos="9356"/>
        </w:tabs>
        <w:rPr>
          <w:szCs w:val="22"/>
        </w:rPr>
      </w:pPr>
    </w:p>
    <w:p w14:paraId="07E53C79" w14:textId="004DA9E7" w:rsidR="009F0219" w:rsidRDefault="009F0219" w:rsidP="009F0219">
      <w:pPr>
        <w:tabs>
          <w:tab w:val="right" w:pos="9356"/>
        </w:tabs>
        <w:rPr>
          <w:szCs w:val="22"/>
        </w:rPr>
      </w:pPr>
    </w:p>
    <w:p w14:paraId="3E7BC262" w14:textId="2CDCFDAD" w:rsidR="009F0219" w:rsidRDefault="009F0219" w:rsidP="009F0219">
      <w:pPr>
        <w:tabs>
          <w:tab w:val="right" w:pos="9356"/>
        </w:tabs>
        <w:rPr>
          <w:szCs w:val="22"/>
        </w:rPr>
      </w:pPr>
    </w:p>
    <w:p w14:paraId="34FC9011" w14:textId="582FBB2F" w:rsidR="009F0219" w:rsidRDefault="009F0219" w:rsidP="009F0219">
      <w:pPr>
        <w:tabs>
          <w:tab w:val="right" w:pos="9356"/>
        </w:tabs>
        <w:rPr>
          <w:szCs w:val="22"/>
        </w:rPr>
      </w:pPr>
    </w:p>
    <w:p w14:paraId="3A2CE034" w14:textId="66A1F478" w:rsidR="009F0219" w:rsidRDefault="009F0219" w:rsidP="009F0219">
      <w:pPr>
        <w:tabs>
          <w:tab w:val="right" w:pos="9356"/>
        </w:tabs>
        <w:rPr>
          <w:szCs w:val="22"/>
        </w:rPr>
      </w:pPr>
    </w:p>
    <w:p w14:paraId="6E2C87AB" w14:textId="3D5D906D" w:rsidR="009F0219" w:rsidRDefault="009F0219" w:rsidP="009F0219">
      <w:pPr>
        <w:tabs>
          <w:tab w:val="right" w:pos="9356"/>
        </w:tabs>
        <w:rPr>
          <w:szCs w:val="22"/>
        </w:rPr>
      </w:pPr>
    </w:p>
    <w:p w14:paraId="497A6F40" w14:textId="790AD94A" w:rsidR="009F0219" w:rsidRDefault="009F0219" w:rsidP="009F0219">
      <w:pPr>
        <w:tabs>
          <w:tab w:val="right" w:pos="9356"/>
        </w:tabs>
        <w:rPr>
          <w:szCs w:val="22"/>
        </w:rPr>
      </w:pPr>
    </w:p>
    <w:p w14:paraId="303EF36E" w14:textId="7A0D8D10" w:rsidR="009F0219" w:rsidRDefault="009F0219" w:rsidP="009F0219">
      <w:pPr>
        <w:tabs>
          <w:tab w:val="right" w:pos="9356"/>
        </w:tabs>
        <w:rPr>
          <w:szCs w:val="22"/>
        </w:rPr>
      </w:pPr>
    </w:p>
    <w:p w14:paraId="74E9914D" w14:textId="3F7825CB" w:rsidR="009F0219" w:rsidRDefault="009F0219" w:rsidP="009F0219">
      <w:pPr>
        <w:tabs>
          <w:tab w:val="right" w:pos="9356"/>
        </w:tabs>
        <w:rPr>
          <w:szCs w:val="22"/>
        </w:rPr>
      </w:pPr>
    </w:p>
    <w:p w14:paraId="7F4EA918" w14:textId="07BA0172" w:rsidR="009F0219" w:rsidRDefault="009F0219" w:rsidP="009F0219">
      <w:pPr>
        <w:tabs>
          <w:tab w:val="right" w:pos="9356"/>
        </w:tabs>
        <w:rPr>
          <w:szCs w:val="22"/>
        </w:rPr>
      </w:pPr>
    </w:p>
    <w:p w14:paraId="05D6327B" w14:textId="055B57C7" w:rsidR="009F0219" w:rsidRDefault="009F0219" w:rsidP="009F0219">
      <w:pPr>
        <w:tabs>
          <w:tab w:val="right" w:pos="9356"/>
        </w:tabs>
        <w:rPr>
          <w:szCs w:val="22"/>
        </w:rPr>
      </w:pPr>
    </w:p>
    <w:p w14:paraId="1C431E86" w14:textId="55F6BB1E" w:rsidR="009F0219" w:rsidRDefault="009F0219" w:rsidP="009F0219">
      <w:pPr>
        <w:tabs>
          <w:tab w:val="right" w:pos="9356"/>
        </w:tabs>
        <w:rPr>
          <w:szCs w:val="22"/>
        </w:rPr>
      </w:pPr>
    </w:p>
    <w:p w14:paraId="75754FD4" w14:textId="71850022" w:rsidR="009F0219" w:rsidRDefault="009F0219" w:rsidP="009F0219">
      <w:pPr>
        <w:tabs>
          <w:tab w:val="right" w:pos="9356"/>
        </w:tabs>
        <w:rPr>
          <w:szCs w:val="22"/>
        </w:rPr>
      </w:pPr>
    </w:p>
    <w:p w14:paraId="16630586" w14:textId="6FD7B22E" w:rsidR="004D09D6" w:rsidRDefault="004D09D6" w:rsidP="009F0219">
      <w:pPr>
        <w:tabs>
          <w:tab w:val="right" w:pos="9356"/>
        </w:tabs>
        <w:rPr>
          <w:szCs w:val="22"/>
        </w:rPr>
      </w:pPr>
    </w:p>
    <w:p w14:paraId="40DB7A02" w14:textId="3EE47CC3" w:rsidR="004D09D6" w:rsidRDefault="004D09D6" w:rsidP="009F0219">
      <w:pPr>
        <w:tabs>
          <w:tab w:val="right" w:pos="9356"/>
        </w:tabs>
        <w:rPr>
          <w:szCs w:val="22"/>
        </w:rPr>
      </w:pPr>
    </w:p>
    <w:p w14:paraId="5E931D1B" w14:textId="4CD06D99" w:rsidR="004D09D6" w:rsidRDefault="004D09D6" w:rsidP="009F0219">
      <w:pPr>
        <w:tabs>
          <w:tab w:val="right" w:pos="9356"/>
        </w:tabs>
        <w:rPr>
          <w:szCs w:val="22"/>
        </w:rPr>
      </w:pPr>
    </w:p>
    <w:p w14:paraId="730969C9" w14:textId="4B2C30BD" w:rsidR="004D09D6" w:rsidRDefault="004D09D6" w:rsidP="009F0219">
      <w:pPr>
        <w:tabs>
          <w:tab w:val="right" w:pos="9356"/>
        </w:tabs>
        <w:rPr>
          <w:szCs w:val="22"/>
        </w:rPr>
      </w:pPr>
    </w:p>
    <w:p w14:paraId="7956B213" w14:textId="0DFA86EE" w:rsidR="004D09D6" w:rsidRDefault="004D09D6" w:rsidP="009F0219">
      <w:pPr>
        <w:tabs>
          <w:tab w:val="right" w:pos="9356"/>
        </w:tabs>
        <w:rPr>
          <w:szCs w:val="22"/>
        </w:rPr>
      </w:pPr>
    </w:p>
    <w:p w14:paraId="5F170E08" w14:textId="1282443E" w:rsidR="004D09D6" w:rsidRDefault="004D09D6" w:rsidP="009F0219">
      <w:pPr>
        <w:tabs>
          <w:tab w:val="right" w:pos="9356"/>
        </w:tabs>
        <w:rPr>
          <w:szCs w:val="22"/>
        </w:rPr>
      </w:pPr>
    </w:p>
    <w:p w14:paraId="2A80B140" w14:textId="261CBCF8" w:rsidR="004D09D6" w:rsidRDefault="004D09D6" w:rsidP="009F0219">
      <w:pPr>
        <w:tabs>
          <w:tab w:val="right" w:pos="9356"/>
        </w:tabs>
        <w:rPr>
          <w:szCs w:val="22"/>
        </w:rPr>
      </w:pPr>
    </w:p>
    <w:p w14:paraId="378A2BF8" w14:textId="4AC59392" w:rsidR="004D09D6" w:rsidRDefault="004D09D6" w:rsidP="009F0219">
      <w:pPr>
        <w:tabs>
          <w:tab w:val="right" w:pos="9356"/>
        </w:tabs>
        <w:rPr>
          <w:szCs w:val="22"/>
        </w:rPr>
      </w:pPr>
    </w:p>
    <w:p w14:paraId="18BB3703" w14:textId="613A21F0" w:rsidR="004D09D6" w:rsidRDefault="004D09D6" w:rsidP="009F0219">
      <w:pPr>
        <w:tabs>
          <w:tab w:val="right" w:pos="9356"/>
        </w:tabs>
        <w:rPr>
          <w:szCs w:val="22"/>
        </w:rPr>
      </w:pPr>
    </w:p>
    <w:p w14:paraId="0E34E8B4" w14:textId="1ED0062D" w:rsidR="004D09D6" w:rsidRDefault="004D09D6" w:rsidP="009F0219">
      <w:pPr>
        <w:tabs>
          <w:tab w:val="right" w:pos="9356"/>
        </w:tabs>
        <w:rPr>
          <w:szCs w:val="22"/>
        </w:rPr>
      </w:pPr>
    </w:p>
    <w:p w14:paraId="65B1F1B9" w14:textId="76933D0A" w:rsidR="004D09D6" w:rsidRDefault="004D09D6" w:rsidP="009F0219">
      <w:pPr>
        <w:tabs>
          <w:tab w:val="right" w:pos="9356"/>
        </w:tabs>
        <w:rPr>
          <w:szCs w:val="22"/>
        </w:rPr>
      </w:pPr>
    </w:p>
    <w:p w14:paraId="0999ABFC" w14:textId="77777777" w:rsidR="004D09D6" w:rsidRPr="009F0219" w:rsidRDefault="004D09D6" w:rsidP="009F0219">
      <w:pPr>
        <w:tabs>
          <w:tab w:val="right" w:pos="9356"/>
        </w:tabs>
        <w:rPr>
          <w:szCs w:val="22"/>
        </w:rPr>
      </w:pPr>
    </w:p>
    <w:p w14:paraId="2AC9B779" w14:textId="77777777" w:rsidR="00E733E8" w:rsidRPr="009F0219" w:rsidRDefault="00E733E8" w:rsidP="00E733E8">
      <w:pPr>
        <w:pStyle w:val="ListParagraph"/>
        <w:numPr>
          <w:ilvl w:val="0"/>
          <w:numId w:val="26"/>
        </w:numPr>
        <w:tabs>
          <w:tab w:val="right" w:pos="9356"/>
        </w:tabs>
        <w:ind w:left="720" w:hanging="720"/>
        <w:rPr>
          <w:szCs w:val="22"/>
        </w:rPr>
      </w:pPr>
      <w:r>
        <w:t xml:space="preserve">Determine the selling price per unit to establish the maximum profit in (a) above.                                          </w:t>
      </w:r>
    </w:p>
    <w:p w14:paraId="1790747A" w14:textId="77777777" w:rsidR="00E733E8" w:rsidRDefault="00E733E8" w:rsidP="00E733E8">
      <w:pPr>
        <w:tabs>
          <w:tab w:val="right" w:pos="9356"/>
        </w:tabs>
        <w:rPr>
          <w:szCs w:val="22"/>
        </w:rPr>
      </w:pPr>
      <w:r>
        <w:tab/>
      </w:r>
      <w:r w:rsidRPr="009A739B">
        <w:t>(2 marks)</w:t>
      </w:r>
    </w:p>
    <w:p w14:paraId="1FB3776A" w14:textId="17763C90" w:rsidR="009F0219" w:rsidRDefault="009F0219" w:rsidP="009F0219">
      <w:pPr>
        <w:tabs>
          <w:tab w:val="right" w:pos="9356"/>
        </w:tabs>
        <w:rPr>
          <w:szCs w:val="22"/>
        </w:rPr>
      </w:pPr>
    </w:p>
    <w:p w14:paraId="2DFE2E9D" w14:textId="77777777" w:rsidR="004D09D6" w:rsidRDefault="004D09D6" w:rsidP="009F0219">
      <w:pPr>
        <w:tabs>
          <w:tab w:val="right" w:pos="9356"/>
        </w:tabs>
        <w:rPr>
          <w:szCs w:val="22"/>
        </w:rPr>
      </w:pPr>
    </w:p>
    <w:p w14:paraId="61DA3E29" w14:textId="0C8F99B8" w:rsidR="009F0219" w:rsidRDefault="009F0219" w:rsidP="009F0219">
      <w:pPr>
        <w:tabs>
          <w:tab w:val="right" w:pos="9356"/>
        </w:tabs>
        <w:rPr>
          <w:szCs w:val="22"/>
        </w:rPr>
      </w:pPr>
    </w:p>
    <w:p w14:paraId="7C08CDC1" w14:textId="1BD125CB" w:rsidR="009F0219" w:rsidRDefault="009F0219" w:rsidP="009F0219">
      <w:pPr>
        <w:tabs>
          <w:tab w:val="right" w:pos="9356"/>
        </w:tabs>
        <w:rPr>
          <w:szCs w:val="22"/>
        </w:rPr>
      </w:pPr>
    </w:p>
    <w:p w14:paraId="41A39C6F" w14:textId="3CB5374D" w:rsidR="00E733E8" w:rsidRDefault="00E733E8" w:rsidP="009F0219">
      <w:pPr>
        <w:tabs>
          <w:tab w:val="right" w:pos="9356"/>
        </w:tabs>
        <w:rPr>
          <w:szCs w:val="22"/>
        </w:rPr>
      </w:pPr>
    </w:p>
    <w:p w14:paraId="0F174ACF" w14:textId="0B9DA5C5" w:rsidR="00E733E8" w:rsidRDefault="00E733E8" w:rsidP="009F0219">
      <w:pPr>
        <w:tabs>
          <w:tab w:val="right" w:pos="9356"/>
        </w:tabs>
        <w:rPr>
          <w:szCs w:val="22"/>
        </w:rPr>
      </w:pPr>
    </w:p>
    <w:p w14:paraId="39ED1D61" w14:textId="77777777" w:rsidR="00E733E8" w:rsidRDefault="00E733E8" w:rsidP="009F0219">
      <w:pPr>
        <w:tabs>
          <w:tab w:val="right" w:pos="9356"/>
        </w:tabs>
        <w:rPr>
          <w:szCs w:val="22"/>
        </w:rPr>
      </w:pPr>
    </w:p>
    <w:p w14:paraId="07196C20" w14:textId="7555BF72" w:rsidR="009F0219" w:rsidRDefault="009F0219" w:rsidP="009F0219">
      <w:pPr>
        <w:tabs>
          <w:tab w:val="right" w:pos="9356"/>
        </w:tabs>
        <w:rPr>
          <w:szCs w:val="22"/>
        </w:rPr>
      </w:pPr>
    </w:p>
    <w:p w14:paraId="759E5E9D" w14:textId="77777777" w:rsidR="009F0219" w:rsidRPr="009F0219" w:rsidRDefault="009F0219" w:rsidP="009F0219">
      <w:pPr>
        <w:tabs>
          <w:tab w:val="right" w:pos="9356"/>
        </w:tabs>
        <w:rPr>
          <w:szCs w:val="22"/>
        </w:rPr>
      </w:pPr>
    </w:p>
    <w:p w14:paraId="3F1C3AA7" w14:textId="57A0A3F2" w:rsidR="009F0219" w:rsidRPr="009F0219" w:rsidRDefault="009F0219" w:rsidP="009F0219">
      <w:pPr>
        <w:pStyle w:val="ListParagraph"/>
        <w:numPr>
          <w:ilvl w:val="0"/>
          <w:numId w:val="26"/>
        </w:numPr>
        <w:tabs>
          <w:tab w:val="right" w:pos="9356"/>
        </w:tabs>
        <w:ind w:left="720" w:hanging="720"/>
        <w:rPr>
          <w:szCs w:val="22"/>
        </w:rPr>
      </w:pPr>
      <w:r w:rsidRPr="009A739B">
        <w:t xml:space="preserve">What is the average cost of producing </w:t>
      </w:r>
      <m:oMath>
        <m:r>
          <m:rPr>
            <m:sty m:val="p"/>
          </m:rPr>
          <w:rPr>
            <w:rFonts w:ascii="Cambria Math" w:hAnsi="Cambria Math"/>
          </w:rPr>
          <m:t xml:space="preserve">100 </m:t>
        </m:r>
      </m:oMath>
      <w:r w:rsidRPr="009A739B">
        <w:t>items?</w:t>
      </w:r>
      <w:r>
        <w:t xml:space="preserve">                                              (2 marks)</w:t>
      </w:r>
    </w:p>
    <w:p w14:paraId="48BE5EF1" w14:textId="2291341A" w:rsidR="009F0219" w:rsidRDefault="009F0219" w:rsidP="009F0219">
      <w:pPr>
        <w:tabs>
          <w:tab w:val="right" w:pos="9356"/>
        </w:tabs>
        <w:rPr>
          <w:szCs w:val="22"/>
        </w:rPr>
      </w:pPr>
    </w:p>
    <w:p w14:paraId="37888DC8" w14:textId="0CB3FE50" w:rsidR="009F0219" w:rsidRDefault="009F0219" w:rsidP="009F0219">
      <w:pPr>
        <w:tabs>
          <w:tab w:val="right" w:pos="9356"/>
        </w:tabs>
        <w:rPr>
          <w:szCs w:val="22"/>
        </w:rPr>
      </w:pPr>
    </w:p>
    <w:p w14:paraId="702FEF91" w14:textId="7A0689D4" w:rsidR="009F0219" w:rsidRDefault="009F0219" w:rsidP="009F0219">
      <w:pPr>
        <w:tabs>
          <w:tab w:val="right" w:pos="9356"/>
        </w:tabs>
        <w:rPr>
          <w:szCs w:val="22"/>
        </w:rPr>
      </w:pPr>
    </w:p>
    <w:p w14:paraId="67E28977" w14:textId="78C09961" w:rsidR="009F0219" w:rsidRDefault="009F0219" w:rsidP="009F0219">
      <w:pPr>
        <w:tabs>
          <w:tab w:val="right" w:pos="9356"/>
        </w:tabs>
        <w:rPr>
          <w:szCs w:val="22"/>
        </w:rPr>
      </w:pPr>
    </w:p>
    <w:p w14:paraId="0FC927CF" w14:textId="3308F68F" w:rsidR="009F0219" w:rsidRDefault="009F0219" w:rsidP="009F0219">
      <w:pPr>
        <w:tabs>
          <w:tab w:val="right" w:pos="9356"/>
        </w:tabs>
        <w:rPr>
          <w:szCs w:val="22"/>
        </w:rPr>
      </w:pPr>
    </w:p>
    <w:p w14:paraId="79E794ED" w14:textId="44494527" w:rsidR="009F0219" w:rsidRDefault="009F0219" w:rsidP="009F0219">
      <w:pPr>
        <w:tabs>
          <w:tab w:val="right" w:pos="9356"/>
        </w:tabs>
        <w:rPr>
          <w:szCs w:val="22"/>
        </w:rPr>
      </w:pPr>
    </w:p>
    <w:p w14:paraId="03500E7C" w14:textId="58656D50" w:rsidR="009F0219" w:rsidRDefault="004B3CF1" w:rsidP="004B3CF1">
      <w:pPr>
        <w:ind w:left="720" w:hanging="720"/>
        <w:rPr>
          <w:szCs w:val="22"/>
        </w:rPr>
      </w:pPr>
      <w:r>
        <w:rPr>
          <w:szCs w:val="22"/>
        </w:rPr>
        <w:br w:type="page"/>
      </w:r>
    </w:p>
    <w:p w14:paraId="2DD6BC69" w14:textId="1D2EE05E" w:rsidR="004D09D6" w:rsidRPr="00B650CE" w:rsidRDefault="004D09D6" w:rsidP="004D09D6">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1</w:t>
      </w:r>
      <w:r w:rsidR="006F4672">
        <w:rPr>
          <w:rFonts w:cs="Arial"/>
          <w:b/>
          <w:szCs w:val="22"/>
        </w:rPr>
        <w:t>9</w:t>
      </w:r>
      <w:r w:rsidRPr="00B650CE">
        <w:rPr>
          <w:rFonts w:cs="Arial"/>
          <w:b/>
          <w:szCs w:val="22"/>
        </w:rPr>
        <w:tab/>
        <w:t>(</w:t>
      </w:r>
      <w:r w:rsidR="007D41BB">
        <w:rPr>
          <w:rFonts w:cs="Arial"/>
          <w:b/>
          <w:szCs w:val="22"/>
        </w:rPr>
        <w:t>8</w:t>
      </w:r>
      <w:r>
        <w:rPr>
          <w:rFonts w:cs="Arial"/>
          <w:b/>
          <w:szCs w:val="22"/>
        </w:rPr>
        <w:t xml:space="preserve"> </w:t>
      </w:r>
      <w:r w:rsidRPr="00B650CE">
        <w:rPr>
          <w:rFonts w:cs="Arial"/>
          <w:b/>
          <w:szCs w:val="22"/>
        </w:rPr>
        <w:t>marks)</w:t>
      </w:r>
    </w:p>
    <w:p w14:paraId="2206D2C6" w14:textId="77777777" w:rsidR="004D09D6" w:rsidRPr="00B650CE" w:rsidRDefault="004D09D6" w:rsidP="004D09D6">
      <w:pPr>
        <w:rPr>
          <w:szCs w:val="22"/>
        </w:rPr>
      </w:pPr>
    </w:p>
    <w:p w14:paraId="22EBA189" w14:textId="77777777" w:rsidR="004D09D6" w:rsidRPr="009711A7" w:rsidRDefault="004D09D6" w:rsidP="004D09D6">
      <w:r w:rsidRPr="009711A7">
        <w:t xml:space="preserve">Consider the following 3 equations, where </w:t>
      </w:r>
      <m:oMath>
        <m:r>
          <w:rPr>
            <w:rFonts w:ascii="Cambria Math" w:hAnsi="Cambria Math"/>
          </w:rPr>
          <m:t>m</m:t>
        </m:r>
      </m:oMath>
      <w:r w:rsidRPr="009711A7">
        <w:t xml:space="preserve"> is a positive real constant: </w:t>
      </w:r>
    </w:p>
    <w:p w14:paraId="44A0B939" w14:textId="77777777" w:rsidR="004D09D6" w:rsidRPr="009711A7" w:rsidRDefault="004D09D6" w:rsidP="004D09D6">
      <m:oMathPara>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+4</m:t>
          </m:r>
        </m:oMath>
      </m:oMathPara>
    </w:p>
    <w:p w14:paraId="64EE8FE1" w14:textId="77777777" w:rsidR="004D09D6" w:rsidRPr="009711A7" w:rsidRDefault="004D09D6" w:rsidP="004D09D6">
      <m:oMathPara>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+4</m:t>
          </m:r>
        </m:oMath>
      </m:oMathPara>
    </w:p>
    <w:p w14:paraId="7325F2F2" w14:textId="77777777" w:rsidR="004D09D6" w:rsidRPr="004D09D6" w:rsidRDefault="004D09D6" w:rsidP="004D09D6">
      <w:pPr>
        <w:rPr>
          <w:rFonts w:cs="Arial"/>
        </w:rPr>
      </w:pPr>
      <m:oMathPara>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mx</m:t>
          </m:r>
          <m:r>
            <m:rPr>
              <m:sty m:val="p"/>
            </m:rPr>
            <w:rPr>
              <w:rFonts w:ascii="Cambria Math" w:hAnsi="Cambria Math"/>
            </w:rPr>
            <m:t>+4</m:t>
          </m:r>
        </m:oMath>
      </m:oMathPara>
    </w:p>
    <w:p w14:paraId="46F9E145" w14:textId="77777777" w:rsidR="004D09D6" w:rsidRDefault="004D09D6" w:rsidP="004D09D6">
      <w:pPr>
        <w:rPr>
          <w:rFonts w:cs="Arial"/>
        </w:rPr>
      </w:pPr>
    </w:p>
    <w:p w14:paraId="25C8FCEC" w14:textId="77777777" w:rsidR="004D09D6" w:rsidRPr="009711A7" w:rsidRDefault="004D09D6" w:rsidP="004D09D6">
      <w:r w:rsidRPr="009711A7">
        <w:t xml:space="preserve">The graphs of </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9711A7">
        <w:t xml:space="preserve"> and </w:t>
      </w:r>
      <m:oMath>
        <m:r>
          <w:rPr>
            <w:rFonts w:ascii="Cambria Math"/>
          </w:rPr>
          <m:t>y</m:t>
        </m:r>
        <m:r>
          <m:rPr>
            <m:sty m:val="p"/>
          </m:rPr>
          <w:rPr>
            <w:rFonts w:ascii="Cambria Math"/>
          </w:rPr>
          <m:t>=</m:t>
        </m:r>
        <m:r>
          <w:rPr>
            <w:rFonts w:ascii="Cambria Math"/>
          </w:rPr>
          <m:t>g</m:t>
        </m:r>
        <m:r>
          <m:rPr>
            <m:sty m:val="p"/>
          </m:rPr>
          <w:rPr>
            <w:rFonts w:ascii="Cambria Math"/>
          </w:rPr>
          <m:t>(</m:t>
        </m:r>
        <m:r>
          <w:rPr>
            <w:rFonts w:ascii="Cambria Math"/>
          </w:rPr>
          <m:t>x</m:t>
        </m:r>
        <m:r>
          <m:rPr>
            <m:sty m:val="p"/>
          </m:rPr>
          <w:rPr>
            <w:rFonts w:ascii="Cambria Math"/>
          </w:rPr>
          <m:t>)</m:t>
        </m:r>
      </m:oMath>
      <w:r w:rsidRPr="009711A7">
        <w:t xml:space="preserve"> are shown on the axes below.</w:t>
      </w:r>
    </w:p>
    <w:p w14:paraId="2A9BBC9B" w14:textId="77777777" w:rsidR="004D09D6" w:rsidRPr="009711A7" w:rsidRDefault="004D09D6" w:rsidP="004D09D6"/>
    <w:p w14:paraId="339F5C1A" w14:textId="737556C2" w:rsidR="004D09D6" w:rsidRPr="009711A7" w:rsidRDefault="009E17BB" w:rsidP="004D09D6">
      <w:pPr>
        <w:pStyle w:val="StyleA"/>
        <w:jc w:val="center"/>
        <w:rPr>
          <w:lang w:val="en-US"/>
        </w:rPr>
      </w:pPr>
      <w:r w:rsidRPr="009711A7">
        <w:rPr>
          <w:lang w:val="en-US"/>
        </w:rPr>
        <w:object w:dxaOrig="4752" w:dyaOrig="2198" w14:anchorId="591E1E18">
          <v:shape id="_x0000_i1031" type="#_x0000_t75" style="width:237.75pt;height:109.95pt" o:ole="">
            <v:imagedata r:id="rId21" o:title=""/>
          </v:shape>
          <o:OLEObject Type="Embed" ProgID="FXDraw.Graphic" ShapeID="_x0000_i1031" DrawAspect="Content" ObjectID="_1620549767" r:id="rId22"/>
        </w:object>
      </w:r>
    </w:p>
    <w:p w14:paraId="039D2A77" w14:textId="77777777" w:rsidR="004D09D6" w:rsidRPr="009711A7" w:rsidRDefault="004D09D6" w:rsidP="004D09D6">
      <w:pPr>
        <w:pStyle w:val="StyleA"/>
        <w:rPr>
          <w:lang w:val="en-US"/>
        </w:rPr>
      </w:pPr>
    </w:p>
    <w:p w14:paraId="75A66A7F" w14:textId="3F72C29D" w:rsidR="004D09D6" w:rsidRDefault="004D09D6" w:rsidP="004D09D6">
      <w:pPr>
        <w:rPr>
          <w:rFonts w:cs="Arial"/>
        </w:rPr>
      </w:pPr>
    </w:p>
    <w:p w14:paraId="30A0E165" w14:textId="78160834" w:rsidR="004D09D6" w:rsidRDefault="004D09D6" w:rsidP="004D09D6">
      <w:pPr>
        <w:pStyle w:val="ListParagraph"/>
        <w:numPr>
          <w:ilvl w:val="0"/>
          <w:numId w:val="30"/>
        </w:numPr>
        <w:ind w:left="720" w:hanging="720"/>
        <w:rPr>
          <w:rFonts w:cs="Arial"/>
        </w:rPr>
      </w:pPr>
      <w:r>
        <w:rPr>
          <w:rFonts w:cs="Arial"/>
        </w:rPr>
        <w:t xml:space="preserve">State the integral required to calculate the shaded area. </w:t>
      </w:r>
      <w:r>
        <w:rPr>
          <w:rFonts w:cs="Arial"/>
        </w:rPr>
        <w:tab/>
      </w:r>
      <w:r>
        <w:rPr>
          <w:rFonts w:cs="Arial"/>
        </w:rPr>
        <w:tab/>
      </w:r>
      <w:r>
        <w:rPr>
          <w:rFonts w:cs="Arial"/>
        </w:rPr>
        <w:tab/>
        <w:t xml:space="preserve">       (2 marks)</w:t>
      </w:r>
    </w:p>
    <w:p w14:paraId="0045A769" w14:textId="46D66599" w:rsidR="00434ABF" w:rsidRDefault="00434ABF" w:rsidP="00434ABF">
      <w:pPr>
        <w:rPr>
          <w:rFonts w:cs="Arial"/>
        </w:rPr>
      </w:pPr>
    </w:p>
    <w:p w14:paraId="2A047460" w14:textId="07F15FE5" w:rsidR="00434ABF" w:rsidRDefault="00434ABF" w:rsidP="00434ABF">
      <w:pPr>
        <w:rPr>
          <w:rFonts w:cs="Arial"/>
        </w:rPr>
      </w:pPr>
    </w:p>
    <w:p w14:paraId="51F87F93" w14:textId="45430AC3" w:rsidR="00434ABF" w:rsidRDefault="00434ABF" w:rsidP="00434ABF">
      <w:pPr>
        <w:rPr>
          <w:rFonts w:cs="Arial"/>
        </w:rPr>
      </w:pPr>
    </w:p>
    <w:p w14:paraId="3800A4F2" w14:textId="0BC4A40B" w:rsidR="00434ABF" w:rsidRDefault="00434ABF" w:rsidP="00434ABF">
      <w:pPr>
        <w:rPr>
          <w:rFonts w:cs="Arial"/>
        </w:rPr>
      </w:pPr>
    </w:p>
    <w:p w14:paraId="11D60274" w14:textId="0B222574" w:rsidR="00434ABF" w:rsidRDefault="00434ABF" w:rsidP="00434ABF">
      <w:pPr>
        <w:rPr>
          <w:rFonts w:cs="Arial"/>
        </w:rPr>
      </w:pPr>
    </w:p>
    <w:p w14:paraId="38038232" w14:textId="79A694B3" w:rsidR="00434ABF" w:rsidRDefault="00434ABF" w:rsidP="00434ABF">
      <w:pPr>
        <w:rPr>
          <w:rFonts w:cs="Arial"/>
        </w:rPr>
      </w:pPr>
    </w:p>
    <w:p w14:paraId="46126CCD" w14:textId="4BE4D7D4" w:rsidR="00434ABF" w:rsidRDefault="00434ABF" w:rsidP="00434ABF">
      <w:pPr>
        <w:rPr>
          <w:rFonts w:cs="Arial"/>
        </w:rPr>
      </w:pPr>
    </w:p>
    <w:p w14:paraId="2538B450" w14:textId="0B6A21CE" w:rsidR="00434ABF" w:rsidRDefault="00434ABF" w:rsidP="00434ABF">
      <w:pPr>
        <w:rPr>
          <w:rFonts w:cs="Arial"/>
        </w:rPr>
      </w:pPr>
    </w:p>
    <w:p w14:paraId="3413DABD" w14:textId="7AB529A0" w:rsidR="004D09D6" w:rsidRPr="004D09D6" w:rsidRDefault="004D09D6" w:rsidP="004D09D6">
      <w:pPr>
        <w:pStyle w:val="ListParagraph"/>
        <w:numPr>
          <w:ilvl w:val="0"/>
          <w:numId w:val="30"/>
        </w:numPr>
        <w:ind w:left="720" w:hanging="720"/>
        <w:rPr>
          <w:rFonts w:cs="Arial"/>
        </w:rPr>
      </w:pPr>
      <w:r w:rsidRPr="009711A7">
        <w:t xml:space="preserve">Show that the graphs of </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9711A7">
        <w:t xml:space="preserve"> and </w:t>
      </w:r>
      <m:oMath>
        <m:r>
          <w:rPr>
            <w:rFonts w:ascii="Cambria Math" w:hAnsi="Cambria Math"/>
          </w:rPr>
          <m:t>y</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rsidRPr="009711A7">
        <w:t xml:space="preserve"> intersect when </w:t>
      </w:r>
      <m:oMath>
        <m:r>
          <w:rPr>
            <w:rFonts w:ascii="Cambria Math" w:hAnsi="Cambria Math"/>
          </w:rPr>
          <m:t>x</m:t>
        </m:r>
        <m:r>
          <m:rPr>
            <m:sty m:val="p"/>
          </m:rPr>
          <w:rPr>
            <w:rFonts w:ascii="Cambria Math" w:hAnsi="Cambria Math"/>
          </w:rPr>
          <m:t>=0</m:t>
        </m:r>
      </m:oMath>
      <w:r w:rsidRPr="009711A7">
        <w:t xml:space="preserve"> and </w:t>
      </w:r>
      <m:oMath>
        <m:r>
          <w:rPr>
            <w:rFonts w:ascii="Cambria Math"/>
          </w:rPr>
          <m:t>x</m:t>
        </m:r>
        <m:r>
          <m:rPr>
            <m:sty m:val="p"/>
          </m:rPr>
          <w:rPr>
            <w:rFonts w:ascii="Cambria Math"/>
          </w:rPr>
          <m:t>=</m:t>
        </m:r>
        <m:r>
          <w:rPr>
            <w:rFonts w:ascii="Cambria Math"/>
          </w:rPr>
          <m:t>m</m:t>
        </m:r>
        <m:r>
          <m:rPr>
            <m:sty m:val="p"/>
          </m:rPr>
          <w:rPr>
            <w:rFonts w:ascii="Cambria Math"/>
          </w:rPr>
          <m:t>+3</m:t>
        </m:r>
      </m:oMath>
      <w:r w:rsidRPr="009711A7">
        <w:t>.</w:t>
      </w:r>
    </w:p>
    <w:p w14:paraId="130AD78A" w14:textId="7BA78D23" w:rsidR="004D09D6" w:rsidRDefault="00434ABF" w:rsidP="004D09D6">
      <w:pPr>
        <w:ind w:left="7920"/>
        <w:rPr>
          <w:rFonts w:cs="Arial"/>
        </w:rPr>
      </w:pPr>
      <w:r>
        <w:rPr>
          <w:rFonts w:cs="Arial"/>
        </w:rPr>
        <w:t xml:space="preserve">       </w:t>
      </w:r>
      <w:r w:rsidR="004D09D6">
        <w:rPr>
          <w:rFonts w:cs="Arial"/>
        </w:rPr>
        <w:t>(</w:t>
      </w:r>
      <w:r>
        <w:rPr>
          <w:rFonts w:cs="Arial"/>
        </w:rPr>
        <w:t>2 marks)</w:t>
      </w:r>
    </w:p>
    <w:p w14:paraId="436CF124" w14:textId="456BB8E3" w:rsidR="00434ABF" w:rsidRDefault="00434ABF" w:rsidP="00434ABF">
      <w:pPr>
        <w:rPr>
          <w:rFonts w:cs="Arial"/>
        </w:rPr>
      </w:pPr>
    </w:p>
    <w:p w14:paraId="50A0A8E4" w14:textId="3E7C1728" w:rsidR="00434ABF" w:rsidRDefault="00434ABF" w:rsidP="00434ABF">
      <w:pPr>
        <w:rPr>
          <w:rFonts w:cs="Arial"/>
        </w:rPr>
      </w:pPr>
    </w:p>
    <w:p w14:paraId="39913BB0" w14:textId="490DD0DF" w:rsidR="00434ABF" w:rsidRDefault="00434ABF" w:rsidP="00434ABF">
      <w:pPr>
        <w:rPr>
          <w:rFonts w:cs="Arial"/>
        </w:rPr>
      </w:pPr>
    </w:p>
    <w:p w14:paraId="3212E4A9" w14:textId="19DB0595" w:rsidR="00434ABF" w:rsidRDefault="00434ABF" w:rsidP="00434ABF">
      <w:pPr>
        <w:rPr>
          <w:rFonts w:cs="Arial"/>
        </w:rPr>
      </w:pPr>
    </w:p>
    <w:p w14:paraId="0271E4F9" w14:textId="77777777" w:rsidR="00434ABF" w:rsidRDefault="00434ABF" w:rsidP="00434ABF">
      <w:pPr>
        <w:rPr>
          <w:rFonts w:cs="Arial"/>
        </w:rPr>
      </w:pPr>
    </w:p>
    <w:p w14:paraId="3B2BEF54" w14:textId="1F893AF7" w:rsidR="00434ABF" w:rsidRDefault="00434ABF" w:rsidP="00434ABF">
      <w:pPr>
        <w:rPr>
          <w:rFonts w:cs="Arial"/>
        </w:rPr>
      </w:pPr>
    </w:p>
    <w:p w14:paraId="3C40F8DB" w14:textId="2397ADD2" w:rsidR="00434ABF" w:rsidRDefault="00434ABF" w:rsidP="00434ABF">
      <w:pPr>
        <w:rPr>
          <w:rFonts w:cs="Arial"/>
        </w:rPr>
      </w:pPr>
    </w:p>
    <w:p w14:paraId="0CF416FA" w14:textId="77777777" w:rsidR="00434ABF" w:rsidRDefault="00434ABF" w:rsidP="00434ABF">
      <w:pPr>
        <w:rPr>
          <w:rFonts w:cs="Arial"/>
        </w:rPr>
      </w:pPr>
    </w:p>
    <w:p w14:paraId="2EEC2DAA" w14:textId="158172AB" w:rsidR="00434ABF" w:rsidRPr="004D09D6" w:rsidRDefault="00434ABF" w:rsidP="00434ABF">
      <w:pPr>
        <w:pStyle w:val="ListParagraph"/>
        <w:numPr>
          <w:ilvl w:val="0"/>
          <w:numId w:val="30"/>
        </w:numPr>
        <w:ind w:left="720" w:hanging="720"/>
        <w:rPr>
          <w:rFonts w:cs="Arial"/>
        </w:rPr>
      </w:pPr>
      <w:r w:rsidRPr="009711A7">
        <w:t xml:space="preserve">The area trapped between the graphs of </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9711A7">
        <w:t xml:space="preserve"> and </w:t>
      </w:r>
      <m:oMath>
        <m:r>
          <w:rPr>
            <w:rFonts w:ascii="Cambria Math" w:hAnsi="Cambria Math"/>
          </w:rPr>
          <m:t>y</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rsidRPr="009711A7">
        <w:t xml:space="preserve"> is 36 square units. Determine the value of </w:t>
      </w:r>
      <m:oMath>
        <m:r>
          <w:rPr>
            <w:rFonts w:ascii="Cambria Math"/>
          </w:rPr>
          <m:t>m</m:t>
        </m:r>
      </m:oMath>
      <w:r w:rsidRPr="009711A7">
        <w:t>.</w:t>
      </w:r>
      <w:r>
        <w:t xml:space="preserve"> </w:t>
      </w:r>
      <w:r>
        <w:tab/>
      </w:r>
      <w:r>
        <w:tab/>
      </w:r>
      <w:r>
        <w:tab/>
      </w:r>
      <w:r>
        <w:tab/>
      </w:r>
      <w:r>
        <w:tab/>
      </w:r>
      <w:r>
        <w:tab/>
      </w:r>
      <w:r>
        <w:tab/>
        <w:t xml:space="preserve">       (</w:t>
      </w:r>
      <w:r w:rsidR="007D41BB">
        <w:t>4</w:t>
      </w:r>
      <w:r>
        <w:t xml:space="preserve"> marks)</w:t>
      </w:r>
    </w:p>
    <w:p w14:paraId="60AA43CA" w14:textId="77777777" w:rsidR="00434ABF" w:rsidRPr="004D09D6" w:rsidRDefault="00434ABF" w:rsidP="00434ABF">
      <w:pPr>
        <w:rPr>
          <w:rFonts w:cs="Arial"/>
        </w:rPr>
      </w:pPr>
    </w:p>
    <w:p w14:paraId="081A45E4" w14:textId="77777777" w:rsidR="004D09D6" w:rsidRDefault="004D09D6" w:rsidP="004D09D6">
      <w:pPr>
        <w:rPr>
          <w:rFonts w:cs="Arial"/>
        </w:rPr>
      </w:pPr>
    </w:p>
    <w:p w14:paraId="2E22A3CF" w14:textId="77777777" w:rsidR="004D09D6" w:rsidRDefault="004D09D6" w:rsidP="004D09D6">
      <w:pPr>
        <w:rPr>
          <w:rFonts w:cs="Arial"/>
        </w:rPr>
      </w:pPr>
    </w:p>
    <w:p w14:paraId="04294D8A" w14:textId="77777777" w:rsidR="004D09D6" w:rsidRDefault="004D09D6" w:rsidP="004D09D6">
      <w:pPr>
        <w:rPr>
          <w:rFonts w:cs="Arial"/>
          <w:b/>
          <w:szCs w:val="22"/>
        </w:rPr>
      </w:pPr>
    </w:p>
    <w:p w14:paraId="1F69CA6D" w14:textId="77777777" w:rsidR="00434ABF" w:rsidRDefault="00434ABF" w:rsidP="004D09D6">
      <w:pPr>
        <w:rPr>
          <w:rFonts w:cs="Arial"/>
          <w:b/>
          <w:szCs w:val="22"/>
        </w:rPr>
      </w:pPr>
    </w:p>
    <w:p w14:paraId="3E5A271E" w14:textId="77777777" w:rsidR="00434ABF" w:rsidRDefault="00434ABF" w:rsidP="004D09D6">
      <w:pPr>
        <w:rPr>
          <w:rFonts w:cs="Arial"/>
          <w:b/>
          <w:szCs w:val="22"/>
        </w:rPr>
      </w:pPr>
    </w:p>
    <w:p w14:paraId="1FCC1ED3" w14:textId="77777777" w:rsidR="00434ABF" w:rsidRDefault="00434ABF" w:rsidP="004D09D6">
      <w:pPr>
        <w:rPr>
          <w:rFonts w:cs="Arial"/>
          <w:b/>
          <w:szCs w:val="22"/>
        </w:rPr>
      </w:pPr>
    </w:p>
    <w:p w14:paraId="1EDD00D2" w14:textId="77777777" w:rsidR="00434ABF" w:rsidRDefault="00434ABF" w:rsidP="004D09D6">
      <w:pPr>
        <w:rPr>
          <w:rFonts w:cs="Arial"/>
          <w:b/>
          <w:szCs w:val="22"/>
        </w:rPr>
      </w:pPr>
    </w:p>
    <w:p w14:paraId="6DC3885F" w14:textId="77777777" w:rsidR="00434ABF" w:rsidRDefault="00434ABF" w:rsidP="004D09D6">
      <w:pPr>
        <w:rPr>
          <w:rFonts w:cs="Arial"/>
          <w:b/>
          <w:szCs w:val="22"/>
        </w:rPr>
      </w:pPr>
    </w:p>
    <w:p w14:paraId="7F7E6243" w14:textId="77777777" w:rsidR="00434ABF" w:rsidRDefault="00434ABF" w:rsidP="004D09D6">
      <w:pPr>
        <w:rPr>
          <w:rFonts w:cs="Arial"/>
          <w:b/>
          <w:szCs w:val="22"/>
        </w:rPr>
      </w:pPr>
    </w:p>
    <w:p w14:paraId="61A30776" w14:textId="77777777" w:rsidR="00434ABF" w:rsidRDefault="00434ABF" w:rsidP="004D09D6">
      <w:pPr>
        <w:rPr>
          <w:rFonts w:cs="Arial"/>
          <w:b/>
          <w:szCs w:val="22"/>
        </w:rPr>
      </w:pPr>
    </w:p>
    <w:p w14:paraId="3B97F88E" w14:textId="77777777" w:rsidR="00434ABF" w:rsidRDefault="00434ABF" w:rsidP="004D09D6">
      <w:pPr>
        <w:rPr>
          <w:rFonts w:cs="Arial"/>
          <w:b/>
          <w:szCs w:val="22"/>
        </w:rPr>
      </w:pPr>
    </w:p>
    <w:p w14:paraId="0C5FB5F0" w14:textId="77777777" w:rsidR="00434ABF" w:rsidRDefault="00434ABF" w:rsidP="004D09D6">
      <w:pPr>
        <w:rPr>
          <w:rFonts w:cs="Arial"/>
          <w:b/>
          <w:szCs w:val="22"/>
        </w:rPr>
      </w:pPr>
    </w:p>
    <w:p w14:paraId="1E40DCAB" w14:textId="77777777" w:rsidR="00434ABF" w:rsidRDefault="00434ABF" w:rsidP="004D09D6">
      <w:pPr>
        <w:rPr>
          <w:rFonts w:cs="Arial"/>
          <w:b/>
          <w:szCs w:val="22"/>
        </w:rPr>
      </w:pPr>
    </w:p>
    <w:p w14:paraId="7080F954" w14:textId="3E32E7EC" w:rsidR="00434ABF" w:rsidRDefault="00434ABF" w:rsidP="004D09D6">
      <w:pPr>
        <w:rPr>
          <w:rFonts w:cs="Arial"/>
          <w:b/>
          <w:szCs w:val="22"/>
        </w:rPr>
      </w:pPr>
    </w:p>
    <w:p w14:paraId="41F8311C" w14:textId="646370FE" w:rsidR="00434ABF" w:rsidRDefault="00434ABF" w:rsidP="004D09D6">
      <w:pPr>
        <w:rPr>
          <w:rFonts w:cs="Arial"/>
          <w:b/>
          <w:szCs w:val="22"/>
        </w:rPr>
      </w:pPr>
    </w:p>
    <w:p w14:paraId="55F2B576" w14:textId="77777777" w:rsidR="006F4672" w:rsidRDefault="006F4672" w:rsidP="004D09D6">
      <w:pPr>
        <w:rPr>
          <w:rFonts w:cs="Arial"/>
          <w:b/>
          <w:szCs w:val="22"/>
        </w:rPr>
      </w:pPr>
    </w:p>
    <w:p w14:paraId="5E0687CE" w14:textId="67182685" w:rsidR="00434ABF" w:rsidRPr="00B650CE" w:rsidRDefault="00434ABF" w:rsidP="00434ABF">
      <w:pPr>
        <w:tabs>
          <w:tab w:val="right" w:pos="9356"/>
        </w:tabs>
        <w:ind w:left="567" w:hanging="567"/>
        <w:rPr>
          <w:rFonts w:cs="Arial"/>
          <w:b/>
          <w:szCs w:val="22"/>
        </w:rPr>
      </w:pPr>
      <w:r w:rsidRPr="00B650CE">
        <w:rPr>
          <w:rFonts w:cs="Arial"/>
          <w:b/>
          <w:szCs w:val="22"/>
        </w:rPr>
        <w:lastRenderedPageBreak/>
        <w:t xml:space="preserve">Question </w:t>
      </w:r>
      <w:r w:rsidR="006F4672">
        <w:rPr>
          <w:rFonts w:cs="Arial"/>
          <w:b/>
          <w:szCs w:val="22"/>
        </w:rPr>
        <w:t>20</w:t>
      </w:r>
      <w:r w:rsidRPr="00B650CE">
        <w:rPr>
          <w:rFonts w:cs="Arial"/>
          <w:b/>
          <w:szCs w:val="22"/>
        </w:rPr>
        <w:tab/>
        <w:t>(</w:t>
      </w:r>
      <w:r w:rsidR="00AE5B53">
        <w:rPr>
          <w:rFonts w:cs="Arial"/>
          <w:b/>
          <w:szCs w:val="22"/>
        </w:rPr>
        <w:t>11</w:t>
      </w:r>
      <w:r>
        <w:rPr>
          <w:rFonts w:cs="Arial"/>
          <w:b/>
          <w:szCs w:val="22"/>
        </w:rPr>
        <w:t xml:space="preserve"> </w:t>
      </w:r>
      <w:r w:rsidRPr="00B650CE">
        <w:rPr>
          <w:rFonts w:cs="Arial"/>
          <w:b/>
          <w:szCs w:val="22"/>
        </w:rPr>
        <w:t>marks)</w:t>
      </w:r>
    </w:p>
    <w:p w14:paraId="3B94E34C" w14:textId="77777777" w:rsidR="00434ABF" w:rsidRPr="00B650CE" w:rsidRDefault="00434ABF" w:rsidP="00434ABF">
      <w:pPr>
        <w:rPr>
          <w:szCs w:val="22"/>
        </w:rPr>
      </w:pPr>
    </w:p>
    <w:p w14:paraId="309DF615" w14:textId="2077D61A" w:rsidR="007B7917" w:rsidRDefault="007B7917" w:rsidP="004D09D6">
      <w:pPr>
        <w:rPr>
          <w:rFonts w:cs="Arial"/>
          <w:szCs w:val="22"/>
        </w:rPr>
      </w:pPr>
      <w:r w:rsidRPr="007B7917">
        <w:rPr>
          <w:rFonts w:cs="Arial"/>
          <w:szCs w:val="22"/>
        </w:rPr>
        <w:t>On a tarmac of a wide airfield is a rota</w:t>
      </w:r>
      <w:r>
        <w:rPr>
          <w:rFonts w:cs="Arial"/>
          <w:szCs w:val="22"/>
        </w:rPr>
        <w:t>t</w:t>
      </w:r>
      <w:r w:rsidRPr="007B7917">
        <w:rPr>
          <w:rFonts w:cs="Arial"/>
          <w:szCs w:val="22"/>
        </w:rPr>
        <w:t>ing ligh</w:t>
      </w:r>
      <w:r>
        <w:rPr>
          <w:rFonts w:cs="Arial"/>
          <w:szCs w:val="22"/>
        </w:rPr>
        <w:t xml:space="preserve">t that has two complete revolutions per second. </w:t>
      </w:r>
    </w:p>
    <w:p w14:paraId="3C296634" w14:textId="238A40D1" w:rsidR="00434ABF" w:rsidRDefault="007B7917" w:rsidP="004D09D6">
      <w:pPr>
        <w:rPr>
          <w:rFonts w:cs="Arial"/>
          <w:szCs w:val="22"/>
        </w:rPr>
      </w:pPr>
      <w:r>
        <w:rPr>
          <w:rFonts w:cs="Arial"/>
          <w:szCs w:val="22"/>
        </w:rPr>
        <w:t>(</w:t>
      </w:r>
      <w:r w:rsidRPr="007B7917">
        <w:rPr>
          <w:rFonts w:cs="Arial"/>
          <w:position w:val="-6"/>
          <w:szCs w:val="22"/>
        </w:rPr>
        <w:object w:dxaOrig="360" w:dyaOrig="279" w14:anchorId="72BA6965">
          <v:shape id="_x0000_i1032" type="#_x0000_t75" style="width:17.85pt;height:13.95pt" o:ole="">
            <v:imagedata r:id="rId23" o:title=""/>
          </v:shape>
          <o:OLEObject Type="Embed" ProgID="Equation.DSMT4" ShapeID="_x0000_i1032" DrawAspect="Content" ObjectID="_1620549768" r:id="rId24"/>
        </w:object>
      </w:r>
      <w:r>
        <w:rPr>
          <w:rFonts w:cs="Arial"/>
          <w:szCs w:val="22"/>
        </w:rPr>
        <w:t xml:space="preserve"> radians/second) The light is placed 200 </w:t>
      </w:r>
      <w:proofErr w:type="spellStart"/>
      <w:r>
        <w:rPr>
          <w:rFonts w:cs="Arial"/>
          <w:szCs w:val="22"/>
        </w:rPr>
        <w:t>metres</w:t>
      </w:r>
      <w:proofErr w:type="spellEnd"/>
      <w:r>
        <w:rPr>
          <w:rFonts w:cs="Arial"/>
          <w:szCs w:val="22"/>
        </w:rPr>
        <w:t xml:space="preserve"> in front of a long brick wall as shown in the diagram below.</w:t>
      </w:r>
      <w:r w:rsidR="00624A06">
        <w:rPr>
          <w:rFonts w:cs="Arial"/>
          <w:szCs w:val="22"/>
        </w:rPr>
        <w:t xml:space="preserve"> As the light is shone against the wall, the spot of light can be seen racing across the wall. Let </w:t>
      </w:r>
      <w:r w:rsidR="00624A06" w:rsidRPr="00624A06">
        <w:rPr>
          <w:rFonts w:cs="Arial"/>
          <w:position w:val="-6"/>
          <w:szCs w:val="22"/>
        </w:rPr>
        <w:object w:dxaOrig="200" w:dyaOrig="220" w14:anchorId="0FBAB812">
          <v:shape id="_x0000_i1033" type="#_x0000_t75" style="width:10.05pt;height:11.15pt" o:ole="">
            <v:imagedata r:id="rId25" o:title=""/>
          </v:shape>
          <o:OLEObject Type="Embed" ProgID="Equation.DSMT4" ShapeID="_x0000_i1033" DrawAspect="Content" ObjectID="_1620549769" r:id="rId26"/>
        </w:object>
      </w:r>
      <w:r w:rsidR="00624A06">
        <w:rPr>
          <w:rFonts w:cs="Arial"/>
          <w:szCs w:val="22"/>
        </w:rPr>
        <w:t xml:space="preserve"> = the displacement of the spot of light from the point closest to the light, point O, on the wall.</w:t>
      </w:r>
    </w:p>
    <w:p w14:paraId="6782109B" w14:textId="77777777" w:rsidR="007B7917" w:rsidRDefault="007B7917" w:rsidP="004D09D6">
      <w:pPr>
        <w:rPr>
          <w:rFonts w:cs="Arial"/>
          <w:szCs w:val="22"/>
        </w:rPr>
      </w:pPr>
    </w:p>
    <w:p w14:paraId="0FA979BC" w14:textId="77777777" w:rsidR="007B7917" w:rsidRDefault="007B7917" w:rsidP="004D09D6">
      <w:pPr>
        <w:rPr>
          <w:rFonts w:cs="Arial"/>
          <w:szCs w:val="22"/>
        </w:rPr>
      </w:pPr>
    </w:p>
    <w:p w14:paraId="2CF9539A" w14:textId="325ED2B2" w:rsidR="00624A06" w:rsidRDefault="00E61A7F" w:rsidP="00624A06">
      <w:pPr>
        <w:rPr>
          <w:rFonts w:cs="Arial"/>
          <w:szCs w:val="22"/>
        </w:rPr>
      </w:pPr>
      <w:r>
        <w:rPr>
          <w:rFonts w:cs="Arial"/>
          <w:szCs w:val="22"/>
        </w:rPr>
        <w:object w:dxaOrig="4104" w:dyaOrig="5131" w14:anchorId="55FEFDE3">
          <v:shape id="_x0000_i1034" type="#_x0000_t75" style="width:204.85pt;height:256.75pt" o:ole="">
            <v:imagedata r:id="rId27" o:title=""/>
          </v:shape>
          <o:OLEObject Type="Embed" ProgID="FXDraw.Graphic" ShapeID="_x0000_i1034" DrawAspect="Content" ObjectID="_1620549770" r:id="rId28"/>
        </w:object>
      </w:r>
    </w:p>
    <w:p w14:paraId="18CE92F5" w14:textId="77777777" w:rsidR="00624A06" w:rsidRDefault="00624A06" w:rsidP="00624A06">
      <w:pPr>
        <w:rPr>
          <w:rFonts w:cs="Arial"/>
          <w:szCs w:val="22"/>
        </w:rPr>
      </w:pPr>
    </w:p>
    <w:p w14:paraId="34C2A8C4" w14:textId="77777777" w:rsidR="00624A06" w:rsidRDefault="00624A06" w:rsidP="00624A06">
      <w:pPr>
        <w:rPr>
          <w:rFonts w:cs="Arial"/>
          <w:szCs w:val="22"/>
        </w:rPr>
      </w:pPr>
      <w:r>
        <w:rPr>
          <w:rFonts w:cs="Arial"/>
          <w:szCs w:val="22"/>
        </w:rPr>
        <w:t xml:space="preserve">a)  </w:t>
      </w:r>
      <w:r>
        <w:rPr>
          <w:rFonts w:cs="Arial"/>
          <w:szCs w:val="22"/>
        </w:rPr>
        <w:tab/>
        <w:t xml:space="preserve">Show that  </w:t>
      </w:r>
      <w:r w:rsidRPr="00624A06">
        <w:rPr>
          <w:rFonts w:cs="Arial"/>
          <w:position w:val="-6"/>
          <w:szCs w:val="22"/>
        </w:rPr>
        <w:object w:dxaOrig="1300" w:dyaOrig="279" w14:anchorId="008C8C50">
          <v:shape id="_x0000_i1035" type="#_x0000_t75" style="width:64.75pt;height:13.95pt" o:ole="">
            <v:imagedata r:id="rId29" o:title=""/>
          </v:shape>
          <o:OLEObject Type="Embed" ProgID="Equation.DSMT4" ShapeID="_x0000_i1035" DrawAspect="Content" ObjectID="_1620549771" r:id="rId30"/>
        </w:object>
      </w: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(1 mark)</w:t>
      </w:r>
    </w:p>
    <w:p w14:paraId="36C20B4D" w14:textId="77777777" w:rsidR="00624A06" w:rsidRDefault="00624A06" w:rsidP="00624A06">
      <w:pPr>
        <w:rPr>
          <w:rFonts w:cs="Arial"/>
          <w:szCs w:val="22"/>
        </w:rPr>
      </w:pPr>
    </w:p>
    <w:p w14:paraId="05FA4556" w14:textId="567330B5" w:rsidR="00624A06" w:rsidRDefault="00624A06" w:rsidP="00624A06">
      <w:pPr>
        <w:rPr>
          <w:rFonts w:cs="Arial"/>
          <w:szCs w:val="22"/>
        </w:rPr>
      </w:pPr>
    </w:p>
    <w:p w14:paraId="1C20847F" w14:textId="2687AF77" w:rsidR="00624A06" w:rsidRDefault="00624A06" w:rsidP="00624A06">
      <w:pPr>
        <w:rPr>
          <w:rFonts w:cs="Arial"/>
          <w:szCs w:val="22"/>
        </w:rPr>
      </w:pPr>
    </w:p>
    <w:p w14:paraId="3E632BF7" w14:textId="7D9A845C" w:rsidR="00624A06" w:rsidRDefault="00624A06" w:rsidP="00624A06">
      <w:pPr>
        <w:rPr>
          <w:rFonts w:cs="Arial"/>
          <w:szCs w:val="22"/>
        </w:rPr>
      </w:pPr>
    </w:p>
    <w:p w14:paraId="2BD4B143" w14:textId="77777777" w:rsidR="00624A06" w:rsidRDefault="00624A06" w:rsidP="00624A06">
      <w:pPr>
        <w:rPr>
          <w:rFonts w:cs="Arial"/>
          <w:szCs w:val="22"/>
        </w:rPr>
      </w:pPr>
    </w:p>
    <w:p w14:paraId="56E00F48" w14:textId="77777777" w:rsidR="00624A06" w:rsidRDefault="00624A06" w:rsidP="00624A06">
      <w:pPr>
        <w:rPr>
          <w:rFonts w:cs="Arial"/>
          <w:szCs w:val="22"/>
        </w:rPr>
      </w:pPr>
      <w:r>
        <w:rPr>
          <w:rFonts w:cs="Arial"/>
          <w:szCs w:val="22"/>
        </w:rPr>
        <w:t>b)</w:t>
      </w:r>
      <w:r>
        <w:rPr>
          <w:rFonts w:cs="Arial"/>
          <w:szCs w:val="22"/>
        </w:rPr>
        <w:tab/>
        <w:t xml:space="preserve">By using </w:t>
      </w:r>
      <w:r w:rsidRPr="00624A06">
        <w:rPr>
          <w:rFonts w:cs="Arial"/>
          <w:position w:val="-24"/>
          <w:szCs w:val="22"/>
        </w:rPr>
        <w:object w:dxaOrig="1300" w:dyaOrig="620" w14:anchorId="75A68BDC">
          <v:shape id="_x0000_i1036" type="#_x0000_t75" style="width:64.75pt;height:31.25pt" o:ole="">
            <v:imagedata r:id="rId31" o:title=""/>
          </v:shape>
          <o:OLEObject Type="Embed" ProgID="Equation.DSMT4" ShapeID="_x0000_i1036" DrawAspect="Content" ObjectID="_1620549772" r:id="rId32"/>
        </w:object>
      </w:r>
      <w:r>
        <w:rPr>
          <w:rFonts w:cs="Arial"/>
          <w:szCs w:val="22"/>
        </w:rPr>
        <w:t xml:space="preserve"> and the quotient rule, show that </w:t>
      </w:r>
      <w:r w:rsidRPr="00624A06">
        <w:rPr>
          <w:rFonts w:cs="Arial"/>
          <w:position w:val="-24"/>
          <w:szCs w:val="22"/>
        </w:rPr>
        <w:object w:dxaOrig="1760" w:dyaOrig="620" w14:anchorId="546F18AB">
          <v:shape id="_x0000_i1037" type="#_x0000_t75" style="width:88.2pt;height:31.25pt" o:ole="">
            <v:imagedata r:id="rId33" o:title=""/>
          </v:shape>
          <o:OLEObject Type="Embed" ProgID="Equation.DSMT4" ShapeID="_x0000_i1037" DrawAspect="Content" ObjectID="_1620549773" r:id="rId34"/>
        </w:object>
      </w:r>
      <w:r>
        <w:rPr>
          <w:rFonts w:cs="Arial"/>
          <w:szCs w:val="22"/>
        </w:rPr>
        <w:t xml:space="preserve">  </w:t>
      </w:r>
      <w:proofErr w:type="gramStart"/>
      <w:r>
        <w:rPr>
          <w:rFonts w:cs="Arial"/>
          <w:szCs w:val="22"/>
        </w:rPr>
        <w:t xml:space="preserve">   (</w:t>
      </w:r>
      <w:proofErr w:type="gramEnd"/>
      <w:r>
        <w:rPr>
          <w:rFonts w:cs="Arial"/>
          <w:szCs w:val="22"/>
        </w:rPr>
        <w:t>3 marks)</w:t>
      </w:r>
    </w:p>
    <w:p w14:paraId="463C4ED8" w14:textId="2823E5E4" w:rsidR="00624A06" w:rsidRDefault="00993CE2" w:rsidP="00624A06">
      <w:pPr>
        <w:rPr>
          <w:rFonts w:cs="Arial"/>
          <w:szCs w:val="22"/>
        </w:rPr>
      </w:pPr>
      <w:r>
        <w:rPr>
          <w:rFonts w:cs="Arial"/>
          <w:szCs w:val="22"/>
        </w:rPr>
        <w:t xml:space="preserve">(Hint -trig identity </w:t>
      </w:r>
      <w:r w:rsidR="0026112E" w:rsidRPr="00993CE2">
        <w:rPr>
          <w:rFonts w:cs="Arial"/>
          <w:position w:val="-6"/>
          <w:szCs w:val="22"/>
        </w:rPr>
        <w:object w:dxaOrig="1740" w:dyaOrig="320" w14:anchorId="64C82CA2">
          <v:shape id="_x0000_i1038" type="#_x0000_t75" style="width:87.05pt;height:16.2pt" o:ole="">
            <v:imagedata r:id="rId35" o:title=""/>
          </v:shape>
          <o:OLEObject Type="Embed" ProgID="Equation.DSMT4" ShapeID="_x0000_i1038" DrawAspect="Content" ObjectID="_1620549774" r:id="rId36"/>
        </w:object>
      </w:r>
      <w:r>
        <w:rPr>
          <w:rFonts w:cs="Arial"/>
          <w:szCs w:val="22"/>
        </w:rPr>
        <w:t xml:space="preserve"> </w:t>
      </w:r>
      <w:r w:rsidR="0026112E">
        <w:rPr>
          <w:rFonts w:cs="Arial"/>
          <w:szCs w:val="22"/>
        </w:rPr>
        <w:t>)</w:t>
      </w:r>
    </w:p>
    <w:p w14:paraId="0E383934" w14:textId="77777777" w:rsidR="00624A06" w:rsidRDefault="00624A06" w:rsidP="00624A06">
      <w:pPr>
        <w:rPr>
          <w:rFonts w:cs="Arial"/>
          <w:szCs w:val="22"/>
        </w:rPr>
      </w:pPr>
    </w:p>
    <w:p w14:paraId="35CF2F1C" w14:textId="1DF72788" w:rsidR="00624A06" w:rsidRDefault="00624A06" w:rsidP="00993CE2">
      <w:pPr>
        <w:rPr>
          <w:rFonts w:cs="Arial"/>
          <w:szCs w:val="22"/>
        </w:rPr>
      </w:pPr>
      <w:r>
        <w:rPr>
          <w:rFonts w:cs="Arial"/>
          <w:szCs w:val="22"/>
        </w:rPr>
        <w:br w:type="page"/>
      </w:r>
    </w:p>
    <w:p w14:paraId="6BC4AA1E" w14:textId="77777777" w:rsidR="00624A06" w:rsidRDefault="00624A06" w:rsidP="00624A06">
      <w:pPr>
        <w:rPr>
          <w:rFonts w:cs="Arial"/>
          <w:szCs w:val="22"/>
        </w:rPr>
      </w:pPr>
      <w:r>
        <w:rPr>
          <w:rFonts w:cs="Arial"/>
          <w:szCs w:val="22"/>
        </w:rPr>
        <w:lastRenderedPageBreak/>
        <w:t>Q20 continued</w:t>
      </w:r>
    </w:p>
    <w:p w14:paraId="29DBC61D" w14:textId="77777777" w:rsidR="00624A06" w:rsidRDefault="00624A06" w:rsidP="00624A06">
      <w:pPr>
        <w:rPr>
          <w:rFonts w:cs="Arial"/>
          <w:szCs w:val="22"/>
        </w:rPr>
      </w:pPr>
    </w:p>
    <w:p w14:paraId="2B9BC8EB" w14:textId="77777777" w:rsidR="00624A06" w:rsidRDefault="00624A06" w:rsidP="00624A06">
      <w:pPr>
        <w:rPr>
          <w:rFonts w:cs="Arial"/>
          <w:szCs w:val="22"/>
        </w:rPr>
      </w:pPr>
      <w:r>
        <w:rPr>
          <w:rFonts w:cs="Arial"/>
          <w:szCs w:val="22"/>
        </w:rPr>
        <w:t xml:space="preserve">c) </w:t>
      </w:r>
      <w:r>
        <w:rPr>
          <w:rFonts w:cs="Arial"/>
          <w:szCs w:val="22"/>
        </w:rPr>
        <w:tab/>
        <w:t xml:space="preserve">Determine the velocity of the spot of light, </w:t>
      </w:r>
      <w:r w:rsidRPr="00624A06">
        <w:rPr>
          <w:rFonts w:cs="Arial"/>
          <w:position w:val="-24"/>
          <w:szCs w:val="22"/>
        </w:rPr>
        <w:object w:dxaOrig="340" w:dyaOrig="620" w14:anchorId="60C4E7C5">
          <v:shape id="_x0000_i1039" type="#_x0000_t75" style="width:16.75pt;height:31.25pt" o:ole="">
            <v:imagedata r:id="rId37" o:title=""/>
          </v:shape>
          <o:OLEObject Type="Embed" ProgID="Equation.DSMT4" ShapeID="_x0000_i1039" DrawAspect="Content" ObjectID="_1620549775" r:id="rId38"/>
        </w:object>
      </w:r>
      <w:r>
        <w:rPr>
          <w:rFonts w:cs="Arial"/>
          <w:szCs w:val="22"/>
        </w:rPr>
        <w:t xml:space="preserve"> in </w:t>
      </w:r>
      <w:proofErr w:type="spellStart"/>
      <w:r>
        <w:rPr>
          <w:rFonts w:cs="Arial"/>
          <w:szCs w:val="22"/>
        </w:rPr>
        <w:t>metres</w:t>
      </w:r>
      <w:proofErr w:type="spellEnd"/>
      <w:r>
        <w:rPr>
          <w:rFonts w:cs="Arial"/>
          <w:szCs w:val="22"/>
        </w:rPr>
        <w:t xml:space="preserve">/second, when </w:t>
      </w:r>
      <w:r w:rsidRPr="00624A06">
        <w:rPr>
          <w:rFonts w:cs="Arial"/>
          <w:position w:val="-24"/>
          <w:szCs w:val="22"/>
        </w:rPr>
        <w:object w:dxaOrig="639" w:dyaOrig="620" w14:anchorId="18FCD264">
          <v:shape id="_x0000_i1040" type="#_x0000_t75" style="width:31.8pt;height:31.25pt" o:ole="">
            <v:imagedata r:id="rId39" o:title=""/>
          </v:shape>
          <o:OLEObject Type="Embed" ProgID="Equation.DSMT4" ShapeID="_x0000_i1040" DrawAspect="Content" ObjectID="_1620549776" r:id="rId40"/>
        </w:object>
      </w:r>
      <w:r>
        <w:rPr>
          <w:rFonts w:cs="Arial"/>
          <w:szCs w:val="22"/>
        </w:rPr>
        <w:t xml:space="preserve"> radians.</w:t>
      </w:r>
    </w:p>
    <w:p w14:paraId="432C0E2A" w14:textId="77777777" w:rsidR="00AE5B53" w:rsidRDefault="00624A06" w:rsidP="00624A06">
      <w:pPr>
        <w:rPr>
          <w:rFonts w:cs="Arial"/>
          <w:szCs w:val="22"/>
        </w:rPr>
      </w:pPr>
      <w:r>
        <w:rPr>
          <w:rFonts w:cs="Arial"/>
          <w:szCs w:val="22"/>
        </w:rPr>
        <w:t xml:space="preserve">(Hint- use </w:t>
      </w:r>
      <w:r w:rsidRPr="00624A06">
        <w:rPr>
          <w:rFonts w:cs="Arial"/>
          <w:position w:val="-24"/>
          <w:szCs w:val="22"/>
        </w:rPr>
        <w:object w:dxaOrig="1240" w:dyaOrig="620" w14:anchorId="2D494A29">
          <v:shape id="_x0000_i1041" type="#_x0000_t75" style="width:61.95pt;height:31.25pt" o:ole="">
            <v:imagedata r:id="rId41" o:title=""/>
          </v:shape>
          <o:OLEObject Type="Embed" ProgID="Equation.DSMT4" ShapeID="_x0000_i1041" DrawAspect="Content" ObjectID="_1620549777" r:id="rId42"/>
        </w:object>
      </w:r>
      <w:r>
        <w:rPr>
          <w:rFonts w:cs="Arial"/>
          <w:szCs w:val="22"/>
        </w:rPr>
        <w:t xml:space="preserve"> </w:t>
      </w:r>
      <w:r w:rsidR="00AE5B53">
        <w:rPr>
          <w:rFonts w:cs="Arial"/>
          <w:szCs w:val="22"/>
        </w:rPr>
        <w:t xml:space="preserve">with </w:t>
      </w:r>
      <w:r w:rsidR="00AE5B53" w:rsidRPr="00AE5B53">
        <w:rPr>
          <w:rFonts w:cs="Arial"/>
          <w:position w:val="-24"/>
          <w:szCs w:val="22"/>
        </w:rPr>
        <w:object w:dxaOrig="900" w:dyaOrig="620" w14:anchorId="774C656B">
          <v:shape id="_x0000_i1042" type="#_x0000_t75" style="width:45.2pt;height:31.25pt" o:ole="">
            <v:imagedata r:id="rId43" o:title=""/>
          </v:shape>
          <o:OLEObject Type="Embed" ProgID="Equation.DSMT4" ShapeID="_x0000_i1042" DrawAspect="Content" ObjectID="_1620549778" r:id="rId44"/>
        </w:object>
      </w:r>
      <w:r w:rsidR="00AE5B53">
        <w:rPr>
          <w:rFonts w:cs="Arial"/>
          <w:szCs w:val="22"/>
        </w:rPr>
        <w:t xml:space="preserve">)                                                                        </w:t>
      </w:r>
      <w:proofErr w:type="gramStart"/>
      <w:r w:rsidR="00AE5B53">
        <w:rPr>
          <w:rFonts w:cs="Arial"/>
          <w:szCs w:val="22"/>
        </w:rPr>
        <w:t xml:space="preserve">   (</w:t>
      </w:r>
      <w:proofErr w:type="gramEnd"/>
      <w:r w:rsidR="00AE5B53">
        <w:rPr>
          <w:rFonts w:cs="Arial"/>
          <w:szCs w:val="22"/>
        </w:rPr>
        <w:t>3 marks)</w:t>
      </w:r>
    </w:p>
    <w:p w14:paraId="7F44B62E" w14:textId="77777777" w:rsidR="00AE5B53" w:rsidRDefault="00AE5B53" w:rsidP="00624A06">
      <w:pPr>
        <w:rPr>
          <w:rFonts w:cs="Arial"/>
          <w:szCs w:val="22"/>
        </w:rPr>
      </w:pPr>
    </w:p>
    <w:p w14:paraId="56CC1A2B" w14:textId="77777777" w:rsidR="00AE5B53" w:rsidRDefault="00AE5B53" w:rsidP="00624A06">
      <w:pPr>
        <w:rPr>
          <w:rFonts w:cs="Arial"/>
          <w:szCs w:val="22"/>
        </w:rPr>
      </w:pPr>
    </w:p>
    <w:p w14:paraId="09D4C81F" w14:textId="77777777" w:rsidR="00AE5B53" w:rsidRDefault="00AE5B53" w:rsidP="00624A06">
      <w:pPr>
        <w:rPr>
          <w:rFonts w:cs="Arial"/>
          <w:szCs w:val="22"/>
        </w:rPr>
      </w:pPr>
    </w:p>
    <w:p w14:paraId="0A257102" w14:textId="77777777" w:rsidR="00AE5B53" w:rsidRDefault="00AE5B53" w:rsidP="00624A06">
      <w:pPr>
        <w:rPr>
          <w:rFonts w:cs="Arial"/>
          <w:szCs w:val="22"/>
        </w:rPr>
      </w:pPr>
    </w:p>
    <w:p w14:paraId="4A97336C" w14:textId="77777777" w:rsidR="00AE5B53" w:rsidRDefault="00AE5B53" w:rsidP="00624A06">
      <w:pPr>
        <w:rPr>
          <w:rFonts w:cs="Arial"/>
          <w:szCs w:val="22"/>
        </w:rPr>
      </w:pPr>
    </w:p>
    <w:p w14:paraId="002DD326" w14:textId="77777777" w:rsidR="00AE5B53" w:rsidRDefault="00AE5B53" w:rsidP="00624A06">
      <w:pPr>
        <w:rPr>
          <w:rFonts w:cs="Arial"/>
          <w:szCs w:val="22"/>
        </w:rPr>
      </w:pPr>
    </w:p>
    <w:p w14:paraId="13D05D73" w14:textId="77777777" w:rsidR="00AE5B53" w:rsidRDefault="00AE5B53" w:rsidP="00624A06">
      <w:pPr>
        <w:rPr>
          <w:rFonts w:cs="Arial"/>
          <w:szCs w:val="22"/>
        </w:rPr>
      </w:pPr>
    </w:p>
    <w:p w14:paraId="2F47898B" w14:textId="77777777" w:rsidR="00AE5B53" w:rsidRDefault="00AE5B53" w:rsidP="00624A06">
      <w:pPr>
        <w:rPr>
          <w:rFonts w:cs="Arial"/>
          <w:szCs w:val="22"/>
        </w:rPr>
      </w:pPr>
    </w:p>
    <w:p w14:paraId="1857AB82" w14:textId="77777777" w:rsidR="00AE5B53" w:rsidRDefault="00AE5B53" w:rsidP="00624A06">
      <w:pPr>
        <w:rPr>
          <w:rFonts w:cs="Arial"/>
          <w:szCs w:val="22"/>
        </w:rPr>
      </w:pPr>
    </w:p>
    <w:p w14:paraId="2ABD61AA" w14:textId="77777777" w:rsidR="00AE5B53" w:rsidRDefault="00AE5B53" w:rsidP="00624A06">
      <w:pPr>
        <w:rPr>
          <w:rFonts w:cs="Arial"/>
          <w:szCs w:val="22"/>
        </w:rPr>
      </w:pPr>
    </w:p>
    <w:p w14:paraId="6351B60D" w14:textId="77777777" w:rsidR="00AE5B53" w:rsidRDefault="00AE5B53" w:rsidP="00624A06">
      <w:pPr>
        <w:rPr>
          <w:rFonts w:cs="Arial"/>
          <w:szCs w:val="22"/>
        </w:rPr>
      </w:pPr>
    </w:p>
    <w:p w14:paraId="3B8C99C2" w14:textId="77777777" w:rsidR="00AE5B53" w:rsidRDefault="00AE5B53" w:rsidP="00624A06">
      <w:pPr>
        <w:rPr>
          <w:rFonts w:cs="Arial"/>
          <w:szCs w:val="22"/>
        </w:rPr>
      </w:pPr>
    </w:p>
    <w:p w14:paraId="68B1C6B7" w14:textId="77777777" w:rsidR="00AE5B53" w:rsidRDefault="00AE5B53" w:rsidP="00624A06">
      <w:pPr>
        <w:rPr>
          <w:rFonts w:cs="Arial"/>
          <w:szCs w:val="22"/>
        </w:rPr>
      </w:pPr>
    </w:p>
    <w:p w14:paraId="22F49C07" w14:textId="77777777" w:rsidR="00AE5B53" w:rsidRDefault="00AE5B53" w:rsidP="00624A06">
      <w:pPr>
        <w:rPr>
          <w:rFonts w:cs="Arial"/>
          <w:szCs w:val="22"/>
        </w:rPr>
      </w:pPr>
    </w:p>
    <w:p w14:paraId="69F728C2" w14:textId="77777777" w:rsidR="00AE5B53" w:rsidRDefault="00AE5B53" w:rsidP="00624A06">
      <w:pPr>
        <w:rPr>
          <w:rFonts w:cs="Arial"/>
          <w:szCs w:val="22"/>
        </w:rPr>
      </w:pPr>
    </w:p>
    <w:p w14:paraId="38B53949" w14:textId="77777777" w:rsidR="00AE5B53" w:rsidRDefault="00AE5B53" w:rsidP="00624A06">
      <w:pPr>
        <w:rPr>
          <w:rFonts w:cs="Arial"/>
          <w:szCs w:val="22"/>
        </w:rPr>
      </w:pPr>
    </w:p>
    <w:p w14:paraId="5095DB10" w14:textId="77777777" w:rsidR="00AE5B53" w:rsidRDefault="00AE5B53" w:rsidP="00624A06">
      <w:pPr>
        <w:rPr>
          <w:rFonts w:cs="Arial"/>
          <w:szCs w:val="22"/>
        </w:rPr>
      </w:pPr>
    </w:p>
    <w:p w14:paraId="00AC6AFB" w14:textId="77777777" w:rsidR="00AE5B53" w:rsidRDefault="00AE5B53" w:rsidP="00624A06">
      <w:pPr>
        <w:rPr>
          <w:rFonts w:cs="Arial"/>
          <w:szCs w:val="22"/>
        </w:rPr>
      </w:pPr>
    </w:p>
    <w:p w14:paraId="5D0DE222" w14:textId="77777777" w:rsidR="00AE5B53" w:rsidRDefault="00AE5B53" w:rsidP="00624A06">
      <w:pPr>
        <w:rPr>
          <w:rFonts w:cs="Arial"/>
          <w:szCs w:val="22"/>
        </w:rPr>
      </w:pPr>
    </w:p>
    <w:p w14:paraId="3B2F5E35" w14:textId="1F60F83F" w:rsidR="00624A06" w:rsidRDefault="00AE5B53" w:rsidP="00624A06">
      <w:pPr>
        <w:rPr>
          <w:rFonts w:cs="Arial"/>
          <w:szCs w:val="22"/>
        </w:rPr>
      </w:pPr>
      <w:r>
        <w:rPr>
          <w:rFonts w:cs="Arial"/>
          <w:szCs w:val="22"/>
        </w:rPr>
        <w:t xml:space="preserve">d) </w:t>
      </w:r>
      <w:r>
        <w:rPr>
          <w:rFonts w:cs="Arial"/>
          <w:szCs w:val="22"/>
        </w:rPr>
        <w:tab/>
        <w:t xml:space="preserve">Determine the acceleration of the spot of light when </w:t>
      </w:r>
      <w:r w:rsidRPr="00624A06">
        <w:rPr>
          <w:rFonts w:cs="Arial"/>
          <w:position w:val="-24"/>
          <w:szCs w:val="22"/>
        </w:rPr>
        <w:object w:dxaOrig="639" w:dyaOrig="620" w14:anchorId="18B9330E">
          <v:shape id="_x0000_i1043" type="#_x0000_t75" style="width:31.8pt;height:31.25pt" o:ole="">
            <v:imagedata r:id="rId39" o:title=""/>
          </v:shape>
          <o:OLEObject Type="Embed" ProgID="Equation.DSMT4" ShapeID="_x0000_i1043" DrawAspect="Content" ObjectID="_1620549779" r:id="rId45"/>
        </w:object>
      </w:r>
      <w:r>
        <w:rPr>
          <w:rFonts w:cs="Arial"/>
          <w:szCs w:val="22"/>
        </w:rPr>
        <w:t xml:space="preserve"> radians.             (4 marks)</w:t>
      </w:r>
      <w:r w:rsidR="00624A06">
        <w:rPr>
          <w:rFonts w:cs="Arial"/>
          <w:szCs w:val="22"/>
        </w:rPr>
        <w:br w:type="page"/>
      </w:r>
    </w:p>
    <w:p w14:paraId="41832C66" w14:textId="0052A6EA" w:rsidR="00624A06" w:rsidRPr="00624A06" w:rsidRDefault="00624A06" w:rsidP="0026112E">
      <w:pPr>
        <w:rPr>
          <w:rFonts w:cs="Arial"/>
          <w:szCs w:val="22"/>
        </w:rPr>
        <w:sectPr w:rsidR="00624A06" w:rsidRPr="00624A06" w:rsidSect="00B7244F">
          <w:headerReference w:type="even" r:id="rId46"/>
          <w:headerReference w:type="default" r:id="rId47"/>
          <w:footerReference w:type="even" r:id="rId48"/>
          <w:footerReference w:type="default" r:id="rId49"/>
          <w:headerReference w:type="first" r:id="rId50"/>
          <w:pgSz w:w="11906" w:h="16838" w:code="9"/>
          <w:pgMar w:top="864" w:right="1296" w:bottom="864" w:left="1296" w:header="706" w:footer="706" w:gutter="0"/>
          <w:cols w:space="708"/>
          <w:titlePg/>
          <w:docGrid w:linePitch="360"/>
        </w:sectPr>
      </w:pPr>
    </w:p>
    <w:p w14:paraId="7591D377" w14:textId="77777777"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77777777" w:rsidR="008C7382" w:rsidRDefault="008C7382"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B7244F">
          <w:footerReference w:type="even" r:id="rId51"/>
          <w:footerReference w:type="default" r:id="rId52"/>
          <w:pgSz w:w="11906" w:h="16838" w:code="9"/>
          <w:pgMar w:top="864" w:right="1296" w:bottom="864" w:left="1296"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53"/>
      <w:footerReference w:type="even" r:id="rId54"/>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76614" w14:textId="77777777" w:rsidR="00E63FD4" w:rsidRDefault="00E63FD4" w:rsidP="00B650CE">
      <w:r>
        <w:separator/>
      </w:r>
    </w:p>
  </w:endnote>
  <w:endnote w:type="continuationSeparator" w:id="0">
    <w:p w14:paraId="48156D82" w14:textId="77777777" w:rsidR="00E63FD4" w:rsidRDefault="00E63FD4"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1815BE" w:rsidRPr="000411E8" w:rsidRDefault="001815BE"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1815BE" w:rsidRPr="000411E8" w:rsidRDefault="001815BE"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31FA" w14:textId="77777777" w:rsidR="001815BE" w:rsidRPr="00B650CE" w:rsidRDefault="001815BE"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634B" w14:textId="77777777" w:rsidR="001815BE" w:rsidRPr="00B650CE" w:rsidRDefault="001815BE"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1815BE" w:rsidRPr="00B650CE" w:rsidRDefault="001815BE"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443F1" w14:textId="77777777" w:rsidR="00E63FD4" w:rsidRDefault="00E63FD4" w:rsidP="00B650CE">
      <w:r>
        <w:separator/>
      </w:r>
    </w:p>
  </w:footnote>
  <w:footnote w:type="continuationSeparator" w:id="0">
    <w:p w14:paraId="48410F5D" w14:textId="77777777" w:rsidR="00E63FD4" w:rsidRDefault="00E63FD4"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61251EA5" w:rsidR="001815BE" w:rsidRDefault="001815BE"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CALCULATOR-ASSUMED</w:t>
    </w:r>
  </w:p>
  <w:p w14:paraId="196F5AE7" w14:textId="77777777" w:rsidR="001815BE" w:rsidRPr="007B24A7" w:rsidRDefault="001815BE"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28A71887" w:rsidR="001815BE" w:rsidRDefault="001815BE" w:rsidP="00FB29BB">
    <w:pPr>
      <w:pStyle w:val="Header"/>
      <w:tabs>
        <w:tab w:val="clear" w:pos="4153"/>
        <w:tab w:val="clear" w:pos="8306"/>
        <w:tab w:val="center" w:pos="4678"/>
        <w:tab w:val="right" w:pos="9214"/>
      </w:tabs>
      <w:rPr>
        <w:rStyle w:val="PageNumber"/>
        <w:b/>
      </w:rPr>
    </w:pPr>
    <w:r>
      <w:rPr>
        <w:rStyle w:val="PageNumbe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1815BE" w:rsidRDefault="001815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1815BE" w:rsidRDefault="001815BE" w:rsidP="00B074E8">
    <w:pPr>
      <w:pStyle w:val="Header"/>
      <w:tabs>
        <w:tab w:val="clear" w:pos="8306"/>
        <w:tab w:val="right" w:pos="9360"/>
      </w:tabs>
    </w:pPr>
    <w:r>
      <w:tab/>
    </w:r>
  </w:p>
  <w:p w14:paraId="4FA457FA" w14:textId="77777777" w:rsidR="001815BE" w:rsidRDefault="001815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1815BE" w:rsidRPr="00B650CE" w:rsidRDefault="001815BE"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759"/>
    <w:multiLevelType w:val="hybridMultilevel"/>
    <w:tmpl w:val="30268820"/>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F315C2"/>
    <w:multiLevelType w:val="hybridMultilevel"/>
    <w:tmpl w:val="980C72BE"/>
    <w:lvl w:ilvl="0" w:tplc="608685CC">
      <w:start w:val="1"/>
      <w:numFmt w:val="lowerLetter"/>
      <w:lvlText w:val="%1)"/>
      <w:lvlJc w:val="left"/>
      <w:pPr>
        <w:ind w:left="360" w:hanging="360"/>
      </w:pPr>
      <w:rPr>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5CD2818"/>
    <w:multiLevelType w:val="hybridMultilevel"/>
    <w:tmpl w:val="A1E2E5A0"/>
    <w:lvl w:ilvl="0" w:tplc="457048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F81531"/>
    <w:multiLevelType w:val="hybridMultilevel"/>
    <w:tmpl w:val="0D7C8A5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7AC093D"/>
    <w:multiLevelType w:val="hybridMultilevel"/>
    <w:tmpl w:val="92A2DA64"/>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D48314E"/>
    <w:multiLevelType w:val="hybridMultilevel"/>
    <w:tmpl w:val="EAB479E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88F4F89"/>
    <w:multiLevelType w:val="hybridMultilevel"/>
    <w:tmpl w:val="30268820"/>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8F474F0"/>
    <w:multiLevelType w:val="hybridMultilevel"/>
    <w:tmpl w:val="5FE06F16"/>
    <w:lvl w:ilvl="0" w:tplc="183297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6A379F6"/>
    <w:multiLevelType w:val="hybridMultilevel"/>
    <w:tmpl w:val="9092DB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6F36CC4"/>
    <w:multiLevelType w:val="hybridMultilevel"/>
    <w:tmpl w:val="F3BC30C0"/>
    <w:lvl w:ilvl="0" w:tplc="608685CC">
      <w:start w:val="1"/>
      <w:numFmt w:val="lowerLetter"/>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4D2405"/>
    <w:multiLevelType w:val="hybridMultilevel"/>
    <w:tmpl w:val="35A69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DC7E2B"/>
    <w:multiLevelType w:val="hybridMultilevel"/>
    <w:tmpl w:val="858E29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CD45BF"/>
    <w:multiLevelType w:val="hybridMultilevel"/>
    <w:tmpl w:val="FC8C198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82B0353"/>
    <w:multiLevelType w:val="hybridMultilevel"/>
    <w:tmpl w:val="EAB479E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8BD5DD3"/>
    <w:multiLevelType w:val="hybridMultilevel"/>
    <w:tmpl w:val="7FB8158C"/>
    <w:lvl w:ilvl="0" w:tplc="C5446444">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7" w15:restartNumberingAfterBreak="0">
    <w:nsid w:val="3D193B81"/>
    <w:multiLevelType w:val="hybridMultilevel"/>
    <w:tmpl w:val="F06298A2"/>
    <w:lvl w:ilvl="0" w:tplc="0C090017">
      <w:start w:val="1"/>
      <w:numFmt w:val="lowerLetter"/>
      <w:lvlText w:val="%1)"/>
      <w:lvlJc w:val="left"/>
      <w:pPr>
        <w:ind w:left="6" w:hanging="360"/>
      </w:pPr>
    </w:lvl>
    <w:lvl w:ilvl="1" w:tplc="0C090019" w:tentative="1">
      <w:start w:val="1"/>
      <w:numFmt w:val="lowerLetter"/>
      <w:lvlText w:val="%2."/>
      <w:lvlJc w:val="left"/>
      <w:pPr>
        <w:ind w:left="726" w:hanging="360"/>
      </w:pPr>
    </w:lvl>
    <w:lvl w:ilvl="2" w:tplc="0C09001B" w:tentative="1">
      <w:start w:val="1"/>
      <w:numFmt w:val="lowerRoman"/>
      <w:lvlText w:val="%3."/>
      <w:lvlJc w:val="right"/>
      <w:pPr>
        <w:ind w:left="1446" w:hanging="180"/>
      </w:pPr>
    </w:lvl>
    <w:lvl w:ilvl="3" w:tplc="0C09000F" w:tentative="1">
      <w:start w:val="1"/>
      <w:numFmt w:val="decimal"/>
      <w:lvlText w:val="%4."/>
      <w:lvlJc w:val="left"/>
      <w:pPr>
        <w:ind w:left="2166" w:hanging="360"/>
      </w:pPr>
    </w:lvl>
    <w:lvl w:ilvl="4" w:tplc="0C090019" w:tentative="1">
      <w:start w:val="1"/>
      <w:numFmt w:val="lowerLetter"/>
      <w:lvlText w:val="%5."/>
      <w:lvlJc w:val="left"/>
      <w:pPr>
        <w:ind w:left="2886" w:hanging="360"/>
      </w:pPr>
    </w:lvl>
    <w:lvl w:ilvl="5" w:tplc="0C09001B" w:tentative="1">
      <w:start w:val="1"/>
      <w:numFmt w:val="lowerRoman"/>
      <w:lvlText w:val="%6."/>
      <w:lvlJc w:val="right"/>
      <w:pPr>
        <w:ind w:left="3606" w:hanging="180"/>
      </w:pPr>
    </w:lvl>
    <w:lvl w:ilvl="6" w:tplc="0C09000F" w:tentative="1">
      <w:start w:val="1"/>
      <w:numFmt w:val="decimal"/>
      <w:lvlText w:val="%7."/>
      <w:lvlJc w:val="left"/>
      <w:pPr>
        <w:ind w:left="4326" w:hanging="360"/>
      </w:pPr>
    </w:lvl>
    <w:lvl w:ilvl="7" w:tplc="0C090019" w:tentative="1">
      <w:start w:val="1"/>
      <w:numFmt w:val="lowerLetter"/>
      <w:lvlText w:val="%8."/>
      <w:lvlJc w:val="left"/>
      <w:pPr>
        <w:ind w:left="5046" w:hanging="360"/>
      </w:pPr>
    </w:lvl>
    <w:lvl w:ilvl="8" w:tplc="0C09001B" w:tentative="1">
      <w:start w:val="1"/>
      <w:numFmt w:val="lowerRoman"/>
      <w:lvlText w:val="%9."/>
      <w:lvlJc w:val="right"/>
      <w:pPr>
        <w:ind w:left="5766" w:hanging="180"/>
      </w:pPr>
    </w:lvl>
  </w:abstractNum>
  <w:abstractNum w:abstractNumId="18" w15:restartNumberingAfterBreak="0">
    <w:nsid w:val="3F3109AB"/>
    <w:multiLevelType w:val="hybridMultilevel"/>
    <w:tmpl w:val="A1B89B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01F347D"/>
    <w:multiLevelType w:val="hybridMultilevel"/>
    <w:tmpl w:val="539869F8"/>
    <w:lvl w:ilvl="0" w:tplc="BFD6F172">
      <w:start w:val="1"/>
      <w:numFmt w:val="lowerLetter"/>
      <w:lvlText w:val="(%1)"/>
      <w:lvlJc w:val="left"/>
      <w:pPr>
        <w:ind w:left="360" w:hanging="360"/>
      </w:pPr>
      <w:rPr>
        <w:rFonts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735716"/>
    <w:multiLevelType w:val="hybridMultilevel"/>
    <w:tmpl w:val="F7BEDD1E"/>
    <w:lvl w:ilvl="0" w:tplc="C54464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BE564A"/>
    <w:multiLevelType w:val="hybridMultilevel"/>
    <w:tmpl w:val="C1B4B1EA"/>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07E3D98"/>
    <w:multiLevelType w:val="hybridMultilevel"/>
    <w:tmpl w:val="47A28A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D219A9"/>
    <w:multiLevelType w:val="hybridMultilevel"/>
    <w:tmpl w:val="96189B0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9011EF0"/>
    <w:multiLevelType w:val="hybridMultilevel"/>
    <w:tmpl w:val="30268820"/>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1093560"/>
    <w:multiLevelType w:val="hybridMultilevel"/>
    <w:tmpl w:val="D5023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CA28D0"/>
    <w:multiLevelType w:val="hybridMultilevel"/>
    <w:tmpl w:val="9FE6A8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1" w15:restartNumberingAfterBreak="0">
    <w:nsid w:val="740A67ED"/>
    <w:multiLevelType w:val="hybridMultilevel"/>
    <w:tmpl w:val="ED56C028"/>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AC477AD"/>
    <w:multiLevelType w:val="hybridMultilevel"/>
    <w:tmpl w:val="ED56C02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F2633FB"/>
    <w:multiLevelType w:val="hybridMultilevel"/>
    <w:tmpl w:val="73D2E1F0"/>
    <w:lvl w:ilvl="0" w:tplc="3EFCA7E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2"/>
  </w:num>
  <w:num w:numId="2">
    <w:abstractNumId w:val="16"/>
  </w:num>
  <w:num w:numId="3">
    <w:abstractNumId w:val="30"/>
  </w:num>
  <w:num w:numId="4">
    <w:abstractNumId w:val="25"/>
  </w:num>
  <w:num w:numId="5">
    <w:abstractNumId w:val="20"/>
  </w:num>
  <w:num w:numId="6">
    <w:abstractNumId w:val="28"/>
  </w:num>
  <w:num w:numId="7">
    <w:abstractNumId w:val="9"/>
  </w:num>
  <w:num w:numId="8">
    <w:abstractNumId w:val="18"/>
  </w:num>
  <w:num w:numId="9">
    <w:abstractNumId w:val="23"/>
  </w:num>
  <w:num w:numId="10">
    <w:abstractNumId w:val="12"/>
  </w:num>
  <w:num w:numId="11">
    <w:abstractNumId w:val="3"/>
  </w:num>
  <w:num w:numId="12">
    <w:abstractNumId w:val="2"/>
  </w:num>
  <w:num w:numId="13">
    <w:abstractNumId w:val="22"/>
  </w:num>
  <w:num w:numId="14">
    <w:abstractNumId w:val="24"/>
  </w:num>
  <w:num w:numId="15">
    <w:abstractNumId w:val="4"/>
  </w:num>
  <w:num w:numId="16">
    <w:abstractNumId w:val="34"/>
  </w:num>
  <w:num w:numId="17">
    <w:abstractNumId w:val="21"/>
  </w:num>
  <w:num w:numId="18">
    <w:abstractNumId w:val="27"/>
  </w:num>
  <w:num w:numId="19">
    <w:abstractNumId w:val="19"/>
  </w:num>
  <w:num w:numId="20">
    <w:abstractNumId w:val="15"/>
  </w:num>
  <w:num w:numId="21">
    <w:abstractNumId w:val="8"/>
  </w:num>
  <w:num w:numId="22">
    <w:abstractNumId w:val="17"/>
  </w:num>
  <w:num w:numId="23">
    <w:abstractNumId w:val="31"/>
  </w:num>
  <w:num w:numId="24">
    <w:abstractNumId w:val="11"/>
  </w:num>
  <w:num w:numId="25">
    <w:abstractNumId w:val="33"/>
  </w:num>
  <w:num w:numId="26">
    <w:abstractNumId w:val="13"/>
  </w:num>
  <w:num w:numId="27">
    <w:abstractNumId w:val="5"/>
  </w:num>
  <w:num w:numId="28">
    <w:abstractNumId w:val="14"/>
  </w:num>
  <w:num w:numId="29">
    <w:abstractNumId w:val="1"/>
  </w:num>
  <w:num w:numId="30">
    <w:abstractNumId w:val="10"/>
  </w:num>
  <w:num w:numId="31">
    <w:abstractNumId w:val="0"/>
  </w:num>
  <w:num w:numId="32">
    <w:abstractNumId w:val="26"/>
  </w:num>
  <w:num w:numId="33">
    <w:abstractNumId w:val="7"/>
  </w:num>
  <w:num w:numId="34">
    <w:abstractNumId w:val="6"/>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71CC"/>
    <w:rsid w:val="000354EB"/>
    <w:rsid w:val="00036377"/>
    <w:rsid w:val="00040FE7"/>
    <w:rsid w:val="000422B6"/>
    <w:rsid w:val="000448D6"/>
    <w:rsid w:val="000524E0"/>
    <w:rsid w:val="00053D4E"/>
    <w:rsid w:val="00056EB3"/>
    <w:rsid w:val="00060189"/>
    <w:rsid w:val="00066594"/>
    <w:rsid w:val="000726FE"/>
    <w:rsid w:val="00080DFE"/>
    <w:rsid w:val="00092FE9"/>
    <w:rsid w:val="00097806"/>
    <w:rsid w:val="000A7A5D"/>
    <w:rsid w:val="000B3EA5"/>
    <w:rsid w:val="000B4D56"/>
    <w:rsid w:val="000C6847"/>
    <w:rsid w:val="000D0DF1"/>
    <w:rsid w:val="000E27D4"/>
    <w:rsid w:val="000F02C8"/>
    <w:rsid w:val="000F063B"/>
    <w:rsid w:val="000F23AF"/>
    <w:rsid w:val="000F42A7"/>
    <w:rsid w:val="001057AA"/>
    <w:rsid w:val="0012355E"/>
    <w:rsid w:val="001269B9"/>
    <w:rsid w:val="001401F8"/>
    <w:rsid w:val="00142AD9"/>
    <w:rsid w:val="00143FBE"/>
    <w:rsid w:val="00151779"/>
    <w:rsid w:val="00153BF5"/>
    <w:rsid w:val="00171677"/>
    <w:rsid w:val="00175DA2"/>
    <w:rsid w:val="0017694B"/>
    <w:rsid w:val="001815BE"/>
    <w:rsid w:val="00185ACD"/>
    <w:rsid w:val="00185F98"/>
    <w:rsid w:val="001D7893"/>
    <w:rsid w:val="00205859"/>
    <w:rsid w:val="00206846"/>
    <w:rsid w:val="0020736F"/>
    <w:rsid w:val="00212B9F"/>
    <w:rsid w:val="00230E98"/>
    <w:rsid w:val="00244BE7"/>
    <w:rsid w:val="00246EA7"/>
    <w:rsid w:val="00253F23"/>
    <w:rsid w:val="0026112E"/>
    <w:rsid w:val="002703B0"/>
    <w:rsid w:val="00274E07"/>
    <w:rsid w:val="00285261"/>
    <w:rsid w:val="00290B5F"/>
    <w:rsid w:val="00293F61"/>
    <w:rsid w:val="002B2B42"/>
    <w:rsid w:val="002C0D64"/>
    <w:rsid w:val="002D415F"/>
    <w:rsid w:val="002E5AC3"/>
    <w:rsid w:val="002F28E9"/>
    <w:rsid w:val="002F582B"/>
    <w:rsid w:val="003023F5"/>
    <w:rsid w:val="003116FB"/>
    <w:rsid w:val="00314961"/>
    <w:rsid w:val="00314BFD"/>
    <w:rsid w:val="003157B0"/>
    <w:rsid w:val="00316537"/>
    <w:rsid w:val="00316AEB"/>
    <w:rsid w:val="00321E31"/>
    <w:rsid w:val="003265EA"/>
    <w:rsid w:val="00350D8D"/>
    <w:rsid w:val="00362416"/>
    <w:rsid w:val="00387003"/>
    <w:rsid w:val="00396092"/>
    <w:rsid w:val="00396990"/>
    <w:rsid w:val="003A78AF"/>
    <w:rsid w:val="003B0B7D"/>
    <w:rsid w:val="003B1674"/>
    <w:rsid w:val="003B371F"/>
    <w:rsid w:val="003B5BFC"/>
    <w:rsid w:val="003B7B3D"/>
    <w:rsid w:val="003C19E0"/>
    <w:rsid w:val="003F2CB8"/>
    <w:rsid w:val="00410FDE"/>
    <w:rsid w:val="00413186"/>
    <w:rsid w:val="0042299D"/>
    <w:rsid w:val="0042327D"/>
    <w:rsid w:val="004275E6"/>
    <w:rsid w:val="0043077F"/>
    <w:rsid w:val="00433E74"/>
    <w:rsid w:val="00434ABF"/>
    <w:rsid w:val="004912DD"/>
    <w:rsid w:val="004A0239"/>
    <w:rsid w:val="004B23CC"/>
    <w:rsid w:val="004B2CC4"/>
    <w:rsid w:val="004B3CF1"/>
    <w:rsid w:val="004D09D6"/>
    <w:rsid w:val="004E2F16"/>
    <w:rsid w:val="00504EAD"/>
    <w:rsid w:val="00505AFD"/>
    <w:rsid w:val="0050758C"/>
    <w:rsid w:val="0052313A"/>
    <w:rsid w:val="00526F19"/>
    <w:rsid w:val="00533BCB"/>
    <w:rsid w:val="00533E2C"/>
    <w:rsid w:val="00543769"/>
    <w:rsid w:val="00544427"/>
    <w:rsid w:val="00547B6E"/>
    <w:rsid w:val="00561C55"/>
    <w:rsid w:val="00566CFD"/>
    <w:rsid w:val="00570C56"/>
    <w:rsid w:val="00576C27"/>
    <w:rsid w:val="005B5840"/>
    <w:rsid w:val="005B6E06"/>
    <w:rsid w:val="005E5BAE"/>
    <w:rsid w:val="005F3839"/>
    <w:rsid w:val="005F5813"/>
    <w:rsid w:val="006158B2"/>
    <w:rsid w:val="00622993"/>
    <w:rsid w:val="00624A06"/>
    <w:rsid w:val="00650027"/>
    <w:rsid w:val="00650A5D"/>
    <w:rsid w:val="006547E0"/>
    <w:rsid w:val="00665FFC"/>
    <w:rsid w:val="00677035"/>
    <w:rsid w:val="006870B0"/>
    <w:rsid w:val="006900CC"/>
    <w:rsid w:val="006935D4"/>
    <w:rsid w:val="006B377B"/>
    <w:rsid w:val="006B44D5"/>
    <w:rsid w:val="006C57E9"/>
    <w:rsid w:val="006D4012"/>
    <w:rsid w:val="006D6322"/>
    <w:rsid w:val="006D7679"/>
    <w:rsid w:val="006E371D"/>
    <w:rsid w:val="006F4672"/>
    <w:rsid w:val="00702694"/>
    <w:rsid w:val="00711FAA"/>
    <w:rsid w:val="00716540"/>
    <w:rsid w:val="0072199F"/>
    <w:rsid w:val="007310A6"/>
    <w:rsid w:val="007443EC"/>
    <w:rsid w:val="007510CC"/>
    <w:rsid w:val="00753E80"/>
    <w:rsid w:val="00761C02"/>
    <w:rsid w:val="00764A41"/>
    <w:rsid w:val="007660AF"/>
    <w:rsid w:val="007A738A"/>
    <w:rsid w:val="007B7917"/>
    <w:rsid w:val="007B7C19"/>
    <w:rsid w:val="007C0453"/>
    <w:rsid w:val="007C202F"/>
    <w:rsid w:val="007C61A5"/>
    <w:rsid w:val="007D0B42"/>
    <w:rsid w:val="007D2E1E"/>
    <w:rsid w:val="007D41BB"/>
    <w:rsid w:val="007D4912"/>
    <w:rsid w:val="007E0F2A"/>
    <w:rsid w:val="008149C4"/>
    <w:rsid w:val="0081658E"/>
    <w:rsid w:val="00831276"/>
    <w:rsid w:val="00837931"/>
    <w:rsid w:val="00851D8C"/>
    <w:rsid w:val="008618A9"/>
    <w:rsid w:val="00863AC0"/>
    <w:rsid w:val="00864246"/>
    <w:rsid w:val="00867C06"/>
    <w:rsid w:val="00871321"/>
    <w:rsid w:val="008907E4"/>
    <w:rsid w:val="008A2BE7"/>
    <w:rsid w:val="008B6CD7"/>
    <w:rsid w:val="008C0134"/>
    <w:rsid w:val="008C7382"/>
    <w:rsid w:val="008D1AC7"/>
    <w:rsid w:val="008D309F"/>
    <w:rsid w:val="008E339B"/>
    <w:rsid w:val="008F2906"/>
    <w:rsid w:val="008F79CC"/>
    <w:rsid w:val="008F7A9E"/>
    <w:rsid w:val="00903DB1"/>
    <w:rsid w:val="00914F2E"/>
    <w:rsid w:val="00923548"/>
    <w:rsid w:val="00926E4B"/>
    <w:rsid w:val="00930FA8"/>
    <w:rsid w:val="009339AD"/>
    <w:rsid w:val="00944486"/>
    <w:rsid w:val="009548C6"/>
    <w:rsid w:val="00962DF6"/>
    <w:rsid w:val="00972D3F"/>
    <w:rsid w:val="00973811"/>
    <w:rsid w:val="009834A1"/>
    <w:rsid w:val="00993CE2"/>
    <w:rsid w:val="009964C6"/>
    <w:rsid w:val="0099709D"/>
    <w:rsid w:val="00997766"/>
    <w:rsid w:val="009A0D6A"/>
    <w:rsid w:val="009A1D89"/>
    <w:rsid w:val="009D5BA6"/>
    <w:rsid w:val="009D5F64"/>
    <w:rsid w:val="009D699B"/>
    <w:rsid w:val="009E17BB"/>
    <w:rsid w:val="009E2916"/>
    <w:rsid w:val="009E4EF9"/>
    <w:rsid w:val="009E6702"/>
    <w:rsid w:val="009F0219"/>
    <w:rsid w:val="009F7DF9"/>
    <w:rsid w:val="00A16A8A"/>
    <w:rsid w:val="00A31D96"/>
    <w:rsid w:val="00A35AD5"/>
    <w:rsid w:val="00A50202"/>
    <w:rsid w:val="00A52594"/>
    <w:rsid w:val="00A641BB"/>
    <w:rsid w:val="00A74BE0"/>
    <w:rsid w:val="00A82FCE"/>
    <w:rsid w:val="00A84036"/>
    <w:rsid w:val="00AA1684"/>
    <w:rsid w:val="00AB5878"/>
    <w:rsid w:val="00AB74D3"/>
    <w:rsid w:val="00AC2EF0"/>
    <w:rsid w:val="00AE5B53"/>
    <w:rsid w:val="00AE75A8"/>
    <w:rsid w:val="00B02EFE"/>
    <w:rsid w:val="00B074E8"/>
    <w:rsid w:val="00B12A0A"/>
    <w:rsid w:val="00B16C9B"/>
    <w:rsid w:val="00B34EE7"/>
    <w:rsid w:val="00B4046C"/>
    <w:rsid w:val="00B52B11"/>
    <w:rsid w:val="00B650CE"/>
    <w:rsid w:val="00B7244F"/>
    <w:rsid w:val="00B86B08"/>
    <w:rsid w:val="00B904E4"/>
    <w:rsid w:val="00BB20B7"/>
    <w:rsid w:val="00BB27AA"/>
    <w:rsid w:val="00BB2F36"/>
    <w:rsid w:val="00BB6CFF"/>
    <w:rsid w:val="00BE0D8C"/>
    <w:rsid w:val="00BF36AD"/>
    <w:rsid w:val="00BF4241"/>
    <w:rsid w:val="00C1321D"/>
    <w:rsid w:val="00C223C9"/>
    <w:rsid w:val="00C30A68"/>
    <w:rsid w:val="00C41BEC"/>
    <w:rsid w:val="00C44F73"/>
    <w:rsid w:val="00C529D1"/>
    <w:rsid w:val="00C61A8D"/>
    <w:rsid w:val="00C66224"/>
    <w:rsid w:val="00C812C1"/>
    <w:rsid w:val="00C825CF"/>
    <w:rsid w:val="00C946C0"/>
    <w:rsid w:val="00C949CA"/>
    <w:rsid w:val="00CA0124"/>
    <w:rsid w:val="00CA351D"/>
    <w:rsid w:val="00CB63DA"/>
    <w:rsid w:val="00CC7086"/>
    <w:rsid w:val="00CD1F56"/>
    <w:rsid w:val="00CD7BAD"/>
    <w:rsid w:val="00CE0291"/>
    <w:rsid w:val="00D15326"/>
    <w:rsid w:val="00D20A5E"/>
    <w:rsid w:val="00D25EF6"/>
    <w:rsid w:val="00D32422"/>
    <w:rsid w:val="00D41C24"/>
    <w:rsid w:val="00D6650C"/>
    <w:rsid w:val="00D96C21"/>
    <w:rsid w:val="00DA35BE"/>
    <w:rsid w:val="00DA3D5C"/>
    <w:rsid w:val="00DA5215"/>
    <w:rsid w:val="00DB2F66"/>
    <w:rsid w:val="00DC1CF4"/>
    <w:rsid w:val="00DD0E00"/>
    <w:rsid w:val="00DD7218"/>
    <w:rsid w:val="00DE2108"/>
    <w:rsid w:val="00DE3F58"/>
    <w:rsid w:val="00DF14BA"/>
    <w:rsid w:val="00DF5F5A"/>
    <w:rsid w:val="00DF7F44"/>
    <w:rsid w:val="00E001D7"/>
    <w:rsid w:val="00E02A24"/>
    <w:rsid w:val="00E434C1"/>
    <w:rsid w:val="00E47DD5"/>
    <w:rsid w:val="00E51D87"/>
    <w:rsid w:val="00E61A7F"/>
    <w:rsid w:val="00E63FD4"/>
    <w:rsid w:val="00E71D4B"/>
    <w:rsid w:val="00E727BD"/>
    <w:rsid w:val="00E733E8"/>
    <w:rsid w:val="00E82F0A"/>
    <w:rsid w:val="00E90EE5"/>
    <w:rsid w:val="00EC7819"/>
    <w:rsid w:val="00ED2625"/>
    <w:rsid w:val="00EE6C6F"/>
    <w:rsid w:val="00EE77F3"/>
    <w:rsid w:val="00F07AFA"/>
    <w:rsid w:val="00F2408D"/>
    <w:rsid w:val="00F257A6"/>
    <w:rsid w:val="00F31CAE"/>
    <w:rsid w:val="00F32511"/>
    <w:rsid w:val="00F37293"/>
    <w:rsid w:val="00F44120"/>
    <w:rsid w:val="00F63AA2"/>
    <w:rsid w:val="00F63B3E"/>
    <w:rsid w:val="00F650AB"/>
    <w:rsid w:val="00F66EA0"/>
    <w:rsid w:val="00F71FDC"/>
    <w:rsid w:val="00F74B78"/>
    <w:rsid w:val="00F86A07"/>
    <w:rsid w:val="00FA0769"/>
    <w:rsid w:val="00FA3B77"/>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rPr>
      <w:lang w:val="en-AU"/>
    </w:r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oter" Target="footer1.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B5D34-B110-4F54-8FE1-FA8A3C2E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20</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65</cp:revision>
  <cp:lastPrinted>2019-05-28T03:54:00Z</cp:lastPrinted>
  <dcterms:created xsi:type="dcterms:W3CDTF">2019-03-28T07:03:00Z</dcterms:created>
  <dcterms:modified xsi:type="dcterms:W3CDTF">2019-05-28T03:56:00Z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