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F25FC10" w:rsidR="008B6CD7" w:rsidRDefault="008B6CD7" w:rsidP="008B6CD7">
      <w:pPr>
        <w:pStyle w:val="Heading3"/>
      </w:pPr>
      <w:r>
        <w:t xml:space="preserve">Semester </w:t>
      </w:r>
      <w:r w:rsidR="006D0A05">
        <w:t>Two</w:t>
      </w:r>
      <w:r>
        <w:t xml:space="preserve"> Examination, 20</w:t>
      </w:r>
      <w:r w:rsidR="00FD1995">
        <w:t>2</w:t>
      </w:r>
      <w:r w:rsidR="008C5785">
        <w:t>3</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34722E8F" w14:textId="0FEAE7F1" w:rsidR="008B6CD7" w:rsidRDefault="008C5785" w:rsidP="008C5785">
      <w:pPr>
        <w:pStyle w:val="Heading1"/>
      </w:pPr>
      <w:r>
        <w:t xml:space="preserve">12 SPECIALIST </w:t>
      </w:r>
      <w:r w:rsidR="008B6CD7">
        <w:t>MATHEMATICS</w:t>
      </w:r>
      <w:bookmarkStart w:id="0" w:name="bmCourse"/>
      <w:bookmarkStart w:id="1" w:name="bmUnit"/>
      <w:bookmarkEnd w:id="0"/>
      <w:bookmarkEnd w:id="1"/>
    </w:p>
    <w:p w14:paraId="7E74199A" w14:textId="77777777" w:rsidR="008C5785" w:rsidRPr="008C5785" w:rsidRDefault="008C5785" w:rsidP="008C5785">
      <w:pPr>
        <w:rPr>
          <w:rFonts w:eastAsiaTheme="majorEastAsia"/>
          <w:lang w:val="en-AU"/>
        </w:rPr>
      </w:pP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4500DC02"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00CC2FF8">
        <w:rPr>
          <w:rFonts w:cs="Arial"/>
          <w:szCs w:val="22"/>
        </w:rPr>
        <w:t>________________________________</w:t>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3EFAED88"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00CC2FF8">
        <w:rPr>
          <w:rFonts w:cs="Arial"/>
          <w:szCs w:val="22"/>
        </w:rPr>
        <w:t xml:space="preserve"> __________________________</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proofErr w:type="gramStart"/>
      <w:r>
        <w:t>section</w:t>
      </w:r>
      <w:proofErr w:type="gramEnd"/>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xml:space="preserve">, ruler, </w:t>
      </w:r>
      <w:proofErr w:type="gramStart"/>
      <w:r>
        <w:t>highlighters</w:t>
      </w:r>
      <w:proofErr w:type="gramEnd"/>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D3438B">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D3438B">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D3438B">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D3438B">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D3438B">
            <w:pP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D3438B">
            <w:pPr>
              <w:rPr>
                <w:rFonts w:cs="Arial"/>
                <w:spacing w:val="-2"/>
                <w:sz w:val="44"/>
                <w:szCs w:val="44"/>
              </w:rPr>
            </w:pPr>
          </w:p>
        </w:tc>
        <w:tc>
          <w:tcPr>
            <w:tcW w:w="1276" w:type="dxa"/>
          </w:tcPr>
          <w:p w14:paraId="0D724B08" w14:textId="0BB9B250" w:rsidR="00746DCC" w:rsidRPr="00F81A15" w:rsidRDefault="002F0977" w:rsidP="00D3438B">
            <w:pPr>
              <w:rPr>
                <w:rFonts w:cs="Arial"/>
                <w:spacing w:val="-2"/>
                <w:sz w:val="44"/>
                <w:szCs w:val="44"/>
              </w:rPr>
            </w:pPr>
            <w:r>
              <w:rPr>
                <w:rFonts w:cs="Arial"/>
                <w:spacing w:val="-2"/>
                <w:sz w:val="44"/>
                <w:szCs w:val="44"/>
              </w:rPr>
              <w:t>9</w:t>
            </w:r>
          </w:p>
        </w:tc>
        <w:tc>
          <w:tcPr>
            <w:tcW w:w="1984" w:type="dxa"/>
          </w:tcPr>
          <w:p w14:paraId="74B51BB7" w14:textId="77777777" w:rsidR="00746DCC" w:rsidRPr="00F81A15" w:rsidRDefault="00746DCC" w:rsidP="00D3438B">
            <w:pPr>
              <w:rPr>
                <w:rFonts w:cs="Arial"/>
                <w:spacing w:val="-2"/>
                <w:sz w:val="44"/>
                <w:szCs w:val="44"/>
              </w:rPr>
            </w:pPr>
            <w:r w:rsidRPr="00F81A15">
              <w:rPr>
                <w:rFonts w:cs="Arial"/>
                <w:spacing w:val="-2"/>
                <w:sz w:val="44"/>
                <w:szCs w:val="44"/>
              </w:rPr>
              <w:t>5</w:t>
            </w:r>
          </w:p>
        </w:tc>
        <w:tc>
          <w:tcPr>
            <w:tcW w:w="1560" w:type="dxa"/>
          </w:tcPr>
          <w:p w14:paraId="510853F5" w14:textId="77777777" w:rsidR="00746DCC" w:rsidRPr="00F81A15" w:rsidRDefault="00746DCC" w:rsidP="00D3438B">
            <w:pPr>
              <w:rPr>
                <w:rFonts w:cs="Arial"/>
                <w:spacing w:val="-2"/>
                <w:sz w:val="44"/>
                <w:szCs w:val="44"/>
              </w:rPr>
            </w:pPr>
          </w:p>
        </w:tc>
        <w:tc>
          <w:tcPr>
            <w:tcW w:w="1560" w:type="dxa"/>
          </w:tcPr>
          <w:p w14:paraId="03F63BF1" w14:textId="55CF872E" w:rsidR="00746DCC" w:rsidRPr="00F81A15" w:rsidRDefault="002F0977" w:rsidP="00D3438B">
            <w:pPr>
              <w:rPr>
                <w:rFonts w:cs="Arial"/>
                <w:spacing w:val="-2"/>
                <w:sz w:val="44"/>
                <w:szCs w:val="44"/>
              </w:rPr>
            </w:pPr>
            <w:r>
              <w:rPr>
                <w:rFonts w:cs="Arial"/>
                <w:spacing w:val="-2"/>
                <w:sz w:val="44"/>
                <w:szCs w:val="44"/>
              </w:rPr>
              <w:t>9</w:t>
            </w:r>
          </w:p>
        </w:tc>
      </w:tr>
      <w:tr w:rsidR="00746DCC" w:rsidRPr="00F81A15" w14:paraId="2BDB5C04" w14:textId="18663743" w:rsidTr="00746DCC">
        <w:tc>
          <w:tcPr>
            <w:tcW w:w="2082" w:type="dxa"/>
          </w:tcPr>
          <w:p w14:paraId="613FFC3A" w14:textId="77777777" w:rsidR="00746DCC" w:rsidRPr="00F81A15" w:rsidRDefault="00746DCC" w:rsidP="00D3438B">
            <w:pP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D3438B">
            <w:pPr>
              <w:rPr>
                <w:rFonts w:cs="Arial"/>
                <w:spacing w:val="-2"/>
                <w:sz w:val="44"/>
                <w:szCs w:val="44"/>
              </w:rPr>
            </w:pPr>
          </w:p>
        </w:tc>
        <w:tc>
          <w:tcPr>
            <w:tcW w:w="1276" w:type="dxa"/>
          </w:tcPr>
          <w:p w14:paraId="6EBC24FE" w14:textId="37481F20" w:rsidR="00746DCC" w:rsidRPr="00F81A15" w:rsidRDefault="002F0977" w:rsidP="00D3438B">
            <w:pPr>
              <w:rPr>
                <w:rFonts w:cs="Arial"/>
                <w:spacing w:val="-2"/>
                <w:sz w:val="44"/>
                <w:szCs w:val="44"/>
              </w:rPr>
            </w:pPr>
            <w:r>
              <w:rPr>
                <w:rFonts w:cs="Arial"/>
                <w:spacing w:val="-2"/>
                <w:sz w:val="44"/>
                <w:szCs w:val="44"/>
              </w:rPr>
              <w:t>7</w:t>
            </w:r>
          </w:p>
        </w:tc>
        <w:tc>
          <w:tcPr>
            <w:tcW w:w="1984" w:type="dxa"/>
          </w:tcPr>
          <w:p w14:paraId="42E42201" w14:textId="77777777" w:rsidR="00746DCC" w:rsidRPr="00F81A15" w:rsidRDefault="00746DCC" w:rsidP="00D3438B">
            <w:pPr>
              <w:rPr>
                <w:rFonts w:cs="Arial"/>
                <w:spacing w:val="-2"/>
                <w:sz w:val="44"/>
                <w:szCs w:val="44"/>
              </w:rPr>
            </w:pPr>
            <w:r w:rsidRPr="00F81A15">
              <w:rPr>
                <w:rFonts w:cs="Arial"/>
                <w:spacing w:val="-2"/>
                <w:sz w:val="44"/>
                <w:szCs w:val="44"/>
              </w:rPr>
              <w:t>6</w:t>
            </w:r>
          </w:p>
        </w:tc>
        <w:tc>
          <w:tcPr>
            <w:tcW w:w="1560" w:type="dxa"/>
          </w:tcPr>
          <w:p w14:paraId="091C8E1E" w14:textId="77777777" w:rsidR="00746DCC" w:rsidRPr="00F81A15" w:rsidRDefault="00746DCC" w:rsidP="00D3438B">
            <w:pPr>
              <w:rPr>
                <w:rFonts w:cs="Arial"/>
                <w:spacing w:val="-2"/>
                <w:sz w:val="44"/>
                <w:szCs w:val="44"/>
              </w:rPr>
            </w:pPr>
          </w:p>
        </w:tc>
        <w:tc>
          <w:tcPr>
            <w:tcW w:w="1560" w:type="dxa"/>
          </w:tcPr>
          <w:p w14:paraId="2462CD59" w14:textId="32935010" w:rsidR="00746DCC" w:rsidRPr="00F81A15" w:rsidRDefault="002F0977" w:rsidP="00D3438B">
            <w:pPr>
              <w:rPr>
                <w:rFonts w:cs="Arial"/>
                <w:spacing w:val="-2"/>
                <w:sz w:val="44"/>
                <w:szCs w:val="44"/>
              </w:rPr>
            </w:pPr>
            <w:r>
              <w:rPr>
                <w:rFonts w:cs="Arial"/>
                <w:spacing w:val="-2"/>
                <w:sz w:val="44"/>
                <w:szCs w:val="44"/>
              </w:rPr>
              <w:t>8</w:t>
            </w:r>
          </w:p>
        </w:tc>
      </w:tr>
      <w:tr w:rsidR="007425D9" w:rsidRPr="00F81A15" w14:paraId="4E0FE721" w14:textId="7D6C9829" w:rsidTr="00746DCC">
        <w:trPr>
          <w:gridAfter w:val="3"/>
          <w:wAfter w:w="5104" w:type="dxa"/>
        </w:trPr>
        <w:tc>
          <w:tcPr>
            <w:tcW w:w="2082" w:type="dxa"/>
          </w:tcPr>
          <w:p w14:paraId="1965BF13" w14:textId="77777777" w:rsidR="007425D9" w:rsidRPr="00F81A15" w:rsidRDefault="007425D9" w:rsidP="00D3438B">
            <w:pPr>
              <w:rPr>
                <w:rFonts w:cs="Arial"/>
                <w:spacing w:val="-2"/>
                <w:sz w:val="44"/>
                <w:szCs w:val="44"/>
              </w:rPr>
            </w:pPr>
            <w:r w:rsidRPr="00F81A15">
              <w:rPr>
                <w:rFonts w:cs="Arial"/>
                <w:spacing w:val="-2"/>
                <w:sz w:val="44"/>
                <w:szCs w:val="44"/>
              </w:rPr>
              <w:t>3</w:t>
            </w:r>
          </w:p>
        </w:tc>
        <w:tc>
          <w:tcPr>
            <w:tcW w:w="1417" w:type="dxa"/>
          </w:tcPr>
          <w:p w14:paraId="7728D7D6" w14:textId="77777777" w:rsidR="007425D9" w:rsidRPr="00F81A15" w:rsidRDefault="007425D9" w:rsidP="00D3438B">
            <w:pPr>
              <w:rPr>
                <w:rFonts w:cs="Arial"/>
                <w:spacing w:val="-2"/>
                <w:sz w:val="44"/>
                <w:szCs w:val="44"/>
              </w:rPr>
            </w:pPr>
          </w:p>
        </w:tc>
        <w:tc>
          <w:tcPr>
            <w:tcW w:w="1276" w:type="dxa"/>
          </w:tcPr>
          <w:p w14:paraId="6F600987" w14:textId="0A385B3E" w:rsidR="007425D9" w:rsidRPr="00F81A15" w:rsidRDefault="007C3E5E" w:rsidP="00D3438B">
            <w:pPr>
              <w:rPr>
                <w:rFonts w:cs="Arial"/>
                <w:spacing w:val="-2"/>
                <w:sz w:val="44"/>
                <w:szCs w:val="44"/>
              </w:rPr>
            </w:pPr>
            <w:r>
              <w:rPr>
                <w:rFonts w:cs="Arial"/>
                <w:spacing w:val="-2"/>
                <w:sz w:val="44"/>
                <w:szCs w:val="44"/>
              </w:rPr>
              <w:t>8</w:t>
            </w:r>
          </w:p>
        </w:tc>
      </w:tr>
      <w:tr w:rsidR="007425D9" w:rsidRPr="00F81A15" w14:paraId="2211BEA3" w14:textId="546EF750" w:rsidTr="00746DCC">
        <w:trPr>
          <w:gridAfter w:val="3"/>
          <w:wAfter w:w="5104" w:type="dxa"/>
        </w:trPr>
        <w:tc>
          <w:tcPr>
            <w:tcW w:w="2082" w:type="dxa"/>
          </w:tcPr>
          <w:p w14:paraId="5322C9B5" w14:textId="77777777" w:rsidR="007425D9" w:rsidRPr="00F81A15" w:rsidRDefault="007425D9" w:rsidP="00D3438B">
            <w:pPr>
              <w:rPr>
                <w:rFonts w:cs="Arial"/>
                <w:spacing w:val="-2"/>
                <w:sz w:val="44"/>
                <w:szCs w:val="44"/>
              </w:rPr>
            </w:pPr>
            <w:r w:rsidRPr="00F81A15">
              <w:rPr>
                <w:rFonts w:cs="Arial"/>
                <w:spacing w:val="-2"/>
                <w:sz w:val="44"/>
                <w:szCs w:val="44"/>
              </w:rPr>
              <w:t>4</w:t>
            </w:r>
          </w:p>
        </w:tc>
        <w:tc>
          <w:tcPr>
            <w:tcW w:w="1417" w:type="dxa"/>
          </w:tcPr>
          <w:p w14:paraId="4707F282" w14:textId="77777777" w:rsidR="007425D9" w:rsidRPr="00F81A15" w:rsidRDefault="007425D9" w:rsidP="00D3438B">
            <w:pPr>
              <w:rPr>
                <w:rFonts w:cs="Arial"/>
                <w:spacing w:val="-2"/>
                <w:sz w:val="44"/>
                <w:szCs w:val="44"/>
              </w:rPr>
            </w:pPr>
          </w:p>
        </w:tc>
        <w:tc>
          <w:tcPr>
            <w:tcW w:w="1276" w:type="dxa"/>
          </w:tcPr>
          <w:p w14:paraId="78A11418" w14:textId="56D96B48" w:rsidR="007425D9" w:rsidRPr="00F81A15" w:rsidRDefault="002F0977" w:rsidP="00D3438B">
            <w:pPr>
              <w:rPr>
                <w:rFonts w:cs="Arial"/>
                <w:spacing w:val="-2"/>
                <w:sz w:val="44"/>
                <w:szCs w:val="44"/>
              </w:rPr>
            </w:pPr>
            <w:r>
              <w:rPr>
                <w:rFonts w:cs="Arial"/>
                <w:spacing w:val="-2"/>
                <w:sz w:val="44"/>
                <w:szCs w:val="44"/>
              </w:rPr>
              <w:t>9</w:t>
            </w:r>
          </w:p>
        </w:tc>
      </w:tr>
    </w:tbl>
    <w:p w14:paraId="6C7C69ED" w14:textId="5AD174F1" w:rsidR="00650A5D" w:rsidRDefault="00650A5D" w:rsidP="00B86B08">
      <w:pPr>
        <w:ind w:left="720" w:hanging="720"/>
        <w:rPr>
          <w:rFonts w:cs="Arial"/>
          <w:spacing w:val="-2"/>
          <w:szCs w:val="22"/>
        </w:rPr>
      </w:pPr>
    </w:p>
    <w:p w14:paraId="0E023B08" w14:textId="4E893A86" w:rsidR="00B86B08" w:rsidRPr="0026683F" w:rsidRDefault="00B86B08" w:rsidP="0026683F">
      <w:pPr>
        <w:ind w:left="720" w:hanging="720"/>
        <w:rPr>
          <w:rFonts w:cs="Arial"/>
          <w:spacing w:val="-2"/>
          <w:szCs w:val="22"/>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39080ECD" w:rsidR="00B86B08" w:rsidRPr="00B443A2" w:rsidRDefault="00F03EE7"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52C94D6" w:rsidR="00B86B08" w:rsidRPr="00B443A2" w:rsidRDefault="00F03EE7"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0254381E" w:rsidR="00B86B08" w:rsidRPr="00B443A2" w:rsidRDefault="00F03EE7"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474C7DEE"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7425D9">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185B2BFB" w:rsidR="00B86B08" w:rsidRPr="00DE0C55" w:rsidRDefault="007425D9" w:rsidP="002E5AC3">
            <w:pPr>
              <w:tabs>
                <w:tab w:val="left" w:pos="-720"/>
              </w:tabs>
              <w:suppressAutoHyphens/>
              <w:spacing w:before="80"/>
              <w:jc w:val="center"/>
              <w:rPr>
                <w:rFonts w:cs="Arial"/>
                <w:spacing w:val="-2"/>
                <w:szCs w:val="22"/>
              </w:rPr>
            </w:pPr>
            <w:r>
              <w:rPr>
                <w:rFonts w:cs="Arial"/>
                <w:spacing w:val="-2"/>
                <w:szCs w:val="22"/>
              </w:rPr>
              <w:t>1</w:t>
            </w:r>
            <w:r w:rsidR="0026683F">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7957895" w:rsidR="00B86B08" w:rsidRPr="00DE0C55" w:rsidRDefault="007425D9" w:rsidP="00205859">
            <w:pPr>
              <w:tabs>
                <w:tab w:val="left" w:pos="-720"/>
              </w:tabs>
              <w:suppressAutoHyphens/>
              <w:spacing w:before="80"/>
              <w:jc w:val="center"/>
              <w:rPr>
                <w:rFonts w:cs="Arial"/>
                <w:spacing w:val="-2"/>
                <w:szCs w:val="22"/>
              </w:rPr>
            </w:pPr>
            <w:r>
              <w:rPr>
                <w:rFonts w:cs="Arial"/>
                <w:spacing w:val="-2"/>
                <w:szCs w:val="22"/>
              </w:rPr>
              <w:t>1</w:t>
            </w:r>
            <w:r w:rsidR="0026683F">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702B2712" w:rsidR="00B86B08" w:rsidRPr="00DE0C55" w:rsidRDefault="007425D9" w:rsidP="00F31CAE">
            <w:pPr>
              <w:tabs>
                <w:tab w:val="left" w:pos="-720"/>
              </w:tabs>
              <w:suppressAutoHyphens/>
              <w:spacing w:before="80"/>
              <w:jc w:val="center"/>
              <w:rPr>
                <w:rFonts w:cs="Arial"/>
                <w:spacing w:val="-2"/>
                <w:szCs w:val="22"/>
              </w:rPr>
            </w:pPr>
            <w:r>
              <w:rPr>
                <w:rFonts w:cs="Arial"/>
                <w:spacing w:val="-2"/>
                <w:szCs w:val="22"/>
              </w:rPr>
              <w:t>97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66BE4819"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7425D9">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777777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Pr="00B650CE">
        <w:rPr>
          <w:rFonts w:cs="Arial"/>
          <w:b/>
          <w:szCs w:val="28"/>
        </w:rPr>
        <w:t>0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02ED1CB2"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2F0977">
        <w:rPr>
          <w:rFonts w:eastAsiaTheme="minorHAnsi" w:cs="Arial"/>
          <w:b/>
          <w:bCs/>
          <w:color w:val="000000"/>
          <w:szCs w:val="22"/>
          <w:lang w:val="en-GB"/>
        </w:rPr>
        <w:t>six</w:t>
      </w:r>
      <w:r w:rsidRPr="00151779">
        <w:rPr>
          <w:rFonts w:eastAsiaTheme="minorHAnsi" w:cs="Arial"/>
          <w:b/>
          <w:bCs/>
          <w:color w:val="000000"/>
          <w:szCs w:val="22"/>
          <w:lang w:val="en-GB"/>
        </w:rPr>
        <w:t xml:space="preserve"> (</w:t>
      </w:r>
      <w:r w:rsidR="002F0977">
        <w:rPr>
          <w:rFonts w:eastAsiaTheme="minorHAnsi" w:cs="Arial"/>
          <w:b/>
          <w:bCs/>
          <w:color w:val="000000"/>
          <w:szCs w:val="22"/>
          <w:lang w:val="en-GB"/>
        </w:rPr>
        <w:t>6</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57EAB27E"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5E3599">
        <w:rPr>
          <w:rFonts w:cs="Arial"/>
          <w:b/>
          <w:szCs w:val="22"/>
        </w:rPr>
        <w:t>9</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017DF556" w14:textId="77777777" w:rsidR="00CF4266" w:rsidRDefault="00A61C1A" w:rsidP="00F93D2C">
      <w:pPr>
        <w:tabs>
          <w:tab w:val="center" w:pos="4657"/>
        </w:tabs>
      </w:pPr>
      <w:r>
        <w:t>Consider</w:t>
      </w:r>
      <w:r w:rsidR="000A5106">
        <w:t xml:space="preserve"> the functions </w:t>
      </w:r>
      <w:r w:rsidR="003D4632" w:rsidRPr="00E17D66">
        <w:rPr>
          <w:position w:val="-24"/>
        </w:rPr>
        <w:object w:dxaOrig="1359" w:dyaOrig="620" w14:anchorId="256B1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pt;height:31.1pt" o:ole="">
            <v:imagedata r:id="rId10" o:title=""/>
          </v:shape>
          <o:OLEObject Type="Embed" ProgID="Equation.DSMT4" ShapeID="_x0000_i1025" DrawAspect="Content" ObjectID="_1754219865" r:id="rId11"/>
        </w:object>
      </w:r>
      <w:r w:rsidR="000A5106">
        <w:t xml:space="preserve"> </w:t>
      </w:r>
      <w:r w:rsidR="003D4632">
        <w:t xml:space="preserve">and </w:t>
      </w:r>
      <w:r w:rsidR="00CF4266" w:rsidRPr="001E7291">
        <w:rPr>
          <w:position w:val="-14"/>
        </w:rPr>
        <w:object w:dxaOrig="1420" w:dyaOrig="420" w14:anchorId="3CBBF8E7">
          <v:shape id="_x0000_i1026" type="#_x0000_t75" style="width:70.9pt;height:21.25pt" o:ole="">
            <v:imagedata r:id="rId12" o:title=""/>
          </v:shape>
          <o:OLEObject Type="Embed" ProgID="Equation.DSMT4" ShapeID="_x0000_i1026" DrawAspect="Content" ObjectID="_1754219866" r:id="rId13"/>
        </w:object>
      </w:r>
      <w:r w:rsidR="00CF4266">
        <w:t>.</w:t>
      </w:r>
    </w:p>
    <w:p w14:paraId="31F77C9E" w14:textId="77777777" w:rsidR="00CF4266" w:rsidRDefault="00CF4266" w:rsidP="00F93D2C">
      <w:pPr>
        <w:tabs>
          <w:tab w:val="center" w:pos="4657"/>
        </w:tabs>
      </w:pPr>
    </w:p>
    <w:p w14:paraId="3829FD37" w14:textId="77777777" w:rsidR="00461A66" w:rsidRDefault="00CF4266" w:rsidP="00CF4266">
      <w:pPr>
        <w:pStyle w:val="ListParagraph"/>
        <w:numPr>
          <w:ilvl w:val="0"/>
          <w:numId w:val="13"/>
        </w:numPr>
        <w:tabs>
          <w:tab w:val="center" w:pos="4657"/>
        </w:tabs>
      </w:pPr>
      <w:r>
        <w:t xml:space="preserve">Determine the natural domain and range of </w:t>
      </w:r>
      <w:r w:rsidR="00A57BEA" w:rsidRPr="00A57BEA">
        <w:rPr>
          <w:position w:val="-14"/>
        </w:rPr>
        <w:object w:dxaOrig="560" w:dyaOrig="400" w14:anchorId="538EC43E">
          <v:shape id="_x0000_i1027" type="#_x0000_t75" style="width:27.8pt;height:20.2pt" o:ole="">
            <v:imagedata r:id="rId14" o:title=""/>
          </v:shape>
          <o:OLEObject Type="Embed" ProgID="Equation.DSMT4" ShapeID="_x0000_i1027" DrawAspect="Content" ObjectID="_1754219867" r:id="rId15"/>
        </w:object>
      </w:r>
      <w:r w:rsidR="00A57BEA">
        <w:t xml:space="preserve">. </w:t>
      </w:r>
      <w:r w:rsidR="00A57BEA">
        <w:tab/>
      </w:r>
      <w:r w:rsidR="00A57BEA">
        <w:tab/>
      </w:r>
      <w:r w:rsidR="00A57BEA">
        <w:tab/>
      </w:r>
      <w:r w:rsidR="00A57BEA">
        <w:tab/>
        <w:t xml:space="preserve">       (3 marks)</w:t>
      </w:r>
      <w:r w:rsidR="000A5106">
        <w:t xml:space="preserve">     </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1FFDCF00"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A25320D" w14:textId="77777777" w:rsidR="00EA45D9" w:rsidRDefault="00EA45D9">
            <w:pPr>
              <w:tabs>
                <w:tab w:val="right" w:pos="9356"/>
              </w:tabs>
              <w:ind w:right="-41"/>
              <w:jc w:val="center"/>
              <w:rPr>
                <w:b/>
              </w:rPr>
            </w:pPr>
            <w:r>
              <w:rPr>
                <w:b/>
              </w:rPr>
              <w:t>c</w:t>
            </w:r>
          </w:p>
        </w:tc>
      </w:tr>
      <w:tr w:rsidR="00EA45D9" w14:paraId="4F80F9B7"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66FB0844" w14:textId="77777777" w:rsidR="00EA45D9" w:rsidRDefault="00EA45D9">
            <w:pPr>
              <w:widowControl w:val="0"/>
              <w:tabs>
                <w:tab w:val="right" w:pos="9356"/>
              </w:tabs>
              <w:autoSpaceDE w:val="0"/>
              <w:autoSpaceDN w:val="0"/>
              <w:ind w:right="-41"/>
              <w:rPr>
                <w:rFonts w:cs="Arial"/>
                <w:szCs w:val="22"/>
              </w:rPr>
            </w:pPr>
          </w:p>
          <w:p w14:paraId="47790DAB" w14:textId="00701DEE" w:rsidR="00EA45D9" w:rsidRDefault="002D3214">
            <w:pPr>
              <w:widowControl w:val="0"/>
              <w:tabs>
                <w:tab w:val="right" w:pos="9356"/>
              </w:tabs>
              <w:autoSpaceDE w:val="0"/>
              <w:autoSpaceDN w:val="0"/>
              <w:ind w:right="-41"/>
              <w:rPr>
                <w:rFonts w:cs="Arial"/>
                <w:szCs w:val="22"/>
              </w:rPr>
            </w:pPr>
            <w:r w:rsidRPr="00F234BA">
              <w:rPr>
                <w:rFonts w:cs="Arial"/>
                <w:position w:val="-32"/>
                <w:szCs w:val="22"/>
              </w:rPr>
              <w:object w:dxaOrig="1840" w:dyaOrig="760" w14:anchorId="5CE43E58">
                <v:shape id="_x0000_i1028" type="#_x0000_t75" style="width:92.2pt;height:38.2pt" o:ole="">
                  <v:imagedata r:id="rId16" o:title=""/>
                </v:shape>
                <o:OLEObject Type="Embed" ProgID="Equation.DSMT4" ShapeID="_x0000_i1028" DrawAspect="Content" ObjectID="_1754219868" r:id="rId17"/>
              </w:object>
            </w:r>
            <w:r w:rsidR="001734D8">
              <w:rPr>
                <w:rFonts w:cs="Arial"/>
                <w:szCs w:val="22"/>
              </w:rPr>
              <w:t xml:space="preserve"> </w:t>
            </w:r>
          </w:p>
          <w:p w14:paraId="5B22576E" w14:textId="77777777" w:rsidR="00EA45D9" w:rsidRDefault="00EA45D9">
            <w:pPr>
              <w:widowControl w:val="0"/>
              <w:tabs>
                <w:tab w:val="right" w:pos="9356"/>
              </w:tabs>
              <w:autoSpaceDE w:val="0"/>
              <w:autoSpaceDN w:val="0"/>
              <w:ind w:right="-41"/>
              <w:rPr>
                <w:rFonts w:cs="Arial"/>
                <w:szCs w:val="22"/>
              </w:rPr>
            </w:pPr>
          </w:p>
        </w:tc>
      </w:tr>
      <w:tr w:rsidR="00EA45D9" w14:paraId="60872FD1"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21F8CAC2"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499C9312"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3D425FBC" w14:textId="5F000D75" w:rsidR="00EA45D9" w:rsidRDefault="00EA45D9">
            <w:pPr>
              <w:widowControl w:val="0"/>
              <w:tabs>
                <w:tab w:val="right" w:pos="9356"/>
              </w:tabs>
              <w:autoSpaceDE w:val="0"/>
              <w:autoSpaceDN w:val="0"/>
              <w:ind w:right="-41"/>
              <w:rPr>
                <w:rFonts w:cs="Arial"/>
                <w:szCs w:val="22"/>
              </w:rPr>
            </w:pPr>
            <w:r>
              <w:sym w:font="Wingdings 2" w:char="F050"/>
            </w:r>
            <w:r>
              <w:t xml:space="preserve"> </w:t>
            </w:r>
            <w:r w:rsidR="002D3214">
              <w:t>states domain</w:t>
            </w:r>
          </w:p>
          <w:p w14:paraId="365F7DF9" w14:textId="2A0A8B34" w:rsidR="00EA45D9" w:rsidRDefault="00EA45D9">
            <w:pPr>
              <w:widowControl w:val="0"/>
              <w:tabs>
                <w:tab w:val="right" w:pos="9356"/>
              </w:tabs>
              <w:autoSpaceDE w:val="0"/>
              <w:autoSpaceDN w:val="0"/>
              <w:ind w:right="-41"/>
              <w:rPr>
                <w:rFonts w:cs="Arial"/>
                <w:szCs w:val="22"/>
              </w:rPr>
            </w:pPr>
            <w:r>
              <w:sym w:font="Wingdings 2" w:char="F050"/>
            </w:r>
            <w:r>
              <w:t xml:space="preserve"> </w:t>
            </w:r>
            <w:r w:rsidR="002D3214">
              <w:t xml:space="preserve">identifies endpoints </w:t>
            </w:r>
            <w:r w:rsidR="00A512F2">
              <w:t>of y=-1&amp;0 in the range</w:t>
            </w:r>
          </w:p>
          <w:p w14:paraId="60376EA5" w14:textId="17C89A36" w:rsidR="00EA45D9" w:rsidRPr="002D3214" w:rsidRDefault="00EA45D9">
            <w:pPr>
              <w:widowControl w:val="0"/>
              <w:tabs>
                <w:tab w:val="right" w:pos="9356"/>
              </w:tabs>
              <w:autoSpaceDE w:val="0"/>
              <w:autoSpaceDN w:val="0"/>
              <w:ind w:right="-41"/>
              <w:rPr>
                <w:lang w:val="en-AU"/>
              </w:rPr>
            </w:pPr>
            <w:r>
              <w:sym w:font="Wingdings 2" w:char="F050"/>
            </w:r>
            <w:r>
              <w:t xml:space="preserve"> </w:t>
            </w:r>
            <w:r w:rsidR="00A512F2">
              <w:t>uses correct inequalities in excluded</w:t>
            </w:r>
            <w:r w:rsidR="00D5581E">
              <w:t>/included</w:t>
            </w:r>
            <w:r w:rsidR="00A512F2">
              <w:t xml:space="preserve"> range</w:t>
            </w:r>
          </w:p>
        </w:tc>
      </w:tr>
    </w:tbl>
    <w:p w14:paraId="0D856923" w14:textId="77777777" w:rsidR="005D098F" w:rsidRDefault="005D098F" w:rsidP="005D0D25">
      <w:pPr>
        <w:tabs>
          <w:tab w:val="center" w:pos="4657"/>
        </w:tabs>
      </w:pPr>
    </w:p>
    <w:p w14:paraId="1DB15727" w14:textId="77777777" w:rsidR="005D0D25" w:rsidRDefault="005D0D25" w:rsidP="005D0D25">
      <w:pPr>
        <w:tabs>
          <w:tab w:val="center" w:pos="4657"/>
        </w:tabs>
      </w:pPr>
    </w:p>
    <w:p w14:paraId="35477E8B" w14:textId="77777777" w:rsidR="005E3599" w:rsidRDefault="005D0D25" w:rsidP="005D0D25">
      <w:pPr>
        <w:pStyle w:val="ListParagraph"/>
        <w:numPr>
          <w:ilvl w:val="0"/>
          <w:numId w:val="13"/>
        </w:numPr>
        <w:tabs>
          <w:tab w:val="center" w:pos="4657"/>
        </w:tabs>
      </w:pPr>
      <w:r>
        <w:t xml:space="preserve">Does </w:t>
      </w:r>
      <w:r w:rsidRPr="005D0D25">
        <w:rPr>
          <w:position w:val="-14"/>
        </w:rPr>
        <w:object w:dxaOrig="840" w:dyaOrig="400" w14:anchorId="772DF552">
          <v:shape id="_x0000_i1029" type="#_x0000_t75" style="width:42pt;height:20.2pt" o:ole="">
            <v:imagedata r:id="rId18" o:title=""/>
          </v:shape>
          <o:OLEObject Type="Embed" ProgID="Equation.DSMT4" ShapeID="_x0000_i1029" DrawAspect="Content" ObjectID="_1754219869" r:id="rId19"/>
        </w:object>
      </w:r>
      <w:r>
        <w:t xml:space="preserve"> exist over the natural domain of </w:t>
      </w:r>
      <w:r w:rsidR="00704FEF" w:rsidRPr="00704FEF">
        <w:rPr>
          <w:position w:val="-14"/>
        </w:rPr>
        <w:object w:dxaOrig="540" w:dyaOrig="400" w14:anchorId="40E99F94">
          <v:shape id="_x0000_i1030" type="#_x0000_t75" style="width:27.25pt;height:20.2pt" o:ole="">
            <v:imagedata r:id="rId20" o:title=""/>
          </v:shape>
          <o:OLEObject Type="Embed" ProgID="Equation.DSMT4" ShapeID="_x0000_i1030" DrawAspect="Content" ObjectID="_1754219870" r:id="rId21"/>
        </w:object>
      </w:r>
      <w:r w:rsidR="00704FEF">
        <w:t>? Explain.</w:t>
      </w:r>
      <w:r w:rsidR="00065815">
        <w:t xml:space="preserve"> </w:t>
      </w:r>
      <w:r w:rsidR="00065815">
        <w:tab/>
      </w:r>
      <w:r w:rsidR="00065815">
        <w:tab/>
        <w:t xml:space="preserve">       (3 marks) </w:t>
      </w:r>
    </w:p>
    <w:p w14:paraId="4A35D04D" w14:textId="77777777" w:rsidR="005E3599" w:rsidRDefault="005E3599" w:rsidP="005E3599">
      <w:pPr>
        <w:tabs>
          <w:tab w:val="center" w:pos="4657"/>
        </w:tabs>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1D65A2B8"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36C50D3" w14:textId="77777777" w:rsidR="00EA45D9" w:rsidRDefault="00EA45D9">
            <w:pPr>
              <w:tabs>
                <w:tab w:val="right" w:pos="9356"/>
              </w:tabs>
              <w:ind w:right="-41"/>
              <w:jc w:val="center"/>
              <w:rPr>
                <w:b/>
              </w:rPr>
            </w:pPr>
            <w:r>
              <w:rPr>
                <w:b/>
              </w:rPr>
              <w:t>c</w:t>
            </w:r>
          </w:p>
        </w:tc>
      </w:tr>
      <w:tr w:rsidR="00EA45D9" w14:paraId="6AAF0A25"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5F202E41" w14:textId="43F8EDB7" w:rsidR="00EA45D9" w:rsidRDefault="00556B29">
            <w:pPr>
              <w:widowControl w:val="0"/>
              <w:tabs>
                <w:tab w:val="right" w:pos="9356"/>
              </w:tabs>
              <w:autoSpaceDE w:val="0"/>
              <w:autoSpaceDN w:val="0"/>
              <w:ind w:right="-41"/>
              <w:rPr>
                <w:rFonts w:cs="Arial"/>
                <w:szCs w:val="22"/>
              </w:rPr>
            </w:pPr>
            <w:r w:rsidRPr="00216C36">
              <w:rPr>
                <w:rFonts w:cs="Arial"/>
                <w:position w:val="-68"/>
                <w:szCs w:val="22"/>
              </w:rPr>
              <w:object w:dxaOrig="1219" w:dyaOrig="1480" w14:anchorId="0EF40FD6">
                <v:shape id="_x0000_i1031" type="#_x0000_t75" style="width:61.1pt;height:74.2pt" o:ole="">
                  <v:imagedata r:id="rId22" o:title=""/>
                </v:shape>
                <o:OLEObject Type="Embed" ProgID="Equation.DSMT4" ShapeID="_x0000_i1031" DrawAspect="Content" ObjectID="_1754219871" r:id="rId23"/>
              </w:object>
            </w:r>
            <w:r w:rsidR="00186333">
              <w:rPr>
                <w:rFonts w:cs="Arial"/>
                <w:szCs w:val="22"/>
              </w:rPr>
              <w:t xml:space="preserve"> </w:t>
            </w:r>
          </w:p>
          <w:p w14:paraId="2C1632FE" w14:textId="77777777" w:rsidR="00EA45D9" w:rsidRDefault="00EA45D9">
            <w:pPr>
              <w:widowControl w:val="0"/>
              <w:tabs>
                <w:tab w:val="right" w:pos="9356"/>
              </w:tabs>
              <w:autoSpaceDE w:val="0"/>
              <w:autoSpaceDN w:val="0"/>
              <w:ind w:right="-41"/>
              <w:rPr>
                <w:rFonts w:cs="Arial"/>
                <w:szCs w:val="22"/>
              </w:rPr>
            </w:pPr>
          </w:p>
        </w:tc>
      </w:tr>
      <w:tr w:rsidR="00EA45D9" w14:paraId="2332BD30"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58251F68"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3269DACC"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C909D32" w14:textId="73DDA8E2" w:rsidR="00EA45D9" w:rsidRDefault="00EA45D9">
            <w:pPr>
              <w:widowControl w:val="0"/>
              <w:tabs>
                <w:tab w:val="right" w:pos="9356"/>
              </w:tabs>
              <w:autoSpaceDE w:val="0"/>
              <w:autoSpaceDN w:val="0"/>
              <w:ind w:right="-41"/>
              <w:rPr>
                <w:rFonts w:cs="Arial"/>
                <w:szCs w:val="22"/>
              </w:rPr>
            </w:pPr>
            <w:r>
              <w:sym w:font="Wingdings 2" w:char="F050"/>
            </w:r>
            <w:r>
              <w:t xml:space="preserve"> </w:t>
            </w:r>
            <w:r w:rsidR="00556B29">
              <w:t>states relevant domain and range</w:t>
            </w:r>
          </w:p>
          <w:p w14:paraId="02EB814D" w14:textId="29917A5F" w:rsidR="00EA45D9" w:rsidRDefault="00EA45D9">
            <w:pPr>
              <w:widowControl w:val="0"/>
              <w:tabs>
                <w:tab w:val="right" w:pos="9356"/>
              </w:tabs>
              <w:autoSpaceDE w:val="0"/>
              <w:autoSpaceDN w:val="0"/>
              <w:ind w:right="-41"/>
              <w:rPr>
                <w:rFonts w:cs="Arial"/>
                <w:szCs w:val="22"/>
              </w:rPr>
            </w:pPr>
            <w:r>
              <w:sym w:font="Wingdings 2" w:char="F050"/>
            </w:r>
            <w:r>
              <w:t xml:space="preserve"> </w:t>
            </w:r>
            <w:r w:rsidR="0048769C">
              <w:t xml:space="preserve">states </w:t>
            </w:r>
            <w:proofErr w:type="gramStart"/>
            <w:r w:rsidR="0048769C">
              <w:t>does</w:t>
            </w:r>
            <w:proofErr w:type="gramEnd"/>
            <w:r w:rsidR="0048769C">
              <w:t xml:space="preserve"> not exist</w:t>
            </w:r>
          </w:p>
          <w:p w14:paraId="74927A47" w14:textId="02DD2BA3" w:rsidR="00EA45D9" w:rsidRPr="0048769C" w:rsidRDefault="00EA45D9">
            <w:pPr>
              <w:widowControl w:val="0"/>
              <w:tabs>
                <w:tab w:val="right" w:pos="9356"/>
              </w:tabs>
              <w:autoSpaceDE w:val="0"/>
              <w:autoSpaceDN w:val="0"/>
              <w:ind w:right="-41"/>
              <w:rPr>
                <w:lang w:val="en-AU"/>
              </w:rPr>
            </w:pPr>
            <w:r>
              <w:sym w:font="Wingdings 2" w:char="F050"/>
            </w:r>
            <w:r>
              <w:t xml:space="preserve"> </w:t>
            </w:r>
            <w:r w:rsidR="0048769C">
              <w:t>states clearly reason why</w:t>
            </w:r>
          </w:p>
        </w:tc>
      </w:tr>
    </w:tbl>
    <w:p w14:paraId="43954130" w14:textId="77777777" w:rsidR="005E3599" w:rsidRDefault="005E3599" w:rsidP="005E3599">
      <w:pPr>
        <w:tabs>
          <w:tab w:val="center" w:pos="4657"/>
        </w:tabs>
      </w:pPr>
    </w:p>
    <w:p w14:paraId="2A79659D" w14:textId="77777777" w:rsidR="005E3599" w:rsidRDefault="005E3599" w:rsidP="005E3599">
      <w:pPr>
        <w:tabs>
          <w:tab w:val="center" w:pos="4657"/>
        </w:tabs>
      </w:pPr>
    </w:p>
    <w:p w14:paraId="10260D11" w14:textId="4FF2A38E" w:rsidR="003A3549" w:rsidRDefault="00065815" w:rsidP="005E3599">
      <w:pPr>
        <w:tabs>
          <w:tab w:val="center" w:pos="4657"/>
        </w:tabs>
      </w:pPr>
      <w:r>
        <w:t xml:space="preserve"> </w:t>
      </w:r>
    </w:p>
    <w:p w14:paraId="2A6B6FA4" w14:textId="4251B6D0" w:rsidR="005D0D25" w:rsidRDefault="00E85DEA" w:rsidP="005D0D25">
      <w:pPr>
        <w:pStyle w:val="ListParagraph"/>
        <w:numPr>
          <w:ilvl w:val="0"/>
          <w:numId w:val="13"/>
        </w:numPr>
        <w:tabs>
          <w:tab w:val="center" w:pos="4657"/>
        </w:tabs>
      </w:pPr>
      <w:r>
        <w:t xml:space="preserve">State </w:t>
      </w:r>
      <w:r w:rsidRPr="00E85DEA">
        <w:rPr>
          <w:position w:val="-14"/>
        </w:rPr>
        <w:object w:dxaOrig="840" w:dyaOrig="400" w14:anchorId="00373187">
          <v:shape id="_x0000_i1032" type="#_x0000_t75" style="width:42pt;height:20.2pt" o:ole="">
            <v:imagedata r:id="rId24" o:title=""/>
          </v:shape>
          <o:OLEObject Type="Embed" ProgID="Equation.DSMT4" ShapeID="_x0000_i1032" DrawAspect="Content" ObjectID="_1754219872" r:id="rId25"/>
        </w:object>
      </w:r>
      <w:r>
        <w:t xml:space="preserve"> </w:t>
      </w:r>
      <w:r w:rsidR="005E3599">
        <w:t>and its natural domain.                                               (3 marks)</w:t>
      </w:r>
      <w:r w:rsidR="00065815">
        <w:t xml:space="preserve">  </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64F4C8F2"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02D4D22" w14:textId="77777777" w:rsidR="00EA45D9" w:rsidRDefault="00EA45D9">
            <w:pPr>
              <w:tabs>
                <w:tab w:val="right" w:pos="9356"/>
              </w:tabs>
              <w:ind w:right="-41"/>
              <w:jc w:val="center"/>
              <w:rPr>
                <w:b/>
              </w:rPr>
            </w:pPr>
            <w:r>
              <w:rPr>
                <w:b/>
              </w:rPr>
              <w:t>c</w:t>
            </w:r>
          </w:p>
        </w:tc>
      </w:tr>
      <w:tr w:rsidR="00EA45D9" w14:paraId="37D14401"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1DCDE394" w14:textId="77777777" w:rsidR="00EA45D9" w:rsidRDefault="00EA45D9">
            <w:pPr>
              <w:widowControl w:val="0"/>
              <w:tabs>
                <w:tab w:val="right" w:pos="9356"/>
              </w:tabs>
              <w:autoSpaceDE w:val="0"/>
              <w:autoSpaceDN w:val="0"/>
              <w:ind w:right="-41"/>
              <w:rPr>
                <w:rFonts w:cs="Arial"/>
                <w:szCs w:val="22"/>
              </w:rPr>
            </w:pPr>
          </w:p>
          <w:p w14:paraId="7EA069B2" w14:textId="5369BBB8" w:rsidR="00EA45D9" w:rsidRDefault="00777AE9">
            <w:pPr>
              <w:widowControl w:val="0"/>
              <w:tabs>
                <w:tab w:val="right" w:pos="9356"/>
              </w:tabs>
              <w:autoSpaceDE w:val="0"/>
              <w:autoSpaceDN w:val="0"/>
              <w:ind w:right="-41"/>
              <w:rPr>
                <w:rFonts w:cs="Arial"/>
                <w:szCs w:val="22"/>
              </w:rPr>
            </w:pPr>
            <w:r w:rsidRPr="00777AE9">
              <w:rPr>
                <w:position w:val="-120"/>
              </w:rPr>
              <w:object w:dxaOrig="3780" w:dyaOrig="2520" w14:anchorId="0A7281DC">
                <v:shape id="_x0000_i1033" type="#_x0000_t75" style="width:189.25pt;height:127.1pt" o:ole="">
                  <v:imagedata r:id="rId26" o:title=""/>
                </v:shape>
                <o:OLEObject Type="Embed" ProgID="Equation.DSMT4" ShapeID="_x0000_i1033" DrawAspect="Content" ObjectID="_1754219873" r:id="rId27"/>
              </w:object>
            </w:r>
          </w:p>
          <w:p w14:paraId="6B03D60F" w14:textId="77777777" w:rsidR="00EA45D9" w:rsidRDefault="00EA45D9">
            <w:pPr>
              <w:widowControl w:val="0"/>
              <w:tabs>
                <w:tab w:val="right" w:pos="9356"/>
              </w:tabs>
              <w:autoSpaceDE w:val="0"/>
              <w:autoSpaceDN w:val="0"/>
              <w:ind w:right="-41"/>
              <w:rPr>
                <w:rFonts w:cs="Arial"/>
                <w:szCs w:val="22"/>
              </w:rPr>
            </w:pPr>
          </w:p>
          <w:p w14:paraId="0D37FC28" w14:textId="77777777" w:rsidR="00EA45D9" w:rsidRDefault="00EA45D9">
            <w:pPr>
              <w:widowControl w:val="0"/>
              <w:tabs>
                <w:tab w:val="right" w:pos="9356"/>
              </w:tabs>
              <w:autoSpaceDE w:val="0"/>
              <w:autoSpaceDN w:val="0"/>
              <w:ind w:right="-41"/>
              <w:rPr>
                <w:rFonts w:cs="Arial"/>
                <w:szCs w:val="22"/>
              </w:rPr>
            </w:pPr>
          </w:p>
        </w:tc>
      </w:tr>
      <w:tr w:rsidR="00EA45D9" w14:paraId="6764CDB2"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722A9A0D"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EA45D9" w14:paraId="4EC3C2C9"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213411F0" w14:textId="7593DC33" w:rsidR="00EA45D9" w:rsidRDefault="00EA45D9">
            <w:pPr>
              <w:widowControl w:val="0"/>
              <w:tabs>
                <w:tab w:val="right" w:pos="9356"/>
              </w:tabs>
              <w:autoSpaceDE w:val="0"/>
              <w:autoSpaceDN w:val="0"/>
              <w:ind w:right="-41"/>
              <w:rPr>
                <w:rFonts w:cs="Arial"/>
                <w:szCs w:val="22"/>
              </w:rPr>
            </w:pPr>
            <w:r>
              <w:sym w:font="Wingdings 2" w:char="F050"/>
            </w:r>
            <w:r>
              <w:t xml:space="preserve"> </w:t>
            </w:r>
            <w:r w:rsidR="00777AE9">
              <w:t xml:space="preserve">states rule </w:t>
            </w:r>
            <w:proofErr w:type="gramStart"/>
            <w:r w:rsidR="00777AE9">
              <w:t>simplified</w:t>
            </w:r>
            <w:proofErr w:type="gramEnd"/>
            <w:r w:rsidR="00777AE9">
              <w:t xml:space="preserve"> </w:t>
            </w:r>
          </w:p>
          <w:p w14:paraId="65A0E9B8" w14:textId="7BAAED22" w:rsidR="00EA45D9" w:rsidRDefault="00EA45D9">
            <w:pPr>
              <w:widowControl w:val="0"/>
              <w:tabs>
                <w:tab w:val="right" w:pos="9356"/>
              </w:tabs>
              <w:autoSpaceDE w:val="0"/>
              <w:autoSpaceDN w:val="0"/>
              <w:ind w:right="-41"/>
              <w:rPr>
                <w:rFonts w:cs="Arial"/>
                <w:szCs w:val="22"/>
              </w:rPr>
            </w:pPr>
            <w:r>
              <w:sym w:font="Wingdings 2" w:char="F050"/>
            </w:r>
            <w:r>
              <w:t xml:space="preserve"> </w:t>
            </w:r>
            <w:r w:rsidR="00777AE9">
              <w:t>states conditions for numerator</w:t>
            </w:r>
          </w:p>
          <w:p w14:paraId="6A7612FF" w14:textId="461B3EA7" w:rsidR="00EA45D9" w:rsidRPr="00777AE9" w:rsidRDefault="00EA45D9">
            <w:pPr>
              <w:widowControl w:val="0"/>
              <w:tabs>
                <w:tab w:val="right" w:pos="9356"/>
              </w:tabs>
              <w:autoSpaceDE w:val="0"/>
              <w:autoSpaceDN w:val="0"/>
              <w:ind w:right="-41"/>
              <w:rPr>
                <w:lang w:val="en-AU"/>
              </w:rPr>
            </w:pPr>
            <w:r>
              <w:sym w:font="Wingdings 2" w:char="F050"/>
            </w:r>
            <w:r>
              <w:t xml:space="preserve">  </w:t>
            </w:r>
            <w:r w:rsidR="00777AE9">
              <w:t xml:space="preserve">states </w:t>
            </w:r>
            <w:r w:rsidR="005F4575">
              <w:t>domain for composite</w:t>
            </w:r>
          </w:p>
        </w:tc>
      </w:tr>
    </w:tbl>
    <w:p w14:paraId="4C99046B" w14:textId="69307952" w:rsidR="00EA45D9" w:rsidRPr="00F93D2C" w:rsidRDefault="00EA45D9" w:rsidP="00381427">
      <w:pPr>
        <w:tabs>
          <w:tab w:val="center" w:pos="4657"/>
        </w:tabs>
        <w:sectPr w:rsidR="00EA45D9" w:rsidRPr="00F93D2C" w:rsidSect="00B7244F">
          <w:footerReference w:type="default" r:id="rId28"/>
          <w:pgSz w:w="11906" w:h="16838" w:code="9"/>
          <w:pgMar w:top="864" w:right="1296" w:bottom="864" w:left="1296" w:header="709" w:footer="709" w:gutter="0"/>
          <w:cols w:space="708"/>
          <w:docGrid w:linePitch="360"/>
        </w:sectPr>
      </w:pPr>
    </w:p>
    <w:p w14:paraId="410CFFEF" w14:textId="1FF747A5" w:rsidR="00E75E41" w:rsidRDefault="00E75E41" w:rsidP="00381427">
      <w:pPr>
        <w:tabs>
          <w:tab w:val="right" w:pos="9356"/>
        </w:tabs>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t>(</w:t>
      </w:r>
      <w:r w:rsidR="004E066A">
        <w:rPr>
          <w:rFonts w:cs="Arial"/>
          <w:b/>
          <w:szCs w:val="22"/>
        </w:rPr>
        <w:t>7</w:t>
      </w:r>
      <w:r>
        <w:rPr>
          <w:rFonts w:cs="Arial"/>
          <w:b/>
          <w:szCs w:val="22"/>
        </w:rPr>
        <w:t xml:space="preserve"> </w:t>
      </w:r>
      <w:r w:rsidRPr="00B650CE">
        <w:rPr>
          <w:rFonts w:cs="Arial"/>
          <w:b/>
          <w:szCs w:val="22"/>
        </w:rPr>
        <w:t>marks)</w:t>
      </w:r>
    </w:p>
    <w:p w14:paraId="03352933" w14:textId="77777777" w:rsidR="00E75E41" w:rsidRDefault="00E75E41" w:rsidP="00E75E41">
      <w:pPr>
        <w:tabs>
          <w:tab w:val="right" w:pos="9356"/>
        </w:tabs>
        <w:ind w:left="567" w:hanging="567"/>
        <w:rPr>
          <w:rFonts w:cs="Arial"/>
          <w:b/>
          <w:szCs w:val="22"/>
        </w:rPr>
      </w:pPr>
    </w:p>
    <w:p w14:paraId="5007B21C" w14:textId="36895F5D" w:rsidR="00E75E41" w:rsidRDefault="00216AB9" w:rsidP="00E75E41">
      <w:pPr>
        <w:tabs>
          <w:tab w:val="right" w:pos="9356"/>
        </w:tabs>
        <w:ind w:left="567" w:hanging="567"/>
        <w:rPr>
          <w:rFonts w:cs="Arial"/>
          <w:bCs/>
          <w:szCs w:val="22"/>
        </w:rPr>
      </w:pPr>
      <w:r>
        <w:rPr>
          <w:rFonts w:cs="Arial"/>
          <w:bCs/>
          <w:szCs w:val="22"/>
        </w:rPr>
        <w:t>Determine the following integrals.</w:t>
      </w:r>
    </w:p>
    <w:p w14:paraId="78E23907" w14:textId="77777777" w:rsidR="00216AB9" w:rsidRDefault="00216AB9" w:rsidP="00E75E41">
      <w:pPr>
        <w:tabs>
          <w:tab w:val="right" w:pos="9356"/>
        </w:tabs>
        <w:ind w:left="567" w:hanging="567"/>
        <w:rPr>
          <w:rFonts w:cs="Arial"/>
          <w:bCs/>
          <w:szCs w:val="22"/>
        </w:rPr>
      </w:pPr>
    </w:p>
    <w:p w14:paraId="7627B784" w14:textId="7F64C947" w:rsidR="00216AB9" w:rsidRDefault="00600F7A" w:rsidP="00216AB9">
      <w:pPr>
        <w:pStyle w:val="ListParagraph"/>
        <w:numPr>
          <w:ilvl w:val="0"/>
          <w:numId w:val="14"/>
        </w:numPr>
        <w:tabs>
          <w:tab w:val="right" w:pos="9356"/>
        </w:tabs>
        <w:rPr>
          <w:rFonts w:cs="Arial"/>
          <w:bCs/>
          <w:szCs w:val="22"/>
        </w:rPr>
      </w:pPr>
      <w:r w:rsidRPr="00600F7A">
        <w:rPr>
          <w:rFonts w:cs="Arial"/>
          <w:bCs/>
          <w:position w:val="-28"/>
          <w:szCs w:val="22"/>
        </w:rPr>
        <w:object w:dxaOrig="1219" w:dyaOrig="660" w14:anchorId="37B120C2">
          <v:shape id="_x0000_i1034" type="#_x0000_t75" style="width:60.55pt;height:33.25pt" o:ole="">
            <v:imagedata r:id="rId29" o:title=""/>
          </v:shape>
          <o:OLEObject Type="Embed" ProgID="Equation.DSMT4" ShapeID="_x0000_i1034" DrawAspect="Content" ObjectID="_1754219874" r:id="rId30"/>
        </w:object>
      </w:r>
      <w:r>
        <w:rPr>
          <w:rFonts w:cs="Arial"/>
          <w:bCs/>
          <w:szCs w:val="22"/>
        </w:rPr>
        <w:t>.</w:t>
      </w:r>
      <w:r w:rsidR="00216AB9">
        <w:rPr>
          <w:rFonts w:cs="Arial"/>
          <w:bCs/>
          <w:szCs w:val="22"/>
        </w:rPr>
        <w:t xml:space="preserve"> </w:t>
      </w:r>
      <w:r>
        <w:rPr>
          <w:rFonts w:cs="Arial"/>
          <w:bCs/>
          <w:szCs w:val="22"/>
        </w:rPr>
        <w:tab/>
        <w:t>(3 marks)</w:t>
      </w:r>
    </w:p>
    <w:p w14:paraId="0DD1A71E" w14:textId="77777777" w:rsidR="003275AC" w:rsidRDefault="003275AC" w:rsidP="003275AC">
      <w:pPr>
        <w:tabs>
          <w:tab w:val="right" w:pos="9356"/>
        </w:tabs>
        <w:rPr>
          <w:rFonts w:cs="Arial"/>
          <w:bCs/>
          <w:szCs w:val="22"/>
        </w:rPr>
      </w:pPr>
    </w:p>
    <w:p w14:paraId="0B9A4104" w14:textId="77777777" w:rsidR="003275AC" w:rsidRDefault="003275AC" w:rsidP="003275AC">
      <w:pPr>
        <w:tabs>
          <w:tab w:val="right" w:pos="9356"/>
        </w:tabs>
        <w:rPr>
          <w:rFonts w:cs="Arial"/>
          <w:bCs/>
          <w:szCs w:val="22"/>
        </w:rPr>
      </w:pPr>
    </w:p>
    <w:p w14:paraId="641F6FE0" w14:textId="77777777" w:rsidR="003275AC" w:rsidRDefault="003275AC" w:rsidP="003275AC">
      <w:pPr>
        <w:tabs>
          <w:tab w:val="right" w:pos="9356"/>
        </w:tabs>
        <w:rPr>
          <w:rFonts w:cs="Arial"/>
          <w:b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5AE3B6A8"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42E80A66" w14:textId="77777777" w:rsidR="00EA45D9" w:rsidRDefault="00EA45D9">
            <w:pPr>
              <w:tabs>
                <w:tab w:val="right" w:pos="9356"/>
              </w:tabs>
              <w:ind w:right="-41"/>
              <w:jc w:val="center"/>
              <w:rPr>
                <w:b/>
              </w:rPr>
            </w:pPr>
            <w:r>
              <w:rPr>
                <w:b/>
              </w:rPr>
              <w:t>c</w:t>
            </w:r>
          </w:p>
        </w:tc>
      </w:tr>
      <w:tr w:rsidR="00EA45D9" w14:paraId="71D82AAC"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6CE32F6F" w14:textId="77777777" w:rsidR="00EA45D9" w:rsidRDefault="00EA45D9">
            <w:pPr>
              <w:widowControl w:val="0"/>
              <w:tabs>
                <w:tab w:val="right" w:pos="9356"/>
              </w:tabs>
              <w:autoSpaceDE w:val="0"/>
              <w:autoSpaceDN w:val="0"/>
              <w:ind w:right="-41"/>
              <w:rPr>
                <w:rFonts w:cs="Arial"/>
                <w:szCs w:val="22"/>
              </w:rPr>
            </w:pPr>
          </w:p>
          <w:p w14:paraId="629F9E72" w14:textId="0C73A749" w:rsidR="00EA45D9" w:rsidRDefault="00134D7C">
            <w:pPr>
              <w:widowControl w:val="0"/>
              <w:tabs>
                <w:tab w:val="right" w:pos="9356"/>
              </w:tabs>
              <w:autoSpaceDE w:val="0"/>
              <w:autoSpaceDN w:val="0"/>
              <w:ind w:right="-41"/>
              <w:rPr>
                <w:rFonts w:cs="Arial"/>
                <w:szCs w:val="22"/>
              </w:rPr>
            </w:pPr>
            <w:r w:rsidRPr="00134D7C">
              <w:rPr>
                <w:rFonts w:cs="Arial"/>
                <w:bCs/>
                <w:position w:val="-182"/>
                <w:szCs w:val="22"/>
              </w:rPr>
              <w:object w:dxaOrig="3660" w:dyaOrig="3760" w14:anchorId="0D17452C">
                <v:shape id="_x0000_i1035" type="#_x0000_t75" style="width:181.65pt;height:186.55pt" o:ole="">
                  <v:imagedata r:id="rId31" o:title=""/>
                </v:shape>
                <o:OLEObject Type="Embed" ProgID="Equation.DSMT4" ShapeID="_x0000_i1035" DrawAspect="Content" ObjectID="_1754219875" r:id="rId32"/>
              </w:object>
            </w:r>
          </w:p>
          <w:p w14:paraId="1443386B" w14:textId="77777777" w:rsidR="00EA45D9" w:rsidRDefault="00EA45D9">
            <w:pPr>
              <w:widowControl w:val="0"/>
              <w:tabs>
                <w:tab w:val="right" w:pos="9356"/>
              </w:tabs>
              <w:autoSpaceDE w:val="0"/>
              <w:autoSpaceDN w:val="0"/>
              <w:ind w:right="-41"/>
              <w:rPr>
                <w:rFonts w:cs="Arial"/>
                <w:szCs w:val="22"/>
              </w:rPr>
            </w:pPr>
          </w:p>
        </w:tc>
      </w:tr>
      <w:tr w:rsidR="00EA45D9" w14:paraId="08E07F2D"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0CEA0578"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2CB09ACB"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277B85C4" w14:textId="7733354B" w:rsidR="00EA45D9" w:rsidRDefault="00EA45D9">
            <w:pPr>
              <w:widowControl w:val="0"/>
              <w:tabs>
                <w:tab w:val="right" w:pos="9356"/>
              </w:tabs>
              <w:autoSpaceDE w:val="0"/>
              <w:autoSpaceDN w:val="0"/>
              <w:ind w:right="-41"/>
              <w:rPr>
                <w:rFonts w:cs="Arial"/>
                <w:szCs w:val="22"/>
              </w:rPr>
            </w:pPr>
            <w:r>
              <w:sym w:font="Wingdings 2" w:char="F050"/>
            </w:r>
            <w:r>
              <w:t xml:space="preserve"> </w:t>
            </w:r>
            <w:r w:rsidR="003F5E02">
              <w:t xml:space="preserve">uses an appropriate substitution which is </w:t>
            </w:r>
            <w:proofErr w:type="gramStart"/>
            <w:r w:rsidR="003F5E02">
              <w:t>stated</w:t>
            </w:r>
            <w:proofErr w:type="gramEnd"/>
          </w:p>
          <w:p w14:paraId="48C76E52" w14:textId="3A389E65" w:rsidR="00EA45D9" w:rsidRDefault="00EA45D9">
            <w:pPr>
              <w:widowControl w:val="0"/>
              <w:tabs>
                <w:tab w:val="right" w:pos="9356"/>
              </w:tabs>
              <w:autoSpaceDE w:val="0"/>
              <w:autoSpaceDN w:val="0"/>
              <w:ind w:right="-41"/>
              <w:rPr>
                <w:rFonts w:cs="Arial"/>
                <w:szCs w:val="22"/>
              </w:rPr>
            </w:pPr>
            <w:r>
              <w:sym w:font="Wingdings 2" w:char="F050"/>
            </w:r>
            <w:r>
              <w:t xml:space="preserve"> </w:t>
            </w:r>
            <w:r w:rsidR="003F5E02">
              <w:t xml:space="preserve">rearranges integral in terms of new </w:t>
            </w:r>
            <w:proofErr w:type="gramStart"/>
            <w:r w:rsidR="003F5E02">
              <w:t>variable</w:t>
            </w:r>
            <w:proofErr w:type="gramEnd"/>
          </w:p>
          <w:p w14:paraId="1EDA02F8" w14:textId="71FC36CA" w:rsidR="00EA45D9" w:rsidRPr="003F5E02" w:rsidRDefault="00EA45D9">
            <w:pPr>
              <w:widowControl w:val="0"/>
              <w:tabs>
                <w:tab w:val="right" w:pos="9356"/>
              </w:tabs>
              <w:autoSpaceDE w:val="0"/>
              <w:autoSpaceDN w:val="0"/>
              <w:ind w:right="-41"/>
              <w:rPr>
                <w:lang w:val="en-AU"/>
              </w:rPr>
            </w:pPr>
            <w:r>
              <w:sym w:font="Wingdings 2" w:char="F050"/>
            </w:r>
            <w:r>
              <w:t xml:space="preserve"> </w:t>
            </w:r>
            <w:r w:rsidR="003F5E02">
              <w:t>integrates and adds a constant</w:t>
            </w:r>
          </w:p>
        </w:tc>
      </w:tr>
    </w:tbl>
    <w:p w14:paraId="641746FE" w14:textId="77777777" w:rsidR="003275AC" w:rsidRDefault="003275AC" w:rsidP="003275AC">
      <w:pPr>
        <w:tabs>
          <w:tab w:val="right" w:pos="9356"/>
        </w:tabs>
        <w:rPr>
          <w:rFonts w:cs="Arial"/>
          <w:bCs/>
          <w:szCs w:val="22"/>
        </w:rPr>
      </w:pPr>
    </w:p>
    <w:p w14:paraId="02CE0623" w14:textId="77777777" w:rsidR="003275AC" w:rsidRPr="003275AC" w:rsidRDefault="003275AC" w:rsidP="003275AC">
      <w:pPr>
        <w:tabs>
          <w:tab w:val="right" w:pos="9356"/>
        </w:tabs>
        <w:rPr>
          <w:rFonts w:cs="Arial"/>
          <w:bCs/>
          <w:szCs w:val="22"/>
        </w:rPr>
      </w:pPr>
    </w:p>
    <w:p w14:paraId="572F36AA" w14:textId="3F195EF8" w:rsidR="00600F7A" w:rsidRPr="00216AB9" w:rsidRDefault="003D5384" w:rsidP="00216AB9">
      <w:pPr>
        <w:pStyle w:val="ListParagraph"/>
        <w:numPr>
          <w:ilvl w:val="0"/>
          <w:numId w:val="14"/>
        </w:numPr>
        <w:tabs>
          <w:tab w:val="right" w:pos="9356"/>
        </w:tabs>
        <w:rPr>
          <w:rFonts w:cs="Arial"/>
          <w:bCs/>
          <w:szCs w:val="22"/>
        </w:rPr>
      </w:pPr>
      <w:r w:rsidRPr="00E01318">
        <w:rPr>
          <w:rFonts w:cs="Arial"/>
          <w:bCs/>
          <w:position w:val="-18"/>
          <w:szCs w:val="22"/>
        </w:rPr>
        <w:object w:dxaOrig="1579" w:dyaOrig="600" w14:anchorId="018BE4D1">
          <v:shape id="_x0000_i1054" type="#_x0000_t75" style="width:79.1pt;height:30.55pt" o:ole="">
            <v:imagedata r:id="rId33" o:title=""/>
          </v:shape>
          <o:OLEObject Type="Embed" ProgID="Equation.DSMT4" ShapeID="_x0000_i1054" DrawAspect="Content" ObjectID="_1754219876" r:id="rId34"/>
        </w:object>
      </w:r>
      <w:r w:rsidR="004E066A">
        <w:rPr>
          <w:rFonts w:cs="Arial"/>
          <w:bCs/>
          <w:szCs w:val="22"/>
        </w:rPr>
        <w:t xml:space="preserve">. </w:t>
      </w:r>
      <w:r w:rsidR="004E066A">
        <w:rPr>
          <w:rFonts w:cs="Arial"/>
          <w:bCs/>
          <w:szCs w:val="22"/>
        </w:rPr>
        <w:tab/>
        <w:t>(4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32F50DC5"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7C2459B" w14:textId="77777777" w:rsidR="00EA45D9" w:rsidRDefault="00EA45D9">
            <w:pPr>
              <w:tabs>
                <w:tab w:val="right" w:pos="9356"/>
              </w:tabs>
              <w:ind w:right="-41"/>
              <w:jc w:val="center"/>
              <w:rPr>
                <w:b/>
              </w:rPr>
            </w:pPr>
            <w:r>
              <w:rPr>
                <w:b/>
              </w:rPr>
              <w:t>c</w:t>
            </w:r>
          </w:p>
        </w:tc>
      </w:tr>
      <w:tr w:rsidR="00EA45D9" w14:paraId="29102044"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7E1E1CD3" w14:textId="588827D8" w:rsidR="00EA45D9" w:rsidRDefault="00A917C8">
            <w:pPr>
              <w:widowControl w:val="0"/>
              <w:tabs>
                <w:tab w:val="right" w:pos="9356"/>
              </w:tabs>
              <w:autoSpaceDE w:val="0"/>
              <w:autoSpaceDN w:val="0"/>
              <w:ind w:right="-41"/>
              <w:rPr>
                <w:rFonts w:cs="Arial"/>
                <w:szCs w:val="22"/>
              </w:rPr>
            </w:pPr>
            <w:r w:rsidRPr="00A917C8">
              <w:rPr>
                <w:rFonts w:cs="Arial"/>
                <w:bCs/>
                <w:position w:val="-168"/>
                <w:szCs w:val="22"/>
              </w:rPr>
              <w:object w:dxaOrig="3900" w:dyaOrig="3360" w14:anchorId="29093E75">
                <v:shape id="_x0000_i1052" type="#_x0000_t75" style="width:194.75pt;height:169.1pt" o:ole="">
                  <v:imagedata r:id="rId35" o:title=""/>
                </v:shape>
                <o:OLEObject Type="Embed" ProgID="Equation.DSMT4" ShapeID="_x0000_i1052" DrawAspect="Content" ObjectID="_1754219877" r:id="rId36"/>
              </w:object>
            </w:r>
          </w:p>
          <w:p w14:paraId="10265178" w14:textId="77777777" w:rsidR="00EA45D9" w:rsidRDefault="00EA45D9">
            <w:pPr>
              <w:widowControl w:val="0"/>
              <w:tabs>
                <w:tab w:val="right" w:pos="9356"/>
              </w:tabs>
              <w:autoSpaceDE w:val="0"/>
              <w:autoSpaceDN w:val="0"/>
              <w:ind w:right="-41"/>
              <w:rPr>
                <w:rFonts w:cs="Arial"/>
                <w:szCs w:val="22"/>
              </w:rPr>
            </w:pPr>
          </w:p>
        </w:tc>
      </w:tr>
      <w:tr w:rsidR="00EA45D9" w14:paraId="63090AE2"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AB2A8F7"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75A04677"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CF3634E" w14:textId="3274118D" w:rsidR="00EA45D9" w:rsidRDefault="00EA45D9">
            <w:pPr>
              <w:widowControl w:val="0"/>
              <w:tabs>
                <w:tab w:val="right" w:pos="9356"/>
              </w:tabs>
              <w:autoSpaceDE w:val="0"/>
              <w:autoSpaceDN w:val="0"/>
              <w:ind w:right="-41"/>
              <w:rPr>
                <w:rFonts w:cs="Arial"/>
                <w:szCs w:val="22"/>
              </w:rPr>
            </w:pPr>
            <w:r>
              <w:sym w:font="Wingdings 2" w:char="F050"/>
            </w:r>
            <w:r>
              <w:t xml:space="preserve"> </w:t>
            </w:r>
            <w:r w:rsidR="001D24BC">
              <w:t xml:space="preserve">uses Pythagorean </w:t>
            </w:r>
            <w:proofErr w:type="gramStart"/>
            <w:r w:rsidR="001D24BC">
              <w:t>identity</w:t>
            </w:r>
            <w:proofErr w:type="gramEnd"/>
          </w:p>
          <w:p w14:paraId="5035940E" w14:textId="2106C159" w:rsidR="00EA45D9" w:rsidRDefault="00EA45D9">
            <w:pPr>
              <w:widowControl w:val="0"/>
              <w:tabs>
                <w:tab w:val="right" w:pos="9356"/>
              </w:tabs>
              <w:autoSpaceDE w:val="0"/>
              <w:autoSpaceDN w:val="0"/>
              <w:ind w:right="-41"/>
              <w:rPr>
                <w:rFonts w:cs="Arial"/>
                <w:szCs w:val="22"/>
              </w:rPr>
            </w:pPr>
            <w:r>
              <w:sym w:font="Wingdings 2" w:char="F050"/>
            </w:r>
            <w:r>
              <w:t xml:space="preserve"> </w:t>
            </w:r>
            <w:r w:rsidR="001D24BC">
              <w:t>rearranges inte</w:t>
            </w:r>
            <w:r w:rsidR="00B7700D">
              <w:t xml:space="preserve">gral into two </w:t>
            </w:r>
            <w:proofErr w:type="gramStart"/>
            <w:r w:rsidR="00B7700D">
              <w:t>parts</w:t>
            </w:r>
            <w:proofErr w:type="gramEnd"/>
          </w:p>
          <w:p w14:paraId="327DCC81" w14:textId="19555225" w:rsidR="00EA45D9" w:rsidRDefault="00EA45D9">
            <w:pPr>
              <w:widowControl w:val="0"/>
              <w:tabs>
                <w:tab w:val="right" w:pos="9356"/>
              </w:tabs>
              <w:autoSpaceDE w:val="0"/>
              <w:autoSpaceDN w:val="0"/>
              <w:ind w:right="-41"/>
              <w:rPr>
                <w:lang w:val="en-AU"/>
              </w:rPr>
            </w:pPr>
            <w:r>
              <w:sym w:font="Wingdings 2" w:char="F050"/>
            </w:r>
            <w:r>
              <w:t xml:space="preserve"> </w:t>
            </w:r>
            <w:r w:rsidR="00B7700D">
              <w:t>integrates</w:t>
            </w:r>
          </w:p>
          <w:p w14:paraId="1F1B4E87" w14:textId="25BC1DE0" w:rsidR="00EA45D9" w:rsidRDefault="00EA45D9">
            <w:pPr>
              <w:widowControl w:val="0"/>
              <w:tabs>
                <w:tab w:val="right" w:pos="9356"/>
              </w:tabs>
              <w:autoSpaceDE w:val="0"/>
              <w:autoSpaceDN w:val="0"/>
              <w:ind w:right="-41"/>
              <w:rPr>
                <w:rFonts w:ascii="Times" w:hAnsi="Times" w:cs="Times"/>
                <w:sz w:val="18"/>
              </w:rPr>
            </w:pPr>
            <w:r>
              <w:sym w:font="Wingdings 2" w:char="F050"/>
            </w:r>
            <w:r>
              <w:t xml:space="preserve"> </w:t>
            </w:r>
            <w:r w:rsidR="00B7700D">
              <w:t>subs limiting values</w:t>
            </w:r>
          </w:p>
        </w:tc>
      </w:tr>
    </w:tbl>
    <w:p w14:paraId="406DFC35" w14:textId="08971841" w:rsidR="00CC16B6" w:rsidRDefault="00CC16B6">
      <w:pPr>
        <w:ind w:left="720" w:hanging="720"/>
        <w:rPr>
          <w:rFonts w:cs="Arial"/>
          <w:b/>
        </w:rPr>
      </w:pPr>
      <w:r>
        <w:rPr>
          <w:rFonts w:cs="Arial"/>
          <w:b/>
        </w:rPr>
        <w:br w:type="page"/>
      </w:r>
    </w:p>
    <w:p w14:paraId="0AD8B606" w14:textId="73AB8719" w:rsidR="00CC16B6" w:rsidRDefault="00CC16B6" w:rsidP="00CC16B6">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3</w:t>
      </w:r>
      <w:r w:rsidRPr="00B650CE">
        <w:rPr>
          <w:rFonts w:cs="Arial"/>
          <w:b/>
          <w:szCs w:val="22"/>
        </w:rPr>
        <w:t xml:space="preserve"> </w:t>
      </w:r>
      <w:r w:rsidRPr="00B650CE">
        <w:rPr>
          <w:rFonts w:cs="Arial"/>
          <w:b/>
          <w:szCs w:val="22"/>
        </w:rPr>
        <w:tab/>
        <w:t>(</w:t>
      </w:r>
      <w:r w:rsidR="00082231">
        <w:rPr>
          <w:rFonts w:cs="Arial"/>
          <w:b/>
          <w:szCs w:val="22"/>
        </w:rPr>
        <w:t>8</w:t>
      </w:r>
      <w:r>
        <w:rPr>
          <w:rFonts w:cs="Arial"/>
          <w:b/>
          <w:szCs w:val="22"/>
        </w:rPr>
        <w:t xml:space="preserve"> </w:t>
      </w:r>
      <w:r w:rsidRPr="00B650CE">
        <w:rPr>
          <w:rFonts w:cs="Arial"/>
          <w:b/>
          <w:szCs w:val="22"/>
        </w:rPr>
        <w:t>marks)</w:t>
      </w:r>
    </w:p>
    <w:p w14:paraId="4DE2FEFC" w14:textId="77777777" w:rsidR="002C3DA9" w:rsidRDefault="008A34AB" w:rsidP="00A3632D">
      <w:pPr>
        <w:pStyle w:val="ListParagraph"/>
        <w:numPr>
          <w:ilvl w:val="0"/>
          <w:numId w:val="15"/>
        </w:numPr>
        <w:spacing w:before="240" w:after="240"/>
        <w:ind w:right="-46"/>
        <w:rPr>
          <w:rFonts w:cs="Arial"/>
          <w:bCs/>
        </w:rPr>
      </w:pPr>
      <w:r w:rsidRPr="00A3632D">
        <w:rPr>
          <w:rFonts w:cs="Arial"/>
          <w:bCs/>
        </w:rPr>
        <w:t xml:space="preserve">The function </w:t>
      </w:r>
      <w:r w:rsidR="00A42198" w:rsidRPr="00A42198">
        <w:rPr>
          <w:position w:val="-36"/>
        </w:rPr>
        <w:object w:dxaOrig="2680" w:dyaOrig="780" w14:anchorId="4D08D5F5">
          <v:shape id="_x0000_i1038" type="#_x0000_t75" style="width:134.2pt;height:39.25pt" o:ole="">
            <v:imagedata r:id="rId37" o:title=""/>
          </v:shape>
          <o:OLEObject Type="Embed" ProgID="Equation.DSMT4" ShapeID="_x0000_i1038" DrawAspect="Content" ObjectID="_1754219878" r:id="rId38"/>
        </w:object>
      </w:r>
      <w:r w:rsidRPr="00A3632D">
        <w:rPr>
          <w:rFonts w:cs="Arial"/>
          <w:bCs/>
        </w:rPr>
        <w:t xml:space="preserve"> </w:t>
      </w:r>
      <w:r w:rsidR="00A3632D" w:rsidRPr="00A3632D">
        <w:rPr>
          <w:rFonts w:cs="Arial"/>
          <w:bCs/>
        </w:rPr>
        <w:t xml:space="preserve">can be expressed in the form </w:t>
      </w:r>
      <w:r w:rsidR="00E44591" w:rsidRPr="00131653">
        <w:rPr>
          <w:rFonts w:cs="Arial"/>
          <w:bCs/>
          <w:position w:val="-24"/>
        </w:rPr>
        <w:object w:dxaOrig="1800" w:dyaOrig="620" w14:anchorId="1084CAC5">
          <v:shape id="_x0000_i1039" type="#_x0000_t75" style="width:90pt;height:31.1pt" o:ole="">
            <v:imagedata r:id="rId39" o:title=""/>
          </v:shape>
          <o:OLEObject Type="Embed" ProgID="Equation.DSMT4" ShapeID="_x0000_i1039" DrawAspect="Content" ObjectID="_1754219879" r:id="rId40"/>
        </w:object>
      </w:r>
      <w:r w:rsidR="00A16D83">
        <w:rPr>
          <w:rFonts w:cs="Arial"/>
          <w:bCs/>
        </w:rPr>
        <w:t xml:space="preserve"> </w:t>
      </w:r>
      <w:r w:rsidR="00E44591">
        <w:rPr>
          <w:rFonts w:cs="Arial"/>
          <w:bCs/>
        </w:rPr>
        <w:t xml:space="preserve">where </w:t>
      </w:r>
      <w:r w:rsidR="00E44591" w:rsidRPr="00E44591">
        <w:rPr>
          <w:rFonts w:cs="Arial"/>
          <w:bCs/>
          <w:position w:val="-10"/>
        </w:rPr>
        <w:object w:dxaOrig="780" w:dyaOrig="320" w14:anchorId="769D1ED4">
          <v:shape id="_x0000_i1040" type="#_x0000_t75" style="width:39.25pt;height:15.8pt" o:ole="">
            <v:imagedata r:id="rId41" o:title=""/>
          </v:shape>
          <o:OLEObject Type="Embed" ProgID="Equation.DSMT4" ShapeID="_x0000_i1040" DrawAspect="Content" ObjectID="_1754219880" r:id="rId42"/>
        </w:object>
      </w:r>
      <w:r w:rsidR="00E44591">
        <w:rPr>
          <w:rFonts w:cs="Arial"/>
          <w:bCs/>
        </w:rPr>
        <w:t>are</w:t>
      </w:r>
      <w:r w:rsidR="00950B46">
        <w:rPr>
          <w:rFonts w:cs="Arial"/>
          <w:bCs/>
        </w:rPr>
        <w:t xml:space="preserve"> constants.</w:t>
      </w:r>
      <w:r w:rsidR="002C3DA9">
        <w:rPr>
          <w:rFonts w:cs="Arial"/>
          <w:bCs/>
        </w:rPr>
        <w:t xml:space="preserve"> </w:t>
      </w:r>
    </w:p>
    <w:p w14:paraId="3CCBB2D0" w14:textId="77777777" w:rsidR="002C3DA9" w:rsidRDefault="002C3DA9" w:rsidP="002C3DA9">
      <w:pPr>
        <w:pStyle w:val="ListParagraph"/>
        <w:spacing w:before="240" w:after="240"/>
        <w:ind w:right="-46"/>
        <w:rPr>
          <w:rFonts w:cs="Arial"/>
          <w:bCs/>
        </w:rPr>
      </w:pPr>
    </w:p>
    <w:p w14:paraId="278A1EC0" w14:textId="7859EF76" w:rsidR="00B2297E" w:rsidRDefault="002C3DA9" w:rsidP="002C3DA9">
      <w:pPr>
        <w:pStyle w:val="ListParagraph"/>
        <w:spacing w:before="240" w:after="240"/>
        <w:ind w:right="-46"/>
        <w:rPr>
          <w:rFonts w:cs="Arial"/>
          <w:bCs/>
        </w:rPr>
      </w:pPr>
      <w:r>
        <w:rPr>
          <w:rFonts w:cs="Arial"/>
          <w:bCs/>
        </w:rPr>
        <w:t xml:space="preserve">Determine the values of </w:t>
      </w:r>
      <w:r w:rsidRPr="00E44591">
        <w:rPr>
          <w:rFonts w:cs="Arial"/>
          <w:bCs/>
          <w:position w:val="-10"/>
        </w:rPr>
        <w:object w:dxaOrig="780" w:dyaOrig="320" w14:anchorId="6DF2055B">
          <v:shape id="_x0000_i1041" type="#_x0000_t75" style="width:39.25pt;height:15.8pt" o:ole="">
            <v:imagedata r:id="rId41" o:title=""/>
          </v:shape>
          <o:OLEObject Type="Embed" ProgID="Equation.DSMT4" ShapeID="_x0000_i1041" DrawAspect="Content" ObjectID="_1754219881" r:id="rId43"/>
        </w:object>
      </w:r>
      <w:r>
        <w:rPr>
          <w:rFonts w:cs="Arial"/>
          <w:bCs/>
        </w:rPr>
        <w:t>.                                                                         (4 marks)</w:t>
      </w:r>
    </w:p>
    <w:p w14:paraId="534A658D" w14:textId="77777777" w:rsidR="00606ED9" w:rsidRDefault="00606ED9" w:rsidP="002C3DA9">
      <w:pPr>
        <w:pStyle w:val="ListParagraph"/>
        <w:spacing w:before="240" w:after="240"/>
        <w:ind w:right="-46"/>
        <w:rPr>
          <w:rFonts w:cs="Arial"/>
          <w:bCs/>
        </w:rPr>
      </w:pPr>
    </w:p>
    <w:p w14:paraId="2D81608C" w14:textId="77777777" w:rsidR="00606ED9" w:rsidRDefault="00606ED9" w:rsidP="002C3DA9">
      <w:pPr>
        <w:pStyle w:val="ListParagraph"/>
        <w:spacing w:before="240" w:after="240"/>
        <w:ind w:right="-46"/>
        <w:rPr>
          <w:rFonts w:cs="Arial"/>
          <w:bC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6A8B2B73"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596F03C" w14:textId="77777777" w:rsidR="00EA45D9" w:rsidRDefault="00EA45D9">
            <w:pPr>
              <w:tabs>
                <w:tab w:val="right" w:pos="9356"/>
              </w:tabs>
              <w:ind w:right="-41"/>
              <w:jc w:val="center"/>
              <w:rPr>
                <w:b/>
              </w:rPr>
            </w:pPr>
            <w:r>
              <w:rPr>
                <w:b/>
              </w:rPr>
              <w:t>c</w:t>
            </w:r>
          </w:p>
        </w:tc>
      </w:tr>
      <w:tr w:rsidR="00EA45D9" w14:paraId="4AAF1213"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780ECC11" w14:textId="77777777" w:rsidR="00EA45D9" w:rsidRDefault="00EA45D9">
            <w:pPr>
              <w:widowControl w:val="0"/>
              <w:tabs>
                <w:tab w:val="right" w:pos="9356"/>
              </w:tabs>
              <w:autoSpaceDE w:val="0"/>
              <w:autoSpaceDN w:val="0"/>
              <w:ind w:right="-41"/>
              <w:rPr>
                <w:rFonts w:cs="Arial"/>
                <w:szCs w:val="22"/>
              </w:rPr>
            </w:pPr>
          </w:p>
          <w:p w14:paraId="6AB79A97" w14:textId="4022DDDF" w:rsidR="00EA45D9" w:rsidRDefault="004A4804">
            <w:pPr>
              <w:widowControl w:val="0"/>
              <w:tabs>
                <w:tab w:val="right" w:pos="9356"/>
              </w:tabs>
              <w:autoSpaceDE w:val="0"/>
              <w:autoSpaceDN w:val="0"/>
              <w:ind w:right="-41"/>
              <w:rPr>
                <w:rFonts w:cs="Arial"/>
                <w:szCs w:val="22"/>
              </w:rPr>
            </w:pPr>
            <w:r w:rsidRPr="004A4804">
              <w:rPr>
                <w:position w:val="-164"/>
              </w:rPr>
              <w:object w:dxaOrig="4640" w:dyaOrig="3400" w14:anchorId="7805AFA1">
                <v:shape id="_x0000_i1042" type="#_x0000_t75" style="width:232.9pt;height:169.65pt" o:ole="">
                  <v:imagedata r:id="rId44" o:title=""/>
                </v:shape>
                <o:OLEObject Type="Embed" ProgID="Equation.DSMT4" ShapeID="_x0000_i1042" DrawAspect="Content" ObjectID="_1754219882" r:id="rId45"/>
              </w:object>
            </w:r>
          </w:p>
          <w:p w14:paraId="7A1D2205" w14:textId="77777777" w:rsidR="00EA45D9" w:rsidRDefault="00EA45D9">
            <w:pPr>
              <w:widowControl w:val="0"/>
              <w:tabs>
                <w:tab w:val="right" w:pos="9356"/>
              </w:tabs>
              <w:autoSpaceDE w:val="0"/>
              <w:autoSpaceDN w:val="0"/>
              <w:ind w:right="-41"/>
              <w:rPr>
                <w:rFonts w:cs="Arial"/>
                <w:szCs w:val="22"/>
              </w:rPr>
            </w:pPr>
          </w:p>
        </w:tc>
      </w:tr>
      <w:tr w:rsidR="00EA45D9" w14:paraId="191BB343"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39555146"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396C011F"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56B8DA18" w14:textId="73771FAC" w:rsidR="00EA45D9" w:rsidRDefault="00EA45D9">
            <w:pPr>
              <w:widowControl w:val="0"/>
              <w:tabs>
                <w:tab w:val="right" w:pos="9356"/>
              </w:tabs>
              <w:autoSpaceDE w:val="0"/>
              <w:autoSpaceDN w:val="0"/>
              <w:ind w:right="-41"/>
              <w:rPr>
                <w:rFonts w:cs="Arial"/>
                <w:szCs w:val="22"/>
              </w:rPr>
            </w:pPr>
            <w:r>
              <w:sym w:font="Wingdings 2" w:char="F050"/>
            </w:r>
            <w:r>
              <w:t xml:space="preserve"> </w:t>
            </w:r>
            <w:r w:rsidR="009D1E02">
              <w:t xml:space="preserve">sets up equation to solve for </w:t>
            </w:r>
            <w:proofErr w:type="gramStart"/>
            <w:r w:rsidR="009D1E02">
              <w:t>constants</w:t>
            </w:r>
            <w:proofErr w:type="gramEnd"/>
          </w:p>
          <w:p w14:paraId="0C93B2DF" w14:textId="779E7414" w:rsidR="00EA45D9" w:rsidRDefault="00EA45D9">
            <w:pPr>
              <w:widowControl w:val="0"/>
              <w:tabs>
                <w:tab w:val="right" w:pos="9356"/>
              </w:tabs>
              <w:autoSpaceDE w:val="0"/>
              <w:autoSpaceDN w:val="0"/>
              <w:ind w:right="-41"/>
              <w:rPr>
                <w:rFonts w:cs="Arial"/>
                <w:szCs w:val="22"/>
              </w:rPr>
            </w:pPr>
            <w:r>
              <w:sym w:font="Wingdings 2" w:char="F050"/>
            </w:r>
            <w:r>
              <w:t xml:space="preserve"> </w:t>
            </w:r>
            <w:r w:rsidR="009D1E02">
              <w:t>solves for a</w:t>
            </w:r>
          </w:p>
          <w:p w14:paraId="1941DAEC" w14:textId="015D0BC0" w:rsidR="00EA45D9" w:rsidRDefault="00EA45D9">
            <w:pPr>
              <w:widowControl w:val="0"/>
              <w:tabs>
                <w:tab w:val="right" w:pos="9356"/>
              </w:tabs>
              <w:autoSpaceDE w:val="0"/>
              <w:autoSpaceDN w:val="0"/>
              <w:ind w:right="-41"/>
              <w:rPr>
                <w:lang w:val="en-AU"/>
              </w:rPr>
            </w:pPr>
            <w:r>
              <w:sym w:font="Wingdings 2" w:char="F050"/>
            </w:r>
            <w:r>
              <w:t xml:space="preserve"> </w:t>
            </w:r>
            <w:r w:rsidR="009D1E02">
              <w:t xml:space="preserve">solves for </w:t>
            </w:r>
            <w:proofErr w:type="gramStart"/>
            <w:r w:rsidR="009D1E02">
              <w:t>b</w:t>
            </w:r>
            <w:proofErr w:type="gramEnd"/>
          </w:p>
          <w:p w14:paraId="0E785545" w14:textId="1CFF19A5" w:rsidR="00EA45D9" w:rsidRDefault="00EA45D9">
            <w:pPr>
              <w:widowControl w:val="0"/>
              <w:tabs>
                <w:tab w:val="right" w:pos="9356"/>
              </w:tabs>
              <w:autoSpaceDE w:val="0"/>
              <w:autoSpaceDN w:val="0"/>
              <w:ind w:right="-41"/>
              <w:rPr>
                <w:rFonts w:ascii="Times" w:hAnsi="Times" w:cs="Times"/>
                <w:sz w:val="18"/>
              </w:rPr>
            </w:pPr>
            <w:r>
              <w:sym w:font="Wingdings 2" w:char="F050"/>
            </w:r>
            <w:r>
              <w:t xml:space="preserve"> </w:t>
            </w:r>
            <w:r w:rsidR="009D1E02">
              <w:t>solves for c</w:t>
            </w:r>
          </w:p>
        </w:tc>
      </w:tr>
    </w:tbl>
    <w:p w14:paraId="4F06017C" w14:textId="77777777" w:rsidR="00606ED9" w:rsidRPr="009D1E02" w:rsidRDefault="00606ED9" w:rsidP="009D1E02">
      <w:pPr>
        <w:spacing w:before="240" w:after="240"/>
        <w:ind w:right="-46"/>
        <w:rPr>
          <w:rFonts w:cs="Arial"/>
          <w:bCs/>
        </w:rPr>
      </w:pPr>
    </w:p>
    <w:p w14:paraId="21E39879" w14:textId="701E037F" w:rsidR="00A45525" w:rsidRPr="00F471BC" w:rsidRDefault="00B24A8D" w:rsidP="00A45525">
      <w:pPr>
        <w:pStyle w:val="ListParagraph"/>
        <w:numPr>
          <w:ilvl w:val="0"/>
          <w:numId w:val="15"/>
        </w:numPr>
        <w:spacing w:before="240" w:after="240"/>
        <w:ind w:right="-46"/>
        <w:rPr>
          <w:rFonts w:cs="Arial"/>
          <w:bCs/>
        </w:rPr>
      </w:pPr>
      <w:r>
        <w:rPr>
          <w:rFonts w:cs="Arial"/>
          <w:bCs/>
        </w:rPr>
        <w:t xml:space="preserve">Hence determine </w:t>
      </w:r>
      <w:r w:rsidR="00082231" w:rsidRPr="00A42198">
        <w:rPr>
          <w:position w:val="-36"/>
        </w:rPr>
        <w:object w:dxaOrig="2340" w:dyaOrig="780" w14:anchorId="48450CAB">
          <v:shape id="_x0000_i1043" type="#_x0000_t75" style="width:117.25pt;height:39.25pt" o:ole="">
            <v:imagedata r:id="rId46" o:title=""/>
          </v:shape>
          <o:OLEObject Type="Embed" ProgID="Equation.DSMT4" ShapeID="_x0000_i1043" DrawAspect="Content" ObjectID="_1754219883" r:id="rId47"/>
        </w:object>
      </w:r>
      <w:r w:rsidR="00082231">
        <w:rPr>
          <w:rFonts w:cs="Arial"/>
          <w:bCs/>
        </w:rPr>
        <w:t xml:space="preserve">. </w:t>
      </w:r>
      <w:r w:rsidR="00082231">
        <w:rPr>
          <w:rFonts w:cs="Arial"/>
          <w:bCs/>
        </w:rPr>
        <w:tab/>
      </w:r>
      <w:r w:rsidR="00082231">
        <w:rPr>
          <w:rFonts w:cs="Arial"/>
          <w:bCs/>
        </w:rPr>
        <w:tab/>
      </w:r>
      <w:r w:rsidR="00082231">
        <w:rPr>
          <w:rFonts w:cs="Arial"/>
          <w:bCs/>
        </w:rPr>
        <w:tab/>
      </w:r>
      <w:r w:rsidR="00082231">
        <w:rPr>
          <w:rFonts w:cs="Arial"/>
          <w:bCs/>
        </w:rPr>
        <w:tab/>
      </w:r>
      <w:r w:rsidR="00082231">
        <w:rPr>
          <w:rFonts w:cs="Arial"/>
          <w:bCs/>
        </w:rPr>
        <w:tab/>
        <w:t xml:space="preserve">        (4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2ED643CB"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8C9BFF7" w14:textId="77777777" w:rsidR="00EA45D9" w:rsidRDefault="00EA45D9">
            <w:pPr>
              <w:tabs>
                <w:tab w:val="right" w:pos="9356"/>
              </w:tabs>
              <w:ind w:right="-41"/>
              <w:jc w:val="center"/>
              <w:rPr>
                <w:b/>
              </w:rPr>
            </w:pPr>
            <w:r>
              <w:rPr>
                <w:b/>
              </w:rPr>
              <w:t>c</w:t>
            </w:r>
          </w:p>
        </w:tc>
      </w:tr>
      <w:tr w:rsidR="00EA45D9" w14:paraId="2F8A3126"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6CF38D26" w14:textId="77777777" w:rsidR="00EA45D9" w:rsidRDefault="00EA45D9">
            <w:pPr>
              <w:widowControl w:val="0"/>
              <w:tabs>
                <w:tab w:val="right" w:pos="9356"/>
              </w:tabs>
              <w:autoSpaceDE w:val="0"/>
              <w:autoSpaceDN w:val="0"/>
              <w:ind w:right="-41"/>
              <w:rPr>
                <w:rFonts w:cs="Arial"/>
                <w:szCs w:val="22"/>
              </w:rPr>
            </w:pPr>
          </w:p>
          <w:p w14:paraId="567AD2CE" w14:textId="1ECF5FC5" w:rsidR="00EA45D9" w:rsidRDefault="006B702F">
            <w:pPr>
              <w:widowControl w:val="0"/>
              <w:tabs>
                <w:tab w:val="right" w:pos="9356"/>
              </w:tabs>
              <w:autoSpaceDE w:val="0"/>
              <w:autoSpaceDN w:val="0"/>
              <w:ind w:right="-41"/>
              <w:rPr>
                <w:rFonts w:cs="Arial"/>
                <w:szCs w:val="22"/>
              </w:rPr>
            </w:pPr>
            <w:r w:rsidRPr="006B702F">
              <w:rPr>
                <w:position w:val="-56"/>
              </w:rPr>
              <w:object w:dxaOrig="4700" w:dyaOrig="1240" w14:anchorId="0F9F7DCF">
                <v:shape id="_x0000_i1044" type="#_x0000_t75" style="width:235.1pt;height:61.65pt" o:ole="">
                  <v:imagedata r:id="rId48" o:title=""/>
                </v:shape>
                <o:OLEObject Type="Embed" ProgID="Equation.DSMT4" ShapeID="_x0000_i1044" DrawAspect="Content" ObjectID="_1754219884" r:id="rId49"/>
              </w:object>
            </w:r>
          </w:p>
          <w:p w14:paraId="40F6072C" w14:textId="77777777" w:rsidR="00EA45D9" w:rsidRDefault="00EA45D9">
            <w:pPr>
              <w:widowControl w:val="0"/>
              <w:tabs>
                <w:tab w:val="right" w:pos="9356"/>
              </w:tabs>
              <w:autoSpaceDE w:val="0"/>
              <w:autoSpaceDN w:val="0"/>
              <w:ind w:right="-41"/>
              <w:rPr>
                <w:rFonts w:cs="Arial"/>
                <w:szCs w:val="22"/>
              </w:rPr>
            </w:pPr>
          </w:p>
          <w:p w14:paraId="397DF0C3" w14:textId="77777777" w:rsidR="00EA45D9" w:rsidRDefault="00EA45D9">
            <w:pPr>
              <w:widowControl w:val="0"/>
              <w:tabs>
                <w:tab w:val="right" w:pos="9356"/>
              </w:tabs>
              <w:autoSpaceDE w:val="0"/>
              <w:autoSpaceDN w:val="0"/>
              <w:ind w:right="-41"/>
              <w:rPr>
                <w:rFonts w:cs="Arial"/>
                <w:szCs w:val="22"/>
              </w:rPr>
            </w:pPr>
          </w:p>
        </w:tc>
      </w:tr>
      <w:tr w:rsidR="00EA45D9" w14:paraId="16129314"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38C3D25"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038747AD"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1A1298D" w14:textId="01DCBE39" w:rsidR="00EA45D9" w:rsidRDefault="00EA45D9">
            <w:pPr>
              <w:widowControl w:val="0"/>
              <w:tabs>
                <w:tab w:val="right" w:pos="9356"/>
              </w:tabs>
              <w:autoSpaceDE w:val="0"/>
              <w:autoSpaceDN w:val="0"/>
              <w:ind w:right="-41"/>
              <w:rPr>
                <w:rFonts w:cs="Arial"/>
                <w:szCs w:val="22"/>
              </w:rPr>
            </w:pPr>
            <w:r>
              <w:sym w:font="Wingdings 2" w:char="F050"/>
            </w:r>
            <w:r>
              <w:t xml:space="preserve"> </w:t>
            </w:r>
            <w:r w:rsidR="000C418C">
              <w:t xml:space="preserve">multiplies by factor </w:t>
            </w:r>
            <w:proofErr w:type="gramStart"/>
            <w:r w:rsidR="000C418C">
              <w:t>2</w:t>
            </w:r>
            <w:proofErr w:type="gramEnd"/>
          </w:p>
          <w:p w14:paraId="7EC3E467" w14:textId="78A07C50" w:rsidR="00EA45D9" w:rsidRDefault="00EA45D9">
            <w:pPr>
              <w:widowControl w:val="0"/>
              <w:tabs>
                <w:tab w:val="right" w:pos="9356"/>
              </w:tabs>
              <w:autoSpaceDE w:val="0"/>
              <w:autoSpaceDN w:val="0"/>
              <w:ind w:right="-41"/>
              <w:rPr>
                <w:rFonts w:cs="Arial"/>
                <w:szCs w:val="22"/>
              </w:rPr>
            </w:pPr>
            <w:r>
              <w:sym w:font="Wingdings 2" w:char="F050"/>
            </w:r>
            <w:r>
              <w:t xml:space="preserve"> </w:t>
            </w:r>
            <w:r w:rsidR="000C418C">
              <w:t xml:space="preserve">integrates first </w:t>
            </w:r>
            <w:proofErr w:type="gramStart"/>
            <w:r w:rsidR="000C418C">
              <w:t>term</w:t>
            </w:r>
            <w:proofErr w:type="gramEnd"/>
          </w:p>
          <w:p w14:paraId="3C1E4FFC" w14:textId="5F3ED9AA" w:rsidR="00EA45D9" w:rsidRDefault="00EA45D9">
            <w:pPr>
              <w:widowControl w:val="0"/>
              <w:tabs>
                <w:tab w:val="right" w:pos="9356"/>
              </w:tabs>
              <w:autoSpaceDE w:val="0"/>
              <w:autoSpaceDN w:val="0"/>
              <w:ind w:right="-41"/>
              <w:rPr>
                <w:lang w:val="en-AU"/>
              </w:rPr>
            </w:pPr>
            <w:r>
              <w:sym w:font="Wingdings 2" w:char="F050"/>
            </w:r>
            <w:r>
              <w:t xml:space="preserve"> </w:t>
            </w:r>
            <w:r w:rsidR="000C418C">
              <w:t xml:space="preserve">integrates second </w:t>
            </w:r>
            <w:proofErr w:type="gramStart"/>
            <w:r w:rsidR="000C418C">
              <w:t>term</w:t>
            </w:r>
            <w:proofErr w:type="gramEnd"/>
          </w:p>
          <w:p w14:paraId="71EF4718" w14:textId="753C2905" w:rsidR="00EA45D9" w:rsidRDefault="00EA45D9">
            <w:pPr>
              <w:widowControl w:val="0"/>
              <w:tabs>
                <w:tab w:val="right" w:pos="9356"/>
              </w:tabs>
              <w:autoSpaceDE w:val="0"/>
              <w:autoSpaceDN w:val="0"/>
              <w:ind w:right="-41"/>
              <w:rPr>
                <w:rFonts w:ascii="Times" w:hAnsi="Times" w:cs="Times"/>
                <w:sz w:val="18"/>
              </w:rPr>
            </w:pPr>
            <w:r>
              <w:sym w:font="Wingdings 2" w:char="F050"/>
            </w:r>
            <w:r>
              <w:t xml:space="preserve"> </w:t>
            </w:r>
            <w:r w:rsidR="000C418C">
              <w:t>adds a constant</w:t>
            </w:r>
          </w:p>
        </w:tc>
      </w:tr>
    </w:tbl>
    <w:p w14:paraId="1485A53D" w14:textId="77777777" w:rsidR="00A45525" w:rsidRDefault="00A45525" w:rsidP="00A45525">
      <w:pPr>
        <w:spacing w:before="240" w:after="240"/>
        <w:ind w:right="-46"/>
        <w:rPr>
          <w:rFonts w:cs="Arial"/>
          <w:bCs/>
        </w:rPr>
      </w:pPr>
    </w:p>
    <w:p w14:paraId="15DD02F0" w14:textId="77777777" w:rsidR="00A45525" w:rsidRDefault="00A45525" w:rsidP="00A45525">
      <w:pPr>
        <w:spacing w:before="240" w:after="240"/>
        <w:ind w:right="-46"/>
        <w:rPr>
          <w:rFonts w:cs="Arial"/>
          <w:bCs/>
        </w:rPr>
      </w:pPr>
    </w:p>
    <w:p w14:paraId="1612F667" w14:textId="75D3DB7D" w:rsidR="00A45525" w:rsidRPr="000C418C" w:rsidRDefault="00A45525" w:rsidP="000C418C">
      <w:pPr>
        <w:rPr>
          <w:rFonts w:cs="Arial"/>
          <w:bCs/>
        </w:rPr>
      </w:pPr>
      <w:r w:rsidRPr="00B650CE">
        <w:rPr>
          <w:rFonts w:cs="Arial"/>
          <w:b/>
          <w:szCs w:val="22"/>
        </w:rPr>
        <w:lastRenderedPageBreak/>
        <w:t xml:space="preserve">Question </w:t>
      </w:r>
      <w:r>
        <w:rPr>
          <w:rFonts w:cs="Arial"/>
          <w:b/>
          <w:szCs w:val="22"/>
        </w:rPr>
        <w:t>4</w:t>
      </w:r>
      <w:r w:rsidRPr="00B650CE">
        <w:rPr>
          <w:rFonts w:cs="Arial"/>
          <w:b/>
          <w:szCs w:val="22"/>
        </w:rPr>
        <w:t xml:space="preserve"> </w:t>
      </w:r>
      <w:r w:rsidRPr="00B650CE">
        <w:rPr>
          <w:rFonts w:cs="Arial"/>
          <w:b/>
          <w:szCs w:val="22"/>
        </w:rPr>
        <w:tab/>
        <w:t>(</w:t>
      </w:r>
      <w:r w:rsidR="00A55B91">
        <w:rPr>
          <w:rFonts w:cs="Arial"/>
          <w:b/>
          <w:szCs w:val="22"/>
        </w:rPr>
        <w:t>9</w:t>
      </w:r>
      <w:r>
        <w:rPr>
          <w:rFonts w:cs="Arial"/>
          <w:b/>
          <w:szCs w:val="22"/>
        </w:rPr>
        <w:t xml:space="preserve"> </w:t>
      </w:r>
      <w:r w:rsidRPr="00B650CE">
        <w:rPr>
          <w:rFonts w:cs="Arial"/>
          <w:b/>
          <w:szCs w:val="22"/>
        </w:rPr>
        <w:t>marks)</w:t>
      </w:r>
    </w:p>
    <w:p w14:paraId="54261A3C" w14:textId="2A335E4B" w:rsidR="0000179C" w:rsidRDefault="00444BED" w:rsidP="00A45525">
      <w:pPr>
        <w:spacing w:before="240" w:after="240"/>
        <w:ind w:right="-46"/>
        <w:rPr>
          <w:rFonts w:cs="Arial"/>
          <w:bCs/>
        </w:rPr>
      </w:pPr>
      <w:r>
        <w:rPr>
          <w:rFonts w:cs="Arial"/>
          <w:bCs/>
        </w:rPr>
        <w:t xml:space="preserve">Consider a herd of </w:t>
      </w:r>
      <w:r w:rsidR="008B44D0">
        <w:rPr>
          <w:rFonts w:cs="Arial"/>
          <w:bCs/>
        </w:rPr>
        <w:t xml:space="preserve">25 </w:t>
      </w:r>
      <w:r>
        <w:rPr>
          <w:rFonts w:cs="Arial"/>
          <w:bCs/>
        </w:rPr>
        <w:t>horses</w:t>
      </w:r>
      <w:r w:rsidR="008B44D0">
        <w:rPr>
          <w:rFonts w:cs="Arial"/>
          <w:bCs/>
        </w:rPr>
        <w:t xml:space="preserve">, </w:t>
      </w:r>
      <w:r w:rsidR="008B44D0" w:rsidRPr="008B44D0">
        <w:rPr>
          <w:rFonts w:cs="Arial"/>
          <w:bCs/>
          <w:position w:val="-6"/>
        </w:rPr>
        <w:object w:dxaOrig="279" w:dyaOrig="279" w14:anchorId="2DDDBB4C">
          <v:shape id="_x0000_i1045" type="#_x0000_t75" style="width:14.2pt;height:14.2pt" o:ole="">
            <v:imagedata r:id="rId50" o:title=""/>
          </v:shape>
          <o:OLEObject Type="Embed" ProgID="Equation.DSMT4" ShapeID="_x0000_i1045" DrawAspect="Content" ObjectID="_1754219885" r:id="rId51"/>
        </w:object>
      </w:r>
      <w:r>
        <w:rPr>
          <w:rFonts w:cs="Arial"/>
          <w:bCs/>
        </w:rPr>
        <w:t xml:space="preserve"> in an isolated habitat</w:t>
      </w:r>
      <w:r w:rsidR="008B44D0">
        <w:rPr>
          <w:rFonts w:cs="Arial"/>
          <w:bCs/>
        </w:rPr>
        <w:t xml:space="preserve"> such that the growth rate after </w:t>
      </w:r>
      <w:r w:rsidR="00723907" w:rsidRPr="008B44D0">
        <w:rPr>
          <w:rFonts w:cs="Arial"/>
          <w:bCs/>
          <w:position w:val="-6"/>
        </w:rPr>
        <w:object w:dxaOrig="139" w:dyaOrig="240" w14:anchorId="2968CF80">
          <v:shape id="_x0000_i1046" type="#_x0000_t75" style="width:7.1pt;height:12pt" o:ole="">
            <v:imagedata r:id="rId52" o:title=""/>
          </v:shape>
          <o:OLEObject Type="Embed" ProgID="Equation.DSMT4" ShapeID="_x0000_i1046" DrawAspect="Content" ObjectID="_1754219886" r:id="rId53"/>
        </w:object>
      </w:r>
      <w:r w:rsidR="008B44D0">
        <w:rPr>
          <w:rFonts w:cs="Arial"/>
          <w:bCs/>
        </w:rPr>
        <w:t xml:space="preserve"> </w:t>
      </w:r>
      <w:r w:rsidR="00723907">
        <w:rPr>
          <w:rFonts w:cs="Arial"/>
          <w:bCs/>
        </w:rPr>
        <w:t xml:space="preserve">years is given by </w:t>
      </w:r>
      <w:r w:rsidR="0000179C" w:rsidRPr="00723907">
        <w:rPr>
          <w:rFonts w:cs="Arial"/>
          <w:bCs/>
          <w:position w:val="-24"/>
        </w:rPr>
        <w:object w:dxaOrig="1600" w:dyaOrig="660" w14:anchorId="5C7DC735">
          <v:shape id="_x0000_i1047" type="#_x0000_t75" style="width:80.2pt;height:33.25pt" o:ole="">
            <v:imagedata r:id="rId54" o:title=""/>
          </v:shape>
          <o:OLEObject Type="Embed" ProgID="Equation.DSMT4" ShapeID="_x0000_i1047" DrawAspect="Content" ObjectID="_1754219887" r:id="rId55"/>
        </w:object>
      </w:r>
      <w:r w:rsidR="0000179C">
        <w:rPr>
          <w:rFonts w:cs="Arial"/>
          <w:bCs/>
        </w:rPr>
        <w:t>.</w:t>
      </w:r>
    </w:p>
    <w:p w14:paraId="48C1B648" w14:textId="36C02CD5" w:rsidR="0000179C" w:rsidRDefault="0000179C" w:rsidP="0000179C">
      <w:pPr>
        <w:pStyle w:val="ListParagraph"/>
        <w:numPr>
          <w:ilvl w:val="0"/>
          <w:numId w:val="16"/>
        </w:numPr>
        <w:spacing w:before="240" w:after="240"/>
        <w:ind w:right="-46"/>
        <w:rPr>
          <w:rFonts w:cs="Arial"/>
          <w:bCs/>
        </w:rPr>
      </w:pPr>
      <w:r>
        <w:rPr>
          <w:rFonts w:cs="Arial"/>
          <w:bCs/>
        </w:rPr>
        <w:t xml:space="preserve">By </w:t>
      </w:r>
      <w:r w:rsidR="00A06AFA">
        <w:rPr>
          <w:rFonts w:cs="Arial"/>
          <w:bCs/>
        </w:rPr>
        <w:t xml:space="preserve">using separation of variables and partial fractions, derive </w:t>
      </w:r>
      <w:r w:rsidR="000D4AD8" w:rsidRPr="000D4AD8">
        <w:rPr>
          <w:rFonts w:cs="Arial"/>
          <w:bCs/>
          <w:position w:val="-14"/>
        </w:rPr>
        <w:object w:dxaOrig="560" w:dyaOrig="400" w14:anchorId="183680FE">
          <v:shape id="_x0000_i1048" type="#_x0000_t75" style="width:27.8pt;height:20.2pt" o:ole="">
            <v:imagedata r:id="rId56" o:title=""/>
          </v:shape>
          <o:OLEObject Type="Embed" ProgID="Equation.DSMT4" ShapeID="_x0000_i1048" DrawAspect="Content" ObjectID="_1754219888" r:id="rId57"/>
        </w:object>
      </w:r>
      <w:r w:rsidR="000D4AD8">
        <w:rPr>
          <w:rFonts w:cs="Arial"/>
          <w:bCs/>
        </w:rPr>
        <w:t xml:space="preserve"> showing all working.</w:t>
      </w:r>
    </w:p>
    <w:p w14:paraId="1437017D" w14:textId="002AA96F" w:rsidR="000D4AD8" w:rsidRPr="001C5606" w:rsidRDefault="000D4AD8" w:rsidP="001C5606">
      <w:pPr>
        <w:pStyle w:val="ListParagraph"/>
        <w:spacing w:before="240" w:after="240"/>
        <w:ind w:right="-46"/>
        <w:rPr>
          <w:rFonts w:cs="Arial"/>
          <w:bCs/>
        </w:rPr>
      </w:pPr>
      <w:r>
        <w:rPr>
          <w:rFonts w:cs="Arial"/>
          <w:bCs/>
        </w:rPr>
        <w:t xml:space="preserve">                                                                                                                             (5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56D5989D"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6CD2372" w14:textId="77777777" w:rsidR="00EA45D9" w:rsidRDefault="00EA45D9">
            <w:pPr>
              <w:tabs>
                <w:tab w:val="right" w:pos="9356"/>
              </w:tabs>
              <w:ind w:right="-41"/>
              <w:jc w:val="center"/>
              <w:rPr>
                <w:b/>
              </w:rPr>
            </w:pPr>
            <w:r>
              <w:rPr>
                <w:b/>
              </w:rPr>
              <w:t>c</w:t>
            </w:r>
          </w:p>
        </w:tc>
      </w:tr>
      <w:tr w:rsidR="00EA45D9" w14:paraId="2FB90A36"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5B4CB4D2" w14:textId="3FB8DBCA" w:rsidR="00EA45D9" w:rsidRDefault="00D966E1">
            <w:pPr>
              <w:widowControl w:val="0"/>
              <w:tabs>
                <w:tab w:val="right" w:pos="9356"/>
              </w:tabs>
              <w:autoSpaceDE w:val="0"/>
              <w:autoSpaceDN w:val="0"/>
              <w:ind w:right="-41"/>
              <w:rPr>
                <w:rFonts w:cs="Arial"/>
                <w:szCs w:val="22"/>
              </w:rPr>
            </w:pPr>
            <w:r w:rsidRPr="00D966E1">
              <w:rPr>
                <w:rFonts w:cs="Arial"/>
                <w:bCs/>
                <w:position w:val="-112"/>
              </w:rPr>
              <w:object w:dxaOrig="10640" w:dyaOrig="11700" w14:anchorId="30012534">
                <v:shape id="_x0000_i1056" type="#_x0000_t75" style="width:534.55pt;height:585.25pt" o:ole="">
                  <v:imagedata r:id="rId58" o:title=""/>
                </v:shape>
                <o:OLEObject Type="Embed" ProgID="Equation.DSMT4" ShapeID="_x0000_i1056" DrawAspect="Content" ObjectID="_1754219889" r:id="rId59"/>
              </w:object>
            </w:r>
          </w:p>
          <w:p w14:paraId="28C1CACF" w14:textId="77777777" w:rsidR="00EA45D9" w:rsidRDefault="00EA45D9">
            <w:pPr>
              <w:widowControl w:val="0"/>
              <w:tabs>
                <w:tab w:val="right" w:pos="9356"/>
              </w:tabs>
              <w:autoSpaceDE w:val="0"/>
              <w:autoSpaceDN w:val="0"/>
              <w:ind w:right="-41"/>
              <w:rPr>
                <w:rFonts w:cs="Arial"/>
                <w:szCs w:val="22"/>
              </w:rPr>
            </w:pPr>
          </w:p>
          <w:p w14:paraId="2D8E3DF8" w14:textId="77777777" w:rsidR="00EA45D9" w:rsidRDefault="00EA45D9">
            <w:pPr>
              <w:widowControl w:val="0"/>
              <w:tabs>
                <w:tab w:val="right" w:pos="9356"/>
              </w:tabs>
              <w:autoSpaceDE w:val="0"/>
              <w:autoSpaceDN w:val="0"/>
              <w:ind w:right="-41"/>
              <w:rPr>
                <w:rFonts w:cs="Arial"/>
                <w:szCs w:val="22"/>
              </w:rPr>
            </w:pPr>
          </w:p>
          <w:p w14:paraId="44EC139B" w14:textId="77777777" w:rsidR="00EA45D9" w:rsidRDefault="00EA45D9">
            <w:pPr>
              <w:widowControl w:val="0"/>
              <w:tabs>
                <w:tab w:val="right" w:pos="9356"/>
              </w:tabs>
              <w:autoSpaceDE w:val="0"/>
              <w:autoSpaceDN w:val="0"/>
              <w:ind w:right="-41"/>
              <w:rPr>
                <w:rFonts w:cs="Arial"/>
                <w:szCs w:val="22"/>
              </w:rPr>
            </w:pPr>
          </w:p>
        </w:tc>
      </w:tr>
      <w:tr w:rsidR="00EA45D9" w14:paraId="141FEFBC"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68C9787B"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EA45D9" w14:paraId="71EC4710"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283CCC1A" w14:textId="0409A57A" w:rsidR="00EA45D9" w:rsidRDefault="00EA45D9">
            <w:pPr>
              <w:widowControl w:val="0"/>
              <w:tabs>
                <w:tab w:val="right" w:pos="9356"/>
              </w:tabs>
              <w:autoSpaceDE w:val="0"/>
              <w:autoSpaceDN w:val="0"/>
              <w:ind w:right="-41"/>
              <w:rPr>
                <w:rFonts w:cs="Arial"/>
                <w:szCs w:val="22"/>
              </w:rPr>
            </w:pPr>
            <w:r>
              <w:sym w:font="Wingdings 2" w:char="F050"/>
            </w:r>
            <w:r>
              <w:t xml:space="preserve"> </w:t>
            </w:r>
            <w:r w:rsidR="00CA57C0">
              <w:t xml:space="preserve">explains limit for N and hence no need for absolute value when </w:t>
            </w:r>
            <w:proofErr w:type="gramStart"/>
            <w:r w:rsidR="00CA57C0">
              <w:t>integrating</w:t>
            </w:r>
            <w:proofErr w:type="gramEnd"/>
          </w:p>
          <w:p w14:paraId="3F6EBBE4" w14:textId="262C8852" w:rsidR="00EA45D9" w:rsidRDefault="00EA45D9">
            <w:pPr>
              <w:widowControl w:val="0"/>
              <w:tabs>
                <w:tab w:val="right" w:pos="9356"/>
              </w:tabs>
              <w:autoSpaceDE w:val="0"/>
              <w:autoSpaceDN w:val="0"/>
              <w:ind w:right="-41"/>
              <w:rPr>
                <w:rFonts w:cs="Arial"/>
                <w:szCs w:val="22"/>
              </w:rPr>
            </w:pPr>
            <w:r>
              <w:sym w:font="Wingdings 2" w:char="F050"/>
            </w:r>
            <w:r>
              <w:t xml:space="preserve"> </w:t>
            </w:r>
            <w:r w:rsidR="00CA57C0">
              <w:t xml:space="preserve">separates </w:t>
            </w:r>
            <w:proofErr w:type="gramStart"/>
            <w:r w:rsidR="00CA57C0">
              <w:t>variables</w:t>
            </w:r>
            <w:proofErr w:type="gramEnd"/>
            <w:r w:rsidR="00CA57C0">
              <w:t xml:space="preserve"> </w:t>
            </w:r>
          </w:p>
          <w:p w14:paraId="162AE762" w14:textId="5A87EE80" w:rsidR="00EA45D9" w:rsidRDefault="00EA45D9">
            <w:pPr>
              <w:widowControl w:val="0"/>
              <w:tabs>
                <w:tab w:val="right" w:pos="9356"/>
              </w:tabs>
              <w:autoSpaceDE w:val="0"/>
              <w:autoSpaceDN w:val="0"/>
              <w:ind w:right="-41"/>
              <w:rPr>
                <w:lang w:val="en-AU"/>
              </w:rPr>
            </w:pPr>
            <w:r>
              <w:sym w:font="Wingdings 2" w:char="F050"/>
            </w:r>
            <w:r>
              <w:t xml:space="preserve"> </w:t>
            </w:r>
            <w:r w:rsidR="00CA57C0">
              <w:t xml:space="preserve">uses partial fractions and then shows </w:t>
            </w:r>
            <w:proofErr w:type="gramStart"/>
            <w:r w:rsidR="00CA57C0">
              <w:t>integration</w:t>
            </w:r>
            <w:proofErr w:type="gramEnd"/>
          </w:p>
          <w:p w14:paraId="06FB4E02" w14:textId="49BB3DEE" w:rsidR="00EA45D9" w:rsidRDefault="00EA45D9">
            <w:pPr>
              <w:widowControl w:val="0"/>
              <w:tabs>
                <w:tab w:val="right" w:pos="9356"/>
              </w:tabs>
              <w:autoSpaceDE w:val="0"/>
              <w:autoSpaceDN w:val="0"/>
              <w:ind w:right="-41"/>
              <w:rPr>
                <w:rFonts w:ascii="Times" w:hAnsi="Times" w:cs="Times"/>
                <w:sz w:val="18"/>
              </w:rPr>
            </w:pPr>
            <w:r>
              <w:sym w:font="Wingdings 2" w:char="F050"/>
            </w:r>
            <w:r>
              <w:t xml:space="preserve"> </w:t>
            </w:r>
            <w:r w:rsidR="00CA57C0">
              <w:t>rearranges to give function with all constants solved</w:t>
            </w:r>
          </w:p>
        </w:tc>
      </w:tr>
    </w:tbl>
    <w:p w14:paraId="7CDFB4B2" w14:textId="77777777" w:rsidR="000D4AD8" w:rsidRPr="00E22043" w:rsidRDefault="000D4AD8" w:rsidP="00E22043">
      <w:pPr>
        <w:spacing w:before="240" w:after="240"/>
        <w:ind w:right="-46"/>
        <w:rPr>
          <w:rFonts w:cs="Arial"/>
          <w:bCs/>
        </w:rPr>
      </w:pPr>
    </w:p>
    <w:p w14:paraId="64235756" w14:textId="69B100D6" w:rsidR="000D4AD8" w:rsidRDefault="00AA2B24" w:rsidP="005A3EBF">
      <w:pPr>
        <w:rPr>
          <w:rFonts w:cs="Arial"/>
          <w:bCs/>
        </w:rPr>
      </w:pPr>
      <w:r>
        <w:rPr>
          <w:rFonts w:cs="Arial"/>
          <w:bCs/>
        </w:rPr>
        <w:t>Q4 continued</w:t>
      </w:r>
    </w:p>
    <w:p w14:paraId="0F1793A7" w14:textId="50CE8BE0" w:rsidR="00B32F31" w:rsidRDefault="00B32F31" w:rsidP="00B32F31">
      <w:pPr>
        <w:pStyle w:val="ListParagraph"/>
        <w:numPr>
          <w:ilvl w:val="0"/>
          <w:numId w:val="16"/>
        </w:numPr>
        <w:spacing w:before="240" w:after="240"/>
        <w:ind w:right="-46"/>
        <w:rPr>
          <w:rFonts w:cs="Arial"/>
          <w:bCs/>
        </w:rPr>
      </w:pPr>
      <w:r>
        <w:rPr>
          <w:rFonts w:cs="Arial"/>
          <w:bCs/>
        </w:rPr>
        <w:t>Determine the</w:t>
      </w:r>
      <w:r w:rsidR="00117109">
        <w:rPr>
          <w:rFonts w:cs="Arial"/>
          <w:bCs/>
        </w:rPr>
        <w:t xml:space="preserve"> limiting value of the number of horses. </w:t>
      </w:r>
      <w:r w:rsidR="00117109">
        <w:rPr>
          <w:rFonts w:cs="Arial"/>
          <w:bCs/>
        </w:rPr>
        <w:tab/>
      </w:r>
      <w:r w:rsidR="00117109">
        <w:rPr>
          <w:rFonts w:cs="Arial"/>
          <w:bCs/>
        </w:rPr>
        <w:tab/>
      </w:r>
      <w:r w:rsidR="00117109">
        <w:rPr>
          <w:rFonts w:cs="Arial"/>
          <w:bCs/>
        </w:rPr>
        <w:tab/>
        <w:t xml:space="preserve">      (2 marks)</w:t>
      </w:r>
    </w:p>
    <w:p w14:paraId="073F9D9E" w14:textId="77777777" w:rsidR="00117109" w:rsidRDefault="00117109" w:rsidP="00117109">
      <w:pPr>
        <w:spacing w:before="240" w:after="240"/>
        <w:ind w:right="-46"/>
        <w:rPr>
          <w:rFonts w:cs="Arial"/>
          <w:bC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EA45D9" w14:paraId="420E09AB" w14:textId="77777777" w:rsidTr="00EA45D9">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3E98E89" w14:textId="77777777" w:rsidR="00EA45D9" w:rsidRDefault="00EA45D9">
            <w:pPr>
              <w:tabs>
                <w:tab w:val="right" w:pos="9356"/>
              </w:tabs>
              <w:ind w:right="-41"/>
              <w:jc w:val="center"/>
              <w:rPr>
                <w:b/>
              </w:rPr>
            </w:pPr>
            <w:r>
              <w:rPr>
                <w:b/>
              </w:rPr>
              <w:t>c</w:t>
            </w:r>
          </w:p>
        </w:tc>
      </w:tr>
      <w:tr w:rsidR="00EA45D9" w14:paraId="566DBCE1" w14:textId="77777777" w:rsidTr="00EA45D9">
        <w:tc>
          <w:tcPr>
            <w:tcW w:w="8626" w:type="dxa"/>
            <w:tcBorders>
              <w:top w:val="single" w:sz="4" w:space="0" w:color="auto"/>
              <w:left w:val="single" w:sz="4" w:space="0" w:color="auto"/>
              <w:bottom w:val="single" w:sz="4" w:space="0" w:color="auto"/>
              <w:right w:val="single" w:sz="4" w:space="0" w:color="auto"/>
            </w:tcBorders>
            <w:vAlign w:val="center"/>
          </w:tcPr>
          <w:p w14:paraId="2F95AE2D" w14:textId="77777777" w:rsidR="00EA45D9" w:rsidRDefault="00EA45D9">
            <w:pPr>
              <w:widowControl w:val="0"/>
              <w:tabs>
                <w:tab w:val="right" w:pos="9356"/>
              </w:tabs>
              <w:autoSpaceDE w:val="0"/>
              <w:autoSpaceDN w:val="0"/>
              <w:ind w:right="-41"/>
              <w:rPr>
                <w:rFonts w:cs="Arial"/>
                <w:szCs w:val="22"/>
              </w:rPr>
            </w:pPr>
          </w:p>
          <w:p w14:paraId="1C47D203" w14:textId="7B5AA748" w:rsidR="00EA45D9" w:rsidRDefault="005A3EBF">
            <w:pPr>
              <w:widowControl w:val="0"/>
              <w:tabs>
                <w:tab w:val="right" w:pos="9356"/>
              </w:tabs>
              <w:autoSpaceDE w:val="0"/>
              <w:autoSpaceDN w:val="0"/>
              <w:ind w:right="-41"/>
              <w:rPr>
                <w:rFonts w:cs="Arial"/>
                <w:szCs w:val="22"/>
              </w:rPr>
            </w:pPr>
            <w:r>
              <w:rPr>
                <w:rFonts w:cs="Arial"/>
                <w:szCs w:val="22"/>
              </w:rPr>
              <w:t>N=250</w:t>
            </w:r>
          </w:p>
          <w:p w14:paraId="0A507284" w14:textId="77777777" w:rsidR="00EA45D9" w:rsidRDefault="00EA45D9">
            <w:pPr>
              <w:widowControl w:val="0"/>
              <w:tabs>
                <w:tab w:val="right" w:pos="9356"/>
              </w:tabs>
              <w:autoSpaceDE w:val="0"/>
              <w:autoSpaceDN w:val="0"/>
              <w:ind w:right="-41"/>
              <w:rPr>
                <w:rFonts w:cs="Arial"/>
                <w:szCs w:val="22"/>
              </w:rPr>
            </w:pPr>
          </w:p>
          <w:p w14:paraId="4B45F8FC" w14:textId="77777777" w:rsidR="00EA45D9" w:rsidRDefault="00EA45D9">
            <w:pPr>
              <w:widowControl w:val="0"/>
              <w:tabs>
                <w:tab w:val="right" w:pos="9356"/>
              </w:tabs>
              <w:autoSpaceDE w:val="0"/>
              <w:autoSpaceDN w:val="0"/>
              <w:ind w:right="-41"/>
              <w:rPr>
                <w:rFonts w:cs="Arial"/>
                <w:szCs w:val="22"/>
              </w:rPr>
            </w:pPr>
          </w:p>
        </w:tc>
      </w:tr>
      <w:tr w:rsidR="00EA45D9" w14:paraId="08406BAD"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4AF3DBB4" w14:textId="77777777" w:rsidR="00EA45D9" w:rsidRDefault="00EA45D9">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EA45D9" w14:paraId="2A8927D7" w14:textId="77777777" w:rsidTr="00EA45D9">
        <w:tc>
          <w:tcPr>
            <w:tcW w:w="8626" w:type="dxa"/>
            <w:tcBorders>
              <w:top w:val="single" w:sz="4" w:space="0" w:color="auto"/>
              <w:left w:val="single" w:sz="4" w:space="0" w:color="auto"/>
              <w:bottom w:val="single" w:sz="4" w:space="0" w:color="auto"/>
              <w:right w:val="single" w:sz="4" w:space="0" w:color="auto"/>
            </w:tcBorders>
            <w:vAlign w:val="center"/>
            <w:hideMark/>
          </w:tcPr>
          <w:p w14:paraId="2A6F72D0" w14:textId="6127F898" w:rsidR="00EA45D9" w:rsidRDefault="00EA45D9">
            <w:pPr>
              <w:widowControl w:val="0"/>
              <w:tabs>
                <w:tab w:val="right" w:pos="9356"/>
              </w:tabs>
              <w:autoSpaceDE w:val="0"/>
              <w:autoSpaceDN w:val="0"/>
              <w:ind w:right="-41"/>
              <w:rPr>
                <w:rFonts w:cs="Arial"/>
                <w:szCs w:val="22"/>
              </w:rPr>
            </w:pPr>
            <w:r>
              <w:sym w:font="Wingdings 2" w:char="F050"/>
            </w:r>
            <w:r>
              <w:t xml:space="preserve"> </w:t>
            </w:r>
            <w:r w:rsidR="00E22043">
              <w:t xml:space="preserve">uses t approaching </w:t>
            </w:r>
            <w:proofErr w:type="gramStart"/>
            <w:r w:rsidR="00E22043">
              <w:t>infinity</w:t>
            </w:r>
            <w:proofErr w:type="gramEnd"/>
          </w:p>
          <w:p w14:paraId="74743E5B" w14:textId="582A26DB" w:rsidR="00EA45D9" w:rsidRPr="005A3EBF" w:rsidRDefault="00EA45D9">
            <w:pPr>
              <w:widowControl w:val="0"/>
              <w:tabs>
                <w:tab w:val="right" w:pos="9356"/>
              </w:tabs>
              <w:autoSpaceDE w:val="0"/>
              <w:autoSpaceDN w:val="0"/>
              <w:ind w:right="-41"/>
              <w:rPr>
                <w:rFonts w:cs="Arial"/>
                <w:szCs w:val="22"/>
              </w:rPr>
            </w:pPr>
            <w:r>
              <w:sym w:font="Wingdings 2" w:char="F050"/>
            </w:r>
            <w:r>
              <w:t xml:space="preserve">  </w:t>
            </w:r>
            <w:r w:rsidR="00E22043">
              <w:t xml:space="preserve">states limit </w:t>
            </w:r>
          </w:p>
        </w:tc>
      </w:tr>
    </w:tbl>
    <w:p w14:paraId="3020DB90" w14:textId="77777777" w:rsidR="00117109" w:rsidRPr="00117109" w:rsidRDefault="00117109" w:rsidP="00117109">
      <w:pPr>
        <w:spacing w:before="240" w:after="240"/>
        <w:ind w:right="-46"/>
        <w:rPr>
          <w:rFonts w:cs="Arial"/>
          <w:bCs/>
        </w:rPr>
      </w:pPr>
    </w:p>
    <w:p w14:paraId="03812771" w14:textId="5F5715D9" w:rsidR="00117109" w:rsidRDefault="00117109" w:rsidP="00B32F31">
      <w:pPr>
        <w:pStyle w:val="ListParagraph"/>
        <w:numPr>
          <w:ilvl w:val="0"/>
          <w:numId w:val="16"/>
        </w:numPr>
        <w:spacing w:before="240" w:after="240"/>
        <w:ind w:right="-46"/>
        <w:rPr>
          <w:rFonts w:cs="Arial"/>
          <w:bCs/>
        </w:rPr>
      </w:pPr>
      <w:r>
        <w:rPr>
          <w:rFonts w:cs="Arial"/>
          <w:bCs/>
        </w:rPr>
        <w:t xml:space="preserve">Set up an equation, but do not solve, that will allow the time to be calculated where the growth rate is a maximum. </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 xml:space="preserve">       (2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AC4F54" w14:paraId="7B5C0056" w14:textId="77777777" w:rsidTr="00AC4F5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3AF6901" w14:textId="77777777" w:rsidR="00AC4F54" w:rsidRDefault="00AC4F54">
            <w:pPr>
              <w:tabs>
                <w:tab w:val="right" w:pos="9356"/>
              </w:tabs>
              <w:ind w:right="-41"/>
              <w:jc w:val="center"/>
              <w:rPr>
                <w:b/>
              </w:rPr>
            </w:pPr>
            <w:r>
              <w:rPr>
                <w:b/>
              </w:rPr>
              <w:t>c</w:t>
            </w:r>
          </w:p>
        </w:tc>
      </w:tr>
      <w:tr w:rsidR="00AC4F54" w14:paraId="1C64A0A9" w14:textId="77777777" w:rsidTr="00AC4F54">
        <w:tc>
          <w:tcPr>
            <w:tcW w:w="8626" w:type="dxa"/>
            <w:tcBorders>
              <w:top w:val="single" w:sz="4" w:space="0" w:color="auto"/>
              <w:left w:val="single" w:sz="4" w:space="0" w:color="auto"/>
              <w:bottom w:val="single" w:sz="4" w:space="0" w:color="auto"/>
              <w:right w:val="single" w:sz="4" w:space="0" w:color="auto"/>
            </w:tcBorders>
            <w:vAlign w:val="center"/>
          </w:tcPr>
          <w:p w14:paraId="1385CD32" w14:textId="77777777" w:rsidR="00AC4F54" w:rsidRDefault="00AC4F54">
            <w:pPr>
              <w:widowControl w:val="0"/>
              <w:tabs>
                <w:tab w:val="right" w:pos="9356"/>
              </w:tabs>
              <w:autoSpaceDE w:val="0"/>
              <w:autoSpaceDN w:val="0"/>
              <w:ind w:right="-41"/>
              <w:rPr>
                <w:rFonts w:cs="Arial"/>
                <w:szCs w:val="22"/>
              </w:rPr>
            </w:pPr>
          </w:p>
          <w:p w14:paraId="0F1DA4A6" w14:textId="2D47D7A6" w:rsidR="00AC4F54" w:rsidRDefault="00313D70">
            <w:pPr>
              <w:widowControl w:val="0"/>
              <w:tabs>
                <w:tab w:val="right" w:pos="9356"/>
              </w:tabs>
              <w:autoSpaceDE w:val="0"/>
              <w:autoSpaceDN w:val="0"/>
              <w:ind w:right="-41"/>
              <w:rPr>
                <w:rFonts w:cs="Arial"/>
                <w:szCs w:val="22"/>
              </w:rPr>
            </w:pPr>
            <w:r w:rsidRPr="00313D70">
              <w:rPr>
                <w:rFonts w:cs="Arial"/>
                <w:position w:val="-40"/>
                <w:szCs w:val="22"/>
              </w:rPr>
              <w:object w:dxaOrig="1520" w:dyaOrig="780" w14:anchorId="62E57ECE">
                <v:shape id="_x0000_i1058" type="#_x0000_t75" style="width:75.8pt;height:39.25pt" o:ole="">
                  <v:imagedata r:id="rId60" o:title=""/>
                </v:shape>
                <o:OLEObject Type="Embed" ProgID="Equation.DSMT4" ShapeID="_x0000_i1058" DrawAspect="Content" ObjectID="_1754219890" r:id="rId61"/>
              </w:object>
            </w:r>
            <w:r w:rsidR="00993439">
              <w:rPr>
                <w:rFonts w:cs="Arial"/>
                <w:szCs w:val="22"/>
              </w:rPr>
              <w:t xml:space="preserve"> </w:t>
            </w:r>
          </w:p>
          <w:p w14:paraId="29758463" w14:textId="77777777" w:rsidR="00AC4F54" w:rsidRDefault="00AC4F54">
            <w:pPr>
              <w:widowControl w:val="0"/>
              <w:tabs>
                <w:tab w:val="right" w:pos="9356"/>
              </w:tabs>
              <w:autoSpaceDE w:val="0"/>
              <w:autoSpaceDN w:val="0"/>
              <w:ind w:right="-41"/>
              <w:rPr>
                <w:rFonts w:cs="Arial"/>
                <w:szCs w:val="22"/>
              </w:rPr>
            </w:pPr>
          </w:p>
        </w:tc>
      </w:tr>
      <w:tr w:rsidR="00AC4F54" w14:paraId="12ECE036" w14:textId="77777777" w:rsidTr="00AC4F54">
        <w:tc>
          <w:tcPr>
            <w:tcW w:w="8626" w:type="dxa"/>
            <w:tcBorders>
              <w:top w:val="single" w:sz="4" w:space="0" w:color="auto"/>
              <w:left w:val="single" w:sz="4" w:space="0" w:color="auto"/>
              <w:bottom w:val="single" w:sz="4" w:space="0" w:color="auto"/>
              <w:right w:val="single" w:sz="4" w:space="0" w:color="auto"/>
            </w:tcBorders>
            <w:vAlign w:val="center"/>
            <w:hideMark/>
          </w:tcPr>
          <w:p w14:paraId="5B742CF0" w14:textId="77777777" w:rsidR="00AC4F54" w:rsidRDefault="00AC4F5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AC4F54" w14:paraId="512BD089" w14:textId="77777777" w:rsidTr="00AC4F54">
        <w:tc>
          <w:tcPr>
            <w:tcW w:w="8626" w:type="dxa"/>
            <w:tcBorders>
              <w:top w:val="single" w:sz="4" w:space="0" w:color="auto"/>
              <w:left w:val="single" w:sz="4" w:space="0" w:color="auto"/>
              <w:bottom w:val="single" w:sz="4" w:space="0" w:color="auto"/>
              <w:right w:val="single" w:sz="4" w:space="0" w:color="auto"/>
            </w:tcBorders>
            <w:vAlign w:val="center"/>
            <w:hideMark/>
          </w:tcPr>
          <w:p w14:paraId="2462361C" w14:textId="56F73A14" w:rsidR="00AC4F54" w:rsidRDefault="00AC4F54">
            <w:pPr>
              <w:widowControl w:val="0"/>
              <w:tabs>
                <w:tab w:val="right" w:pos="9356"/>
              </w:tabs>
              <w:autoSpaceDE w:val="0"/>
              <w:autoSpaceDN w:val="0"/>
              <w:ind w:right="-41"/>
              <w:rPr>
                <w:rFonts w:cs="Arial"/>
                <w:szCs w:val="22"/>
              </w:rPr>
            </w:pPr>
            <w:r>
              <w:sym w:font="Wingdings 2" w:char="F050"/>
            </w:r>
            <w:r>
              <w:t xml:space="preserve"> </w:t>
            </w:r>
            <w:r w:rsidR="004B0AF0">
              <w:t xml:space="preserve">selects half the limiting value for </w:t>
            </w:r>
            <w:proofErr w:type="gramStart"/>
            <w:r w:rsidR="004B0AF0">
              <w:t>N</w:t>
            </w:r>
            <w:proofErr w:type="gramEnd"/>
          </w:p>
          <w:p w14:paraId="475CE0E0" w14:textId="7C5FCBF2" w:rsidR="00AC4F54" w:rsidRPr="004B0AF0" w:rsidRDefault="00AC4F54">
            <w:pPr>
              <w:widowControl w:val="0"/>
              <w:tabs>
                <w:tab w:val="right" w:pos="9356"/>
              </w:tabs>
              <w:autoSpaceDE w:val="0"/>
              <w:autoSpaceDN w:val="0"/>
              <w:ind w:right="-41"/>
              <w:rPr>
                <w:rFonts w:cs="Arial"/>
                <w:szCs w:val="22"/>
              </w:rPr>
            </w:pPr>
            <w:r>
              <w:sym w:font="Wingdings 2" w:char="F050"/>
            </w:r>
            <w:r>
              <w:t xml:space="preserve"> </w:t>
            </w:r>
            <w:r w:rsidR="004B0AF0">
              <w:t>states equation for t</w:t>
            </w:r>
          </w:p>
        </w:tc>
      </w:tr>
    </w:tbl>
    <w:p w14:paraId="24802CB5" w14:textId="77777777" w:rsidR="00ED7CB3" w:rsidRDefault="00ED7CB3" w:rsidP="00ED7CB3">
      <w:pPr>
        <w:spacing w:before="240" w:after="240"/>
        <w:ind w:right="-46"/>
        <w:rPr>
          <w:rFonts w:cs="Arial"/>
          <w:bCs/>
        </w:rPr>
      </w:pPr>
    </w:p>
    <w:p w14:paraId="0EE3F12A" w14:textId="77777777" w:rsidR="00ED7CB3" w:rsidRDefault="00ED7CB3" w:rsidP="00ED7CB3">
      <w:pPr>
        <w:spacing w:before="240" w:after="240"/>
        <w:ind w:right="-46"/>
        <w:rPr>
          <w:rFonts w:cs="Arial"/>
          <w:bCs/>
        </w:rPr>
      </w:pPr>
    </w:p>
    <w:p w14:paraId="0A720AF1" w14:textId="77777777" w:rsidR="00ED7CB3" w:rsidRDefault="00ED7CB3" w:rsidP="00ED7CB3">
      <w:pPr>
        <w:spacing w:before="240" w:after="240"/>
        <w:ind w:right="-46"/>
        <w:rPr>
          <w:rFonts w:cs="Arial"/>
          <w:bCs/>
        </w:rPr>
      </w:pPr>
    </w:p>
    <w:p w14:paraId="13600060" w14:textId="77777777" w:rsidR="00ED7CB3" w:rsidRDefault="00ED7CB3" w:rsidP="00ED7CB3">
      <w:pPr>
        <w:spacing w:before="240" w:after="240"/>
        <w:ind w:right="-46"/>
        <w:rPr>
          <w:rFonts w:cs="Arial"/>
          <w:bCs/>
        </w:rPr>
      </w:pPr>
    </w:p>
    <w:p w14:paraId="12BA2829" w14:textId="77777777" w:rsidR="00ED7CB3" w:rsidRDefault="00ED7CB3" w:rsidP="00ED7CB3">
      <w:pPr>
        <w:spacing w:before="240" w:after="240"/>
        <w:ind w:right="-46"/>
        <w:rPr>
          <w:rFonts w:cs="Arial"/>
          <w:bCs/>
        </w:rPr>
      </w:pPr>
    </w:p>
    <w:p w14:paraId="3830B422" w14:textId="77777777" w:rsidR="00ED7CB3" w:rsidRDefault="00ED7CB3" w:rsidP="00ED7CB3">
      <w:pPr>
        <w:spacing w:before="240" w:after="240"/>
        <w:ind w:right="-46"/>
        <w:rPr>
          <w:rFonts w:cs="Arial"/>
          <w:bCs/>
        </w:rPr>
      </w:pPr>
    </w:p>
    <w:p w14:paraId="793EEC20" w14:textId="77777777" w:rsidR="00ED7CB3" w:rsidRDefault="00ED7CB3" w:rsidP="00ED7CB3">
      <w:pPr>
        <w:spacing w:before="240" w:after="240"/>
        <w:ind w:right="-46"/>
        <w:rPr>
          <w:rFonts w:cs="Arial"/>
          <w:bCs/>
        </w:rPr>
      </w:pPr>
    </w:p>
    <w:p w14:paraId="1BB7FA5E" w14:textId="77CB5063" w:rsidR="00ED7CB3" w:rsidRDefault="00ED7CB3" w:rsidP="00ED7CB3">
      <w:pPr>
        <w:tabs>
          <w:tab w:val="right" w:pos="9356"/>
        </w:tabs>
        <w:ind w:left="567" w:hanging="567"/>
        <w:rPr>
          <w:rFonts w:cs="Arial"/>
          <w:b/>
          <w:szCs w:val="22"/>
        </w:rPr>
      </w:pPr>
      <w:r w:rsidRPr="00B650CE">
        <w:rPr>
          <w:rFonts w:cs="Arial"/>
          <w:b/>
          <w:szCs w:val="22"/>
        </w:rPr>
        <w:t xml:space="preserve">Question </w:t>
      </w:r>
      <w:r>
        <w:rPr>
          <w:rFonts w:cs="Arial"/>
          <w:b/>
          <w:szCs w:val="22"/>
        </w:rPr>
        <w:t>5</w:t>
      </w:r>
      <w:r w:rsidRPr="00B650CE">
        <w:rPr>
          <w:rFonts w:cs="Arial"/>
          <w:b/>
          <w:szCs w:val="22"/>
        </w:rPr>
        <w:t xml:space="preserve"> </w:t>
      </w:r>
      <w:r w:rsidRPr="00B650CE">
        <w:rPr>
          <w:rFonts w:cs="Arial"/>
          <w:b/>
          <w:szCs w:val="22"/>
        </w:rPr>
        <w:tab/>
        <w:t>(</w:t>
      </w:r>
      <w:r w:rsidR="00C40701">
        <w:rPr>
          <w:rFonts w:cs="Arial"/>
          <w:b/>
          <w:szCs w:val="22"/>
        </w:rPr>
        <w:t>7</w:t>
      </w:r>
      <w:r>
        <w:rPr>
          <w:rFonts w:cs="Arial"/>
          <w:b/>
          <w:szCs w:val="22"/>
        </w:rPr>
        <w:t xml:space="preserve"> </w:t>
      </w:r>
      <w:r w:rsidRPr="00B650CE">
        <w:rPr>
          <w:rFonts w:cs="Arial"/>
          <w:b/>
          <w:szCs w:val="22"/>
        </w:rPr>
        <w:t>marks)</w:t>
      </w:r>
    </w:p>
    <w:p w14:paraId="1FD3CB87" w14:textId="3AA85777" w:rsidR="004257ED" w:rsidRDefault="004257ED" w:rsidP="004257ED">
      <w:pPr>
        <w:tabs>
          <w:tab w:val="left" w:pos="567"/>
          <w:tab w:val="left" w:pos="1134"/>
          <w:tab w:val="right" w:pos="9632"/>
        </w:tabs>
        <w:rPr>
          <w:rFonts w:cs="Arial"/>
          <w:szCs w:val="22"/>
        </w:rPr>
      </w:pPr>
      <w:r>
        <w:rPr>
          <w:rFonts w:cs="Arial"/>
          <w:szCs w:val="22"/>
        </w:rPr>
        <w:t xml:space="preserve">A designer creates a heart-shaped pendant for Valentine’s Day shown on the right, using the </w:t>
      </w:r>
      <w:proofErr w:type="gramStart"/>
      <w:r>
        <w:rPr>
          <w:rFonts w:cs="Arial"/>
          <w:szCs w:val="22"/>
        </w:rPr>
        <w:t>function</w:t>
      </w:r>
      <w:proofErr w:type="gramEnd"/>
    </w:p>
    <w:p w14:paraId="1B33C653" w14:textId="26CC1917" w:rsidR="004257ED" w:rsidRDefault="00A619D1" w:rsidP="004257ED">
      <w:pPr>
        <w:tabs>
          <w:tab w:val="left" w:pos="567"/>
          <w:tab w:val="left" w:pos="1134"/>
          <w:tab w:val="right" w:pos="9632"/>
        </w:tabs>
        <w:ind w:left="567" w:hanging="567"/>
        <w:rPr>
          <w:rFonts w:cs="Arial"/>
          <w:szCs w:val="22"/>
        </w:rPr>
      </w:pPr>
      <w:r>
        <w:rPr>
          <w:rFonts w:cs="Arial"/>
          <w:noProof/>
          <w:szCs w:val="22"/>
        </w:rPr>
        <w:lastRenderedPageBreak/>
        <w:drawing>
          <wp:anchor distT="0" distB="0" distL="114300" distR="114300" simplePos="0" relativeHeight="251658240" behindDoc="0" locked="0" layoutInCell="1" allowOverlap="1" wp14:anchorId="72EA2ADC" wp14:editId="2BC2C9E2">
            <wp:simplePos x="0" y="0"/>
            <wp:positionH relativeFrom="column">
              <wp:posOffset>3744410</wp:posOffset>
            </wp:positionH>
            <wp:positionV relativeFrom="page">
              <wp:posOffset>5264544</wp:posOffset>
            </wp:positionV>
            <wp:extent cx="2159635" cy="2454910"/>
            <wp:effectExtent l="0" t="0" r="0" b="0"/>
            <wp:wrapSquare wrapText="bothSides"/>
            <wp:docPr id="14" name="Picture 14" descr="&lt;EFOFEX&gt;&#10;&#10;id:fxd{2ea7094e-ec83-4fe4-8952-d8890a69bc86}&#10;&#10;&#10;FXData: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&#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t;EFOFEX&gt;&#10;&#10;id:fxd{2ea7094e-ec83-4fe4-8952-d8890a69bc86}&#10;&#10;&#10;FXData: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&#10;&#10;&lt;/EFOFEX&gt;"/>
                    <pic:cNvPicPr/>
                  </pic:nvPicPr>
                  <pic:blipFill>
                    <a:blip r:embed="rId62"/>
                    <a:stretch>
                      <a:fillRect/>
                    </a:stretch>
                  </pic:blipFill>
                  <pic:spPr>
                    <a:xfrm>
                      <a:off x="0" y="0"/>
                      <a:ext cx="2159635" cy="2454910"/>
                    </a:xfrm>
                    <a:prstGeom prst="rect">
                      <a:avLst/>
                    </a:prstGeom>
                  </pic:spPr>
                </pic:pic>
              </a:graphicData>
            </a:graphic>
            <wp14:sizeRelH relativeFrom="margin">
              <wp14:pctWidth>0</wp14:pctWidth>
            </wp14:sizeRelH>
            <wp14:sizeRelV relativeFrom="margin">
              <wp14:pctHeight>0</wp14:pctHeight>
            </wp14:sizeRelV>
          </wp:anchor>
        </w:drawing>
      </w:r>
    </w:p>
    <w:p w14:paraId="2C4C0E2F" w14:textId="75931651" w:rsidR="004257ED" w:rsidRPr="005B1F38" w:rsidRDefault="004257ED" w:rsidP="004257ED">
      <w:pPr>
        <w:tabs>
          <w:tab w:val="left" w:pos="567"/>
          <w:tab w:val="left" w:pos="1134"/>
          <w:tab w:val="right" w:pos="9632"/>
        </w:tabs>
        <w:ind w:left="567" w:hanging="567"/>
        <w:rPr>
          <w:rFonts w:cs="Arial"/>
          <w:szCs w:val="22"/>
        </w:rPr>
      </w:pPr>
      <m:oMathPara>
        <m:oMath>
          <m:r>
            <w:rPr>
              <w:rFonts w:ascii="Cambria Math" w:hAnsi="Cambria Math" w:cs="Arial"/>
              <w:szCs w:val="22"/>
            </w:rPr>
            <m:t>2</m:t>
          </m:r>
          <m:sSup>
            <m:sSupPr>
              <m:ctrlPr>
                <w:rPr>
                  <w:rFonts w:ascii="Cambria Math" w:hAnsi="Cambria Math" w:cs="Arial"/>
                  <w:i/>
                  <w:szCs w:val="22"/>
                </w:rPr>
              </m:ctrlPr>
            </m:sSupPr>
            <m:e>
              <m:d>
                <m:dPr>
                  <m:begChr m:val="|"/>
                  <m:endChr m:val="|"/>
                  <m:ctrlPr>
                    <w:rPr>
                      <w:rFonts w:ascii="Cambria Math" w:hAnsi="Cambria Math" w:cs="Arial"/>
                      <w:i/>
                      <w:szCs w:val="22"/>
                    </w:rPr>
                  </m:ctrlPr>
                </m:dPr>
                <m:e>
                  <m:r>
                    <w:rPr>
                      <w:rFonts w:ascii="Cambria Math" w:hAnsi="Cambria Math" w:cs="Arial"/>
                      <w:szCs w:val="22"/>
                    </w:rPr>
                    <m:t>x</m:t>
                  </m:r>
                </m:e>
              </m:d>
            </m:e>
            <m:sup>
              <m:r>
                <w:rPr>
                  <w:rFonts w:ascii="Cambria Math" w:hAnsi="Cambria Math" w:cs="Arial"/>
                  <w:szCs w:val="22"/>
                </w:rPr>
                <m:t>2</m:t>
              </m:r>
            </m:sup>
          </m:sSup>
          <m:r>
            <w:rPr>
              <w:rFonts w:ascii="Cambria Math" w:hAnsi="Cambria Math" w:cs="Arial"/>
              <w:szCs w:val="22"/>
            </w:rPr>
            <m:t>-2</m:t>
          </m:r>
          <m:d>
            <m:dPr>
              <m:begChr m:val="|"/>
              <m:endChr m:val="|"/>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y</m:t>
              </m:r>
            </m:e>
            <m:sup>
              <m:r>
                <w:rPr>
                  <w:rFonts w:ascii="Cambria Math" w:hAnsi="Cambria Math" w:cs="Arial"/>
                  <w:szCs w:val="22"/>
                </w:rPr>
                <m:t>2</m:t>
              </m:r>
            </m:sup>
          </m:sSup>
          <m:r>
            <w:rPr>
              <w:rFonts w:ascii="Cambria Math" w:hAnsi="Cambria Math" w:cs="Arial"/>
              <w:szCs w:val="22"/>
            </w:rPr>
            <m:t>-1=0</m:t>
          </m:r>
        </m:oMath>
      </m:oMathPara>
    </w:p>
    <w:p w14:paraId="7CC8E51B" w14:textId="2C7994EB" w:rsidR="004257ED" w:rsidRDefault="004257ED" w:rsidP="004257ED">
      <w:pPr>
        <w:tabs>
          <w:tab w:val="left" w:pos="567"/>
          <w:tab w:val="left" w:pos="1134"/>
          <w:tab w:val="right" w:pos="9632"/>
        </w:tabs>
        <w:ind w:left="567" w:hanging="567"/>
        <w:rPr>
          <w:rFonts w:cs="Arial"/>
          <w:szCs w:val="22"/>
        </w:rPr>
      </w:pPr>
      <w:r>
        <w:rPr>
          <w:rFonts w:cs="Arial"/>
          <w:szCs w:val="22"/>
        </w:rPr>
        <w:br/>
      </w:r>
    </w:p>
    <w:p w14:paraId="420A3A50" w14:textId="77777777" w:rsidR="004257ED" w:rsidRDefault="004257ED" w:rsidP="004257ED">
      <w:pPr>
        <w:tabs>
          <w:tab w:val="left" w:pos="567"/>
          <w:tab w:val="left" w:pos="1134"/>
          <w:tab w:val="right" w:pos="9632"/>
        </w:tabs>
        <w:ind w:left="567" w:hanging="567"/>
        <w:rPr>
          <w:rFonts w:cs="Arial"/>
          <w:szCs w:val="22"/>
        </w:rPr>
      </w:pPr>
    </w:p>
    <w:p w14:paraId="1D6BF27F" w14:textId="77777777" w:rsidR="004257ED" w:rsidRDefault="004257ED" w:rsidP="004257ED">
      <w:pPr>
        <w:tabs>
          <w:tab w:val="left" w:pos="567"/>
          <w:tab w:val="left" w:pos="1134"/>
          <w:tab w:val="right" w:pos="9632"/>
        </w:tabs>
        <w:ind w:left="567" w:hanging="567"/>
        <w:rPr>
          <w:rFonts w:cs="Arial"/>
          <w:szCs w:val="22"/>
        </w:rPr>
      </w:pPr>
      <w:r>
        <w:rPr>
          <w:rFonts w:cs="Arial"/>
          <w:szCs w:val="22"/>
        </w:rPr>
        <w:t xml:space="preserve">For </w:t>
      </w:r>
      <m:oMath>
        <m:r>
          <w:rPr>
            <w:rFonts w:ascii="Cambria Math" w:hAnsi="Cambria Math" w:cs="Arial"/>
            <w:szCs w:val="22"/>
          </w:rPr>
          <m:t>x≥0</m:t>
        </m:r>
      </m:oMath>
      <w:r>
        <w:rPr>
          <w:rFonts w:cs="Arial"/>
          <w:szCs w:val="22"/>
        </w:rPr>
        <w:t xml:space="preserve"> this equation becomes</w:t>
      </w:r>
    </w:p>
    <w:p w14:paraId="5142A709" w14:textId="77777777" w:rsidR="004257ED" w:rsidRDefault="004257ED" w:rsidP="004257ED">
      <w:pPr>
        <w:tabs>
          <w:tab w:val="left" w:pos="567"/>
          <w:tab w:val="left" w:pos="1134"/>
          <w:tab w:val="right" w:pos="9632"/>
        </w:tabs>
        <w:ind w:left="567" w:hanging="567"/>
        <w:rPr>
          <w:rFonts w:cs="Arial"/>
          <w:szCs w:val="22"/>
        </w:rPr>
      </w:pPr>
    </w:p>
    <w:p w14:paraId="050EE741" w14:textId="77777777" w:rsidR="004257ED" w:rsidRDefault="004257ED" w:rsidP="004257ED">
      <w:pPr>
        <w:tabs>
          <w:tab w:val="left" w:pos="567"/>
          <w:tab w:val="left" w:pos="1134"/>
          <w:tab w:val="right" w:pos="9632"/>
        </w:tabs>
        <w:ind w:left="567" w:hanging="567"/>
        <w:rPr>
          <w:rFonts w:cs="Arial"/>
          <w:szCs w:val="22"/>
        </w:rPr>
      </w:pPr>
      <m:oMathPara>
        <m:oMath>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-2xy+</m:t>
          </m:r>
          <m:sSup>
            <m:sSupPr>
              <m:ctrlPr>
                <w:rPr>
                  <w:rFonts w:ascii="Cambria Math" w:hAnsi="Cambria Math" w:cs="Arial"/>
                  <w:i/>
                  <w:szCs w:val="22"/>
                </w:rPr>
              </m:ctrlPr>
            </m:sSupPr>
            <m:e>
              <m:r>
                <w:rPr>
                  <w:rFonts w:ascii="Cambria Math" w:hAnsi="Cambria Math" w:cs="Arial"/>
                  <w:szCs w:val="22"/>
                </w:rPr>
                <m:t>y</m:t>
              </m:r>
            </m:e>
            <m:sup>
              <m:r>
                <w:rPr>
                  <w:rFonts w:ascii="Cambria Math" w:hAnsi="Cambria Math" w:cs="Arial"/>
                  <w:szCs w:val="22"/>
                </w:rPr>
                <m:t>2</m:t>
              </m:r>
            </m:sup>
          </m:sSup>
          <m:r>
            <w:rPr>
              <w:rFonts w:ascii="Cambria Math" w:hAnsi="Cambria Math" w:cs="Arial"/>
              <w:szCs w:val="22"/>
            </w:rPr>
            <m:t>-1=0</m:t>
          </m:r>
        </m:oMath>
      </m:oMathPara>
    </w:p>
    <w:p w14:paraId="27CA5A11" w14:textId="77777777" w:rsidR="004257ED" w:rsidRDefault="004257ED" w:rsidP="004257ED">
      <w:pPr>
        <w:tabs>
          <w:tab w:val="left" w:pos="567"/>
          <w:tab w:val="left" w:pos="1134"/>
          <w:tab w:val="right" w:pos="9632"/>
        </w:tabs>
        <w:ind w:left="567" w:hanging="567"/>
        <w:rPr>
          <w:rFonts w:cs="Arial"/>
          <w:szCs w:val="22"/>
        </w:rPr>
      </w:pPr>
    </w:p>
    <w:p w14:paraId="18EE1386" w14:textId="77777777" w:rsidR="004257ED" w:rsidRDefault="004257ED" w:rsidP="004257ED">
      <w:pPr>
        <w:tabs>
          <w:tab w:val="left" w:pos="567"/>
          <w:tab w:val="left" w:pos="1134"/>
          <w:tab w:val="right" w:pos="9632"/>
        </w:tabs>
        <w:ind w:left="567" w:hanging="567"/>
        <w:rPr>
          <w:rFonts w:cs="Arial"/>
          <w:szCs w:val="22"/>
        </w:rPr>
      </w:pPr>
    </w:p>
    <w:p w14:paraId="006FAAE4" w14:textId="77777777" w:rsidR="004257ED" w:rsidRDefault="004257ED" w:rsidP="004257ED">
      <w:pPr>
        <w:rPr>
          <w:rFonts w:cs="Arial"/>
          <w:szCs w:val="22"/>
        </w:rPr>
      </w:pPr>
    </w:p>
    <w:p w14:paraId="56FB8A93" w14:textId="77777777" w:rsidR="004257ED" w:rsidRDefault="004257ED" w:rsidP="004257ED">
      <w:pPr>
        <w:rPr>
          <w:rFonts w:cs="Arial"/>
          <w:szCs w:val="22"/>
        </w:rPr>
      </w:pPr>
    </w:p>
    <w:p w14:paraId="0B000784" w14:textId="77777777" w:rsidR="004257ED" w:rsidRDefault="004257ED" w:rsidP="004257ED">
      <w:pPr>
        <w:rPr>
          <w:rFonts w:cs="Arial"/>
          <w:szCs w:val="22"/>
        </w:rPr>
      </w:pPr>
    </w:p>
    <w:p w14:paraId="1B2D174A" w14:textId="282B5E5E" w:rsidR="004257ED" w:rsidRDefault="004257ED" w:rsidP="004257ED">
      <w:pPr>
        <w:tabs>
          <w:tab w:val="left" w:pos="567"/>
          <w:tab w:val="left" w:pos="1134"/>
          <w:tab w:val="right" w:pos="9632"/>
        </w:tabs>
        <w:ind w:left="567" w:hanging="567"/>
        <w:rPr>
          <w:rFonts w:cs="Arial"/>
          <w:szCs w:val="22"/>
        </w:rPr>
      </w:pPr>
      <w:r>
        <w:rPr>
          <w:rFonts w:cs="Arial"/>
          <w:szCs w:val="22"/>
        </w:rPr>
        <w:t>(a)</w:t>
      </w:r>
      <w:r>
        <w:rPr>
          <w:rFonts w:cs="Arial"/>
          <w:szCs w:val="22"/>
        </w:rPr>
        <w:tab/>
        <w:t xml:space="preserve">Show that </w:t>
      </w:r>
      <m:oMath>
        <m:f>
          <m:fPr>
            <m:ctrlPr>
              <w:rPr>
                <w:rFonts w:ascii="Cambria Math" w:hAnsi="Cambria Math" w:cs="Arial"/>
                <w:i/>
                <w:szCs w:val="22"/>
              </w:rPr>
            </m:ctrlPr>
          </m:fPr>
          <m:num>
            <m:r>
              <w:rPr>
                <w:rFonts w:ascii="Cambria Math" w:hAnsi="Cambria Math" w:cs="Arial"/>
                <w:szCs w:val="22"/>
              </w:rPr>
              <m:t>dy</m:t>
            </m:r>
          </m:num>
          <m:den>
            <m:r>
              <w:rPr>
                <w:rFonts w:ascii="Cambria Math" w:hAnsi="Cambria Math" w:cs="Arial"/>
                <w:szCs w:val="22"/>
              </w:rPr>
              <m:t>dx</m:t>
            </m:r>
          </m:den>
        </m:f>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2x-y</m:t>
            </m:r>
          </m:num>
          <m:den>
            <m:r>
              <w:rPr>
                <w:rFonts w:ascii="Cambria Math" w:hAnsi="Cambria Math" w:cs="Arial"/>
                <w:szCs w:val="22"/>
              </w:rPr>
              <m:t>x-y</m:t>
            </m:r>
          </m:den>
        </m:f>
      </m:oMath>
      <w:r>
        <w:rPr>
          <w:rFonts w:cs="Arial"/>
          <w:szCs w:val="22"/>
        </w:rPr>
        <w:t>.</w:t>
      </w:r>
      <w:r w:rsidR="00313D70">
        <w:rPr>
          <w:rFonts w:cs="Arial"/>
          <w:szCs w:val="22"/>
        </w:rPr>
        <w:t xml:space="preserve"> </w:t>
      </w:r>
      <w:r w:rsidR="00F457B8" w:rsidRPr="00313D70">
        <w:rPr>
          <w:rFonts w:cs="Arial"/>
          <w:position w:val="-6"/>
          <w:szCs w:val="22"/>
        </w:rPr>
        <w:object w:dxaOrig="560" w:dyaOrig="279" w14:anchorId="6A989C33">
          <v:shape id="_x0000_i1063" type="#_x0000_t75" style="width:27.8pt;height:14.2pt" o:ole="">
            <v:imagedata r:id="rId63" o:title=""/>
          </v:shape>
          <o:OLEObject Type="Embed" ProgID="Equation.DSMT4" ShapeID="_x0000_i1063" DrawAspect="Content" ObjectID="_1754219891" r:id="rId64"/>
        </w:object>
      </w:r>
      <w:r w:rsidR="00313D70">
        <w:rPr>
          <w:rFonts w:cs="Arial"/>
          <w:szCs w:val="22"/>
        </w:rPr>
        <w:t xml:space="preserve"> </w:t>
      </w:r>
      <w:r>
        <w:rPr>
          <w:rFonts w:cs="Arial"/>
          <w:szCs w:val="22"/>
        </w:rPr>
        <w:tab/>
        <w:t>(3 marks)</w:t>
      </w:r>
    </w:p>
    <w:p w14:paraId="2BE33E89" w14:textId="77777777" w:rsidR="004257ED" w:rsidRDefault="004257ED" w:rsidP="004257ED">
      <w:pPr>
        <w:rPr>
          <w:rFonts w:cs="Arial"/>
          <w:szCs w:val="22"/>
        </w:rPr>
      </w:pPr>
    </w:p>
    <w:p w14:paraId="47E2E0A4" w14:textId="77777777" w:rsidR="004257ED" w:rsidRDefault="004257ED" w:rsidP="004257ED">
      <w:pPr>
        <w:rPr>
          <w:rFonts w:cs="Arial"/>
          <w:szCs w:val="22"/>
        </w:rPr>
      </w:pPr>
    </w:p>
    <w:p w14:paraId="65D0C95E" w14:textId="77777777" w:rsidR="004257ED" w:rsidRDefault="004257ED" w:rsidP="004257ED">
      <w:pPr>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746397" w:rsidRPr="00BA0C42" w14:paraId="593A8FA3" w14:textId="77777777" w:rsidTr="00AC08CF">
        <w:trPr>
          <w:trHeight w:val="283"/>
        </w:trPr>
        <w:tc>
          <w:tcPr>
            <w:tcW w:w="3969" w:type="dxa"/>
            <w:vAlign w:val="center"/>
          </w:tcPr>
          <w:p w14:paraId="1C869DF5" w14:textId="77777777" w:rsidR="00746397" w:rsidRPr="00BA0C42" w:rsidRDefault="00746397" w:rsidP="00AC08CF">
            <w:pPr>
              <w:tabs>
                <w:tab w:val="left" w:pos="709"/>
                <w:tab w:val="right" w:pos="9348"/>
              </w:tabs>
              <w:jc w:val="center"/>
              <w:rPr>
                <w:rFonts w:ascii="Arial" w:hAnsi="Arial" w:cs="Arial"/>
                <w:b/>
                <w:sz w:val="22"/>
                <w:szCs w:val="22"/>
              </w:rPr>
            </w:pPr>
            <w:r w:rsidRPr="00BA0C42">
              <w:rPr>
                <w:rFonts w:ascii="Arial" w:hAnsi="Arial" w:cs="Arial"/>
                <w:b/>
                <w:sz w:val="22"/>
                <w:szCs w:val="22"/>
              </w:rPr>
              <w:t>Solution</w:t>
            </w:r>
          </w:p>
        </w:tc>
        <w:tc>
          <w:tcPr>
            <w:tcW w:w="3969" w:type="dxa"/>
            <w:vAlign w:val="center"/>
          </w:tcPr>
          <w:p w14:paraId="73667CFE" w14:textId="77777777" w:rsidR="00746397" w:rsidRPr="00BA0C42" w:rsidRDefault="00746397" w:rsidP="00AC08CF">
            <w:pPr>
              <w:tabs>
                <w:tab w:val="left" w:pos="709"/>
                <w:tab w:val="right" w:pos="9348"/>
              </w:tabs>
              <w:jc w:val="center"/>
              <w:rPr>
                <w:rFonts w:ascii="Arial" w:hAnsi="Arial" w:cs="Arial"/>
                <w:sz w:val="22"/>
                <w:szCs w:val="22"/>
              </w:rPr>
            </w:pPr>
            <w:r w:rsidRPr="00BA0C42">
              <w:rPr>
                <w:rFonts w:ascii="Arial" w:hAnsi="Arial" w:cs="Arial"/>
                <w:b/>
                <w:sz w:val="22"/>
                <w:szCs w:val="22"/>
              </w:rPr>
              <w:t xml:space="preserve">Specific </w:t>
            </w:r>
            <w:proofErr w:type="spellStart"/>
            <w:r w:rsidRPr="00BA0C42">
              <w:rPr>
                <w:rFonts w:ascii="Arial" w:hAnsi="Arial" w:cs="Arial"/>
                <w:b/>
                <w:sz w:val="22"/>
                <w:szCs w:val="22"/>
              </w:rPr>
              <w:t>behaviours</w:t>
            </w:r>
            <w:proofErr w:type="spellEnd"/>
          </w:p>
        </w:tc>
      </w:tr>
      <w:tr w:rsidR="00746397" w:rsidRPr="00BA0C42" w14:paraId="1FEA16B2" w14:textId="77777777" w:rsidTr="00AC08CF">
        <w:trPr>
          <w:trHeight w:val="207"/>
        </w:trPr>
        <w:tc>
          <w:tcPr>
            <w:tcW w:w="3969" w:type="dxa"/>
          </w:tcPr>
          <w:p w14:paraId="36A53EA0" w14:textId="77777777" w:rsidR="00746397" w:rsidRPr="009F7780" w:rsidRDefault="00F457B8" w:rsidP="00AC08CF">
            <w:pPr>
              <w:tabs>
                <w:tab w:val="left" w:pos="1134"/>
                <w:tab w:val="right" w:pos="9348"/>
              </w:tabs>
              <w:jc w:val="center"/>
              <w:rPr>
                <w:sz w:val="22"/>
                <w:szCs w:val="22"/>
              </w:rPr>
            </w:pPr>
            <m:oMathPara>
              <m:oMath>
                <m:f>
                  <m:fPr>
                    <m:ctrlPr>
                      <w:rPr>
                        <w:rFonts w:ascii="Cambria Math" w:hAnsi="Cambria Math" w:cs="Arial"/>
                        <w:i/>
                        <w:sz w:val="22"/>
                        <w:szCs w:val="22"/>
                      </w:rPr>
                    </m:ctrlPr>
                  </m:fPr>
                  <m:num>
                    <m:r>
                      <w:rPr>
                        <w:rFonts w:ascii="Cambria Math" w:hAnsi="Cambria Math" w:cs="Arial"/>
                        <w:sz w:val="22"/>
                        <w:szCs w:val="22"/>
                      </w:rPr>
                      <m:t>d</m:t>
                    </m:r>
                  </m:num>
                  <m:den>
                    <m:r>
                      <w:rPr>
                        <w:rFonts w:ascii="Cambria Math" w:hAnsi="Cambria Math" w:cs="Arial"/>
                        <w:sz w:val="22"/>
                        <w:szCs w:val="22"/>
                      </w:rPr>
                      <m:t>dx</m:t>
                    </m:r>
                  </m:den>
                </m:f>
                <m:d>
                  <m:dPr>
                    <m:ctrlPr>
                      <w:rPr>
                        <w:rFonts w:ascii="Cambria Math" w:hAnsi="Cambria Math" w:cs="Arial"/>
                        <w:i/>
                        <w:sz w:val="22"/>
                        <w:szCs w:val="22"/>
                      </w:rPr>
                    </m:ctrlPr>
                  </m:dPr>
                  <m:e>
                    <m:r>
                      <w:rPr>
                        <w:rFonts w:ascii="Cambria Math" w:hAnsi="Cambria Math" w:cs="Arial"/>
                        <w:sz w:val="22"/>
                        <w:szCs w:val="22"/>
                      </w:rPr>
                      <m:t>2</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-2xy+</m:t>
                    </m:r>
                    <m:sSup>
                      <m:sSupPr>
                        <m:ctrlPr>
                          <w:rPr>
                            <w:rFonts w:ascii="Cambria Math" w:hAnsi="Cambria Math" w:cs="Arial"/>
                            <w:i/>
                            <w:sz w:val="22"/>
                            <w:szCs w:val="22"/>
                          </w:rPr>
                        </m:ctrlPr>
                      </m:sSupPr>
                      <m:e>
                        <m:r>
                          <w:rPr>
                            <w:rFonts w:ascii="Cambria Math" w:hAnsi="Cambria Math" w:cs="Arial"/>
                            <w:sz w:val="22"/>
                            <w:szCs w:val="22"/>
                          </w:rPr>
                          <m:t>y</m:t>
                        </m:r>
                      </m:e>
                      <m:sup>
                        <m:r>
                          <w:rPr>
                            <w:rFonts w:ascii="Cambria Math" w:hAnsi="Cambria Math" w:cs="Arial"/>
                            <w:sz w:val="22"/>
                            <w:szCs w:val="22"/>
                          </w:rPr>
                          <m:t>2</m:t>
                        </m:r>
                      </m:sup>
                    </m:sSup>
                    <m:r>
                      <w:rPr>
                        <w:rFonts w:ascii="Cambria Math" w:hAnsi="Cambria Math" w:cs="Arial"/>
                        <w:sz w:val="22"/>
                        <w:szCs w:val="22"/>
                      </w:rPr>
                      <m:t>-1</m:t>
                    </m:r>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m:t>
                    </m:r>
                  </m:num>
                  <m:den>
                    <m:r>
                      <w:rPr>
                        <w:rFonts w:ascii="Cambria Math" w:hAnsi="Cambria Math" w:cs="Arial"/>
                        <w:sz w:val="22"/>
                        <w:szCs w:val="22"/>
                      </w:rPr>
                      <m:t>dx</m:t>
                    </m:r>
                  </m:den>
                </m:f>
                <m:d>
                  <m:dPr>
                    <m:ctrlPr>
                      <w:rPr>
                        <w:rFonts w:ascii="Cambria Math" w:hAnsi="Cambria Math" w:cs="Arial"/>
                        <w:i/>
                        <w:sz w:val="22"/>
                        <w:szCs w:val="22"/>
                      </w:rPr>
                    </m:ctrlPr>
                  </m:dPr>
                  <m:e>
                    <m:r>
                      <w:rPr>
                        <w:rFonts w:ascii="Cambria Math" w:hAnsi="Cambria Math" w:cs="Arial"/>
                        <w:sz w:val="22"/>
                        <w:szCs w:val="22"/>
                      </w:rPr>
                      <m:t>0</m:t>
                    </m:r>
                  </m:e>
                </m:d>
              </m:oMath>
            </m:oMathPara>
          </w:p>
          <w:p w14:paraId="7C6054DE" w14:textId="77777777" w:rsidR="00746397" w:rsidRPr="009F7780" w:rsidRDefault="00746397" w:rsidP="00AC08CF">
            <w:pPr>
              <w:tabs>
                <w:tab w:val="left" w:pos="1134"/>
                <w:tab w:val="right" w:pos="9348"/>
              </w:tabs>
              <w:jc w:val="center"/>
              <w:rPr>
                <w:sz w:val="22"/>
                <w:szCs w:val="22"/>
              </w:rPr>
            </w:pPr>
            <m:oMathPara>
              <m:oMath>
                <m:r>
                  <w:rPr>
                    <w:rFonts w:ascii="Cambria Math" w:hAnsi="Cambria Math"/>
                    <w:sz w:val="22"/>
                    <w:szCs w:val="22"/>
                  </w:rPr>
                  <m:t>4x-2y-2x</m:t>
                </m:r>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+2y</m:t>
                </m:r>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=0</m:t>
                </m:r>
              </m:oMath>
            </m:oMathPara>
          </w:p>
          <w:p w14:paraId="16A4B333" w14:textId="77777777" w:rsidR="00746397" w:rsidRPr="009F7780" w:rsidRDefault="00F457B8" w:rsidP="00AC08CF">
            <w:pPr>
              <w:tabs>
                <w:tab w:val="left" w:pos="1134"/>
                <w:tab w:val="right" w:pos="9348"/>
              </w:tabs>
              <w:jc w:val="center"/>
              <w:rPr>
                <w:sz w:val="22"/>
                <w:szCs w:val="22"/>
              </w:rPr>
            </w:pPr>
            <m:oMathPara>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d>
                  <m:dPr>
                    <m:ctrlPr>
                      <w:rPr>
                        <w:rFonts w:ascii="Cambria Math" w:hAnsi="Cambria Math"/>
                        <w:i/>
                        <w:sz w:val="22"/>
                        <w:szCs w:val="22"/>
                      </w:rPr>
                    </m:ctrlPr>
                  </m:dPr>
                  <m:e>
                    <m:r>
                      <w:rPr>
                        <w:rFonts w:ascii="Cambria Math" w:hAnsi="Cambria Math"/>
                        <w:sz w:val="22"/>
                        <w:szCs w:val="22"/>
                      </w:rPr>
                      <m:t>2y-2x</m:t>
                    </m:r>
                  </m:e>
                </m:d>
                <m:r>
                  <w:rPr>
                    <w:rFonts w:ascii="Cambria Math" w:hAnsi="Cambria Math"/>
                    <w:sz w:val="22"/>
                    <w:szCs w:val="22"/>
                  </w:rPr>
                  <m:t>=2y-4x</m:t>
                </m:r>
              </m:oMath>
            </m:oMathPara>
          </w:p>
          <w:p w14:paraId="477B6A64" w14:textId="77777777" w:rsidR="00746397" w:rsidRPr="009F7780" w:rsidRDefault="00F457B8" w:rsidP="00AC08CF">
            <w:pPr>
              <w:tabs>
                <w:tab w:val="left" w:pos="1134"/>
                <w:tab w:val="right" w:pos="9348"/>
              </w:tabs>
              <w:jc w:val="center"/>
              <w:rPr>
                <w:sz w:val="22"/>
                <w:szCs w:val="22"/>
              </w:rPr>
            </w:pPr>
            <m:oMathPara>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2y-4x</m:t>
                    </m:r>
                  </m:num>
                  <m:den>
                    <m:r>
                      <w:rPr>
                        <w:rFonts w:ascii="Cambria Math" w:hAnsi="Cambria Math"/>
                        <w:sz w:val="22"/>
                        <w:szCs w:val="22"/>
                      </w:rPr>
                      <m:t>2y-2x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2x-y</m:t>
                    </m:r>
                  </m:num>
                  <m:den>
                    <m:r>
                      <w:rPr>
                        <w:rFonts w:ascii="Cambria Math" w:hAnsi="Cambria Math"/>
                        <w:sz w:val="22"/>
                        <w:szCs w:val="22"/>
                      </w:rPr>
                      <m:t>x-y</m:t>
                    </m:r>
                  </m:den>
                </m:f>
              </m:oMath>
            </m:oMathPara>
          </w:p>
        </w:tc>
        <w:tc>
          <w:tcPr>
            <w:tcW w:w="3969" w:type="dxa"/>
          </w:tcPr>
          <w:p w14:paraId="64AD6760" w14:textId="77777777" w:rsidR="00746397" w:rsidRPr="009F7780" w:rsidRDefault="00746397" w:rsidP="00AC08CF">
            <w:pPr>
              <w:tabs>
                <w:tab w:val="left" w:pos="357"/>
                <w:tab w:val="right" w:pos="9348"/>
              </w:tabs>
              <w:rPr>
                <w:rFonts w:ascii="Arial" w:hAnsi="Arial" w:cs="Arial"/>
                <w:sz w:val="22"/>
                <w:szCs w:val="22"/>
              </w:rPr>
            </w:pPr>
          </w:p>
          <w:p w14:paraId="6B63C10A" w14:textId="77777777" w:rsidR="00746397" w:rsidRPr="00DE7CFE" w:rsidRDefault="00746397" w:rsidP="00872B2F">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Implicitly differentiates left hand side.</w:t>
            </w:r>
            <w:r>
              <w:rPr>
                <w:rFonts w:ascii="Arial" w:hAnsi="Arial" w:cs="Arial"/>
                <w:sz w:val="22"/>
                <w:szCs w:val="22"/>
              </w:rPr>
              <w:br/>
            </w:r>
          </w:p>
          <w:p w14:paraId="6CF17D70" w14:textId="77777777" w:rsidR="00746397" w:rsidRPr="00DE7CFE" w:rsidRDefault="00746397" w:rsidP="00872B2F">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 xml:space="preserve">Takes out </w:t>
            </w:r>
            <m:oMath>
              <m:f>
                <m:fPr>
                  <m:ctrlPr>
                    <w:rPr>
                      <w:rFonts w:ascii="Cambria Math" w:hAnsi="Cambria Math" w:cs="Arial"/>
                      <w:i/>
                      <w:sz w:val="22"/>
                      <w:szCs w:val="22"/>
                    </w:rPr>
                  </m:ctrlPr>
                </m:fPr>
                <m:num>
                  <m:r>
                    <w:rPr>
                      <w:rFonts w:ascii="Cambria Math" w:hAnsi="Cambria Math" w:cs="Arial"/>
                      <w:sz w:val="22"/>
                      <w:szCs w:val="22"/>
                    </w:rPr>
                    <m:t>dy</m:t>
                  </m:r>
                </m:num>
                <m:den>
                  <m:r>
                    <w:rPr>
                      <w:rFonts w:ascii="Cambria Math" w:hAnsi="Cambria Math" w:cs="Arial"/>
                      <w:sz w:val="22"/>
                      <w:szCs w:val="22"/>
                    </w:rPr>
                    <m:t>dx</m:t>
                  </m:r>
                </m:den>
              </m:f>
            </m:oMath>
            <w:r>
              <w:rPr>
                <w:rFonts w:ascii="Arial" w:hAnsi="Arial" w:cs="Arial"/>
                <w:sz w:val="22"/>
                <w:szCs w:val="22"/>
              </w:rPr>
              <w:t xml:space="preserve"> as common factor.</w:t>
            </w:r>
            <w:r>
              <w:rPr>
                <w:rFonts w:ascii="Arial" w:hAnsi="Arial" w:cs="Arial"/>
                <w:sz w:val="22"/>
                <w:szCs w:val="22"/>
              </w:rPr>
              <w:br/>
            </w:r>
          </w:p>
          <w:p w14:paraId="0766259B" w14:textId="77777777" w:rsidR="00746397" w:rsidRPr="009F7780" w:rsidRDefault="00746397" w:rsidP="00872B2F">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Rearranges to get required result.</w:t>
            </w:r>
          </w:p>
        </w:tc>
      </w:tr>
    </w:tbl>
    <w:p w14:paraId="15CA1A88" w14:textId="77777777" w:rsidR="004257ED" w:rsidRDefault="004257ED" w:rsidP="004257ED">
      <w:pPr>
        <w:rPr>
          <w:rFonts w:cs="Arial"/>
          <w:szCs w:val="22"/>
        </w:rPr>
      </w:pPr>
    </w:p>
    <w:p w14:paraId="05687ECB" w14:textId="77777777" w:rsidR="004257ED" w:rsidRDefault="004257ED" w:rsidP="004257ED">
      <w:pPr>
        <w:rPr>
          <w:rFonts w:cs="Arial"/>
          <w:szCs w:val="22"/>
        </w:rPr>
      </w:pPr>
    </w:p>
    <w:p w14:paraId="14D4EBBE" w14:textId="77777777" w:rsidR="004257ED" w:rsidRDefault="004257ED" w:rsidP="004257ED">
      <w:pPr>
        <w:rPr>
          <w:rFonts w:cs="Arial"/>
          <w:szCs w:val="22"/>
        </w:rPr>
      </w:pPr>
    </w:p>
    <w:p w14:paraId="4764A221" w14:textId="77777777" w:rsidR="004257ED" w:rsidRDefault="004257ED" w:rsidP="004257ED">
      <w:pPr>
        <w:rPr>
          <w:rFonts w:cs="Arial"/>
          <w:szCs w:val="22"/>
        </w:rPr>
      </w:pPr>
    </w:p>
    <w:p w14:paraId="7AAC981D" w14:textId="77777777" w:rsidR="004257ED" w:rsidRDefault="004257ED" w:rsidP="004257ED">
      <w:pPr>
        <w:rPr>
          <w:rFonts w:cs="Arial"/>
          <w:szCs w:val="22"/>
        </w:rPr>
      </w:pPr>
    </w:p>
    <w:p w14:paraId="4A547F5B" w14:textId="77777777" w:rsidR="004257ED" w:rsidRDefault="004257ED" w:rsidP="004257ED">
      <w:pPr>
        <w:rPr>
          <w:rFonts w:cs="Arial"/>
          <w:szCs w:val="22"/>
        </w:rPr>
      </w:pPr>
    </w:p>
    <w:p w14:paraId="26A6926A" w14:textId="77777777" w:rsidR="004257ED" w:rsidRDefault="004257ED" w:rsidP="004257ED">
      <w:pPr>
        <w:rPr>
          <w:rFonts w:cs="Arial"/>
          <w:szCs w:val="22"/>
        </w:rPr>
      </w:pPr>
    </w:p>
    <w:p w14:paraId="5F4BA381" w14:textId="77777777" w:rsidR="004257ED" w:rsidRDefault="004257ED" w:rsidP="004257ED">
      <w:pPr>
        <w:rPr>
          <w:rFonts w:cs="Arial"/>
          <w:szCs w:val="22"/>
        </w:rPr>
      </w:pPr>
    </w:p>
    <w:p w14:paraId="73CC7223" w14:textId="2C084540" w:rsidR="004257ED" w:rsidRDefault="004257ED" w:rsidP="004257ED">
      <w:pPr>
        <w:rPr>
          <w:rFonts w:cs="Arial"/>
          <w:szCs w:val="22"/>
        </w:rPr>
      </w:pPr>
    </w:p>
    <w:p w14:paraId="05017995" w14:textId="77777777" w:rsidR="00B87BF1" w:rsidRDefault="00B87BF1" w:rsidP="004257ED">
      <w:pPr>
        <w:rPr>
          <w:rFonts w:cs="Arial"/>
          <w:szCs w:val="22"/>
        </w:rPr>
      </w:pPr>
    </w:p>
    <w:p w14:paraId="73A14C48" w14:textId="77777777" w:rsidR="00B87BF1" w:rsidRDefault="00B87BF1" w:rsidP="004257ED">
      <w:pPr>
        <w:rPr>
          <w:rFonts w:cs="Arial"/>
          <w:szCs w:val="22"/>
        </w:rPr>
      </w:pPr>
    </w:p>
    <w:p w14:paraId="0CA412CC" w14:textId="6F5E07B5" w:rsidR="00B87BF1" w:rsidRDefault="009C5C78" w:rsidP="004257ED">
      <w:pPr>
        <w:rPr>
          <w:rFonts w:cs="Arial"/>
          <w:szCs w:val="22"/>
        </w:rPr>
      </w:pPr>
      <w:r>
        <w:rPr>
          <w:rFonts w:cs="Arial"/>
          <w:szCs w:val="22"/>
        </w:rPr>
        <w:t>Q5 continued-</w:t>
      </w:r>
    </w:p>
    <w:p w14:paraId="0543A699" w14:textId="0BC2FF2F" w:rsidR="004257ED" w:rsidRDefault="00E27DB8" w:rsidP="004257ED">
      <w:pPr>
        <w:rPr>
          <w:rFonts w:cs="Arial"/>
          <w:szCs w:val="22"/>
        </w:rPr>
      </w:pPr>
      <w:r>
        <w:rPr>
          <w:rFonts w:cs="Arial"/>
          <w:noProof/>
          <w:szCs w:val="22"/>
        </w:rPr>
        <w:drawing>
          <wp:anchor distT="0" distB="0" distL="114300" distR="114300" simplePos="0" relativeHeight="251660288" behindDoc="0" locked="0" layoutInCell="1" allowOverlap="1" wp14:anchorId="0242CAA9" wp14:editId="645B1934">
            <wp:simplePos x="0" y="0"/>
            <wp:positionH relativeFrom="column">
              <wp:posOffset>4415742</wp:posOffset>
            </wp:positionH>
            <wp:positionV relativeFrom="page">
              <wp:posOffset>1225188</wp:posOffset>
            </wp:positionV>
            <wp:extent cx="1702435" cy="762635"/>
            <wp:effectExtent l="0" t="0" r="0" b="0"/>
            <wp:wrapSquare wrapText="bothSides"/>
            <wp:docPr id="16" name="Picture 16" descr="&lt;EFOFEX&gt;&#10;&#10;id:fxd{b8923def-c0e2-4228-8fae-86914885a381}&#10;&#10;&#10;FXData: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&#10;&#10;&lt;/EFOFEX&gt;"/>
            <wp:cNvGraphicFramePr/>
            <a:graphic xmlns:a="http://schemas.openxmlformats.org/drawingml/2006/main">
              <a:graphicData uri="http://schemas.openxmlformats.org/drawingml/2006/picture">
                <pic:pic xmlns:pic="http://schemas.openxmlformats.org/drawingml/2006/picture">
                  <pic:nvPicPr>
                    <pic:cNvPr id="16" name="Picture 16" descr="&lt;EFOFEX&gt;&#10;&#10;id:fxd{b8923def-c0e2-4228-8fae-86914885a381}&#10;&#10;&#10;FXData: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&#10;&#10;&lt;/EFOFEX&gt;"/>
                    <pic:cNvPicPr/>
                  </pic:nvPicPr>
                  <pic:blipFill>
                    <a:blip r:embed="rId65"/>
                    <a:stretch>
                      <a:fillRect/>
                    </a:stretch>
                  </pic:blipFill>
                  <pic:spPr>
                    <a:xfrm>
                      <a:off x="0" y="0"/>
                      <a:ext cx="1702435" cy="762635"/>
                    </a:xfrm>
                    <a:prstGeom prst="rect">
                      <a:avLst/>
                    </a:prstGeom>
                  </pic:spPr>
                </pic:pic>
              </a:graphicData>
            </a:graphic>
            <wp14:sizeRelH relativeFrom="margin">
              <wp14:pctWidth>0</wp14:pctWidth>
            </wp14:sizeRelH>
            <wp14:sizeRelV relativeFrom="margin">
              <wp14:pctHeight>0</wp14:pctHeight>
            </wp14:sizeRelV>
          </wp:anchor>
        </w:drawing>
      </w:r>
      <w:r w:rsidR="004257ED">
        <w:rPr>
          <w:rFonts w:cs="Arial"/>
          <w:szCs w:val="22"/>
        </w:rPr>
        <w:t xml:space="preserve">The </w:t>
      </w:r>
      <w:proofErr w:type="spellStart"/>
      <w:r w:rsidR="004257ED">
        <w:rPr>
          <w:rFonts w:cs="Arial"/>
          <w:szCs w:val="22"/>
        </w:rPr>
        <w:t>jewellery</w:t>
      </w:r>
      <w:proofErr w:type="spellEnd"/>
      <w:r w:rsidR="004257ED">
        <w:rPr>
          <w:rFonts w:cs="Arial"/>
          <w:szCs w:val="22"/>
        </w:rPr>
        <w:t xml:space="preserve"> plans to </w:t>
      </w:r>
      <w:proofErr w:type="gramStart"/>
      <w:r w:rsidR="004257ED">
        <w:rPr>
          <w:rFonts w:cs="Arial"/>
          <w:szCs w:val="22"/>
        </w:rPr>
        <w:t>attached</w:t>
      </w:r>
      <w:proofErr w:type="gramEnd"/>
      <w:r w:rsidR="004257ED">
        <w:rPr>
          <w:rFonts w:cs="Arial"/>
          <w:szCs w:val="22"/>
        </w:rPr>
        <w:t xml:space="preserve"> a small square shaped clasp to the pendant. One corner of the square will sit in the cusp on the curve at the point of contact. The situation is illustrated on the right.</w:t>
      </w:r>
    </w:p>
    <w:p w14:paraId="0F5AF50E" w14:textId="107272AE" w:rsidR="004257ED" w:rsidRDefault="004257ED" w:rsidP="004257ED">
      <w:pPr>
        <w:rPr>
          <w:rFonts w:cs="Arial"/>
          <w:szCs w:val="22"/>
        </w:rPr>
      </w:pPr>
    </w:p>
    <w:p w14:paraId="2F77D9C7" w14:textId="2347EB3A" w:rsidR="004257ED" w:rsidRDefault="004257ED" w:rsidP="004257ED">
      <w:pPr>
        <w:rPr>
          <w:rFonts w:cs="Arial"/>
          <w:szCs w:val="22"/>
        </w:rPr>
      </w:pPr>
    </w:p>
    <w:p w14:paraId="23EA69E8" w14:textId="77777777" w:rsidR="004257ED" w:rsidRDefault="004257ED" w:rsidP="004257ED">
      <w:pPr>
        <w:tabs>
          <w:tab w:val="left" w:pos="567"/>
          <w:tab w:val="left" w:pos="1134"/>
          <w:tab w:val="right" w:pos="9632"/>
        </w:tabs>
        <w:ind w:left="567" w:hanging="567"/>
        <w:rPr>
          <w:rFonts w:cs="Arial"/>
          <w:szCs w:val="22"/>
        </w:rPr>
      </w:pPr>
      <w:r>
        <w:rPr>
          <w:rFonts w:cs="Arial"/>
          <w:szCs w:val="22"/>
        </w:rPr>
        <w:t>(b)</w:t>
      </w:r>
      <w:r>
        <w:rPr>
          <w:rFonts w:cs="Arial"/>
          <w:szCs w:val="22"/>
        </w:rPr>
        <w:tab/>
        <w:t>(</w:t>
      </w:r>
      <w:proofErr w:type="spellStart"/>
      <w:r>
        <w:rPr>
          <w:rFonts w:cs="Arial"/>
          <w:szCs w:val="22"/>
        </w:rPr>
        <w:t>i</w:t>
      </w:r>
      <w:proofErr w:type="spellEnd"/>
      <w:r>
        <w:rPr>
          <w:rFonts w:cs="Arial"/>
          <w:szCs w:val="22"/>
        </w:rPr>
        <w:t>)</w:t>
      </w:r>
      <w:r>
        <w:rPr>
          <w:rFonts w:cs="Arial"/>
          <w:szCs w:val="22"/>
        </w:rPr>
        <w:tab/>
        <w:t>Determine the coordinates of the point of contact.</w:t>
      </w:r>
      <w:r>
        <w:rPr>
          <w:rFonts w:cs="Arial"/>
          <w:szCs w:val="22"/>
        </w:rPr>
        <w:tab/>
        <w:t>(1 mark)</w:t>
      </w:r>
    </w:p>
    <w:p w14:paraId="72EDAF1D" w14:textId="77777777" w:rsidR="004257ED" w:rsidRDefault="004257ED" w:rsidP="004257ED">
      <w:pPr>
        <w:rPr>
          <w:rFonts w:cs="Arial"/>
          <w:szCs w:val="22"/>
        </w:rPr>
      </w:pPr>
    </w:p>
    <w:p w14:paraId="2363D077" w14:textId="77777777" w:rsidR="004257ED" w:rsidRDefault="004257ED" w:rsidP="004257ED">
      <w:pPr>
        <w:rPr>
          <w:rFonts w:cs="Arial"/>
          <w:b/>
          <w:szCs w:val="22"/>
        </w:rPr>
      </w:pPr>
    </w:p>
    <w:p w14:paraId="4741327B" w14:textId="77777777" w:rsidR="004257ED" w:rsidRDefault="004257ED" w:rsidP="004257ED">
      <w:pPr>
        <w:rPr>
          <w:rFonts w:cs="Arial"/>
          <w:b/>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366DA9" w:rsidRPr="00BA0C42" w14:paraId="1543C9C2" w14:textId="77777777" w:rsidTr="00AC08CF">
        <w:trPr>
          <w:trHeight w:val="283"/>
        </w:trPr>
        <w:tc>
          <w:tcPr>
            <w:tcW w:w="3969" w:type="dxa"/>
            <w:vAlign w:val="center"/>
          </w:tcPr>
          <w:p w14:paraId="66053817" w14:textId="77777777" w:rsidR="00366DA9" w:rsidRPr="00BA0C42" w:rsidRDefault="00366DA9" w:rsidP="00AC08CF">
            <w:pPr>
              <w:tabs>
                <w:tab w:val="left" w:pos="709"/>
                <w:tab w:val="right" w:pos="9348"/>
              </w:tabs>
              <w:jc w:val="center"/>
              <w:rPr>
                <w:rFonts w:ascii="Arial" w:hAnsi="Arial" w:cs="Arial"/>
                <w:b/>
                <w:sz w:val="22"/>
                <w:szCs w:val="22"/>
              </w:rPr>
            </w:pPr>
            <w:r w:rsidRPr="00BA0C42">
              <w:rPr>
                <w:rFonts w:ascii="Arial" w:hAnsi="Arial" w:cs="Arial"/>
                <w:b/>
                <w:sz w:val="22"/>
                <w:szCs w:val="22"/>
              </w:rPr>
              <w:t>Solution</w:t>
            </w:r>
          </w:p>
        </w:tc>
        <w:tc>
          <w:tcPr>
            <w:tcW w:w="3969" w:type="dxa"/>
            <w:vAlign w:val="center"/>
          </w:tcPr>
          <w:p w14:paraId="7145A89D" w14:textId="77777777" w:rsidR="00366DA9" w:rsidRPr="00BA0C42" w:rsidRDefault="00366DA9" w:rsidP="00AC08CF">
            <w:pPr>
              <w:tabs>
                <w:tab w:val="left" w:pos="709"/>
                <w:tab w:val="right" w:pos="9348"/>
              </w:tabs>
              <w:jc w:val="center"/>
              <w:rPr>
                <w:rFonts w:ascii="Arial" w:hAnsi="Arial" w:cs="Arial"/>
                <w:sz w:val="22"/>
                <w:szCs w:val="22"/>
              </w:rPr>
            </w:pPr>
            <w:r w:rsidRPr="00BA0C42">
              <w:rPr>
                <w:rFonts w:ascii="Arial" w:hAnsi="Arial" w:cs="Arial"/>
                <w:b/>
                <w:sz w:val="22"/>
                <w:szCs w:val="22"/>
              </w:rPr>
              <w:t xml:space="preserve">Specific </w:t>
            </w:r>
            <w:proofErr w:type="spellStart"/>
            <w:r w:rsidRPr="00BA0C42">
              <w:rPr>
                <w:rFonts w:ascii="Arial" w:hAnsi="Arial" w:cs="Arial"/>
                <w:b/>
                <w:sz w:val="22"/>
                <w:szCs w:val="22"/>
              </w:rPr>
              <w:t>behaviours</w:t>
            </w:r>
            <w:proofErr w:type="spellEnd"/>
          </w:p>
        </w:tc>
      </w:tr>
      <w:tr w:rsidR="00366DA9" w:rsidRPr="00BA0C42" w14:paraId="525530E0" w14:textId="77777777" w:rsidTr="00AC08CF">
        <w:trPr>
          <w:trHeight w:val="207"/>
        </w:trPr>
        <w:tc>
          <w:tcPr>
            <w:tcW w:w="3969" w:type="dxa"/>
          </w:tcPr>
          <w:p w14:paraId="649FDC69" w14:textId="77777777" w:rsidR="00366DA9" w:rsidRPr="00216A5C" w:rsidRDefault="00366DA9" w:rsidP="00AC08CF">
            <w:pPr>
              <w:tabs>
                <w:tab w:val="left" w:pos="567"/>
                <w:tab w:val="left" w:pos="1134"/>
                <w:tab w:val="right" w:pos="9632"/>
              </w:tabs>
              <w:rPr>
                <w:sz w:val="22"/>
                <w:szCs w:val="22"/>
              </w:rPr>
            </w:pPr>
            <m:oMathPara>
              <m:oMath>
                <m:r>
                  <m:rPr>
                    <m:sty m:val="p"/>
                  </m:rPr>
                  <w:rPr>
                    <w:rFonts w:ascii="Cambria Math" w:hAnsi="Cambria Math"/>
                    <w:sz w:val="22"/>
                    <w:szCs w:val="22"/>
                  </w:rPr>
                  <m:t>Substitute</m:t>
                </m:r>
                <m:r>
                  <w:rPr>
                    <w:rFonts w:ascii="Cambria Math" w:hAnsi="Cambria Math"/>
                    <w:sz w:val="22"/>
                    <w:szCs w:val="22"/>
                  </w:rPr>
                  <m:t xml:space="preserve"> x=0</m:t>
                </m:r>
              </m:oMath>
            </m:oMathPara>
          </w:p>
          <w:p w14:paraId="63D7862D" w14:textId="77777777" w:rsidR="00366DA9" w:rsidRPr="00216A5C" w:rsidRDefault="00F457B8" w:rsidP="00AC08CF">
            <w:pPr>
              <w:tabs>
                <w:tab w:val="left" w:pos="567"/>
                <w:tab w:val="left" w:pos="1134"/>
                <w:tab w:val="right" w:pos="9632"/>
              </w:tabs>
              <w:rPr>
                <w:rFonts w:ascii="Arial"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y</m:t>
                    </m:r>
                  </m:e>
                  <m:sup>
                    <m:r>
                      <w:rPr>
                        <w:rFonts w:ascii="Cambria Math" w:hAnsi="Cambria Math" w:cs="Arial"/>
                        <w:sz w:val="22"/>
                        <w:szCs w:val="22"/>
                      </w:rPr>
                      <m:t>2</m:t>
                    </m:r>
                  </m:sup>
                </m:sSup>
                <m:r>
                  <w:rPr>
                    <w:rFonts w:ascii="Cambria Math" w:hAnsi="Cambria Math" w:cs="Arial"/>
                    <w:sz w:val="22"/>
                    <w:szCs w:val="22"/>
                  </w:rPr>
                  <m:t>-1=0⇒</m:t>
                </m:r>
                <m:r>
                  <m:rPr>
                    <m:sty m:val="p"/>
                  </m:rPr>
                  <w:rPr>
                    <w:rFonts w:ascii="Cambria Math" w:hAnsi="Cambria Math" w:cs="Arial"/>
                    <w:sz w:val="22"/>
                    <w:szCs w:val="22"/>
                  </w:rPr>
                  <m:t>point is</m:t>
                </m:r>
                <m:r>
                  <w:rPr>
                    <w:rFonts w:ascii="Cambria Math" w:hAnsi="Cambria Math" w:cs="Arial"/>
                    <w:sz w:val="22"/>
                    <w:szCs w:val="22"/>
                  </w:rPr>
                  <m:t xml:space="preserve"> (0, 1)</m:t>
                </m:r>
              </m:oMath>
            </m:oMathPara>
          </w:p>
        </w:tc>
        <w:tc>
          <w:tcPr>
            <w:tcW w:w="3969" w:type="dxa"/>
          </w:tcPr>
          <w:p w14:paraId="5E436AFA" w14:textId="77777777" w:rsidR="00366DA9" w:rsidRPr="00BA0C42" w:rsidRDefault="00366DA9" w:rsidP="00366DA9">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Determines coordinates of point of contact.</w:t>
            </w:r>
          </w:p>
        </w:tc>
      </w:tr>
    </w:tbl>
    <w:p w14:paraId="2B3A7CF0" w14:textId="77777777" w:rsidR="004257ED" w:rsidRDefault="004257ED" w:rsidP="004257ED">
      <w:pPr>
        <w:rPr>
          <w:rFonts w:cs="Arial"/>
          <w:b/>
          <w:szCs w:val="22"/>
        </w:rPr>
      </w:pPr>
    </w:p>
    <w:p w14:paraId="7DD7DE5F" w14:textId="77777777" w:rsidR="004257ED" w:rsidRDefault="004257ED" w:rsidP="004257ED">
      <w:pPr>
        <w:rPr>
          <w:rFonts w:cs="Arial"/>
          <w:b/>
          <w:szCs w:val="22"/>
        </w:rPr>
      </w:pPr>
    </w:p>
    <w:p w14:paraId="5E2C70B0" w14:textId="77777777" w:rsidR="006A3A2D" w:rsidRDefault="006A3A2D" w:rsidP="004257ED">
      <w:pPr>
        <w:rPr>
          <w:rFonts w:cs="Arial"/>
          <w:b/>
          <w:szCs w:val="22"/>
        </w:rPr>
      </w:pPr>
    </w:p>
    <w:p w14:paraId="204F32AF" w14:textId="77777777" w:rsidR="006A3A2D" w:rsidRDefault="006A3A2D" w:rsidP="004257ED">
      <w:pPr>
        <w:rPr>
          <w:rFonts w:cs="Arial"/>
          <w:b/>
          <w:szCs w:val="22"/>
        </w:rPr>
      </w:pPr>
    </w:p>
    <w:p w14:paraId="64A9D1AF" w14:textId="77777777" w:rsidR="006A3A2D" w:rsidRDefault="006A3A2D" w:rsidP="004257ED">
      <w:pPr>
        <w:rPr>
          <w:rFonts w:cs="Arial"/>
          <w:b/>
          <w:szCs w:val="22"/>
        </w:rPr>
      </w:pPr>
    </w:p>
    <w:p w14:paraId="5D7AE4E3" w14:textId="77777777" w:rsidR="004257ED" w:rsidRDefault="004257ED" w:rsidP="004257ED">
      <w:pPr>
        <w:rPr>
          <w:rFonts w:cs="Arial"/>
          <w:b/>
          <w:szCs w:val="22"/>
        </w:rPr>
      </w:pPr>
    </w:p>
    <w:p w14:paraId="4EABB467" w14:textId="77777777" w:rsidR="004257ED" w:rsidRDefault="004257ED" w:rsidP="004257ED">
      <w:pPr>
        <w:tabs>
          <w:tab w:val="left" w:pos="567"/>
          <w:tab w:val="left" w:pos="1134"/>
          <w:tab w:val="right" w:pos="9632"/>
        </w:tabs>
        <w:ind w:left="567" w:hanging="567"/>
        <w:rPr>
          <w:rFonts w:cs="Arial"/>
          <w:szCs w:val="22"/>
        </w:rPr>
      </w:pPr>
      <w:r>
        <w:rPr>
          <w:rFonts w:cs="Arial"/>
          <w:szCs w:val="22"/>
        </w:rPr>
        <w:lastRenderedPageBreak/>
        <w:tab/>
        <w:t>(ii)</w:t>
      </w:r>
      <w:r>
        <w:rPr>
          <w:rFonts w:cs="Arial"/>
          <w:szCs w:val="22"/>
        </w:rPr>
        <w:tab/>
        <w:t>At the point of contact, will the gradient of the heart match that of the clasp?</w:t>
      </w:r>
      <w:r>
        <w:rPr>
          <w:rFonts w:cs="Arial"/>
          <w:szCs w:val="22"/>
        </w:rPr>
        <w:br/>
      </w:r>
      <w:r>
        <w:rPr>
          <w:rFonts w:cs="Arial"/>
          <w:szCs w:val="22"/>
        </w:rPr>
        <w:tab/>
        <w:t>Justify your answer.</w:t>
      </w:r>
      <w:r>
        <w:rPr>
          <w:rFonts w:cs="Arial"/>
          <w:szCs w:val="22"/>
        </w:rPr>
        <w:tab/>
        <w:t>(3 marks)</w:t>
      </w:r>
    </w:p>
    <w:p w14:paraId="77048C1F" w14:textId="77777777" w:rsidR="006A3A2D" w:rsidRDefault="006A3A2D" w:rsidP="004257ED">
      <w:pPr>
        <w:rPr>
          <w:rFonts w:cs="Arial"/>
          <w:b/>
          <w:szCs w:val="22"/>
        </w:rPr>
      </w:pPr>
    </w:p>
    <w:p w14:paraId="4D44AE65" w14:textId="77777777" w:rsidR="006A3A2D" w:rsidRDefault="006A3A2D" w:rsidP="004257ED">
      <w:pPr>
        <w:rPr>
          <w:rFonts w:cs="Arial"/>
          <w:b/>
          <w:szCs w:val="22"/>
        </w:rPr>
      </w:pPr>
    </w:p>
    <w:p w14:paraId="4F69624F" w14:textId="77777777" w:rsidR="006A3A2D" w:rsidRDefault="006A3A2D" w:rsidP="004257ED">
      <w:pPr>
        <w:rPr>
          <w:rFonts w:cs="Arial"/>
          <w:b/>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076EA3" w:rsidRPr="00BA0C42" w14:paraId="70C777D5" w14:textId="77777777" w:rsidTr="00AC08CF">
        <w:trPr>
          <w:trHeight w:val="283"/>
        </w:trPr>
        <w:tc>
          <w:tcPr>
            <w:tcW w:w="3969" w:type="dxa"/>
            <w:vAlign w:val="center"/>
          </w:tcPr>
          <w:p w14:paraId="713CE938" w14:textId="77777777" w:rsidR="00076EA3" w:rsidRPr="00BA0C42" w:rsidRDefault="00076EA3" w:rsidP="00AC08CF">
            <w:pPr>
              <w:tabs>
                <w:tab w:val="left" w:pos="709"/>
                <w:tab w:val="right" w:pos="9348"/>
              </w:tabs>
              <w:jc w:val="center"/>
              <w:rPr>
                <w:rFonts w:ascii="Arial" w:hAnsi="Arial" w:cs="Arial"/>
                <w:b/>
                <w:sz w:val="22"/>
                <w:szCs w:val="22"/>
              </w:rPr>
            </w:pPr>
            <w:r w:rsidRPr="00BA0C42">
              <w:rPr>
                <w:rFonts w:ascii="Arial" w:hAnsi="Arial" w:cs="Arial"/>
                <w:b/>
                <w:sz w:val="22"/>
                <w:szCs w:val="22"/>
              </w:rPr>
              <w:t>Solution</w:t>
            </w:r>
          </w:p>
        </w:tc>
        <w:tc>
          <w:tcPr>
            <w:tcW w:w="3969" w:type="dxa"/>
            <w:vAlign w:val="center"/>
          </w:tcPr>
          <w:p w14:paraId="48CC07F9" w14:textId="77777777" w:rsidR="00076EA3" w:rsidRPr="00BA0C42" w:rsidRDefault="00076EA3" w:rsidP="00AC08CF">
            <w:pPr>
              <w:tabs>
                <w:tab w:val="left" w:pos="709"/>
                <w:tab w:val="right" w:pos="9348"/>
              </w:tabs>
              <w:jc w:val="center"/>
              <w:rPr>
                <w:rFonts w:ascii="Arial" w:hAnsi="Arial" w:cs="Arial"/>
                <w:sz w:val="22"/>
                <w:szCs w:val="22"/>
              </w:rPr>
            </w:pPr>
            <w:r w:rsidRPr="00BA0C42">
              <w:rPr>
                <w:rFonts w:ascii="Arial" w:hAnsi="Arial" w:cs="Arial"/>
                <w:b/>
                <w:sz w:val="22"/>
                <w:szCs w:val="22"/>
              </w:rPr>
              <w:t xml:space="preserve">Specific </w:t>
            </w:r>
            <w:proofErr w:type="spellStart"/>
            <w:r w:rsidRPr="00BA0C42">
              <w:rPr>
                <w:rFonts w:ascii="Arial" w:hAnsi="Arial" w:cs="Arial"/>
                <w:b/>
                <w:sz w:val="22"/>
                <w:szCs w:val="22"/>
              </w:rPr>
              <w:t>behaviours</w:t>
            </w:r>
            <w:proofErr w:type="spellEnd"/>
          </w:p>
        </w:tc>
      </w:tr>
      <w:tr w:rsidR="00076EA3" w:rsidRPr="00BA0C42" w14:paraId="76D13AF6" w14:textId="77777777" w:rsidTr="00AC08CF">
        <w:trPr>
          <w:trHeight w:val="207"/>
        </w:trPr>
        <w:tc>
          <w:tcPr>
            <w:tcW w:w="3969" w:type="dxa"/>
          </w:tcPr>
          <w:p w14:paraId="2F4D0ADC" w14:textId="77777777" w:rsidR="00076EA3" w:rsidRPr="00216A5C" w:rsidRDefault="00076EA3" w:rsidP="00AC08CF">
            <w:pPr>
              <w:tabs>
                <w:tab w:val="left" w:pos="567"/>
                <w:tab w:val="left" w:pos="1134"/>
                <w:tab w:val="right" w:pos="9632"/>
              </w:tabs>
              <w:rPr>
                <w:sz w:val="22"/>
                <w:szCs w:val="22"/>
              </w:rPr>
            </w:pPr>
            <m:oMathPara>
              <m:oMath>
                <m:r>
                  <w:rPr>
                    <w:rFonts w:ascii="Cambria Math" w:hAnsi="Cambria Math" w:cs="Arial"/>
                    <w:sz w:val="22"/>
                    <w:szCs w:val="22"/>
                  </w:rPr>
                  <m:t xml:space="preserve">For x≥0 </m:t>
                </m:r>
                <m:sSub>
                  <m:sSubPr>
                    <m:ctrlPr>
                      <w:rPr>
                        <w:rFonts w:ascii="Cambria Math" w:hAnsi="Cambria Math" w:cs="Arial"/>
                        <w:i/>
                        <w:sz w:val="22"/>
                        <w:szCs w:val="22"/>
                      </w:rPr>
                    </m:ctrlPr>
                  </m:sSubPr>
                  <m:e>
                    <m:d>
                      <m:dPr>
                        <m:begChr m:val=""/>
                        <m:endChr m:val="|"/>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dy</m:t>
                            </m:r>
                          </m:num>
                          <m:den>
                            <m:r>
                              <w:rPr>
                                <w:rFonts w:ascii="Cambria Math" w:hAnsi="Cambria Math" w:cs="Arial"/>
                                <w:sz w:val="22"/>
                                <w:szCs w:val="22"/>
                              </w:rPr>
                              <m:t>dx</m:t>
                            </m:r>
                          </m:den>
                        </m:f>
                      </m:e>
                    </m:d>
                  </m:e>
                  <m:sub>
                    <m:d>
                      <m:dPr>
                        <m:ctrlPr>
                          <w:rPr>
                            <w:rFonts w:ascii="Cambria Math" w:hAnsi="Cambria Math" w:cs="Arial"/>
                            <w:i/>
                            <w:sz w:val="22"/>
                            <w:szCs w:val="22"/>
                          </w:rPr>
                        </m:ctrlPr>
                      </m:dPr>
                      <m:e>
                        <m:r>
                          <w:rPr>
                            <w:rFonts w:ascii="Cambria Math" w:hAnsi="Cambria Math" w:cs="Arial"/>
                            <w:sz w:val="22"/>
                            <w:szCs w:val="22"/>
                          </w:rPr>
                          <m:t>0,1</m:t>
                        </m:r>
                      </m:e>
                    </m:d>
                  </m:sub>
                </m:sSub>
                <m:r>
                  <w:rPr>
                    <w:rFonts w:ascii="Cambria Math" w:hAnsi="Cambria Math" w:cs="Arial"/>
                    <w:sz w:val="22"/>
                    <w:szCs w:val="22"/>
                  </w:rPr>
                  <m:t>=1</m:t>
                </m:r>
              </m:oMath>
            </m:oMathPara>
          </w:p>
          <w:p w14:paraId="39A663BA" w14:textId="77777777" w:rsidR="00076EA3" w:rsidRPr="00216A5C" w:rsidRDefault="00076EA3" w:rsidP="00AC08CF">
            <w:pPr>
              <w:tabs>
                <w:tab w:val="left" w:pos="567"/>
                <w:tab w:val="left" w:pos="1134"/>
                <w:tab w:val="right" w:pos="9632"/>
              </w:tabs>
              <w:rPr>
                <w:rFonts w:ascii="Arial" w:hAnsi="Arial" w:cs="Arial"/>
                <w:iCs/>
                <w:sz w:val="22"/>
                <w:szCs w:val="22"/>
              </w:rPr>
            </w:pPr>
            <m:oMathPara>
              <m:oMath>
                <m:r>
                  <m:rPr>
                    <m:sty m:val="p"/>
                  </m:rPr>
                  <w:rPr>
                    <w:rFonts w:ascii="Cambria Math" w:hAnsi="Cambria Math" w:cs="Arial"/>
                    <w:sz w:val="22"/>
                    <w:szCs w:val="22"/>
                  </w:rPr>
                  <m:t>⇒ angle of inclination is 45°</m:t>
                </m:r>
              </m:oMath>
            </m:oMathPara>
          </w:p>
          <w:p w14:paraId="3F4CAD30" w14:textId="77777777" w:rsidR="00076EA3" w:rsidRPr="00216A5C" w:rsidRDefault="00076EA3" w:rsidP="00AC08CF">
            <w:pPr>
              <w:tabs>
                <w:tab w:val="left" w:pos="567"/>
                <w:tab w:val="left" w:pos="1134"/>
                <w:tab w:val="right" w:pos="9632"/>
              </w:tabs>
              <w:rPr>
                <w:rFonts w:ascii="Arial" w:hAnsi="Arial" w:cs="Arial"/>
                <w:iCs/>
                <w:sz w:val="22"/>
                <w:szCs w:val="22"/>
              </w:rPr>
            </w:pPr>
            <m:oMathPara>
              <m:oMath>
                <m:r>
                  <m:rPr>
                    <m:sty m:val="p"/>
                  </m:rPr>
                  <w:rPr>
                    <w:rFonts w:ascii="Cambria Math" w:hAnsi="Cambria Math" w:cs="Arial"/>
                    <w:sz w:val="22"/>
                    <w:szCs w:val="22"/>
                  </w:rPr>
                  <m:t>As curve is symmetrical about the</m:t>
                </m:r>
              </m:oMath>
            </m:oMathPara>
          </w:p>
          <w:p w14:paraId="7B9CE360" w14:textId="77777777" w:rsidR="00076EA3" w:rsidRPr="00D94D65" w:rsidRDefault="00076EA3" w:rsidP="00AC08CF">
            <w:pPr>
              <w:tabs>
                <w:tab w:val="left" w:pos="567"/>
                <w:tab w:val="left" w:pos="1134"/>
                <w:tab w:val="right" w:pos="9632"/>
              </w:tabs>
              <w:rPr>
                <w:rFonts w:ascii="Arial" w:hAnsi="Arial" w:cs="Arial"/>
                <w:iCs/>
                <w:sz w:val="22"/>
                <w:szCs w:val="22"/>
              </w:rPr>
            </w:pPr>
            <m:oMathPara>
              <m:oMath>
                <m:r>
                  <w:rPr>
                    <w:rFonts w:ascii="Cambria Math" w:hAnsi="Cambria Math" w:cs="Arial"/>
                    <w:sz w:val="22"/>
                    <w:szCs w:val="22"/>
                  </w:rPr>
                  <m:t>y</m:t>
                </m:r>
                <m:r>
                  <m:rPr>
                    <m:sty m:val="p"/>
                  </m:rPr>
                  <w:rPr>
                    <w:rFonts w:ascii="Cambria Math" w:hAnsi="Cambria Math" w:cs="Arial"/>
                    <w:sz w:val="22"/>
                    <w:szCs w:val="22"/>
                  </w:rPr>
                  <m:t xml:space="preserve">-axis, then angle at cusp is </m:t>
                </m:r>
                <m:r>
                  <w:rPr>
                    <w:rFonts w:ascii="Cambria Math" w:hAnsi="Cambria Math" w:cs="Arial"/>
                    <w:sz w:val="22"/>
                    <w:szCs w:val="22"/>
                  </w:rPr>
                  <m:t>90</m:t>
                </m:r>
                <m:r>
                  <m:rPr>
                    <m:sty m:val="p"/>
                  </m:rPr>
                  <w:rPr>
                    <w:rFonts w:ascii="Cambria Math" w:hAnsi="Cambria Math" w:cs="Arial"/>
                    <w:sz w:val="22"/>
                    <w:szCs w:val="22"/>
                  </w:rPr>
                  <m:t>°,</m:t>
                </m:r>
              </m:oMath>
            </m:oMathPara>
          </w:p>
          <w:p w14:paraId="4CCBCB04" w14:textId="77777777" w:rsidR="00076EA3" w:rsidRPr="00D94D65" w:rsidRDefault="00076EA3" w:rsidP="00AC08CF">
            <w:pPr>
              <w:tabs>
                <w:tab w:val="left" w:pos="567"/>
                <w:tab w:val="left" w:pos="1134"/>
                <w:tab w:val="right" w:pos="9632"/>
              </w:tabs>
              <w:rPr>
                <w:rFonts w:ascii="Arial" w:hAnsi="Arial" w:cs="Arial"/>
                <w:iCs/>
                <w:sz w:val="22"/>
                <w:szCs w:val="22"/>
              </w:rPr>
            </w:pPr>
            <m:oMathPara>
              <m:oMath>
                <m:r>
                  <m:rPr>
                    <m:sty m:val="p"/>
                  </m:rPr>
                  <w:rPr>
                    <w:rFonts w:ascii="Cambria Math" w:hAnsi="Cambria Math" w:cs="Arial"/>
                    <w:sz w:val="22"/>
                    <w:szCs w:val="22"/>
                  </w:rPr>
                  <m:t>and hence square clasp will meet at</m:t>
                </m:r>
              </m:oMath>
            </m:oMathPara>
          </w:p>
          <w:p w14:paraId="41383D15" w14:textId="77777777" w:rsidR="00076EA3" w:rsidRPr="00216A5C" w:rsidRDefault="00076EA3" w:rsidP="00AC08CF">
            <w:pPr>
              <w:tabs>
                <w:tab w:val="left" w:pos="567"/>
                <w:tab w:val="left" w:pos="1134"/>
                <w:tab w:val="right" w:pos="9632"/>
              </w:tabs>
              <w:rPr>
                <w:rFonts w:ascii="Arial" w:hAnsi="Arial" w:cs="Arial"/>
                <w:sz w:val="22"/>
                <w:szCs w:val="22"/>
              </w:rPr>
            </w:pPr>
            <m:oMathPara>
              <m:oMath>
                <m:r>
                  <m:rPr>
                    <m:sty m:val="p"/>
                  </m:rPr>
                  <w:rPr>
                    <w:rFonts w:ascii="Cambria Math" w:hAnsi="Cambria Math" w:cs="Arial"/>
                    <w:sz w:val="22"/>
                    <w:szCs w:val="22"/>
                  </w:rPr>
                  <m:t>the point of contact.</m:t>
                </m:r>
              </m:oMath>
            </m:oMathPara>
          </w:p>
        </w:tc>
        <w:tc>
          <w:tcPr>
            <w:tcW w:w="3969" w:type="dxa"/>
          </w:tcPr>
          <w:p w14:paraId="258C264C" w14:textId="77777777" w:rsidR="00076EA3" w:rsidRPr="00D94D65" w:rsidRDefault="00076EA3" w:rsidP="00076EA3">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 xml:space="preserve">Determines gradient of tangent to the curve at </w:t>
            </w:r>
            <m:oMath>
              <m:r>
                <w:rPr>
                  <w:rFonts w:ascii="Cambria Math" w:hAnsi="Cambria Math" w:cs="Arial"/>
                  <w:sz w:val="22"/>
                  <w:szCs w:val="22"/>
                </w:rPr>
                <m:t>(0,1)</m:t>
              </m:r>
            </m:oMath>
            <w:r>
              <w:rPr>
                <w:rFonts w:ascii="Arial" w:hAnsi="Arial" w:cs="Arial"/>
                <w:sz w:val="22"/>
                <w:szCs w:val="22"/>
              </w:rPr>
              <w:t>.</w:t>
            </w:r>
          </w:p>
          <w:p w14:paraId="0CA5F905" w14:textId="77777777" w:rsidR="00076EA3" w:rsidRPr="00D94D65" w:rsidRDefault="00076EA3" w:rsidP="00076EA3">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Determines angle of inclination.</w:t>
            </w:r>
            <w:r>
              <w:rPr>
                <w:rFonts w:ascii="Arial" w:hAnsi="Arial" w:cs="Arial"/>
                <w:sz w:val="22"/>
                <w:szCs w:val="22"/>
              </w:rPr>
              <w:br/>
            </w:r>
            <w:r>
              <w:rPr>
                <w:rFonts w:ascii="Arial" w:hAnsi="Arial" w:cs="Arial"/>
                <w:sz w:val="22"/>
                <w:szCs w:val="22"/>
              </w:rPr>
              <w:br/>
            </w:r>
          </w:p>
          <w:p w14:paraId="564EEC43" w14:textId="77777777" w:rsidR="00076EA3" w:rsidRPr="00BA0C42" w:rsidRDefault="00076EA3" w:rsidP="00076EA3">
            <w:pPr>
              <w:pStyle w:val="ListParagraph"/>
              <w:numPr>
                <w:ilvl w:val="0"/>
                <w:numId w:val="17"/>
              </w:numPr>
              <w:tabs>
                <w:tab w:val="left" w:pos="357"/>
                <w:tab w:val="right" w:pos="9348"/>
              </w:tabs>
              <w:ind w:left="357" w:hanging="390"/>
              <w:rPr>
                <w:rFonts w:ascii="Arial" w:hAnsi="Arial" w:cs="Arial"/>
                <w:sz w:val="22"/>
                <w:szCs w:val="22"/>
              </w:rPr>
            </w:pPr>
            <w:r>
              <w:rPr>
                <w:rFonts w:ascii="Arial" w:hAnsi="Arial" w:cs="Arial"/>
                <w:sz w:val="22"/>
                <w:szCs w:val="22"/>
              </w:rPr>
              <w:t>Explains why the clasp will meet at the point of contact.</w:t>
            </w:r>
          </w:p>
        </w:tc>
      </w:tr>
    </w:tbl>
    <w:p w14:paraId="60E4523A" w14:textId="77777777" w:rsidR="006A3A2D" w:rsidRDefault="006A3A2D" w:rsidP="004257ED">
      <w:pPr>
        <w:rPr>
          <w:rFonts w:cs="Arial"/>
          <w:b/>
          <w:szCs w:val="22"/>
        </w:rPr>
      </w:pPr>
    </w:p>
    <w:p w14:paraId="2F80D780" w14:textId="7511E6EC" w:rsidR="006A3A2D" w:rsidRDefault="006A3A2D" w:rsidP="004B0A5D">
      <w:pPr>
        <w:rPr>
          <w:rFonts w:cs="Arial"/>
          <w:b/>
          <w:szCs w:val="22"/>
        </w:rPr>
      </w:pPr>
      <w:r w:rsidRPr="00B650CE">
        <w:rPr>
          <w:rFonts w:cs="Arial"/>
          <w:b/>
          <w:szCs w:val="22"/>
        </w:rPr>
        <w:t xml:space="preserve">Question </w:t>
      </w:r>
      <w:r w:rsidR="007E7D04">
        <w:rPr>
          <w:rFonts w:cs="Arial"/>
          <w:b/>
          <w:szCs w:val="22"/>
        </w:rPr>
        <w:t>6</w:t>
      </w:r>
      <w:r w:rsidRPr="00B650CE">
        <w:rPr>
          <w:rFonts w:cs="Arial"/>
          <w:b/>
          <w:szCs w:val="22"/>
        </w:rPr>
        <w:t xml:space="preserve"> </w:t>
      </w:r>
      <w:r w:rsidRPr="00B650CE">
        <w:rPr>
          <w:rFonts w:cs="Arial"/>
          <w:b/>
          <w:szCs w:val="22"/>
        </w:rPr>
        <w:tab/>
        <w:t>(</w:t>
      </w:r>
      <w:r w:rsidR="007E7D04">
        <w:rPr>
          <w:rFonts w:cs="Arial"/>
          <w:b/>
          <w:szCs w:val="22"/>
        </w:rPr>
        <w:t>8</w:t>
      </w:r>
      <w:r>
        <w:rPr>
          <w:rFonts w:cs="Arial"/>
          <w:b/>
          <w:szCs w:val="22"/>
        </w:rPr>
        <w:t xml:space="preserve"> </w:t>
      </w:r>
      <w:r w:rsidRPr="00B650CE">
        <w:rPr>
          <w:rFonts w:cs="Arial"/>
          <w:b/>
          <w:szCs w:val="22"/>
        </w:rPr>
        <w:t>marks)</w:t>
      </w:r>
    </w:p>
    <w:p w14:paraId="3DB67FC7" w14:textId="77777777" w:rsidR="00FE6F4B" w:rsidRDefault="00FE6F4B" w:rsidP="004257ED">
      <w:pPr>
        <w:rPr>
          <w:rFonts w:cs="Arial"/>
          <w:b/>
          <w:szCs w:val="22"/>
        </w:rPr>
      </w:pPr>
    </w:p>
    <w:p w14:paraId="4799909B" w14:textId="77777777" w:rsidR="00FE6F4B" w:rsidRDefault="00FE6F4B" w:rsidP="00FE6F4B">
      <w:pPr>
        <w:rPr>
          <w:rFonts w:eastAsiaTheme="minorEastAsia"/>
        </w:rPr>
      </w:pPr>
      <w:r>
        <w:t xml:space="preserve">Let </w:t>
      </w:r>
      <m:oMath>
        <m:r>
          <w:rPr>
            <w:rFonts w:ascii="Cambria Math" w:hAnsi="Cambria Math"/>
          </w:rPr>
          <m:t>v=1+</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w:t>
      </w:r>
    </w:p>
    <w:p w14:paraId="694D7322" w14:textId="77777777" w:rsidR="00FE6F4B" w:rsidRDefault="00FE6F4B" w:rsidP="00FE6F4B">
      <w:pPr>
        <w:rPr>
          <w:rFonts w:eastAsiaTheme="minorEastAsia"/>
        </w:rPr>
      </w:pPr>
    </w:p>
    <w:p w14:paraId="5B46BD9C" w14:textId="77777777" w:rsidR="00FE6F4B" w:rsidRDefault="00FE6F4B" w:rsidP="00FE6F4B">
      <w:pPr>
        <w:pStyle w:val="Parta"/>
      </w:pPr>
      <w:r>
        <w:rPr>
          <w:rFonts w:eastAsiaTheme="minorEastAsia"/>
        </w:rPr>
        <w:t>(a)</w:t>
      </w:r>
      <w:r>
        <w:rPr>
          <w:rFonts w:eastAsiaTheme="minorEastAsia"/>
        </w:rPr>
        <w:tab/>
        <w:t xml:space="preserve">Determine the three cube roots of </w:t>
      </w:r>
      <m:oMath>
        <m:r>
          <w:rPr>
            <w:rFonts w:ascii="Cambria Math" w:eastAsiaTheme="minorEastAsia" w:hAnsi="Cambria Math"/>
          </w:rPr>
          <m:t>v</m:t>
        </m:r>
      </m:oMath>
      <w:r>
        <w:rPr>
          <w:rFonts w:eastAsiaTheme="minorEastAsia"/>
        </w:rPr>
        <w:t>.</w:t>
      </w:r>
      <w:r>
        <w:rPr>
          <w:rFonts w:eastAsiaTheme="minorEastAsia"/>
        </w:rPr>
        <w:tab/>
        <w:t>(3 marks)</w:t>
      </w:r>
    </w:p>
    <w:p w14:paraId="43E4F6D8" w14:textId="77777777" w:rsidR="00FE6F4B" w:rsidRDefault="00FE6F4B" w:rsidP="00FE6F4B"/>
    <w:p w14:paraId="41DE88E5" w14:textId="77777777" w:rsidR="00FE6F4B" w:rsidRDefault="00FE6F4B" w:rsidP="00FE6F4B"/>
    <w:tbl>
      <w:tblPr>
        <w:tblStyle w:val="TableGrid"/>
        <w:tblW w:w="4991" w:type="pct"/>
        <w:tblLook w:val="04A0" w:firstRow="1" w:lastRow="0" w:firstColumn="1" w:lastColumn="0" w:noHBand="0" w:noVBand="1"/>
      </w:tblPr>
      <w:tblGrid>
        <w:gridCol w:w="9287"/>
      </w:tblGrid>
      <w:tr w:rsidR="005047B4" w:rsidRPr="00C250AC" w14:paraId="3A712C19" w14:textId="77777777" w:rsidTr="00AC08CF">
        <w:trPr>
          <w:trHeight w:hRule="exact" w:val="255"/>
        </w:trPr>
        <w:tc>
          <w:tcPr>
            <w:tcW w:w="5000" w:type="pct"/>
            <w:shd w:val="clear" w:color="auto" w:fill="D9E2F3"/>
          </w:tcPr>
          <w:p w14:paraId="4E5BFFCD" w14:textId="77777777" w:rsidR="005047B4" w:rsidRPr="00C250AC" w:rsidRDefault="005047B4" w:rsidP="00AC08CF">
            <w:pPr>
              <w:pStyle w:val="SolnBox"/>
            </w:pPr>
            <w:r w:rsidRPr="00C250AC">
              <w:t>Solution</w:t>
            </w:r>
          </w:p>
        </w:tc>
      </w:tr>
      <w:tr w:rsidR="005047B4" w:rsidRPr="00C250AC" w14:paraId="2BC9EA10" w14:textId="77777777" w:rsidTr="00AC08CF">
        <w:tc>
          <w:tcPr>
            <w:tcW w:w="5000" w:type="pct"/>
            <w:tcBorders>
              <w:bottom w:val="single" w:sz="4" w:space="0" w:color="auto"/>
            </w:tcBorders>
          </w:tcPr>
          <w:p w14:paraId="22B57FA5" w14:textId="77777777" w:rsidR="005047B4" w:rsidRPr="00FE0B6C" w:rsidRDefault="005047B4" w:rsidP="00AC08CF">
            <w:pPr>
              <w:pStyle w:val="Parts"/>
              <w:rPr>
                <w:rFonts w:eastAsiaTheme="minorEastAsia"/>
              </w:rPr>
            </w:pPr>
            <m:oMathPara>
              <m:oMath>
                <m:r>
                  <w:rPr>
                    <w:rFonts w:ascii="Cambria Math" w:hAnsi="Cambria Math"/>
                  </w:rPr>
                  <m:t>v</m:t>
                </m:r>
                <m:r>
                  <m:rPr>
                    <m:aln/>
                  </m:rPr>
                  <w:rPr>
                    <w:rFonts w:ascii="Cambria Math" w:hAnsi="Cambria Math"/>
                  </w:rPr>
                  <m:t>=2</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r>
                  <m:rPr>
                    <m:sty m:val="p"/>
                  </m:rPr>
                  <w:br/>
                </m:r>
              </m:oMath>
              <m:oMath>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3</m:t>
                        </m:r>
                      </m:den>
                    </m:f>
                  </m:sup>
                </m:sSup>
                <m:r>
                  <m:rPr>
                    <m:aln/>
                  </m:rP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3</m:t>
                        </m:r>
                      </m:den>
                    </m:f>
                  </m:sup>
                </m:sSup>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2nπ</m:t>
                            </m:r>
                          </m:num>
                          <m:den>
                            <m:r>
                              <w:rPr>
                                <w:rFonts w:ascii="Cambria Math" w:hAnsi="Cambria Math"/>
                              </w:rPr>
                              <m:t>3</m:t>
                            </m:r>
                          </m:den>
                        </m:f>
                      </m:e>
                    </m:d>
                  </m:e>
                </m:func>
              </m:oMath>
            </m:oMathPara>
          </w:p>
          <w:p w14:paraId="27EE9823" w14:textId="77777777" w:rsidR="005047B4" w:rsidRPr="00FE0B6C" w:rsidRDefault="005047B4" w:rsidP="00AC08CF">
            <w:pPr>
              <w:pStyle w:val="Parts"/>
              <w:rPr>
                <w:rFonts w:eastAsiaTheme="minorEastAsia"/>
              </w:rPr>
            </w:pPr>
          </w:p>
          <w:p w14:paraId="074F3D3A" w14:textId="77777777" w:rsidR="005047B4" w:rsidRDefault="005047B4" w:rsidP="00AC08CF">
            <w:pPr>
              <w:pStyle w:val="Parts"/>
              <w:rPr>
                <w:rFonts w:eastAsiaTheme="minorEastAsia"/>
              </w:rPr>
            </w:pPr>
            <w:r>
              <w:rPr>
                <w:rFonts w:eastAsiaTheme="minorEastAsia"/>
              </w:rPr>
              <w:t>Hence the cube roots are:</w:t>
            </w:r>
          </w:p>
          <w:p w14:paraId="05EC8AA1" w14:textId="77777777" w:rsidR="005047B4" w:rsidRDefault="00F457B8" w:rsidP="00AC08CF">
            <w:pPr>
              <w:pStyle w:val="Parts"/>
              <w:rPr>
                <w:rFonts w:eastAsiaTheme="minorEastAsia"/>
              </w:rPr>
            </w:pPr>
            <m:oMathPara>
              <m:oMath>
                <m:rad>
                  <m:radPr>
                    <m:ctrlPr>
                      <w:rPr>
                        <w:rFonts w:ascii="Cambria Math" w:hAnsi="Cambria Math"/>
                        <w:i/>
                      </w:rPr>
                    </m:ctrlPr>
                  </m:radPr>
                  <m:deg>
                    <m:r>
                      <w:rPr>
                        <w:rFonts w:ascii="Cambria Math" w:hAnsi="Cambria Math"/>
                      </w:rPr>
                      <m:t>3</m:t>
                    </m:r>
                  </m:deg>
                  <m:e>
                    <m:r>
                      <w:rPr>
                        <w:rFonts w:ascii="Cambria Math" w:hAnsi="Cambria Math"/>
                      </w:rPr>
                      <m:t>2</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7π</m:t>
                            </m:r>
                          </m:num>
                          <m:den>
                            <m:r>
                              <w:rPr>
                                <w:rFonts w:ascii="Cambria Math" w:hAnsi="Cambria Math"/>
                              </w:rPr>
                              <m:t>9</m:t>
                            </m:r>
                          </m:den>
                        </m:f>
                      </m:e>
                    </m:d>
                  </m:e>
                </m:func>
                <m:r>
                  <w:rPr>
                    <w:rFonts w:ascii="Cambria Math" w:eastAsiaTheme="minorEastAsia" w:hAnsi="Cambria Math"/>
                  </w:rPr>
                  <m:t xml:space="preserve">,  </m:t>
                </m:r>
                <m:rad>
                  <m:radPr>
                    <m:ctrlPr>
                      <w:rPr>
                        <w:rFonts w:ascii="Cambria Math" w:hAnsi="Cambria Math"/>
                        <w:i/>
                      </w:rPr>
                    </m:ctrlPr>
                  </m:radPr>
                  <m:deg>
                    <m:r>
                      <w:rPr>
                        <w:rFonts w:ascii="Cambria Math" w:hAnsi="Cambria Math"/>
                      </w:rPr>
                      <m:t>3</m:t>
                    </m:r>
                  </m:deg>
                  <m:e>
                    <m:r>
                      <w:rPr>
                        <w:rFonts w:ascii="Cambria Math" w:hAnsi="Cambria Math"/>
                      </w:rPr>
                      <m:t>2</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9</m:t>
                            </m:r>
                          </m:den>
                        </m:f>
                      </m:e>
                    </m:d>
                  </m:e>
                </m:func>
                <m:r>
                  <w:rPr>
                    <w:rFonts w:ascii="Cambria Math" w:hAnsi="Cambria Math"/>
                  </w:rPr>
                  <m:t xml:space="preserve">,  </m:t>
                </m:r>
                <m:rad>
                  <m:radPr>
                    <m:ctrlPr>
                      <w:rPr>
                        <w:rFonts w:ascii="Cambria Math" w:hAnsi="Cambria Math"/>
                        <w:i/>
                      </w:rPr>
                    </m:ctrlPr>
                  </m:radPr>
                  <m:deg>
                    <m:r>
                      <w:rPr>
                        <w:rFonts w:ascii="Cambria Math" w:hAnsi="Cambria Math"/>
                      </w:rPr>
                      <m:t>3</m:t>
                    </m:r>
                  </m:deg>
                  <m:e>
                    <m:r>
                      <w:rPr>
                        <w:rFonts w:ascii="Cambria Math" w:hAnsi="Cambria Math"/>
                      </w:rPr>
                      <m:t>2</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9</m:t>
                            </m:r>
                          </m:den>
                        </m:f>
                      </m:e>
                    </m:d>
                  </m:e>
                </m:func>
              </m:oMath>
            </m:oMathPara>
          </w:p>
          <w:p w14:paraId="5E8EEA93" w14:textId="77777777" w:rsidR="005047B4" w:rsidRPr="00FE0B6C" w:rsidRDefault="005047B4" w:rsidP="00AC08CF">
            <w:pPr>
              <w:pStyle w:val="Parts"/>
              <w:rPr>
                <w:rFonts w:ascii="Cambria Math" w:eastAsiaTheme="minorEastAsia" w:hAnsi="Cambria Math"/>
                <w:iCs/>
              </w:rPr>
            </w:pPr>
          </w:p>
        </w:tc>
      </w:tr>
      <w:tr w:rsidR="005047B4" w:rsidRPr="00C250AC" w14:paraId="3866629B" w14:textId="77777777" w:rsidTr="00AC08CF">
        <w:trPr>
          <w:trHeight w:hRule="exact" w:val="255"/>
        </w:trPr>
        <w:tc>
          <w:tcPr>
            <w:tcW w:w="5000" w:type="pct"/>
            <w:shd w:val="clear" w:color="auto" w:fill="D9E2F3"/>
          </w:tcPr>
          <w:p w14:paraId="7C25276C" w14:textId="77777777" w:rsidR="005047B4" w:rsidRPr="00C250AC" w:rsidRDefault="005047B4" w:rsidP="00AC08CF">
            <w:pPr>
              <w:pStyle w:val="SolnBox"/>
            </w:pPr>
            <w:r w:rsidRPr="00C250AC">
              <w:t>Specific behaviours</w:t>
            </w:r>
          </w:p>
        </w:tc>
      </w:tr>
      <w:tr w:rsidR="005047B4" w:rsidRPr="00C250AC" w14:paraId="32C2E75B" w14:textId="77777777" w:rsidTr="00AC08CF">
        <w:tc>
          <w:tcPr>
            <w:tcW w:w="5000" w:type="pct"/>
          </w:tcPr>
          <w:p w14:paraId="4AE19E43" w14:textId="77777777" w:rsidR="005047B4" w:rsidRPr="00FE518A" w:rsidRDefault="005047B4" w:rsidP="00AC08CF">
            <w:pPr>
              <w:pStyle w:val="Parts"/>
            </w:pPr>
            <w:r w:rsidRPr="00FE518A">
              <w:sym w:font="Wingdings" w:char="F0FC"/>
            </w:r>
            <w:r w:rsidRPr="00FE518A">
              <w:t xml:space="preserve"> </w:t>
            </w:r>
            <w:r>
              <w:t xml:space="preserve">writes </w:t>
            </w:r>
            <m:oMath>
              <m:r>
                <w:rPr>
                  <w:rFonts w:ascii="Cambria Math" w:hAnsi="Cambria Math"/>
                </w:rPr>
                <m:t>v</m:t>
              </m:r>
            </m:oMath>
            <w:r>
              <w:rPr>
                <w:rFonts w:eastAsiaTheme="minorEastAsia"/>
              </w:rPr>
              <w:t xml:space="preserve"> in polar form</w:t>
            </w:r>
            <m:oMath>
              <m:r>
                <w:rPr>
                  <w:rFonts w:ascii="Cambria Math" w:eastAsiaTheme="minorEastAsia" w:hAnsi="Cambria Math"/>
                </w:rPr>
                <m:t xml:space="preserve"> </m:t>
              </m:r>
            </m:oMath>
          </w:p>
          <w:p w14:paraId="4C8154E5" w14:textId="77777777" w:rsidR="005047B4" w:rsidRDefault="005047B4" w:rsidP="00AC08CF">
            <w:pPr>
              <w:pStyle w:val="Parts"/>
              <w:rPr>
                <w:rFonts w:eastAsiaTheme="minorEastAsia"/>
              </w:rPr>
            </w:pPr>
            <w:r w:rsidRPr="00FE518A">
              <w:rPr>
                <w:rFonts w:ascii="Wingdings" w:hAnsi="Wingdings"/>
              </w:rPr>
              <w:t>ü</w:t>
            </w:r>
            <w:r w:rsidRPr="00FE518A">
              <w:t xml:space="preserve"> </w:t>
            </w:r>
            <w:r>
              <w:t>obtains one correct root</w:t>
            </w:r>
            <m:oMath>
              <m:r>
                <w:rPr>
                  <w:rFonts w:ascii="Cambria Math" w:hAnsi="Cambria Math"/>
                </w:rPr>
                <m:t xml:space="preserve"> </m:t>
              </m:r>
            </m:oMath>
          </w:p>
          <w:p w14:paraId="18A2A5E4" w14:textId="77777777" w:rsidR="005047B4" w:rsidRPr="00FE518A" w:rsidRDefault="005047B4" w:rsidP="00AC08CF">
            <w:pPr>
              <w:pStyle w:val="Parts"/>
            </w:pPr>
            <w:r>
              <w:rPr>
                <w:rFonts w:ascii="Wingdings" w:eastAsiaTheme="minorEastAsia" w:hAnsi="Wingdings"/>
              </w:rPr>
              <w:t>ü</w:t>
            </w:r>
            <w:r>
              <w:rPr>
                <w:rFonts w:eastAsiaTheme="minorEastAsia"/>
              </w:rPr>
              <w:t xml:space="preserve"> correctly states all roots</w:t>
            </w:r>
          </w:p>
        </w:tc>
      </w:tr>
    </w:tbl>
    <w:p w14:paraId="792F95A1" w14:textId="77777777" w:rsidR="00FE6F4B" w:rsidRDefault="00FE6F4B" w:rsidP="00FE6F4B"/>
    <w:p w14:paraId="318C3255" w14:textId="77777777" w:rsidR="00FE6F4B" w:rsidRDefault="00FE6F4B" w:rsidP="00FE6F4B"/>
    <w:p w14:paraId="6A73AFA2" w14:textId="77777777" w:rsidR="00FE6F4B" w:rsidRDefault="00FE6F4B" w:rsidP="00FE6F4B">
      <w:pPr>
        <w:rPr>
          <w:rFonts w:eastAsiaTheme="minorEastAsia"/>
        </w:rPr>
      </w:pPr>
    </w:p>
    <w:p w14:paraId="7325C200" w14:textId="77777777" w:rsidR="00FE6F4B" w:rsidRDefault="00FE6F4B" w:rsidP="00FE6F4B">
      <w:pPr>
        <w:pStyle w:val="Parta"/>
        <w:rPr>
          <w:rFonts w:eastAsiaTheme="minorEastAsia"/>
        </w:rPr>
      </w:pPr>
      <w:r>
        <w:t>(b)</w:t>
      </w:r>
      <w:r>
        <w:tab/>
        <w:t xml:space="preserve">Consider the polynomial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-46z+44</m:t>
        </m:r>
      </m:oMath>
      <w:r>
        <w:rPr>
          <w:rFonts w:eastAsiaTheme="minorEastAsia"/>
        </w:rPr>
        <w:t xml:space="preserve">, where </w:t>
      </w:r>
      <m:oMath>
        <m:r>
          <w:rPr>
            <w:rFonts w:ascii="Cambria Math" w:eastAsiaTheme="minorEastAsia" w:hAnsi="Cambria Math"/>
          </w:rPr>
          <m:t>k</m:t>
        </m:r>
      </m:oMath>
      <w:r>
        <w:rPr>
          <w:rFonts w:eastAsiaTheme="minorEastAsia"/>
        </w:rPr>
        <w:t xml:space="preserve"> is a real constant.</w:t>
      </w:r>
      <w:r>
        <w:rPr>
          <w:rFonts w:eastAsiaTheme="minorEastAsia"/>
        </w:rPr>
        <w:br/>
      </w:r>
      <w:r>
        <w:rPr>
          <w:rFonts w:eastAsiaTheme="minorEastAsia"/>
        </w:rPr>
        <w:b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=0</m:t>
        </m:r>
      </m:oMath>
      <w:r>
        <w:rPr>
          <w:rFonts w:eastAsiaTheme="minorEastAsia"/>
        </w:rPr>
        <w:t xml:space="preserve">, solve the equation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w:t>
      </w:r>
      <w:r>
        <w:rPr>
          <w:rFonts w:eastAsiaTheme="minorEastAsia"/>
        </w:rPr>
        <w:tab/>
        <w:t>(5 marks)</w:t>
      </w:r>
    </w:p>
    <w:p w14:paraId="0DCD3AF3" w14:textId="77777777" w:rsidR="005B28D2" w:rsidRDefault="005B28D2" w:rsidP="00FE6F4B">
      <w:pPr>
        <w:pStyle w:val="Parta"/>
        <w:rPr>
          <w:rFonts w:eastAsiaTheme="minorEastAsia"/>
        </w:rPr>
      </w:pPr>
    </w:p>
    <w:tbl>
      <w:tblPr>
        <w:tblStyle w:val="TableGrid"/>
        <w:tblW w:w="4991" w:type="pct"/>
        <w:tblLook w:val="04A0" w:firstRow="1" w:lastRow="0" w:firstColumn="1" w:lastColumn="0" w:noHBand="0" w:noVBand="1"/>
      </w:tblPr>
      <w:tblGrid>
        <w:gridCol w:w="9287"/>
      </w:tblGrid>
      <w:tr w:rsidR="005B28D2" w:rsidRPr="00C250AC" w14:paraId="27194511" w14:textId="77777777" w:rsidTr="00AC08CF">
        <w:trPr>
          <w:trHeight w:hRule="exact" w:val="255"/>
        </w:trPr>
        <w:tc>
          <w:tcPr>
            <w:tcW w:w="5000" w:type="pct"/>
            <w:shd w:val="clear" w:color="auto" w:fill="D9E2F3"/>
          </w:tcPr>
          <w:p w14:paraId="57A31995" w14:textId="77777777" w:rsidR="005B28D2" w:rsidRPr="00C250AC" w:rsidRDefault="005B28D2" w:rsidP="00AC08CF">
            <w:pPr>
              <w:pStyle w:val="SolnBox"/>
            </w:pPr>
            <w:r w:rsidRPr="00C250AC">
              <w:t>Solution</w:t>
            </w:r>
          </w:p>
        </w:tc>
      </w:tr>
      <w:tr w:rsidR="005B28D2" w:rsidRPr="00C250AC" w14:paraId="61940405" w14:textId="77777777" w:rsidTr="00AC08CF">
        <w:tc>
          <w:tcPr>
            <w:tcW w:w="5000" w:type="pct"/>
            <w:tcBorders>
              <w:bottom w:val="single" w:sz="4" w:space="0" w:color="auto"/>
            </w:tcBorders>
          </w:tcPr>
          <w:p w14:paraId="0F7B7226" w14:textId="77777777" w:rsidR="005B28D2" w:rsidRDefault="005B28D2" w:rsidP="00AC08CF">
            <w:pPr>
              <w:pStyle w:val="Parts"/>
              <w:rPr>
                <w:rFonts w:eastAsiaTheme="minorEastAsia"/>
              </w:rPr>
            </w:pPr>
            <m:oMath>
              <m:r>
                <w:rPr>
                  <w:rFonts w:ascii="Cambria Math" w:eastAsiaTheme="minorEastAsia" w:hAnsi="Cambria Math"/>
                </w:rPr>
                <m:t>P</m:t>
              </m:r>
            </m:oMath>
            <w:r>
              <w:rPr>
                <w:rFonts w:eastAsiaTheme="minorEastAsia"/>
              </w:rPr>
              <w:t xml:space="preserve"> has real coefficients and so </w:t>
            </w:r>
            <m:oMath>
              <m:r>
                <w:rPr>
                  <w:rFonts w:ascii="Cambria Math" w:eastAsiaTheme="minorEastAsia" w:hAnsi="Cambria Math"/>
                </w:rPr>
                <m:t>v</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are factors:</w:t>
            </w:r>
          </w:p>
          <w:p w14:paraId="0DD6CE89" w14:textId="77777777" w:rsidR="005B28D2" w:rsidRDefault="005B28D2" w:rsidP="00AC08CF">
            <w:pPr>
              <w:pStyle w:val="Parts"/>
              <w:rPr>
                <w:rFonts w:eastAsiaTheme="minorEastAsia"/>
              </w:rPr>
            </w:pPr>
          </w:p>
          <w:p w14:paraId="04BE1020" w14:textId="77777777" w:rsidR="005B28D2" w:rsidRDefault="005B28D2" w:rsidP="00AC08CF">
            <w:pPr>
              <w:pStyle w:val="Parts"/>
            </w:pPr>
            <m:oMathPara>
              <m:oMath>
                <m:r>
                  <w:rPr>
                    <w:rFonts w:ascii="Cambria Math" w:hAnsi="Cambria Math"/>
                  </w:rPr>
                  <m:t>(z-v)(z-</m:t>
                </m:r>
                <m:acc>
                  <m:accPr>
                    <m:chr m:val="̅"/>
                    <m:ctrlPr>
                      <w:rPr>
                        <w:rFonts w:ascii="Cambria Math" w:hAnsi="Cambria Math"/>
                        <w:i/>
                      </w:rPr>
                    </m:ctrlPr>
                  </m:accPr>
                  <m:e>
                    <m:r>
                      <w:rPr>
                        <w:rFonts w:ascii="Cambria Math" w:hAnsi="Cambria Math"/>
                      </w:rPr>
                      <m:t>v</m:t>
                    </m:r>
                  </m:e>
                </m:acc>
                <m:r>
                  <w:rPr>
                    <w:rFonts w:ascii="Cambria Math" w:hAnsi="Cambria Math"/>
                  </w:rPr>
                  <m:t>)</m:t>
                </m:r>
                <m:r>
                  <m:rPr>
                    <m:aln/>
                  </m:rPr>
                  <w:rPr>
                    <w:rFonts w:ascii="Cambria Math" w:hAnsi="Cambria Math"/>
                  </w:rPr>
                  <m:t>=(z-1+</m:t>
                </m:r>
                <m:rad>
                  <m:radPr>
                    <m:degHide m:val="1"/>
                    <m:ctrlPr>
                      <w:rPr>
                        <w:rFonts w:ascii="Cambria Math" w:hAnsi="Cambria Math"/>
                        <w:i/>
                      </w:rPr>
                    </m:ctrlPr>
                  </m:radPr>
                  <m:deg/>
                  <m:e>
                    <m:r>
                      <w:rPr>
                        <w:rFonts w:ascii="Cambria Math" w:hAnsi="Cambria Math"/>
                      </w:rPr>
                      <m:t>3</m:t>
                    </m:r>
                  </m:e>
                </m:rad>
                <m:r>
                  <w:rPr>
                    <w:rFonts w:ascii="Cambria Math" w:hAnsi="Cambria Math"/>
                  </w:rPr>
                  <m:t>i)(z-1-</m:t>
                </m:r>
                <m:rad>
                  <m:radPr>
                    <m:degHide m:val="1"/>
                    <m:ctrlPr>
                      <w:rPr>
                        <w:rFonts w:ascii="Cambria Math" w:hAnsi="Cambria Math"/>
                        <w:i/>
                      </w:rPr>
                    </m:ctrlPr>
                  </m:radPr>
                  <m:deg/>
                  <m:e>
                    <m:r>
                      <w:rPr>
                        <w:rFonts w:ascii="Cambria Math" w:hAnsi="Cambria Math"/>
                      </w:rPr>
                      <m:t>3</m:t>
                    </m:r>
                  </m:e>
                </m:rad>
                <m:r>
                  <w:rPr>
                    <w:rFonts w:ascii="Cambria Math" w:hAnsi="Cambria Math"/>
                  </w:rPr>
                  <m:t>i)</m:t>
                </m:r>
                <m:r>
                  <m:rPr>
                    <m:sty m:val="p"/>
                  </m:rPr>
                  <w:br/>
                </m:r>
              </m:oMath>
              <m:oMath>
                <m:r>
                  <m:rPr>
                    <m:aln/>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oMath>
            </m:oMathPara>
          </w:p>
          <w:p w14:paraId="0A7D5181" w14:textId="77777777" w:rsidR="005B28D2" w:rsidRDefault="005B28D2" w:rsidP="00AC08CF">
            <w:pPr>
              <w:pStyle w:val="Parts"/>
            </w:pPr>
          </w:p>
          <w:p w14:paraId="04AC65FC" w14:textId="77777777" w:rsidR="005B28D2" w:rsidRPr="00C96178" w:rsidRDefault="005B28D2" w:rsidP="00AC08CF">
            <w:pPr>
              <w:pStyle w:val="Parts"/>
            </w:pPr>
            <w:r>
              <w:t xml:space="preserve">Hence </w:t>
            </w:r>
            <m:oMath>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-46z+44=</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+az+11</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a real constant.</w:t>
            </w:r>
            <m:oMath>
              <m:r>
                <m:rPr>
                  <m:sty m:val="p"/>
                </m:rPr>
                <w:rPr>
                  <w:rFonts w:ascii="Cambria Math" w:hAnsi="Cambria Math"/>
                </w:rPr>
                <w:br/>
              </m:r>
            </m:oMath>
          </w:p>
          <w:p w14:paraId="64D116CA" w14:textId="77777777" w:rsidR="005B28D2" w:rsidRDefault="005B28D2" w:rsidP="00AC08CF">
            <w:pPr>
              <w:pStyle w:val="Parts"/>
              <w:rPr>
                <w:rFonts w:eastAsiaTheme="minorEastAsia"/>
              </w:rPr>
            </w:pPr>
            <w:r>
              <w:t xml:space="preserve">Comparing coefficients of </w:t>
            </w:r>
            <m:oMath>
              <m:r>
                <w:rPr>
                  <w:rFonts w:ascii="Cambria Math" w:hAnsi="Cambria Math"/>
                </w:rPr>
                <m:t>z</m:t>
              </m:r>
            </m:oMath>
            <w:r>
              <w:rPr>
                <w:rFonts w:eastAsiaTheme="minorEastAsia"/>
              </w:rPr>
              <w:t xml:space="preserve"> then </w:t>
            </w:r>
            <m:oMath>
              <m:r>
                <w:rPr>
                  <w:rFonts w:ascii="Cambria Math" w:eastAsiaTheme="minorEastAsia" w:hAnsi="Cambria Math"/>
                </w:rPr>
                <m:t>-46=4a-22⇒a=-6</m:t>
              </m:r>
            </m:oMath>
            <w:r>
              <w:rPr>
                <w:rFonts w:eastAsiaTheme="minorEastAsia"/>
              </w:rPr>
              <w:t>.</w:t>
            </w:r>
          </w:p>
          <w:p w14:paraId="44641D99" w14:textId="77777777" w:rsidR="005B28D2" w:rsidRDefault="005B28D2" w:rsidP="00AC08CF">
            <w:pPr>
              <w:pStyle w:val="Parts"/>
              <w:rPr>
                <w:rFonts w:eastAsiaTheme="minorEastAsia"/>
              </w:rPr>
            </w:pPr>
          </w:p>
          <w:p w14:paraId="4FD044BB" w14:textId="77777777" w:rsidR="005B28D2" w:rsidRDefault="005B28D2" w:rsidP="00AC08CF">
            <w:pPr>
              <w:pStyle w:val="Parts"/>
              <w:rPr>
                <w:rFonts w:eastAsiaTheme="minorEastAsia"/>
              </w:rPr>
            </w:pPr>
            <w:r>
              <w:rPr>
                <w:rFonts w:eastAsiaTheme="minorEastAsia"/>
              </w:rPr>
              <w:t>Zeros of second quadratic factor:</w:t>
            </w:r>
          </w:p>
          <w:p w14:paraId="03E9A516" w14:textId="77777777" w:rsidR="005B28D2" w:rsidRDefault="005B28D2" w:rsidP="00AC08CF">
            <w:pPr>
              <w:pStyle w:val="Parts"/>
              <w:rPr>
                <w:rFonts w:eastAsiaTheme="minorEastAsia"/>
              </w:rPr>
            </w:pPr>
          </w:p>
          <w:p w14:paraId="356EE6BA" w14:textId="77777777" w:rsidR="005B28D2" w:rsidRDefault="00F457B8" w:rsidP="00AC08CF">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-6z+11</m:t>
                </m:r>
                <m:r>
                  <m:rPr>
                    <m:aln/>
                  </m:rPr>
                  <w:rPr>
                    <w:rFonts w:ascii="Cambria Math" w:eastAsiaTheme="minorEastAsia" w:hAnsi="Cambria Math"/>
                  </w:rPr>
                  <m:t>=0</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m:rPr>
                    <m:aln/>
                  </m:rP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z</m:t>
                </m:r>
                <m:r>
                  <m:rPr>
                    <m:aln/>
                  </m:rP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oMath>
            </m:oMathPara>
          </w:p>
          <w:p w14:paraId="7A964E13" w14:textId="77777777" w:rsidR="005B28D2" w:rsidRDefault="005B28D2" w:rsidP="00AC08CF">
            <w:pPr>
              <w:pStyle w:val="Parts"/>
            </w:pPr>
          </w:p>
          <w:p w14:paraId="733E2D4E" w14:textId="77777777" w:rsidR="005B28D2" w:rsidRDefault="005B28D2" w:rsidP="00AC08CF">
            <w:pPr>
              <w:pStyle w:val="Parts"/>
              <w:jc w:val="center"/>
            </w:pPr>
            <w:r>
              <w:t xml:space="preserve">Solutions are </w:t>
            </w:r>
            <m:oMath>
              <m:r>
                <w:rPr>
                  <w:rFonts w:ascii="Cambria Math" w:hAnsi="Cambria Math"/>
                </w:rPr>
                <m:t>z=1±</m:t>
              </m:r>
              <m:rad>
                <m:radPr>
                  <m:degHide m:val="1"/>
                  <m:ctrlPr>
                    <w:rPr>
                      <w:rFonts w:ascii="Cambria Math" w:hAnsi="Cambria Math"/>
                      <w:i/>
                    </w:rPr>
                  </m:ctrlPr>
                </m:radPr>
                <m:deg/>
                <m:e>
                  <m:r>
                    <w:rPr>
                      <w:rFonts w:ascii="Cambria Math" w:hAnsi="Cambria Math"/>
                    </w:rPr>
                    <m:t>3</m:t>
                  </m:r>
                </m:e>
              </m:rad>
              <m:r>
                <w:rPr>
                  <w:rFonts w:ascii="Cambria Math" w:hAnsi="Cambria Math"/>
                </w:rPr>
                <m:t xml:space="preserve">i, </m:t>
              </m:r>
              <m:r>
                <m:rPr>
                  <m:aln/>
                </m:rP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oMath>
            <w:r>
              <w:rPr>
                <w:rFonts w:eastAsiaTheme="minorEastAsia"/>
              </w:rPr>
              <w:t>.</w:t>
            </w:r>
          </w:p>
          <w:p w14:paraId="335CF3A9" w14:textId="77777777" w:rsidR="005B28D2" w:rsidRDefault="005B28D2" w:rsidP="00AC08CF">
            <w:pPr>
              <w:pStyle w:val="Parts"/>
            </w:pPr>
          </w:p>
          <w:p w14:paraId="0FFC6AA5" w14:textId="77777777" w:rsidR="005B28D2" w:rsidRPr="00510DB6" w:rsidRDefault="005B28D2" w:rsidP="00AC08CF">
            <w:pPr>
              <w:pStyle w:val="Parts"/>
              <w:rPr>
                <w:i/>
                <w:iCs/>
              </w:rPr>
            </w:pPr>
            <w:r w:rsidRPr="00510DB6">
              <w:rPr>
                <w:i/>
                <w:iCs/>
              </w:rPr>
              <w:t>Note that</w:t>
            </w:r>
            <w:r>
              <w:rPr>
                <w:i/>
                <w:iCs/>
              </w:rPr>
              <w:t xml:space="preserve"> it is possible to deduce</w:t>
            </w:r>
            <w:r w:rsidRPr="00510DB6">
              <w:rPr>
                <w:i/>
                <w:iCs/>
              </w:rPr>
              <w:t xml:space="preserve"> </w:t>
            </w:r>
            <m:oMath>
              <m:r>
                <w:rPr>
                  <w:rFonts w:ascii="Cambria Math" w:eastAsiaTheme="minorEastAsia" w:hAnsi="Cambria Math"/>
                </w:rPr>
                <m:t>k=27</m:t>
              </m:r>
            </m:oMath>
            <w:r w:rsidRPr="00510DB6">
              <w:rPr>
                <w:rFonts w:eastAsiaTheme="minorEastAsia"/>
                <w:i/>
                <w:iCs/>
              </w:rPr>
              <w:t>, but this is not required.</w:t>
            </w:r>
          </w:p>
        </w:tc>
      </w:tr>
      <w:tr w:rsidR="005B28D2" w:rsidRPr="00C250AC" w14:paraId="583646D1" w14:textId="77777777" w:rsidTr="00AC08CF">
        <w:trPr>
          <w:trHeight w:hRule="exact" w:val="255"/>
        </w:trPr>
        <w:tc>
          <w:tcPr>
            <w:tcW w:w="5000" w:type="pct"/>
            <w:shd w:val="clear" w:color="auto" w:fill="D9E2F3"/>
          </w:tcPr>
          <w:p w14:paraId="066B29FB" w14:textId="77777777" w:rsidR="005B28D2" w:rsidRPr="00C250AC" w:rsidRDefault="005B28D2" w:rsidP="00AC08CF">
            <w:pPr>
              <w:pStyle w:val="SolnBox"/>
            </w:pPr>
            <w:r w:rsidRPr="00C250AC">
              <w:lastRenderedPageBreak/>
              <w:t>Specific behaviours</w:t>
            </w:r>
          </w:p>
        </w:tc>
      </w:tr>
      <w:tr w:rsidR="005B28D2" w:rsidRPr="00C250AC" w14:paraId="7B14901F" w14:textId="77777777" w:rsidTr="00AC08CF">
        <w:tc>
          <w:tcPr>
            <w:tcW w:w="5000" w:type="pct"/>
          </w:tcPr>
          <w:p w14:paraId="3547A874" w14:textId="77777777" w:rsidR="005B28D2" w:rsidRPr="00FE518A" w:rsidRDefault="005B28D2" w:rsidP="00AC08CF">
            <w:pPr>
              <w:pStyle w:val="Parts"/>
            </w:pPr>
            <w:r w:rsidRPr="00FE518A">
              <w:sym w:font="Wingdings" w:char="F0FC"/>
            </w:r>
            <w:r w:rsidRPr="00FE518A">
              <w:t xml:space="preserve"> </w:t>
            </w:r>
            <w:r>
              <w:t xml:space="preserve">indicates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=0</m:t>
              </m:r>
            </m:oMath>
            <w:r>
              <w:rPr>
                <w:rFonts w:eastAsiaTheme="minorEastAsia"/>
              </w:rPr>
              <w:t xml:space="preserve"> or </w:t>
            </w:r>
            <m:oMath>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is a factor of </w:t>
            </w:r>
            <m:oMath>
              <m:r>
                <w:rPr>
                  <w:rFonts w:ascii="Cambria Math" w:eastAsiaTheme="minorEastAsia" w:hAnsi="Cambria Math"/>
                </w:rPr>
                <m:t>P</m:t>
              </m:r>
            </m:oMath>
          </w:p>
          <w:p w14:paraId="19162C88" w14:textId="77777777" w:rsidR="005B28D2" w:rsidRDefault="005B28D2" w:rsidP="00AC08CF">
            <w:pPr>
              <w:pStyle w:val="Parts"/>
            </w:pPr>
            <w:r w:rsidRPr="00FE518A">
              <w:rPr>
                <w:rFonts w:ascii="Wingdings" w:hAnsi="Wingdings"/>
              </w:rPr>
              <w:t>ü</w:t>
            </w:r>
            <w:r w:rsidRPr="00FE518A">
              <w:t xml:space="preserve"> </w:t>
            </w:r>
            <w:r>
              <w:t xml:space="preserve">correctly determines quadratic factor of </w:t>
            </w:r>
            <m:oMath>
              <m:r>
                <w:rPr>
                  <w:rFonts w:ascii="Cambria Math" w:hAnsi="Cambria Math"/>
                </w:rPr>
                <m:t>P</m:t>
              </m:r>
            </m:oMath>
          </w:p>
          <w:p w14:paraId="02B70E57" w14:textId="77777777" w:rsidR="005B28D2" w:rsidRPr="00FE518A" w:rsidRDefault="005B28D2" w:rsidP="00AC08CF">
            <w:pPr>
              <w:pStyle w:val="Parts"/>
            </w:pPr>
            <w:r w:rsidRPr="00FE518A">
              <w:sym w:font="Wingdings" w:char="F0FC"/>
            </w:r>
            <w:r w:rsidRPr="00FE518A">
              <w:t xml:space="preserve"> </w:t>
            </w:r>
            <w:r>
              <w:t>determines second quadratic factor</w:t>
            </w:r>
            <m:oMath>
              <m:r>
                <w:rPr>
                  <w:rFonts w:ascii="Cambria Math" w:hAnsi="Cambria Math"/>
                </w:rPr>
                <m:t xml:space="preserve"> </m:t>
              </m:r>
            </m:oMath>
          </w:p>
          <w:p w14:paraId="43ADC42C" w14:textId="77777777" w:rsidR="005B28D2" w:rsidRDefault="005B28D2" w:rsidP="00AC08CF">
            <w:pPr>
              <w:pStyle w:val="Parts"/>
            </w:pPr>
            <w:r w:rsidRPr="00FE518A">
              <w:rPr>
                <w:rFonts w:ascii="Wingdings" w:hAnsi="Wingdings"/>
              </w:rPr>
              <w:t>ü</w:t>
            </w:r>
            <w:r w:rsidRPr="00FE518A">
              <w:t xml:space="preserve"> </w:t>
            </w:r>
            <w:r>
              <w:t>obtains a zero from second quadratic factor</w:t>
            </w:r>
            <m:oMath>
              <m:r>
                <w:rPr>
                  <w:rFonts w:ascii="Cambria Math" w:hAnsi="Cambria Math"/>
                </w:rPr>
                <m:t xml:space="preserve"> </m:t>
              </m:r>
            </m:oMath>
          </w:p>
          <w:p w14:paraId="7C4B9809" w14:textId="77777777" w:rsidR="005B28D2" w:rsidRPr="00FE518A" w:rsidRDefault="005B28D2" w:rsidP="00AC08CF">
            <w:pPr>
              <w:pStyle w:val="Parts"/>
            </w:pPr>
            <w:r>
              <w:rPr>
                <w:rFonts w:ascii="Wingdings" w:hAnsi="Wingdings"/>
              </w:rPr>
              <w:t>ü</w:t>
            </w:r>
            <w:r>
              <w:t xml:space="preserve"> states all solutions</w:t>
            </w:r>
          </w:p>
        </w:tc>
      </w:tr>
    </w:tbl>
    <w:p w14:paraId="2C34A863" w14:textId="57D26696" w:rsidR="004257ED" w:rsidRDefault="004257ED" w:rsidP="004257ED">
      <w:pPr>
        <w:rPr>
          <w:rFonts w:cs="Arial"/>
          <w:b/>
          <w:szCs w:val="22"/>
        </w:rPr>
      </w:pPr>
      <w:r>
        <w:rPr>
          <w:rFonts w:cs="Arial"/>
          <w:b/>
          <w:szCs w:val="22"/>
        </w:rPr>
        <w:br w:type="page"/>
      </w:r>
    </w:p>
    <w:p w14:paraId="4E93EB55" w14:textId="171DA1F7" w:rsidR="00ED7CB3" w:rsidRPr="00ED7CB3" w:rsidRDefault="00593949" w:rsidP="00ED7CB3">
      <w:pPr>
        <w:spacing w:before="240" w:after="240"/>
        <w:ind w:right="-46"/>
        <w:rPr>
          <w:rFonts w:cs="Arial"/>
          <w:bCs/>
        </w:rPr>
      </w:pPr>
      <w:r>
        <w:rPr>
          <w:rFonts w:cs="Arial"/>
          <w:bCs/>
        </w:rPr>
        <w:lastRenderedPageBreak/>
        <w:t>Working out space</w:t>
      </w:r>
    </w:p>
    <w:p w14:paraId="7F4200A1" w14:textId="77777777" w:rsidR="00A55B91" w:rsidRDefault="00A55B91" w:rsidP="00A55B91">
      <w:pPr>
        <w:spacing w:before="240" w:after="240"/>
        <w:ind w:right="-46"/>
        <w:rPr>
          <w:rFonts w:cs="Arial"/>
          <w:bCs/>
        </w:rPr>
      </w:pPr>
    </w:p>
    <w:p w14:paraId="65568899" w14:textId="77777777" w:rsidR="00A55B91" w:rsidRDefault="00A55B91" w:rsidP="00A55B91">
      <w:pPr>
        <w:spacing w:before="240" w:after="240"/>
        <w:ind w:right="-46"/>
        <w:rPr>
          <w:rFonts w:cs="Arial"/>
          <w:bCs/>
        </w:rPr>
      </w:pPr>
    </w:p>
    <w:p w14:paraId="32F928A8" w14:textId="1B998129" w:rsidR="00A55B91" w:rsidRDefault="00A55B91">
      <w:pPr>
        <w:ind w:left="720" w:hanging="720"/>
        <w:rPr>
          <w:rFonts w:cs="Arial"/>
          <w:bCs/>
        </w:rPr>
      </w:pPr>
      <w:r>
        <w:rPr>
          <w:rFonts w:cs="Arial"/>
          <w:bCs/>
        </w:rPr>
        <w:br w:type="page"/>
      </w:r>
    </w:p>
    <w:p w14:paraId="7EEBAAF8" w14:textId="13EB099B" w:rsidR="00A55B91" w:rsidRDefault="00593949" w:rsidP="00A55B91">
      <w:pPr>
        <w:tabs>
          <w:tab w:val="right" w:pos="9356"/>
        </w:tabs>
        <w:ind w:left="567" w:hanging="567"/>
        <w:rPr>
          <w:rFonts w:cs="Arial"/>
          <w:b/>
          <w:szCs w:val="22"/>
        </w:rPr>
      </w:pPr>
      <w:r>
        <w:rPr>
          <w:rFonts w:cs="Arial"/>
          <w:b/>
          <w:szCs w:val="22"/>
        </w:rPr>
        <w:lastRenderedPageBreak/>
        <w:t>Working out space</w:t>
      </w:r>
    </w:p>
    <w:p w14:paraId="2C10E0A4" w14:textId="1E86CAB9" w:rsidR="00593949" w:rsidRDefault="00593949">
      <w:pPr>
        <w:ind w:left="720" w:hanging="720"/>
        <w:rPr>
          <w:rFonts w:cs="Arial"/>
          <w:b/>
          <w:szCs w:val="22"/>
        </w:rPr>
      </w:pPr>
      <w:r>
        <w:rPr>
          <w:rFonts w:cs="Arial"/>
          <w:b/>
          <w:szCs w:val="22"/>
        </w:rPr>
        <w:br w:type="page"/>
      </w:r>
    </w:p>
    <w:p w14:paraId="341BD833" w14:textId="3670B7B3" w:rsidR="00593949" w:rsidRDefault="00593949" w:rsidP="00A55B91">
      <w:pPr>
        <w:tabs>
          <w:tab w:val="right" w:pos="9356"/>
        </w:tabs>
        <w:ind w:left="567" w:hanging="567"/>
        <w:rPr>
          <w:rFonts w:cs="Arial"/>
          <w:b/>
          <w:szCs w:val="22"/>
        </w:rPr>
      </w:pPr>
      <w:r>
        <w:rPr>
          <w:rFonts w:cs="Arial"/>
          <w:b/>
          <w:szCs w:val="22"/>
        </w:rPr>
        <w:lastRenderedPageBreak/>
        <w:t>Working out space.</w:t>
      </w:r>
    </w:p>
    <w:p w14:paraId="6AFCCA59" w14:textId="77777777" w:rsidR="00A55B91" w:rsidRPr="00A55B91" w:rsidRDefault="00A55B91" w:rsidP="00A55B91">
      <w:pPr>
        <w:spacing w:before="240" w:after="240"/>
        <w:ind w:right="-46"/>
        <w:rPr>
          <w:rFonts w:cs="Arial"/>
          <w:bCs/>
        </w:rPr>
      </w:pPr>
    </w:p>
    <w:sectPr w:rsidR="00A55B91" w:rsidRPr="00A55B91" w:rsidSect="00B7244F">
      <w:headerReference w:type="even" r:id="rId66"/>
      <w:footerReference w:type="even" r:id="rId67"/>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4316" w14:textId="77777777" w:rsidR="006221A2" w:rsidRDefault="006221A2" w:rsidP="00B650CE">
      <w:r>
        <w:separator/>
      </w:r>
    </w:p>
  </w:endnote>
  <w:endnote w:type="continuationSeparator" w:id="0">
    <w:p w14:paraId="4EC76A9E" w14:textId="77777777" w:rsidR="006221A2" w:rsidRDefault="006221A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592666"/>
      <w:docPartObj>
        <w:docPartGallery w:val="Page Numbers (Bottom of Page)"/>
        <w:docPartUnique/>
      </w:docPartObj>
    </w:sdtPr>
    <w:sdtEndPr>
      <w:rPr>
        <w:noProof/>
      </w:rPr>
    </w:sdtEndPr>
    <w:sdtContent>
      <w:p w14:paraId="62E8EFC4" w14:textId="27E2D5A9" w:rsidR="00A955EB" w:rsidRDefault="00A955EB">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Perth Modern School Maths Department</w:t>
        </w:r>
      </w:p>
    </w:sdtContent>
  </w:sdt>
  <w:p w14:paraId="64A2CB58" w14:textId="4038ED00" w:rsidR="00CD1F56" w:rsidRPr="00B650CE" w:rsidRDefault="00CD1F56"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12F3" w14:textId="77777777" w:rsidR="006221A2" w:rsidRDefault="006221A2" w:rsidP="00B650CE">
      <w:r>
        <w:separator/>
      </w:r>
    </w:p>
  </w:footnote>
  <w:footnote w:type="continuationSeparator" w:id="0">
    <w:p w14:paraId="5F7164F2" w14:textId="77777777" w:rsidR="006221A2" w:rsidRDefault="006221A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B18"/>
    <w:multiLevelType w:val="hybridMultilevel"/>
    <w:tmpl w:val="F1EA39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1946C0"/>
    <w:multiLevelType w:val="hybridMultilevel"/>
    <w:tmpl w:val="7B68A2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8547AD"/>
    <w:multiLevelType w:val="hybridMultilevel"/>
    <w:tmpl w:val="1806E2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092312"/>
    <w:multiLevelType w:val="hybridMultilevel"/>
    <w:tmpl w:val="D56ACA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696FE7"/>
    <w:multiLevelType w:val="hybridMultilevel"/>
    <w:tmpl w:val="4F2EE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394DF8"/>
    <w:multiLevelType w:val="hybridMultilevel"/>
    <w:tmpl w:val="DD9C3C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7"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E114F9"/>
    <w:multiLevelType w:val="hybridMultilevel"/>
    <w:tmpl w:val="71D44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F71F0A"/>
    <w:multiLevelType w:val="hybridMultilevel"/>
    <w:tmpl w:val="01AA3238"/>
    <w:lvl w:ilvl="0" w:tplc="DC6CAE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4" w15:restartNumberingAfterBreak="0">
    <w:nsid w:val="7484409F"/>
    <w:multiLevelType w:val="hybridMultilevel"/>
    <w:tmpl w:val="7E5630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74321C7"/>
    <w:multiLevelType w:val="hybridMultilevel"/>
    <w:tmpl w:val="A07E73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5569231">
    <w:abstractNumId w:val="15"/>
  </w:num>
  <w:num w:numId="2" w16cid:durableId="1785728898">
    <w:abstractNumId w:val="6"/>
  </w:num>
  <w:num w:numId="3" w16cid:durableId="1144545722">
    <w:abstractNumId w:val="13"/>
  </w:num>
  <w:num w:numId="4" w16cid:durableId="912393373">
    <w:abstractNumId w:val="9"/>
  </w:num>
  <w:num w:numId="5" w16cid:durableId="1413158283">
    <w:abstractNumId w:val="7"/>
  </w:num>
  <w:num w:numId="6" w16cid:durableId="950623232">
    <w:abstractNumId w:val="12"/>
  </w:num>
  <w:num w:numId="7" w16cid:durableId="535586234">
    <w:abstractNumId w:val="5"/>
  </w:num>
  <w:num w:numId="8" w16cid:durableId="278490691">
    <w:abstractNumId w:val="16"/>
  </w:num>
  <w:num w:numId="9" w16cid:durableId="1436092724">
    <w:abstractNumId w:val="8"/>
  </w:num>
  <w:num w:numId="10" w16cid:durableId="1555315788">
    <w:abstractNumId w:val="11"/>
  </w:num>
  <w:num w:numId="11" w16cid:durableId="648023482">
    <w:abstractNumId w:val="1"/>
  </w:num>
  <w:num w:numId="12" w16cid:durableId="1640106497">
    <w:abstractNumId w:val="0"/>
  </w:num>
  <w:num w:numId="13" w16cid:durableId="1833369789">
    <w:abstractNumId w:val="2"/>
  </w:num>
  <w:num w:numId="14" w16cid:durableId="878055392">
    <w:abstractNumId w:val="4"/>
  </w:num>
  <w:num w:numId="15" w16cid:durableId="14116739">
    <w:abstractNumId w:val="3"/>
  </w:num>
  <w:num w:numId="16" w16cid:durableId="1286891408">
    <w:abstractNumId w:val="14"/>
  </w:num>
  <w:num w:numId="17" w16cid:durableId="1893232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7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179C"/>
    <w:rsid w:val="00003BB7"/>
    <w:rsid w:val="000053E1"/>
    <w:rsid w:val="000132CE"/>
    <w:rsid w:val="00021338"/>
    <w:rsid w:val="00022099"/>
    <w:rsid w:val="000271CC"/>
    <w:rsid w:val="000354EB"/>
    <w:rsid w:val="00036377"/>
    <w:rsid w:val="00040FE7"/>
    <w:rsid w:val="000422B6"/>
    <w:rsid w:val="000524E0"/>
    <w:rsid w:val="00053D4E"/>
    <w:rsid w:val="00056EB3"/>
    <w:rsid w:val="00065815"/>
    <w:rsid w:val="00066594"/>
    <w:rsid w:val="00076EA3"/>
    <w:rsid w:val="00080DFE"/>
    <w:rsid w:val="0008154F"/>
    <w:rsid w:val="00082231"/>
    <w:rsid w:val="00092FE9"/>
    <w:rsid w:val="00097806"/>
    <w:rsid w:val="000A5106"/>
    <w:rsid w:val="000A7A5D"/>
    <w:rsid w:val="000B3EA5"/>
    <w:rsid w:val="000B4D56"/>
    <w:rsid w:val="000C1E33"/>
    <w:rsid w:val="000C418C"/>
    <w:rsid w:val="000C6847"/>
    <w:rsid w:val="000D4AD8"/>
    <w:rsid w:val="000E0B51"/>
    <w:rsid w:val="000E7DF3"/>
    <w:rsid w:val="000F02C8"/>
    <w:rsid w:val="000F063B"/>
    <w:rsid w:val="000F42A7"/>
    <w:rsid w:val="00117109"/>
    <w:rsid w:val="0012355E"/>
    <w:rsid w:val="001269B9"/>
    <w:rsid w:val="00131653"/>
    <w:rsid w:val="00134D7C"/>
    <w:rsid w:val="001401F8"/>
    <w:rsid w:val="00142AD9"/>
    <w:rsid w:val="00143FBE"/>
    <w:rsid w:val="001504DA"/>
    <w:rsid w:val="00151779"/>
    <w:rsid w:val="00153BF5"/>
    <w:rsid w:val="00171677"/>
    <w:rsid w:val="001726C9"/>
    <w:rsid w:val="001734D8"/>
    <w:rsid w:val="0017694B"/>
    <w:rsid w:val="00185ACD"/>
    <w:rsid w:val="00185F98"/>
    <w:rsid w:val="00186333"/>
    <w:rsid w:val="001954D2"/>
    <w:rsid w:val="001B0F4E"/>
    <w:rsid w:val="001C45F0"/>
    <w:rsid w:val="001C5606"/>
    <w:rsid w:val="001D24BC"/>
    <w:rsid w:val="001D7893"/>
    <w:rsid w:val="001E7291"/>
    <w:rsid w:val="00205352"/>
    <w:rsid w:val="00205859"/>
    <w:rsid w:val="0020736F"/>
    <w:rsid w:val="00214531"/>
    <w:rsid w:val="00215FF3"/>
    <w:rsid w:val="00216AB9"/>
    <w:rsid w:val="00216C36"/>
    <w:rsid w:val="00230E98"/>
    <w:rsid w:val="00236ECC"/>
    <w:rsid w:val="00240817"/>
    <w:rsid w:val="00244BE7"/>
    <w:rsid w:val="00246EA7"/>
    <w:rsid w:val="00261E7F"/>
    <w:rsid w:val="0026381B"/>
    <w:rsid w:val="0026683F"/>
    <w:rsid w:val="00274E07"/>
    <w:rsid w:val="00281A25"/>
    <w:rsid w:val="00285261"/>
    <w:rsid w:val="0028582B"/>
    <w:rsid w:val="00290B5F"/>
    <w:rsid w:val="00293F61"/>
    <w:rsid w:val="002B2B42"/>
    <w:rsid w:val="002C0D64"/>
    <w:rsid w:val="002C3DA9"/>
    <w:rsid w:val="002C73A0"/>
    <w:rsid w:val="002D3214"/>
    <w:rsid w:val="002D415F"/>
    <w:rsid w:val="002E426C"/>
    <w:rsid w:val="002E5AC3"/>
    <w:rsid w:val="002F0977"/>
    <w:rsid w:val="002F582B"/>
    <w:rsid w:val="003049EB"/>
    <w:rsid w:val="003116FB"/>
    <w:rsid w:val="00313D70"/>
    <w:rsid w:val="003157B0"/>
    <w:rsid w:val="00316537"/>
    <w:rsid w:val="00321E31"/>
    <w:rsid w:val="00326306"/>
    <w:rsid w:val="003265EA"/>
    <w:rsid w:val="003275AC"/>
    <w:rsid w:val="0033335E"/>
    <w:rsid w:val="00362416"/>
    <w:rsid w:val="00363667"/>
    <w:rsid w:val="00366DA9"/>
    <w:rsid w:val="00381427"/>
    <w:rsid w:val="00387003"/>
    <w:rsid w:val="00396990"/>
    <w:rsid w:val="003A3549"/>
    <w:rsid w:val="003A78AF"/>
    <w:rsid w:val="003B0B7D"/>
    <w:rsid w:val="003B371F"/>
    <w:rsid w:val="003B630E"/>
    <w:rsid w:val="003C19E0"/>
    <w:rsid w:val="003D4632"/>
    <w:rsid w:val="003D5384"/>
    <w:rsid w:val="003E6259"/>
    <w:rsid w:val="003F2978"/>
    <w:rsid w:val="003F5E02"/>
    <w:rsid w:val="00410FDE"/>
    <w:rsid w:val="00413186"/>
    <w:rsid w:val="0041335C"/>
    <w:rsid w:val="00420FAE"/>
    <w:rsid w:val="0042299D"/>
    <w:rsid w:val="0042327D"/>
    <w:rsid w:val="00425736"/>
    <w:rsid w:val="004257ED"/>
    <w:rsid w:val="004275E6"/>
    <w:rsid w:val="0043077F"/>
    <w:rsid w:val="00433E74"/>
    <w:rsid w:val="00444BED"/>
    <w:rsid w:val="00461A66"/>
    <w:rsid w:val="00477404"/>
    <w:rsid w:val="004820FC"/>
    <w:rsid w:val="0048769C"/>
    <w:rsid w:val="004912DD"/>
    <w:rsid w:val="004A0239"/>
    <w:rsid w:val="004A4804"/>
    <w:rsid w:val="004B0A5D"/>
    <w:rsid w:val="004B0AF0"/>
    <w:rsid w:val="004B23CC"/>
    <w:rsid w:val="004B2CC4"/>
    <w:rsid w:val="004C5FCE"/>
    <w:rsid w:val="004E066A"/>
    <w:rsid w:val="004E2F16"/>
    <w:rsid w:val="004F5689"/>
    <w:rsid w:val="005047B4"/>
    <w:rsid w:val="00504EAD"/>
    <w:rsid w:val="00505AFD"/>
    <w:rsid w:val="00513A1A"/>
    <w:rsid w:val="0052313A"/>
    <w:rsid w:val="00526F19"/>
    <w:rsid w:val="00530F18"/>
    <w:rsid w:val="00530F4F"/>
    <w:rsid w:val="005322C6"/>
    <w:rsid w:val="00533BCB"/>
    <w:rsid w:val="00533E2C"/>
    <w:rsid w:val="00543769"/>
    <w:rsid w:val="00544427"/>
    <w:rsid w:val="00547B6E"/>
    <w:rsid w:val="00556B29"/>
    <w:rsid w:val="00561C55"/>
    <w:rsid w:val="005629E3"/>
    <w:rsid w:val="00566CFD"/>
    <w:rsid w:val="00592BD8"/>
    <w:rsid w:val="00593949"/>
    <w:rsid w:val="005A30DC"/>
    <w:rsid w:val="005A3137"/>
    <w:rsid w:val="005A3EBF"/>
    <w:rsid w:val="005B28D2"/>
    <w:rsid w:val="005B5840"/>
    <w:rsid w:val="005B6E06"/>
    <w:rsid w:val="005D098F"/>
    <w:rsid w:val="005D0D25"/>
    <w:rsid w:val="005D6C77"/>
    <w:rsid w:val="005E3599"/>
    <w:rsid w:val="005E5BAE"/>
    <w:rsid w:val="005F3839"/>
    <w:rsid w:val="005F4575"/>
    <w:rsid w:val="005F5813"/>
    <w:rsid w:val="00600F7A"/>
    <w:rsid w:val="00606ED9"/>
    <w:rsid w:val="006158B2"/>
    <w:rsid w:val="006221A2"/>
    <w:rsid w:val="00622993"/>
    <w:rsid w:val="0062530C"/>
    <w:rsid w:val="00650A5D"/>
    <w:rsid w:val="00661F4D"/>
    <w:rsid w:val="00661FA0"/>
    <w:rsid w:val="006628AC"/>
    <w:rsid w:val="00665FFC"/>
    <w:rsid w:val="006A3A2D"/>
    <w:rsid w:val="006B44D5"/>
    <w:rsid w:val="006B702F"/>
    <w:rsid w:val="006C57E9"/>
    <w:rsid w:val="006D0A05"/>
    <w:rsid w:val="006D4012"/>
    <w:rsid w:val="006D6322"/>
    <w:rsid w:val="006D7679"/>
    <w:rsid w:val="006E12EA"/>
    <w:rsid w:val="006E371D"/>
    <w:rsid w:val="006F29F8"/>
    <w:rsid w:val="006F2EAD"/>
    <w:rsid w:val="00700086"/>
    <w:rsid w:val="00702694"/>
    <w:rsid w:val="00704FEF"/>
    <w:rsid w:val="00711FAA"/>
    <w:rsid w:val="00716540"/>
    <w:rsid w:val="0072199F"/>
    <w:rsid w:val="00723907"/>
    <w:rsid w:val="00727A24"/>
    <w:rsid w:val="007310A6"/>
    <w:rsid w:val="007425D9"/>
    <w:rsid w:val="00746397"/>
    <w:rsid w:val="00746DCC"/>
    <w:rsid w:val="00752951"/>
    <w:rsid w:val="00761C02"/>
    <w:rsid w:val="00764A41"/>
    <w:rsid w:val="007660AF"/>
    <w:rsid w:val="00777AE9"/>
    <w:rsid w:val="00790548"/>
    <w:rsid w:val="007A738A"/>
    <w:rsid w:val="007C0453"/>
    <w:rsid w:val="007C202F"/>
    <w:rsid w:val="007C343D"/>
    <w:rsid w:val="007C3E5E"/>
    <w:rsid w:val="007C5930"/>
    <w:rsid w:val="007C61A5"/>
    <w:rsid w:val="007D0B42"/>
    <w:rsid w:val="007D2E1E"/>
    <w:rsid w:val="007D4912"/>
    <w:rsid w:val="007E0F2A"/>
    <w:rsid w:val="007E7D04"/>
    <w:rsid w:val="00815C58"/>
    <w:rsid w:val="0081658E"/>
    <w:rsid w:val="00831276"/>
    <w:rsid w:val="00837931"/>
    <w:rsid w:val="00851D8C"/>
    <w:rsid w:val="00853CA0"/>
    <w:rsid w:val="008618A9"/>
    <w:rsid w:val="00864246"/>
    <w:rsid w:val="00867C06"/>
    <w:rsid w:val="00871321"/>
    <w:rsid w:val="00872B2F"/>
    <w:rsid w:val="00881F51"/>
    <w:rsid w:val="008A2BE7"/>
    <w:rsid w:val="008A34AB"/>
    <w:rsid w:val="008B44D0"/>
    <w:rsid w:val="008B5979"/>
    <w:rsid w:val="008B6CD7"/>
    <w:rsid w:val="008C0134"/>
    <w:rsid w:val="008C5785"/>
    <w:rsid w:val="008D1AC7"/>
    <w:rsid w:val="008D309F"/>
    <w:rsid w:val="008E339B"/>
    <w:rsid w:val="008F2906"/>
    <w:rsid w:val="008F79CC"/>
    <w:rsid w:val="008F7A9E"/>
    <w:rsid w:val="00903DB1"/>
    <w:rsid w:val="00914F2E"/>
    <w:rsid w:val="009162FF"/>
    <w:rsid w:val="00920BA6"/>
    <w:rsid w:val="00926E4B"/>
    <w:rsid w:val="00930FA8"/>
    <w:rsid w:val="00944486"/>
    <w:rsid w:val="00950B46"/>
    <w:rsid w:val="009548C6"/>
    <w:rsid w:val="0095615B"/>
    <w:rsid w:val="00971A96"/>
    <w:rsid w:val="00972D3F"/>
    <w:rsid w:val="00973811"/>
    <w:rsid w:val="00993439"/>
    <w:rsid w:val="009964C6"/>
    <w:rsid w:val="0099709D"/>
    <w:rsid w:val="00997766"/>
    <w:rsid w:val="009A1D89"/>
    <w:rsid w:val="009C5C78"/>
    <w:rsid w:val="009D1E02"/>
    <w:rsid w:val="009D5BA6"/>
    <w:rsid w:val="009D5F64"/>
    <w:rsid w:val="009D699B"/>
    <w:rsid w:val="009E2916"/>
    <w:rsid w:val="009E4EF9"/>
    <w:rsid w:val="009E6702"/>
    <w:rsid w:val="009F7DF9"/>
    <w:rsid w:val="00A06AFA"/>
    <w:rsid w:val="00A10A20"/>
    <w:rsid w:val="00A16A8A"/>
    <w:rsid w:val="00A16D83"/>
    <w:rsid w:val="00A31D96"/>
    <w:rsid w:val="00A31E12"/>
    <w:rsid w:val="00A35AD5"/>
    <w:rsid w:val="00A3632D"/>
    <w:rsid w:val="00A42198"/>
    <w:rsid w:val="00A45525"/>
    <w:rsid w:val="00A50202"/>
    <w:rsid w:val="00A50B41"/>
    <w:rsid w:val="00A512F2"/>
    <w:rsid w:val="00A52594"/>
    <w:rsid w:val="00A55B91"/>
    <w:rsid w:val="00A57BEA"/>
    <w:rsid w:val="00A619D1"/>
    <w:rsid w:val="00A61C1A"/>
    <w:rsid w:val="00A641BB"/>
    <w:rsid w:val="00A74BE0"/>
    <w:rsid w:val="00A80FB3"/>
    <w:rsid w:val="00A82FCE"/>
    <w:rsid w:val="00A84B07"/>
    <w:rsid w:val="00A84FE1"/>
    <w:rsid w:val="00A917C8"/>
    <w:rsid w:val="00A948AD"/>
    <w:rsid w:val="00A955EB"/>
    <w:rsid w:val="00AA1684"/>
    <w:rsid w:val="00AA2B24"/>
    <w:rsid w:val="00AB5878"/>
    <w:rsid w:val="00AB74D3"/>
    <w:rsid w:val="00AC2EF0"/>
    <w:rsid w:val="00AC4F54"/>
    <w:rsid w:val="00AC5DA0"/>
    <w:rsid w:val="00AE30EF"/>
    <w:rsid w:val="00AE75A8"/>
    <w:rsid w:val="00AF4EC3"/>
    <w:rsid w:val="00B02EFE"/>
    <w:rsid w:val="00B074E8"/>
    <w:rsid w:val="00B117D7"/>
    <w:rsid w:val="00B12A0A"/>
    <w:rsid w:val="00B1345D"/>
    <w:rsid w:val="00B16C9B"/>
    <w:rsid w:val="00B2297E"/>
    <w:rsid w:val="00B24A8D"/>
    <w:rsid w:val="00B25F1C"/>
    <w:rsid w:val="00B32F31"/>
    <w:rsid w:val="00B34EE7"/>
    <w:rsid w:val="00B4046C"/>
    <w:rsid w:val="00B52B11"/>
    <w:rsid w:val="00B650CE"/>
    <w:rsid w:val="00B7244F"/>
    <w:rsid w:val="00B7700D"/>
    <w:rsid w:val="00B86B08"/>
    <w:rsid w:val="00B87BF1"/>
    <w:rsid w:val="00B904E4"/>
    <w:rsid w:val="00BA66CD"/>
    <w:rsid w:val="00BB1DDD"/>
    <w:rsid w:val="00BB27AA"/>
    <w:rsid w:val="00BB2F36"/>
    <w:rsid w:val="00BB6CFF"/>
    <w:rsid w:val="00BE0D8C"/>
    <w:rsid w:val="00BE2BB7"/>
    <w:rsid w:val="00BF36AD"/>
    <w:rsid w:val="00BF3F08"/>
    <w:rsid w:val="00C223C9"/>
    <w:rsid w:val="00C30A68"/>
    <w:rsid w:val="00C40701"/>
    <w:rsid w:val="00C41BEC"/>
    <w:rsid w:val="00C43FF8"/>
    <w:rsid w:val="00C44F73"/>
    <w:rsid w:val="00C500B9"/>
    <w:rsid w:val="00C529D1"/>
    <w:rsid w:val="00C53AA7"/>
    <w:rsid w:val="00C62F08"/>
    <w:rsid w:val="00C64D85"/>
    <w:rsid w:val="00C66224"/>
    <w:rsid w:val="00C812C1"/>
    <w:rsid w:val="00C825CF"/>
    <w:rsid w:val="00C946C0"/>
    <w:rsid w:val="00CA0124"/>
    <w:rsid w:val="00CA351D"/>
    <w:rsid w:val="00CA57C0"/>
    <w:rsid w:val="00CB1CF9"/>
    <w:rsid w:val="00CB338E"/>
    <w:rsid w:val="00CB51A6"/>
    <w:rsid w:val="00CB63DA"/>
    <w:rsid w:val="00CB7A8C"/>
    <w:rsid w:val="00CC16B6"/>
    <w:rsid w:val="00CC2FF8"/>
    <w:rsid w:val="00CC7086"/>
    <w:rsid w:val="00CD1F56"/>
    <w:rsid w:val="00CD6C0A"/>
    <w:rsid w:val="00CD7BAD"/>
    <w:rsid w:val="00CE689E"/>
    <w:rsid w:val="00CF4266"/>
    <w:rsid w:val="00D142DC"/>
    <w:rsid w:val="00D15326"/>
    <w:rsid w:val="00D20A5E"/>
    <w:rsid w:val="00D25EF6"/>
    <w:rsid w:val="00D30A54"/>
    <w:rsid w:val="00D32422"/>
    <w:rsid w:val="00D33944"/>
    <w:rsid w:val="00D40DC9"/>
    <w:rsid w:val="00D41C24"/>
    <w:rsid w:val="00D5581E"/>
    <w:rsid w:val="00D966E1"/>
    <w:rsid w:val="00DA205F"/>
    <w:rsid w:val="00DA35BE"/>
    <w:rsid w:val="00DA3D5C"/>
    <w:rsid w:val="00DA5215"/>
    <w:rsid w:val="00DB2F66"/>
    <w:rsid w:val="00DC1CF4"/>
    <w:rsid w:val="00DC2EC1"/>
    <w:rsid w:val="00DD0E00"/>
    <w:rsid w:val="00DD7218"/>
    <w:rsid w:val="00DE2108"/>
    <w:rsid w:val="00DE3F58"/>
    <w:rsid w:val="00DE5206"/>
    <w:rsid w:val="00DF14BA"/>
    <w:rsid w:val="00DF5F5A"/>
    <w:rsid w:val="00E001D7"/>
    <w:rsid w:val="00E01318"/>
    <w:rsid w:val="00E02A24"/>
    <w:rsid w:val="00E12F6A"/>
    <w:rsid w:val="00E17D66"/>
    <w:rsid w:val="00E22043"/>
    <w:rsid w:val="00E22533"/>
    <w:rsid w:val="00E27DB8"/>
    <w:rsid w:val="00E34C45"/>
    <w:rsid w:val="00E42580"/>
    <w:rsid w:val="00E44591"/>
    <w:rsid w:val="00E4461F"/>
    <w:rsid w:val="00E47DD5"/>
    <w:rsid w:val="00E71D4B"/>
    <w:rsid w:val="00E727BD"/>
    <w:rsid w:val="00E75E41"/>
    <w:rsid w:val="00E82F0A"/>
    <w:rsid w:val="00E84770"/>
    <w:rsid w:val="00E85DEA"/>
    <w:rsid w:val="00EA45D9"/>
    <w:rsid w:val="00ED7CB3"/>
    <w:rsid w:val="00EE6945"/>
    <w:rsid w:val="00EE6C6F"/>
    <w:rsid w:val="00EF1693"/>
    <w:rsid w:val="00F03EE7"/>
    <w:rsid w:val="00F13DA9"/>
    <w:rsid w:val="00F234BA"/>
    <w:rsid w:val="00F2408D"/>
    <w:rsid w:val="00F31CAE"/>
    <w:rsid w:val="00F35A7B"/>
    <w:rsid w:val="00F37293"/>
    <w:rsid w:val="00F3741C"/>
    <w:rsid w:val="00F457B8"/>
    <w:rsid w:val="00F464BB"/>
    <w:rsid w:val="00F4699D"/>
    <w:rsid w:val="00F471BC"/>
    <w:rsid w:val="00F63B3E"/>
    <w:rsid w:val="00F71FDC"/>
    <w:rsid w:val="00F74B78"/>
    <w:rsid w:val="00F93D2C"/>
    <w:rsid w:val="00FA0769"/>
    <w:rsid w:val="00FB29BB"/>
    <w:rsid w:val="00FD1995"/>
    <w:rsid w:val="00FD2236"/>
    <w:rsid w:val="00FE6F4B"/>
    <w:rsid w:val="00FF13F4"/>
    <w:rsid w:val="00FF2EE0"/>
    <w:rsid w:val="00FF52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Parta">
    <w:name w:val="Part(a)"/>
    <w:basedOn w:val="Normal"/>
    <w:qFormat/>
    <w:rsid w:val="00FE6F4B"/>
    <w:pPr>
      <w:tabs>
        <w:tab w:val="left" w:pos="680"/>
        <w:tab w:val="right" w:pos="9469"/>
      </w:tabs>
      <w:ind w:left="680" w:hanging="680"/>
    </w:pPr>
    <w:rPr>
      <w:rFonts w:eastAsiaTheme="minorHAnsi" w:cstheme="minorBidi"/>
      <w:szCs w:val="22"/>
      <w:lang w:val="en-AU"/>
    </w:rPr>
  </w:style>
  <w:style w:type="table" w:customStyle="1" w:styleId="TableGrid1">
    <w:name w:val="Table Grid1"/>
    <w:basedOn w:val="TableNormal"/>
    <w:next w:val="TableGrid"/>
    <w:uiPriority w:val="59"/>
    <w:rsid w:val="00872B2F"/>
    <w:pPr>
      <w:ind w:left="0" w:firstLine="0"/>
    </w:pPr>
    <w:rPr>
      <w:rFonts w:asciiTheme="minorHAnsi" w:hAnsi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s">
    <w:name w:val="Part(s)"/>
    <w:basedOn w:val="Normal"/>
    <w:qFormat/>
    <w:rsid w:val="005047B4"/>
    <w:pPr>
      <w:widowControl w:val="0"/>
      <w:spacing w:line="264" w:lineRule="auto"/>
    </w:pPr>
    <w:rPr>
      <w:rFonts w:eastAsiaTheme="minorHAnsi" w:cstheme="minorBidi"/>
      <w:szCs w:val="22"/>
      <w:lang w:val="en-AU"/>
    </w:rPr>
  </w:style>
  <w:style w:type="paragraph" w:customStyle="1" w:styleId="SolnBox">
    <w:name w:val="SolnBox"/>
    <w:basedOn w:val="Normal"/>
    <w:qFormat/>
    <w:rsid w:val="005047B4"/>
    <w:pPr>
      <w:widowControl w:val="0"/>
      <w:jc w:val="center"/>
    </w:pPr>
    <w:rPr>
      <w:rFonts w:eastAsiaTheme="minorHAnsi" w:cstheme="minorBidi"/>
      <w:b/>
      <w:color w:val="002060"/>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42">
      <w:bodyDiv w:val="1"/>
      <w:marLeft w:val="0"/>
      <w:marRight w:val="0"/>
      <w:marTop w:val="0"/>
      <w:marBottom w:val="0"/>
      <w:divBdr>
        <w:top w:val="none" w:sz="0" w:space="0" w:color="auto"/>
        <w:left w:val="none" w:sz="0" w:space="0" w:color="auto"/>
        <w:bottom w:val="none" w:sz="0" w:space="0" w:color="auto"/>
        <w:right w:val="none" w:sz="0" w:space="0" w:color="auto"/>
      </w:divBdr>
    </w:div>
    <w:div w:id="39256612">
      <w:bodyDiv w:val="1"/>
      <w:marLeft w:val="0"/>
      <w:marRight w:val="0"/>
      <w:marTop w:val="0"/>
      <w:marBottom w:val="0"/>
      <w:divBdr>
        <w:top w:val="none" w:sz="0" w:space="0" w:color="auto"/>
        <w:left w:val="none" w:sz="0" w:space="0" w:color="auto"/>
        <w:bottom w:val="none" w:sz="0" w:space="0" w:color="auto"/>
        <w:right w:val="none" w:sz="0" w:space="0" w:color="auto"/>
      </w:divBdr>
    </w:div>
    <w:div w:id="330062912">
      <w:bodyDiv w:val="1"/>
      <w:marLeft w:val="0"/>
      <w:marRight w:val="0"/>
      <w:marTop w:val="0"/>
      <w:marBottom w:val="0"/>
      <w:divBdr>
        <w:top w:val="none" w:sz="0" w:space="0" w:color="auto"/>
        <w:left w:val="none" w:sz="0" w:space="0" w:color="auto"/>
        <w:bottom w:val="none" w:sz="0" w:space="0" w:color="auto"/>
        <w:right w:val="none" w:sz="0" w:space="0" w:color="auto"/>
      </w:divBdr>
    </w:div>
    <w:div w:id="357974097">
      <w:bodyDiv w:val="1"/>
      <w:marLeft w:val="0"/>
      <w:marRight w:val="0"/>
      <w:marTop w:val="0"/>
      <w:marBottom w:val="0"/>
      <w:divBdr>
        <w:top w:val="none" w:sz="0" w:space="0" w:color="auto"/>
        <w:left w:val="none" w:sz="0" w:space="0" w:color="auto"/>
        <w:bottom w:val="none" w:sz="0" w:space="0" w:color="auto"/>
        <w:right w:val="none" w:sz="0" w:space="0" w:color="auto"/>
      </w:divBdr>
    </w:div>
    <w:div w:id="536697531">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126195039">
      <w:bodyDiv w:val="1"/>
      <w:marLeft w:val="0"/>
      <w:marRight w:val="0"/>
      <w:marTop w:val="0"/>
      <w:marBottom w:val="0"/>
      <w:divBdr>
        <w:top w:val="none" w:sz="0" w:space="0" w:color="auto"/>
        <w:left w:val="none" w:sz="0" w:space="0" w:color="auto"/>
        <w:bottom w:val="none" w:sz="0" w:space="0" w:color="auto"/>
        <w:right w:val="none" w:sz="0" w:space="0" w:color="auto"/>
      </w:divBdr>
    </w:div>
    <w:div w:id="1191183726">
      <w:bodyDiv w:val="1"/>
      <w:marLeft w:val="0"/>
      <w:marRight w:val="0"/>
      <w:marTop w:val="0"/>
      <w:marBottom w:val="0"/>
      <w:divBdr>
        <w:top w:val="none" w:sz="0" w:space="0" w:color="auto"/>
        <w:left w:val="none" w:sz="0" w:space="0" w:color="auto"/>
        <w:bottom w:val="none" w:sz="0" w:space="0" w:color="auto"/>
        <w:right w:val="none" w:sz="0" w:space="0" w:color="auto"/>
      </w:divBdr>
    </w:div>
    <w:div w:id="1457528226">
      <w:bodyDiv w:val="1"/>
      <w:marLeft w:val="0"/>
      <w:marRight w:val="0"/>
      <w:marTop w:val="0"/>
      <w:marBottom w:val="0"/>
      <w:divBdr>
        <w:top w:val="none" w:sz="0" w:space="0" w:color="auto"/>
        <w:left w:val="none" w:sz="0" w:space="0" w:color="auto"/>
        <w:bottom w:val="none" w:sz="0" w:space="0" w:color="auto"/>
        <w:right w:val="none" w:sz="0" w:space="0" w:color="auto"/>
      </w:divBdr>
    </w:div>
    <w:div w:id="1540896072">
      <w:bodyDiv w:val="1"/>
      <w:marLeft w:val="0"/>
      <w:marRight w:val="0"/>
      <w:marTop w:val="0"/>
      <w:marBottom w:val="0"/>
      <w:divBdr>
        <w:top w:val="none" w:sz="0" w:space="0" w:color="auto"/>
        <w:left w:val="none" w:sz="0" w:space="0" w:color="auto"/>
        <w:bottom w:val="none" w:sz="0" w:space="0" w:color="auto"/>
        <w:right w:val="none" w:sz="0" w:space="0" w:color="auto"/>
      </w:divBdr>
    </w:div>
    <w:div w:id="169780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29.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7.bin"/><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C94F4-888B-473C-9FEC-EB8584B7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61</cp:revision>
  <cp:lastPrinted>2023-04-27T04:39:00Z</cp:lastPrinted>
  <dcterms:created xsi:type="dcterms:W3CDTF">2023-08-01T02:13:00Z</dcterms:created>
  <dcterms:modified xsi:type="dcterms:W3CDTF">2023-08-22T06:29:00Z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