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46045" w:rsidP="3B301D34" w:rsidRDefault="00346045" w14:paraId="640C0990" w14:textId="1C8D2085">
      <w:pPr>
        <w:pStyle w:val="Heading2"/>
        <w:spacing w:before="299" w:beforeAutospacing="off" w:after="299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ACE GEAR TENNIS RACKET WEBSITE</w:t>
      </w:r>
    </w:p>
    <w:p w:rsidR="00346045" w:rsidP="3B301D34" w:rsidRDefault="00346045" w14:paraId="1FCD9FD5" w14:textId="3E6D99F7">
      <w:pPr>
        <w:pStyle w:val="Heading3"/>
        <w:spacing w:before="281" w:beforeAutospacing="off" w:after="281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Enhanced Documentation (Linear Storyboard + Research-Based Content)</w:t>
      </w:r>
    </w:p>
    <w:p w:rsidR="00346045" w:rsidP="00B15D69" w:rsidRDefault="00346045" w14:paraId="3594EB0C" w14:textId="7ECC110F">
      <w:pPr/>
    </w:p>
    <w:p w:rsidR="00346045" w:rsidP="3B301D34" w:rsidRDefault="00346045" w14:paraId="15B6DC06" w14:textId="208F6880">
      <w:pPr>
        <w:pStyle w:val="Heading2"/>
        <w:spacing w:before="299" w:beforeAutospacing="off" w:after="299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Project Overview</w:t>
      </w:r>
    </w:p>
    <w:p w:rsidR="00346045" w:rsidP="3B301D34" w:rsidRDefault="00346045" w14:paraId="5D049789" w14:textId="18068D5F">
      <w:pPr>
        <w:pStyle w:val="Heading3"/>
        <w:spacing w:before="281" w:beforeAutospacing="off" w:after="281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Objective</w:t>
      </w:r>
    </w:p>
    <w:p w:rsidR="00346045" w:rsidP="3B301D34" w:rsidRDefault="00346045" w14:paraId="28EED1E1" w14:textId="4B2BB7DD">
      <w:pPr>
        <w:spacing w:before="240" w:beforeAutospacing="off" w:after="240" w:afterAutospacing="off"/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ACEGEAR Tennis Racket Website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 a modern, user-centered digital platform designed to help tennis players identify and purchase the most suitable racket based on </w:t>
      </w: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skill level, playing style, and budget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. The platform combines e-commerce functionality with educational resources to support informed decision-making.</w:t>
      </w:r>
    </w:p>
    <w:p w:rsidR="00346045" w:rsidP="3B301D34" w:rsidRDefault="00346045" w14:paraId="3410DD27" w14:textId="1F204508">
      <w:pPr>
        <w:pStyle w:val="Heading3"/>
        <w:spacing w:before="281" w:beforeAutospacing="off" w:after="281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Purpose and Rationale</w:t>
      </w:r>
    </w:p>
    <w:p w:rsidR="00346045" w:rsidP="3B301D34" w:rsidRDefault="00346045" w14:paraId="6A8662F8" w14:textId="788D2EB2">
      <w:pPr>
        <w:spacing w:before="240" w:beforeAutospacing="off" w:after="240" w:afterAutospacing="off"/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Choosing the right tennis racket significantly affects performance, injury prevention, and skill development. According to the </w:t>
      </w:r>
      <w:r w:rsidRPr="3B301D34" w:rsidR="64246E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International Tennis Federation (ITF)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, racket characteristics such as weight, balance, and string pattern directly influence power, control, and player comfort. This website bridges the knowledge gap by simplifying technical information into accessible guidance.</w:t>
      </w:r>
    </w:p>
    <w:p w:rsidR="00346045" w:rsidP="00B15D69" w:rsidRDefault="00346045" w14:paraId="171AFA42" w14:textId="4C4F01DC">
      <w:pPr/>
    </w:p>
    <w:p w:rsidR="00346045" w:rsidP="3B301D34" w:rsidRDefault="00346045" w14:paraId="6AFFA89B" w14:textId="46484DF4">
      <w:pPr>
        <w:pStyle w:val="Heading2"/>
        <w:spacing w:before="299" w:beforeAutospacing="off" w:after="299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2. Goals of the Website</w:t>
      </w:r>
    </w:p>
    <w:p w:rsidR="00346045" w:rsidP="3B301D34" w:rsidRDefault="00346045" w14:paraId="7378E42C" w14:textId="56D5635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Provide </w:t>
      </w: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accurate, research-based information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about tennis rackets.</w:t>
      </w:r>
    </w:p>
    <w:p w:rsidR="00346045" w:rsidP="3B301D34" w:rsidRDefault="00346045" w14:paraId="4AF0CA36" w14:textId="413D48C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Enable </w:t>
      </w: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easy comparison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of products through structured data.</w:t>
      </w:r>
    </w:p>
    <w:p w:rsidR="00346045" w:rsidP="3B301D34" w:rsidRDefault="00346045" w14:paraId="45D50EED" w14:textId="161CAE0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Deliver an </w:t>
      </w: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intuitive and engaging user experience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across devices.</w:t>
      </w:r>
    </w:p>
    <w:p w:rsidR="00346045" w:rsidP="3B301D34" w:rsidRDefault="00346045" w14:paraId="7FB1C411" w14:textId="1DF347E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Promote accessibility of tennis equipment to a </w:t>
      </w: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broader, digitally active audience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00346045" w:rsidP="3B301D34" w:rsidRDefault="00346045" w14:paraId="2D4BF036" w14:textId="238B754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Support users in making </w:t>
      </w: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data-driven purchasing decisions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00346045" w:rsidP="00B15D69" w:rsidRDefault="00346045" w14:paraId="5ACAC65A" w14:textId="17FE9D3E">
      <w:pPr/>
    </w:p>
    <w:p w:rsidR="00346045" w:rsidP="3B301D34" w:rsidRDefault="00346045" w14:paraId="6C11748F" w14:textId="10CBB37A">
      <w:pPr>
        <w:pStyle w:val="Heading2"/>
        <w:spacing w:before="299" w:beforeAutospacing="off" w:after="299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 Target Audience Analysis</w:t>
      </w:r>
    </w:p>
    <w:p w:rsidR="00346045" w:rsidP="3B301D34" w:rsidRDefault="00346045" w14:paraId="0920CDA5" w14:textId="217F8B28">
      <w:pPr>
        <w:pStyle w:val="Heading3"/>
        <w:spacing w:before="281" w:beforeAutospacing="off" w:after="281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Primary Audience</w:t>
      </w:r>
    </w:p>
    <w:p w:rsidR="00346045" w:rsidP="3B301D34" w:rsidRDefault="00346045" w14:paraId="78237C19" w14:textId="1897CBB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Age group: </w:t>
      </w: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15–35 years</w:t>
      </w:r>
    </w:p>
    <w:p w:rsidR="00346045" w:rsidP="3B301D34" w:rsidRDefault="00346045" w14:paraId="6CB0D600" w14:textId="4CD5481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Skill level: </w:t>
      </w: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Beginner to intermediate players</w:t>
      </w:r>
    </w:p>
    <w:p w:rsidR="00346045" w:rsidP="3B301D34" w:rsidRDefault="00346045" w14:paraId="1A6DFE8A" w14:textId="7C727974">
      <w:pPr>
        <w:pStyle w:val="Heading3"/>
        <w:spacing w:before="281" w:beforeAutospacing="off" w:after="281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User Characteristics</w:t>
      </w:r>
    </w:p>
    <w:p w:rsidR="00346045" w:rsidP="3B301D34" w:rsidRDefault="00346045" w14:paraId="42989F17" w14:textId="3440C85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Digitally literate and comfortable with online shopping</w:t>
      </w:r>
    </w:p>
    <w:p w:rsidR="00346045" w:rsidP="3B301D34" w:rsidRDefault="00346045" w14:paraId="317FD472" w14:textId="643F060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Interested in sports performance and improvement</w:t>
      </w:r>
    </w:p>
    <w:p w:rsidR="00346045" w:rsidP="3B301D34" w:rsidRDefault="00346045" w14:paraId="745DDE3E" w14:textId="1B11C4B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Value convenience, clarity, and visual interaction</w:t>
      </w:r>
    </w:p>
    <w:p w:rsidR="00346045" w:rsidP="3B301D34" w:rsidRDefault="00346045" w14:paraId="480B1F74" w14:textId="035D6E39">
      <w:pPr>
        <w:pStyle w:val="Heading3"/>
        <w:spacing w:before="281" w:beforeAutospacing="off" w:after="281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User Needs (Based on Research)</w:t>
      </w:r>
    </w:p>
    <w:p w:rsidR="00346045" w:rsidP="3B301D34" w:rsidRDefault="00346045" w14:paraId="17B784B8" w14:textId="7605086C">
      <w:pPr>
        <w:spacing w:before="240" w:beforeAutospacing="off" w:after="240" w:afterAutospacing="off"/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Sports usability studies show that users prefer:</w:t>
      </w:r>
    </w:p>
    <w:p w:rsidR="00346045" w:rsidP="3B301D34" w:rsidRDefault="00346045" w14:paraId="28CA99F1" w14:textId="6FA7F93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Clear product categorization</w:t>
      </w:r>
    </w:p>
    <w:p w:rsidR="00346045" w:rsidP="3B301D34" w:rsidRDefault="00346045" w14:paraId="363F8BAD" w14:textId="6A55478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Visual comparisons</w:t>
      </w:r>
    </w:p>
    <w:p w:rsidR="00346045" w:rsidP="3B301D34" w:rsidRDefault="00346045" w14:paraId="7B32CC50" w14:textId="1F60375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Simple explanations of technical specifications</w:t>
      </w:r>
    </w:p>
    <w:p w:rsidR="00346045" w:rsidP="3B301D34" w:rsidRDefault="00346045" w14:paraId="3A80CCAF" w14:textId="04FA4E0C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Mobile-friendly design</w:t>
      </w:r>
    </w:p>
    <w:p w:rsidR="00346045" w:rsidP="00B15D69" w:rsidRDefault="00346045" w14:paraId="48C73B68" w14:textId="4369F0FE">
      <w:pPr/>
    </w:p>
    <w:p w:rsidR="00346045" w:rsidP="3B301D34" w:rsidRDefault="00346045" w14:paraId="1D72CDE0" w14:textId="0BFBC108">
      <w:pPr>
        <w:pStyle w:val="Heading2"/>
        <w:spacing w:before="299" w:beforeAutospacing="off" w:after="299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 Website Type</w:t>
      </w:r>
    </w:p>
    <w:p w:rsidR="00346045" w:rsidP="3B301D34" w:rsidRDefault="00346045" w14:paraId="2045FE24" w14:textId="43AD1E1F">
      <w:pPr>
        <w:spacing w:before="240" w:beforeAutospacing="off" w:after="240" w:afterAutospacing="off"/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hybrid platform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combining:</w:t>
      </w:r>
    </w:p>
    <w:p w:rsidR="00346045" w:rsidP="3B301D34" w:rsidRDefault="00346045" w14:paraId="4DFFB909" w14:textId="27E404E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E-commerce functionality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(product browsing and comparison)</w:t>
      </w:r>
    </w:p>
    <w:p w:rsidR="00346045" w:rsidP="3B301D34" w:rsidRDefault="00346045" w14:paraId="50B950A4" w14:textId="7CAB824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Informational content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(guides and tutorials)</w:t>
      </w:r>
    </w:p>
    <w:p w:rsidR="00346045" w:rsidP="3B301D34" w:rsidRDefault="00346045" w14:paraId="7AA88AD9" w14:textId="2BF86F6A">
      <w:pPr>
        <w:spacing w:before="240" w:beforeAutospacing="off" w:after="240" w:afterAutospacing="off"/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dual approach aligns with findings from </w:t>
      </w:r>
      <w:r w:rsidRPr="3B301D34" w:rsidR="64246E4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Nielsen Norman Group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which emphasize that users engage more with platforms that both </w:t>
      </w: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educate and facilitate action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00346045" w:rsidP="00B15D69" w:rsidRDefault="00346045" w14:paraId="13A4794F" w14:textId="68A34C0E">
      <w:pPr/>
    </w:p>
    <w:p w:rsidR="00346045" w:rsidP="3B301D34" w:rsidRDefault="00346045" w14:paraId="3615AD8F" w14:textId="67F511EF">
      <w:pPr>
        <w:pStyle w:val="Heading2"/>
        <w:spacing w:before="299" w:beforeAutospacing="off" w:after="299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5. Information Architecture (Improved)</w:t>
      </w:r>
    </w:p>
    <w:p w:rsidR="00346045" w:rsidP="3B301D34" w:rsidRDefault="00346045" w14:paraId="5CCE162F" w14:textId="388B8F1B">
      <w:pPr>
        <w:spacing w:before="240" w:beforeAutospacing="off" w:after="240" w:afterAutospacing="off"/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website is structured to follow a </w:t>
      </w: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logical, user-driven navigation path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, ensuring clarity and ease of use.</w:t>
      </w:r>
    </w:p>
    <w:p w:rsidR="00346045" w:rsidP="3B301D34" w:rsidRDefault="00346045" w14:paraId="5E27995C" w14:textId="1A2A154B">
      <w:pPr>
        <w:pStyle w:val="Heading3"/>
        <w:spacing w:before="281" w:beforeAutospacing="off" w:after="281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Main Sections:</w:t>
      </w:r>
    </w:p>
    <w:p w:rsidR="00346045" w:rsidP="3B301D34" w:rsidRDefault="00346045" w14:paraId="3D6EC59E" w14:textId="7A8BFFA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Home</w:t>
      </w:r>
    </w:p>
    <w:p w:rsidR="00346045" w:rsidP="3B301D34" w:rsidRDefault="00346045" w14:paraId="61695756" w14:textId="7733AE7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Rackets</w:t>
      </w:r>
    </w:p>
    <w:p w:rsidR="00346045" w:rsidP="3B301D34" w:rsidRDefault="00346045" w14:paraId="1D453757" w14:textId="15A3B57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Compare</w:t>
      </w:r>
    </w:p>
    <w:p w:rsidR="00346045" w:rsidP="3B301D34" w:rsidRDefault="00346045" w14:paraId="6B414771" w14:textId="399664F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Guide</w:t>
      </w:r>
    </w:p>
    <w:p w:rsidR="00346045" w:rsidP="3B301D34" w:rsidRDefault="00346045" w14:paraId="36EC62DD" w14:textId="489A988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Contact</w:t>
      </w:r>
    </w:p>
    <w:p w:rsidR="00346045" w:rsidP="00B15D69" w:rsidRDefault="00346045" w14:paraId="72BCB892" w14:textId="2A11CA00">
      <w:pPr/>
    </w:p>
    <w:p w:rsidR="00346045" w:rsidP="3B301D34" w:rsidRDefault="00346045" w14:paraId="0A9B8558" w14:textId="611A9F1E">
      <w:pPr>
        <w:pStyle w:val="Heading2"/>
        <w:spacing w:before="299" w:beforeAutospacing="off" w:after="299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6. Linear Storyboard </w:t>
      </w:r>
    </w:p>
    <w:p w:rsidR="00346045" w:rsidP="3B301D34" w:rsidRDefault="00346045" w14:paraId="687E2CF0" w14:textId="6C5F1B32">
      <w:pPr>
        <w:spacing w:before="240" w:beforeAutospacing="off" w:after="240" w:afterAutospacing="off"/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original storyboard has been redesigned into a </w:t>
      </w: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linear user journey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improve clarity and engagement.</w:t>
      </w:r>
    </w:p>
    <w:p w:rsidR="00346045" w:rsidP="3B301D34" w:rsidRDefault="00346045" w14:paraId="0E77ABC9" w14:textId="49E6A15F">
      <w:pPr>
        <w:pStyle w:val="Heading3"/>
        <w:spacing w:before="281" w:beforeAutospacing="off" w:after="281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1: Landing (Home Page)</w:t>
      </w:r>
    </w:p>
    <w:p w:rsidR="00346045" w:rsidP="3B301D34" w:rsidRDefault="00346045" w14:paraId="3729A83F" w14:textId="6D68B54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User arrives on the homepage</w:t>
      </w:r>
    </w:p>
    <w:p w:rsidR="00346045" w:rsidP="3B301D34" w:rsidRDefault="00346045" w14:paraId="2459A263" w14:textId="69FB881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Sees brand introduction and featured rackets</w:t>
      </w:r>
    </w:p>
    <w:p w:rsidR="00346045" w:rsidP="3B301D34" w:rsidRDefault="00346045" w14:paraId="3CB6C70C" w14:textId="0F58E1F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Notices promotions and highlights</w:t>
      </w:r>
    </w:p>
    <w:p w:rsidR="00346045" w:rsidP="3B301D34" w:rsidRDefault="00346045" w14:paraId="43F8873D" w14:textId="30838587">
      <w:pPr>
        <w:spacing w:before="240" w:beforeAutospacing="off" w:after="240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Purpose: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Capture attention and establish credibility</w:t>
      </w:r>
    </w:p>
    <w:p w:rsidR="00346045" w:rsidP="00B15D69" w:rsidRDefault="00346045" w14:paraId="61D55BEC" w14:textId="45D75AA7">
      <w:pPr/>
    </w:p>
    <w:p w:rsidR="00346045" w:rsidP="3B301D34" w:rsidRDefault="00346045" w14:paraId="2476B411" w14:textId="6DF3E373">
      <w:pPr>
        <w:pStyle w:val="Heading3"/>
        <w:spacing w:before="281" w:beforeAutospacing="off" w:after="281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2: Explore Products (Rackets Section)</w:t>
      </w:r>
    </w:p>
    <w:p w:rsidR="00346045" w:rsidP="3B301D34" w:rsidRDefault="00346045" w14:paraId="7CB4EA6D" w14:textId="10655E5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User navigates to “Rackets”</w:t>
      </w:r>
    </w:p>
    <w:p w:rsidR="00346045" w:rsidP="3B301D34" w:rsidRDefault="00346045" w14:paraId="432A0B89" w14:textId="17CDEB0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Selects category:</w:t>
      </w:r>
    </w:p>
    <w:p w:rsidR="00346045" w:rsidP="3B301D34" w:rsidRDefault="00346045" w14:paraId="4EC8DDF8" w14:textId="37FC8FDC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Beginner</w:t>
      </w:r>
    </w:p>
    <w:p w:rsidR="00346045" w:rsidP="3B301D34" w:rsidRDefault="00346045" w14:paraId="62CA9588" w14:textId="087007ED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Intermediate</w:t>
      </w:r>
    </w:p>
    <w:p w:rsidR="00346045" w:rsidP="3B301D34" w:rsidRDefault="00346045" w14:paraId="434C9623" w14:textId="10A40FA1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Professional</w:t>
      </w:r>
    </w:p>
    <w:p w:rsidR="00346045" w:rsidP="3B301D34" w:rsidRDefault="00346045" w14:paraId="7A896AAB" w14:textId="50F64564">
      <w:pPr>
        <w:spacing w:before="240" w:beforeAutospacing="off" w:after="240" w:afterAutospacing="off"/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Each product displays:</w:t>
      </w:r>
    </w:p>
    <w:p w:rsidR="00346045" w:rsidP="3B301D34" w:rsidRDefault="00346045" w14:paraId="6FEE933A" w14:textId="6463BB6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Image</w:t>
      </w:r>
    </w:p>
    <w:p w:rsidR="00346045" w:rsidP="3B301D34" w:rsidRDefault="00346045" w14:paraId="358B0271" w14:textId="7E2FF27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Name</w:t>
      </w:r>
    </w:p>
    <w:p w:rsidR="00346045" w:rsidP="3B301D34" w:rsidRDefault="00346045" w14:paraId="14A0FAEB" w14:textId="12D1DF59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Price</w:t>
      </w:r>
    </w:p>
    <w:p w:rsidR="00346045" w:rsidP="3B301D34" w:rsidRDefault="00346045" w14:paraId="3CE39AD7" w14:textId="1491DC4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Specifications (weight, grip size, balance)</w:t>
      </w:r>
    </w:p>
    <w:p w:rsidR="00346045" w:rsidP="3B301D34" w:rsidRDefault="00346045" w14:paraId="7A5BCEBA" w14:textId="3DE91853">
      <w:pPr>
        <w:spacing w:before="240" w:beforeAutospacing="off" w:after="240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Expert Insight:</w:t>
      </w:r>
    </w:p>
    <w:p w:rsidR="00346045" w:rsidP="3B301D34" w:rsidRDefault="00346045" w14:paraId="671A3A1B" w14:textId="501049ED">
      <w:pPr>
        <w:spacing w:before="240" w:beforeAutospacing="off" w:after="240" w:afterAutospacing="off"/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According to sports equipment research, </w:t>
      </w: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racket weight and balance are key determinants of control and power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, making this information essential at this stage.</w:t>
      </w:r>
    </w:p>
    <w:p w:rsidR="00346045" w:rsidP="00B15D69" w:rsidRDefault="00346045" w14:paraId="6EE4DDE6" w14:textId="76721790">
      <w:pPr/>
    </w:p>
    <w:p w:rsidR="00346045" w:rsidP="3B301D34" w:rsidRDefault="00346045" w14:paraId="59BCC00C" w14:textId="05841EB4">
      <w:pPr>
        <w:pStyle w:val="Heading3"/>
        <w:spacing w:before="281" w:beforeAutospacing="off" w:after="281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3: Evaluate Options (Compare Section)</w:t>
      </w:r>
    </w:p>
    <w:p w:rsidR="00346045" w:rsidP="3B301D34" w:rsidRDefault="00346045" w14:paraId="0CADB7F1" w14:textId="29C479C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User selects multiple rackets</w:t>
      </w:r>
    </w:p>
    <w:p w:rsidR="00346045" w:rsidP="3B301D34" w:rsidRDefault="00346045" w14:paraId="15A04FCA" w14:textId="4BBD339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Views side-by-side comparison</w:t>
      </w:r>
    </w:p>
    <w:p w:rsidR="00346045" w:rsidP="3B301D34" w:rsidRDefault="00346045" w14:paraId="2D5EE06C" w14:textId="203D5860">
      <w:pPr>
        <w:spacing w:before="240" w:beforeAutospacing="off" w:after="240" w:afterAutospacing="off"/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Comparison includes:</w:t>
      </w:r>
    </w:p>
    <w:p w:rsidR="00346045" w:rsidP="3B301D34" w:rsidRDefault="00346045" w14:paraId="6AA06611" w14:textId="57CD4D26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Weight</w:t>
      </w:r>
    </w:p>
    <w:p w:rsidR="00346045" w:rsidP="3B301D34" w:rsidRDefault="00346045" w14:paraId="54EF894A" w14:textId="0E1A6178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Power</w:t>
      </w:r>
    </w:p>
    <w:p w:rsidR="00346045" w:rsidP="3B301D34" w:rsidRDefault="00346045" w14:paraId="008A6BF4" w14:textId="155B1E6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Control</w:t>
      </w:r>
    </w:p>
    <w:p w:rsidR="00346045" w:rsidP="3B301D34" w:rsidRDefault="00346045" w14:paraId="767D98C7" w14:textId="49732BF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Material</w:t>
      </w:r>
    </w:p>
    <w:p w:rsidR="00346045" w:rsidP="3B301D34" w:rsidRDefault="00346045" w14:paraId="5858B665" w14:textId="49D9DDBE">
      <w:pPr>
        <w:spacing w:before="240" w:beforeAutospacing="off" w:after="240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Purpose: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Reduce decision fatigue through visual comparison</w:t>
      </w:r>
    </w:p>
    <w:p w:rsidR="00346045" w:rsidP="3B301D34" w:rsidRDefault="00346045" w14:paraId="3D3BD50E" w14:textId="09C04B98">
      <w:pPr>
        <w:spacing w:before="240" w:beforeAutospacing="off" w:after="240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Research Support:</w:t>
      </w:r>
    </w:p>
    <w:p w:rsidR="00346045" w:rsidP="3B301D34" w:rsidRDefault="00346045" w14:paraId="6E8D4F40" w14:textId="5223C059">
      <w:pPr>
        <w:spacing w:before="240" w:beforeAutospacing="off" w:after="240" w:afterAutospacing="off"/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Consumer 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behaviour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studies show that </w:t>
      </w: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comparison tools increase purchase confidence and reduce abandonment rates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w:rsidR="00346045" w:rsidP="00B15D69" w:rsidRDefault="00346045" w14:paraId="3DF37578" w14:textId="6ECDDDFE">
      <w:pPr/>
    </w:p>
    <w:p w:rsidR="00346045" w:rsidP="3B301D34" w:rsidRDefault="00346045" w14:paraId="3364FAE6" w14:textId="29233489">
      <w:pPr>
        <w:pStyle w:val="Heading3"/>
        <w:spacing w:before="281" w:beforeAutospacing="off" w:after="281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4: Learn &amp; Understand (Guide Section)</w:t>
      </w:r>
    </w:p>
    <w:p w:rsidR="00346045" w:rsidP="3B301D34" w:rsidRDefault="00346045" w14:paraId="2175601F" w14:textId="5ABACF9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User accesses educational content</w:t>
      </w:r>
    </w:p>
    <w:p w:rsidR="00346045" w:rsidP="3B301D34" w:rsidRDefault="00346045" w14:paraId="774CD72A" w14:textId="6008069B">
      <w:pPr>
        <w:spacing w:before="240" w:beforeAutospacing="off" w:after="240" w:afterAutospacing="off"/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Topics include:</w:t>
      </w:r>
    </w:p>
    <w:p w:rsidR="00346045" w:rsidP="3B301D34" w:rsidRDefault="00346045" w14:paraId="02AE9CD5" w14:textId="07AC7D4A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How to choose a racket</w:t>
      </w:r>
    </w:p>
    <w:p w:rsidR="00346045" w:rsidP="3B301D34" w:rsidRDefault="00346045" w14:paraId="4CB82E49" w14:textId="5853845A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Grip size explanation</w:t>
      </w:r>
    </w:p>
    <w:p w:rsidR="00346045" w:rsidP="3B301D34" w:rsidRDefault="00346045" w14:paraId="653F4A91" w14:textId="099C1DC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Weight and balance guide</w:t>
      </w:r>
    </w:p>
    <w:p w:rsidR="00346045" w:rsidP="3B301D34" w:rsidRDefault="00346045" w14:paraId="21C10331" w14:textId="02E4D46E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Beginner tips</w:t>
      </w:r>
    </w:p>
    <w:p w:rsidR="00346045" w:rsidP="3B301D34" w:rsidRDefault="00346045" w14:paraId="2BF1637E" w14:textId="419268B5">
      <w:pPr>
        <w:spacing w:before="240" w:beforeAutospacing="off" w:after="240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Expert Reference:</w:t>
      </w:r>
    </w:p>
    <w:p w:rsidR="00346045" w:rsidP="3B301D34" w:rsidRDefault="00346045" w14:paraId="7DFD005B" w14:textId="57F82FDD">
      <w:pPr>
        <w:spacing w:before="240" w:beforeAutospacing="off" w:after="240" w:afterAutospacing="off"/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Coaching professionals emphasize that </w:t>
      </w: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proper grip size prevents injuries such as tennis elbow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, reinforcing the importance of this section.</w:t>
      </w:r>
    </w:p>
    <w:p w:rsidR="00346045" w:rsidP="00B15D69" w:rsidRDefault="00346045" w14:paraId="2E911282" w14:textId="1DBCB8B0">
      <w:pPr/>
    </w:p>
    <w:p w:rsidR="00346045" w:rsidP="3B301D34" w:rsidRDefault="00346045" w14:paraId="5362C67B" w14:textId="0642995F">
      <w:pPr>
        <w:pStyle w:val="Heading3"/>
        <w:spacing w:before="281" w:beforeAutospacing="off" w:after="281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5: Decision &amp; Action</w:t>
      </w:r>
    </w:p>
    <w:p w:rsidR="00346045" w:rsidP="3B301D34" w:rsidRDefault="00346045" w14:paraId="0E217E71" w14:textId="7F5DEE71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User returns to product page with improved understanding</w:t>
      </w:r>
    </w:p>
    <w:p w:rsidR="00346045" w:rsidP="3B301D34" w:rsidRDefault="00346045" w14:paraId="37FD6333" w14:textId="643CF66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Makes a selection</w:t>
      </w:r>
    </w:p>
    <w:p w:rsidR="00346045" w:rsidP="00B15D69" w:rsidRDefault="00346045" w14:paraId="059365B2" w14:textId="301F8B2D">
      <w:pPr/>
    </w:p>
    <w:p w:rsidR="00346045" w:rsidP="3B301D34" w:rsidRDefault="00346045" w14:paraId="7C2B45D9" w14:textId="30D483AC">
      <w:pPr>
        <w:pStyle w:val="Heading3"/>
        <w:spacing w:before="281" w:beforeAutospacing="off" w:after="281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6: Contact &amp; Support</w:t>
      </w:r>
    </w:p>
    <w:p w:rsidR="00346045" w:rsidP="3B301D34" w:rsidRDefault="00346045" w14:paraId="09DFC0EE" w14:textId="38354FE7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User accesses contact page</w:t>
      </w:r>
    </w:p>
    <w:p w:rsidR="00346045" w:rsidP="3B301D34" w:rsidRDefault="00346045" w14:paraId="5E4EDE6D" w14:textId="799520BE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Submits inquiry via form</w:t>
      </w:r>
    </w:p>
    <w:p w:rsidR="00346045" w:rsidP="3B301D34" w:rsidRDefault="00346045" w14:paraId="05D1161A" w14:textId="683F0E43">
      <w:pPr>
        <w:spacing w:before="240" w:beforeAutospacing="off" w:after="240" w:afterAutospacing="off"/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Fields include:</w:t>
      </w:r>
    </w:p>
    <w:p w:rsidR="00346045" w:rsidP="3B301D34" w:rsidRDefault="00346045" w14:paraId="3E7F53AB" w14:textId="3B12F71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Email</w:t>
      </w:r>
    </w:p>
    <w:p w:rsidR="00346045" w:rsidP="3B301D34" w:rsidRDefault="00346045" w14:paraId="62168EBD" w14:textId="0A93E33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Message</w:t>
      </w:r>
    </w:p>
    <w:p w:rsidR="00346045" w:rsidP="3B301D34" w:rsidRDefault="00346045" w14:paraId="6CAE9DB4" w14:textId="474595DD">
      <w:pPr>
        <w:spacing w:before="240" w:beforeAutospacing="off" w:after="240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Purpose: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Provide support and build trust</w:t>
      </w:r>
    </w:p>
    <w:p w:rsidR="00346045" w:rsidP="00B15D69" w:rsidRDefault="00346045" w14:paraId="4F2B4AA3" w14:textId="3974EDF6">
      <w:pPr/>
      <w:r w:rsidR="73F59B64">
        <w:drawing>
          <wp:inline wp14:editId="44D084B9" wp14:anchorId="3C132474">
            <wp:extent cx="5724525" cy="3152775"/>
            <wp:effectExtent l="0" t="0" r="0" b="0"/>
            <wp:docPr id="436020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020996" name=""/>
                    <pic:cNvPicPr/>
                  </pic:nvPicPr>
                  <pic:blipFill>
                    <a:blip xmlns:r="http://schemas.openxmlformats.org/officeDocument/2006/relationships" r:embed="rId8180460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045" w:rsidP="3B301D34" w:rsidRDefault="00346045" w14:paraId="21567AA5" w14:textId="6853FEAC">
      <w:pPr>
        <w:pStyle w:val="Heading2"/>
        <w:spacing w:before="299" w:beforeAutospacing="off" w:after="299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7. Design Considerations</w:t>
      </w:r>
    </w:p>
    <w:p w:rsidR="00346045" w:rsidP="3B301D34" w:rsidRDefault="00346045" w14:paraId="5FBF03B9" w14:textId="63B3E8A4">
      <w:pPr>
        <w:pStyle w:val="Heading3"/>
        <w:spacing w:before="281" w:beforeAutospacing="off" w:after="281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User Experience (UX)</w:t>
      </w:r>
    </w:p>
    <w:p w:rsidR="00346045" w:rsidP="3B301D34" w:rsidRDefault="00346045" w14:paraId="772A6D69" w14:textId="00AF305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Simple navigation structure</w:t>
      </w:r>
    </w:p>
    <w:p w:rsidR="00346045" w:rsidP="3B301D34" w:rsidRDefault="00346045" w14:paraId="3AE03F42" w14:textId="4C3DB320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Mobile-first responsive design</w:t>
      </w:r>
    </w:p>
    <w:p w:rsidR="00346045" w:rsidP="3B301D34" w:rsidRDefault="00346045" w14:paraId="06117069" w14:textId="64E88BF7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Clear call-to-action buttons</w:t>
      </w:r>
    </w:p>
    <w:p w:rsidR="00346045" w:rsidP="3B301D34" w:rsidRDefault="00346045" w14:paraId="44FC6F35" w14:textId="6D8A8464">
      <w:pPr>
        <w:pStyle w:val="Heading3"/>
        <w:spacing w:before="281" w:beforeAutospacing="off" w:after="281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Visual Design</w:t>
      </w:r>
    </w:p>
    <w:p w:rsidR="00346045" w:rsidP="3B301D34" w:rsidRDefault="00346045" w14:paraId="0BC07E6D" w14:textId="4160CB4C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Clean, modern layout</w:t>
      </w:r>
    </w:p>
    <w:p w:rsidR="00346045" w:rsidP="3B301D34" w:rsidRDefault="00346045" w14:paraId="2AC5F061" w14:textId="2A35859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High-quality product images</w:t>
      </w:r>
    </w:p>
    <w:p w:rsidR="00346045" w:rsidP="3B301D34" w:rsidRDefault="00346045" w14:paraId="46B10BFB" w14:textId="1E709165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Consistent branding</w:t>
      </w:r>
    </w:p>
    <w:p w:rsidR="00346045" w:rsidP="3B301D34" w:rsidRDefault="00346045" w14:paraId="6F5E1D10" w14:textId="183220C0">
      <w:pPr>
        <w:pStyle w:val="Heading3"/>
        <w:spacing w:before="281" w:beforeAutospacing="off" w:after="281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Accessibility</w:t>
      </w:r>
    </w:p>
    <w:p w:rsidR="00346045" w:rsidP="3B301D34" w:rsidRDefault="00346045" w14:paraId="50801D8F" w14:textId="6E65941A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Readable fonts</w:t>
      </w:r>
    </w:p>
    <w:p w:rsidR="00346045" w:rsidP="3B301D34" w:rsidRDefault="00346045" w14:paraId="5B825E87" w14:textId="21DC4B7C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Logical content hierarchy</w:t>
      </w:r>
    </w:p>
    <w:p w:rsidR="00346045" w:rsidP="3B301D34" w:rsidRDefault="00346045" w14:paraId="67BA2B67" w14:textId="0FEF31CC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Easy-to-understand terminology</w:t>
      </w:r>
    </w:p>
    <w:p w:rsidR="00346045" w:rsidP="00B15D69" w:rsidRDefault="00346045" w14:paraId="14C16AD4" w14:textId="4A22668A">
      <w:pPr/>
    </w:p>
    <w:p w:rsidR="00346045" w:rsidP="3B301D34" w:rsidRDefault="00346045" w14:paraId="18EF974C" w14:textId="56CC329E">
      <w:pPr>
        <w:pStyle w:val="Heading2"/>
        <w:spacing w:before="299" w:beforeAutospacing="off" w:after="299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8. Technical Implementation</w:t>
      </w:r>
    </w:p>
    <w:p w:rsidR="00346045" w:rsidP="3B301D34" w:rsidRDefault="00346045" w14:paraId="2430C359" w14:textId="180B5359">
      <w:pPr>
        <w:pStyle w:val="Heading3"/>
        <w:spacing w:before="281" w:beforeAutospacing="off" w:after="281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Technologies Used</w:t>
      </w:r>
    </w:p>
    <w:p w:rsidR="00346045" w:rsidP="3B301D34" w:rsidRDefault="00346045" w14:paraId="1E9F03A4" w14:textId="13314757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HTML5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Structure and content</w:t>
      </w:r>
    </w:p>
    <w:p w:rsidR="00346045" w:rsidP="3B301D34" w:rsidRDefault="00346045" w14:paraId="6072AC55" w14:textId="4CF02818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CSS3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Styling and layout</w:t>
      </w:r>
    </w:p>
    <w:p w:rsidR="00346045" w:rsidP="3B301D34" w:rsidRDefault="00346045" w14:paraId="14004971" w14:textId="7141F2F4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Bootstrap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Responsive design framework</w:t>
      </w:r>
    </w:p>
    <w:p w:rsidR="00346045" w:rsidP="3B301D34" w:rsidRDefault="00346045" w14:paraId="1964364C" w14:textId="72CE7A9D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JavaScript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Interactivity and dynamic features</w:t>
      </w:r>
    </w:p>
    <w:p w:rsidR="00346045" w:rsidP="3B301D34" w:rsidRDefault="00346045" w14:paraId="574E65DC" w14:textId="5F4E7045">
      <w:pPr>
        <w:pStyle w:val="Heading3"/>
        <w:spacing w:before="281" w:beforeAutospacing="off" w:after="281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Tools &amp; Resources</w:t>
      </w:r>
    </w:p>
    <w:p w:rsidR="00346045" w:rsidP="3B301D34" w:rsidRDefault="00346045" w14:paraId="28279356" w14:textId="05A06DC0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Visual Studio Code (development environment)</w:t>
      </w:r>
    </w:p>
    <w:p w:rsidR="00346045" w:rsidP="3B301D34" w:rsidRDefault="00346045" w14:paraId="53DD08A1" w14:textId="492E3899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GitHub (version control)</w:t>
      </w:r>
    </w:p>
    <w:p w:rsidR="00346045" w:rsidP="3B301D34" w:rsidRDefault="00346045" w14:paraId="60E084EB" w14:textId="4DC517DB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GitHub Pages (deployment)</w:t>
      </w:r>
    </w:p>
    <w:p w:rsidR="00346045" w:rsidP="00B15D69" w:rsidRDefault="00346045" w14:paraId="194E249C" w14:textId="17D975E1">
      <w:pPr/>
    </w:p>
    <w:p w:rsidR="00346045" w:rsidP="3B301D34" w:rsidRDefault="00346045" w14:paraId="363E29BD" w14:textId="2AC09658">
      <w:pPr>
        <w:pStyle w:val="Heading2"/>
        <w:spacing w:before="299" w:beforeAutospacing="off" w:after="299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9. Conclusion</w:t>
      </w:r>
    </w:p>
    <w:p w:rsidR="00346045" w:rsidP="3B301D34" w:rsidRDefault="00346045" w14:paraId="5CA76600" w14:textId="2A5AF44B">
      <w:pPr>
        <w:spacing w:before="240" w:beforeAutospacing="off" w:after="240" w:afterAutospacing="off"/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ACEGEAR Tennis Racket Website is designed as a </w:t>
      </w: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user-focused, research-driven platform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that integrates product discovery, comparison, and education into a seamless experience.</w:t>
      </w:r>
    </w:p>
    <w:p w:rsidR="00346045" w:rsidP="3B301D34" w:rsidRDefault="00346045" w14:paraId="040A87DD" w14:textId="499381CC">
      <w:pPr>
        <w:spacing w:before="240" w:beforeAutospacing="off" w:after="240" w:afterAutospacing="off"/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By restructuring the storyboard into a </w:t>
      </w: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linear journey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, the website now:</w:t>
      </w:r>
    </w:p>
    <w:p w:rsidR="00346045" w:rsidP="3B301D34" w:rsidRDefault="00346045" w14:paraId="2A462C5C" w14:textId="2200FDF3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Guides users step-by-step</w:t>
      </w:r>
    </w:p>
    <w:p w:rsidR="00346045" w:rsidP="3B301D34" w:rsidRDefault="00346045" w14:paraId="1234908D" w14:textId="613D3CBF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Reduces confusion</w:t>
      </w:r>
    </w:p>
    <w:p w:rsidR="00346045" w:rsidP="3B301D34" w:rsidRDefault="00346045" w14:paraId="388E2685" w14:textId="2CF8E5A6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Improves engagement</w:t>
      </w:r>
    </w:p>
    <w:p w:rsidR="00346045" w:rsidP="3B301D34" w:rsidRDefault="00346045" w14:paraId="2C8C9AF8" w14:textId="18E3136A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Supports informed decision-making</w:t>
      </w:r>
    </w:p>
    <w:p w:rsidR="00346045" w:rsidP="3B301D34" w:rsidRDefault="00346045" w14:paraId="57EC8C88" w14:textId="64658FDF">
      <w:pPr>
        <w:spacing w:before="240" w:beforeAutospacing="off" w:after="240" w:afterAutospacing="off"/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approach ensures that users are not only browsing products but are also </w:t>
      </w: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empowered with knowledge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>, ultimately leading to better choices and a more satisfying experience.</w:t>
      </w:r>
    </w:p>
    <w:p w:rsidR="00346045" w:rsidP="00B15D69" w:rsidRDefault="00346045" w14:paraId="0AD88860" w14:textId="2E664810">
      <w:pPr/>
    </w:p>
    <w:p w:rsidR="00346045" w:rsidP="3B301D34" w:rsidRDefault="00346045" w14:paraId="33458697" w14:textId="03F49643">
      <w:pPr>
        <w:pStyle w:val="Heading2"/>
        <w:spacing w:before="299" w:beforeAutospacing="off" w:after="299" w:afterAutospacing="off"/>
      </w:pPr>
      <w:r w:rsidRPr="3B301D34" w:rsidR="64246E4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10. Final Impact Statement</w:t>
      </w:r>
    </w:p>
    <w:p w:rsidR="00346045" w:rsidP="3B301D34" w:rsidRDefault="00346045" w14:paraId="24C01346" w14:textId="021CF645">
      <w:pPr>
        <w:spacing w:before="240" w:beforeAutospacing="off" w:after="240" w:afterAutospacing="off"/>
      </w:pP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project demonstrates how combining </w:t>
      </w: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technology, design, and expert-backed information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can transform a simple e-commerce site into a </w:t>
      </w:r>
      <w:r w:rsidRPr="3B301D34" w:rsidR="64246E4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comprehensive decision-support system</w:t>
      </w:r>
      <w:r w:rsidRPr="3B301D34" w:rsidR="64246E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modern consumers.</w:t>
      </w:r>
    </w:p>
    <w:p w:rsidR="00346045" w:rsidP="3B301D34" w:rsidRDefault="00346045" w14:paraId="102E5E74" w14:textId="7B518BD7">
      <w:pPr>
        <w:pStyle w:val="Normal"/>
        <w:ind w:left="0"/>
        <w:rPr>
          <w:lang w:val="en-GB"/>
        </w:rPr>
      </w:pPr>
    </w:p>
    <w:p w:rsidRPr="00346045" w:rsidR="00346045" w:rsidP="3B301D34" w:rsidRDefault="00346045" w14:paraId="1509F49C" w14:textId="598C9D6B">
      <w:pPr>
        <w:pStyle w:val="Normal"/>
        <w:rPr>
          <w:b w:val="1"/>
          <w:bCs w:val="1"/>
          <w:lang w:val="en-GB"/>
        </w:rPr>
      </w:pPr>
    </w:p>
    <w:sectPr w:rsidRPr="00346045" w:rsidR="0034604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4B3C" w:rsidP="00B15D69" w:rsidRDefault="006D4B3C" w14:paraId="7DB1AA37" w14:textId="77777777">
      <w:pPr>
        <w:spacing w:after="0" w:line="240" w:lineRule="auto"/>
      </w:pPr>
      <w:r>
        <w:separator/>
      </w:r>
    </w:p>
  </w:endnote>
  <w:endnote w:type="continuationSeparator" w:id="0">
    <w:p w:rsidR="006D4B3C" w:rsidP="00B15D69" w:rsidRDefault="006D4B3C" w14:paraId="4A89D69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4B3C" w:rsidP="00B15D69" w:rsidRDefault="006D4B3C" w14:paraId="01F5F71E" w14:textId="77777777">
      <w:pPr>
        <w:spacing w:after="0" w:line="240" w:lineRule="auto"/>
      </w:pPr>
      <w:r>
        <w:separator/>
      </w:r>
    </w:p>
  </w:footnote>
  <w:footnote w:type="continuationSeparator" w:id="0">
    <w:p w:rsidR="006D4B3C" w:rsidP="00B15D69" w:rsidRDefault="006D4B3C" w14:paraId="68712B5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6">
    <w:nsid w:val="55644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25057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e43dc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74269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40117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42d71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47ac4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90560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ccfa0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739c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878ce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b7e47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11ee1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75643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8831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b6b93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887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2ff7c7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faa2d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05db8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3bd57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e205c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705BE5"/>
    <w:multiLevelType w:val="hybridMultilevel"/>
    <w:tmpl w:val="65586678"/>
    <w:lvl w:ilvl="0" w:tplc="100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14B65121"/>
    <w:multiLevelType w:val="hybridMultilevel"/>
    <w:tmpl w:val="7E6ED250"/>
    <w:lvl w:ilvl="0" w:tplc="100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53961BB"/>
    <w:multiLevelType w:val="hybridMultilevel"/>
    <w:tmpl w:val="9E7C9D4A"/>
    <w:lvl w:ilvl="0" w:tplc="1000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" w15:restartNumberingAfterBreak="0">
    <w:nsid w:val="18B46C90"/>
    <w:multiLevelType w:val="multilevel"/>
    <w:tmpl w:val="5D32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23714CE1"/>
    <w:multiLevelType w:val="multilevel"/>
    <w:tmpl w:val="331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2A46694D"/>
    <w:multiLevelType w:val="multilevel"/>
    <w:tmpl w:val="E78E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33365359"/>
    <w:multiLevelType w:val="hybridMultilevel"/>
    <w:tmpl w:val="336052C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0B253B"/>
    <w:multiLevelType w:val="hybridMultilevel"/>
    <w:tmpl w:val="0A188AB2"/>
    <w:lvl w:ilvl="0" w:tplc="889687B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412328"/>
    <w:multiLevelType w:val="hybridMultilevel"/>
    <w:tmpl w:val="57945152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0AB25CF"/>
    <w:multiLevelType w:val="hybridMultilevel"/>
    <w:tmpl w:val="50BA8950"/>
    <w:lvl w:ilvl="0" w:tplc="100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4CF64D06"/>
    <w:multiLevelType w:val="multilevel"/>
    <w:tmpl w:val="4F22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5A967859"/>
    <w:multiLevelType w:val="multilevel"/>
    <w:tmpl w:val="910E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66936E6F"/>
    <w:multiLevelType w:val="hybridMultilevel"/>
    <w:tmpl w:val="CD9EA3EC"/>
    <w:lvl w:ilvl="0" w:tplc="1000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68D87D17"/>
    <w:multiLevelType w:val="hybridMultilevel"/>
    <w:tmpl w:val="3E360922"/>
    <w:lvl w:ilvl="0" w:tplc="1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9DC5D29"/>
    <w:multiLevelType w:val="hybridMultilevel"/>
    <w:tmpl w:val="1C8A5B2E"/>
    <w:lvl w:ilvl="0" w:tplc="F25437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" w16cid:durableId="488718050">
    <w:abstractNumId w:val="6"/>
  </w:num>
  <w:num w:numId="2" w16cid:durableId="1595550218">
    <w:abstractNumId w:val="14"/>
  </w:num>
  <w:num w:numId="3" w16cid:durableId="70663003">
    <w:abstractNumId w:val="7"/>
  </w:num>
  <w:num w:numId="4" w16cid:durableId="22903075">
    <w:abstractNumId w:val="11"/>
  </w:num>
  <w:num w:numId="5" w16cid:durableId="483551552">
    <w:abstractNumId w:val="1"/>
  </w:num>
  <w:num w:numId="6" w16cid:durableId="132213932">
    <w:abstractNumId w:val="4"/>
  </w:num>
  <w:num w:numId="7" w16cid:durableId="829295449">
    <w:abstractNumId w:val="5"/>
  </w:num>
  <w:num w:numId="8" w16cid:durableId="1330862597">
    <w:abstractNumId w:val="8"/>
  </w:num>
  <w:num w:numId="9" w16cid:durableId="2068339166">
    <w:abstractNumId w:val="3"/>
  </w:num>
  <w:num w:numId="10" w16cid:durableId="24142844">
    <w:abstractNumId w:val="10"/>
  </w:num>
  <w:num w:numId="11" w16cid:durableId="1164472381">
    <w:abstractNumId w:val="2"/>
  </w:num>
  <w:num w:numId="12" w16cid:durableId="356010785">
    <w:abstractNumId w:val="13"/>
  </w:num>
  <w:num w:numId="13" w16cid:durableId="1828742030">
    <w:abstractNumId w:val="0"/>
  </w:num>
  <w:num w:numId="14" w16cid:durableId="749035478">
    <w:abstractNumId w:val="12"/>
  </w:num>
  <w:num w:numId="15" w16cid:durableId="209388028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512"/>
    <w:rsid w:val="00346045"/>
    <w:rsid w:val="006D4B3C"/>
    <w:rsid w:val="009E088D"/>
    <w:rsid w:val="00B15D69"/>
    <w:rsid w:val="00B319FB"/>
    <w:rsid w:val="00B841AF"/>
    <w:rsid w:val="00C20B20"/>
    <w:rsid w:val="00D20DF0"/>
    <w:rsid w:val="00DB5512"/>
    <w:rsid w:val="00EC57DA"/>
    <w:rsid w:val="00F3191F"/>
    <w:rsid w:val="00F57DBC"/>
    <w:rsid w:val="0FD95185"/>
    <w:rsid w:val="178FC9D7"/>
    <w:rsid w:val="359F2C01"/>
    <w:rsid w:val="3B301D34"/>
    <w:rsid w:val="4A26491F"/>
    <w:rsid w:val="64246E4F"/>
    <w:rsid w:val="6CB7A9B8"/>
    <w:rsid w:val="73F59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0B13F"/>
  <w15:chartTrackingRefBased/>
  <w15:docId w15:val="{D5C62DFD-AFC2-47CB-BB7B-04E7B20832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51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51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B551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B551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B551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B551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B551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B551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B551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B551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B5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51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B551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B5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51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B5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51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B5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5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19F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15D6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15D69"/>
  </w:style>
  <w:style w:type="paragraph" w:styleId="Footer">
    <w:name w:val="footer"/>
    <w:basedOn w:val="Normal"/>
    <w:link w:val="FooterChar"/>
    <w:uiPriority w:val="99"/>
    <w:unhideWhenUsed/>
    <w:rsid w:val="00B15D6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15D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image" Target="/media/image2.png" Id="rId81804609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EDMOND MOTSAMAI</dc:creator>
  <keywords/>
  <dc:description/>
  <lastModifiedBy>Edmond Peo Motsamai</lastModifiedBy>
  <revision>3</revision>
  <lastPrinted>2026-03-20T11:33:00.0000000Z</lastPrinted>
  <dcterms:created xsi:type="dcterms:W3CDTF">2026-03-20T11:34:00.0000000Z</dcterms:created>
  <dcterms:modified xsi:type="dcterms:W3CDTF">2026-04-23T20:00:59.6375660Z</dcterms:modified>
</coreProperties>
</file>