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737" w:rsidRPr="0029372D" w:rsidRDefault="00000000" w:rsidP="0029372D">
      <w:pPr>
        <w:pStyle w:val="a4"/>
        <w:rPr>
          <w:color w:val="000000" w:themeColor="text1"/>
          <w:lang w:eastAsia="zh-CN"/>
        </w:rPr>
      </w:pPr>
      <w:bookmarkStart w:id="0" w:name="异构计算项目报告"/>
      <w:r w:rsidRPr="0029372D">
        <w:rPr>
          <w:color w:val="000000" w:themeColor="text1"/>
          <w:lang w:eastAsia="zh-CN"/>
        </w:rPr>
        <w:t>异构计算项目报告</w:t>
      </w:r>
    </w:p>
    <w:p w:rsidR="00451737" w:rsidRPr="0029372D" w:rsidRDefault="00000000" w:rsidP="0029372D">
      <w:pPr>
        <w:pStyle w:val="2"/>
        <w:rPr>
          <w:color w:val="000000" w:themeColor="text1"/>
          <w:sz w:val="32"/>
          <w:szCs w:val="32"/>
        </w:rPr>
      </w:pPr>
      <w:bookmarkStart w:id="1" w:name="一题目"/>
      <w:proofErr w:type="spellStart"/>
      <w:r w:rsidRPr="0029372D">
        <w:rPr>
          <w:color w:val="000000" w:themeColor="text1"/>
          <w:sz w:val="32"/>
          <w:szCs w:val="32"/>
        </w:rPr>
        <w:t>一、题目</w:t>
      </w:r>
      <w:proofErr w:type="spellEnd"/>
    </w:p>
    <w:p w:rsidR="00451737" w:rsidRDefault="00000000" w:rsidP="0029372D">
      <w:pPr>
        <w:pStyle w:val="FirstParagraph"/>
        <w:ind w:firstLineChars="200" w:firstLine="480"/>
        <w:rPr>
          <w:lang w:eastAsia="zh-CN"/>
        </w:rPr>
      </w:pPr>
      <w:r>
        <w:rPr>
          <w:lang w:eastAsia="zh-CN"/>
        </w:rPr>
        <w:t>基于已有的</w:t>
      </w:r>
      <w:r>
        <w:rPr>
          <w:lang w:eastAsia="zh-CN"/>
        </w:rPr>
        <w:t>LeNet-5 CNN</w:t>
      </w:r>
      <w:r>
        <w:rPr>
          <w:lang w:eastAsia="zh-CN"/>
        </w:rPr>
        <w:t>手写识别机器学习程序，分析程序的计算热点（</w:t>
      </w:r>
      <w:proofErr w:type="spellStart"/>
      <w:r>
        <w:rPr>
          <w:lang w:eastAsia="zh-CN"/>
        </w:rPr>
        <w:t>kernal</w:t>
      </w:r>
      <w:proofErr w:type="spellEnd"/>
      <w:r>
        <w:rPr>
          <w:lang w:eastAsia="zh-CN"/>
        </w:rPr>
        <w:t>）；基于</w:t>
      </w:r>
      <w:r>
        <w:rPr>
          <w:lang w:eastAsia="zh-CN"/>
        </w:rPr>
        <w:t>CPU+GPU</w:t>
      </w:r>
      <w:r>
        <w:rPr>
          <w:lang w:eastAsia="zh-CN"/>
        </w:rPr>
        <w:t>的异构计算平台，采用</w:t>
      </w:r>
      <w:r>
        <w:rPr>
          <w:lang w:eastAsia="zh-CN"/>
        </w:rPr>
        <w:t>OpenCL</w:t>
      </w:r>
      <w:r>
        <w:rPr>
          <w:lang w:eastAsia="zh-CN"/>
        </w:rPr>
        <w:t>编程框架，编写异构执行代码，对程序的执行性能进行优化，在保持识别精度的前提下，最大限度地减少程序执行时间。</w:t>
      </w:r>
      <w:r>
        <w:rPr>
          <w:lang w:eastAsia="zh-CN"/>
        </w:rPr>
        <w:t xml:space="preserve"> </w:t>
      </w:r>
    </w:p>
    <w:p w:rsidR="007F0230" w:rsidRPr="007F0230" w:rsidRDefault="007F0230" w:rsidP="007F0230">
      <w:pPr>
        <w:pStyle w:val="a0"/>
        <w:rPr>
          <w:rFonts w:hint="eastAsia"/>
          <w:lang w:eastAsia="zh-CN"/>
        </w:rPr>
      </w:pPr>
    </w:p>
    <w:p w:rsidR="00451737" w:rsidRPr="0029372D" w:rsidRDefault="00000000">
      <w:pPr>
        <w:pStyle w:val="2"/>
        <w:rPr>
          <w:color w:val="000000" w:themeColor="text1"/>
          <w:sz w:val="32"/>
          <w:szCs w:val="32"/>
        </w:rPr>
      </w:pPr>
      <w:bookmarkStart w:id="2" w:name="二目的和要求"/>
      <w:bookmarkEnd w:id="1"/>
      <w:proofErr w:type="spellStart"/>
      <w:r w:rsidRPr="0029372D">
        <w:rPr>
          <w:color w:val="000000" w:themeColor="text1"/>
          <w:sz w:val="32"/>
          <w:szCs w:val="32"/>
        </w:rPr>
        <w:t>二、目的和要求</w:t>
      </w:r>
      <w:proofErr w:type="spellEnd"/>
    </w:p>
    <w:p w:rsidR="00451737" w:rsidRDefault="00000000" w:rsidP="0029372D">
      <w:pPr>
        <w:numPr>
          <w:ilvl w:val="0"/>
          <w:numId w:val="2"/>
        </w:numPr>
        <w:spacing w:beforeLines="50" w:before="120"/>
        <w:ind w:hanging="482"/>
        <w:rPr>
          <w:lang w:eastAsia="zh-CN"/>
        </w:rPr>
      </w:pPr>
      <w:r>
        <w:rPr>
          <w:lang w:eastAsia="zh-CN"/>
        </w:rPr>
        <w:t>下载运行</w:t>
      </w:r>
      <w:r>
        <w:rPr>
          <w:lang w:eastAsia="zh-CN"/>
        </w:rPr>
        <w:t>LeNet-5</w:t>
      </w:r>
      <w:r>
        <w:rPr>
          <w:lang w:eastAsia="zh-CN"/>
        </w:rPr>
        <w:t>卷积神经网络程序，统计训练时间、识别时间和识别精度关系，分析程序的计算热点；</w:t>
      </w:r>
    </w:p>
    <w:p w:rsidR="00451737" w:rsidRDefault="00000000">
      <w:pPr>
        <w:numPr>
          <w:ilvl w:val="0"/>
          <w:numId w:val="2"/>
        </w:numPr>
        <w:rPr>
          <w:lang w:eastAsia="zh-CN"/>
        </w:rPr>
      </w:pPr>
      <w:r>
        <w:rPr>
          <w:lang w:eastAsia="zh-CN"/>
        </w:rPr>
        <w:t>在保持识别精度条件下，基于通过</w:t>
      </w:r>
      <w:r>
        <w:rPr>
          <w:lang w:eastAsia="zh-CN"/>
        </w:rPr>
        <w:t>CPU</w:t>
      </w:r>
      <w:r>
        <w:rPr>
          <w:lang w:eastAsia="zh-CN"/>
        </w:rPr>
        <w:t>计算平台，采用循环展开、</w:t>
      </w:r>
      <w:r>
        <w:rPr>
          <w:lang w:eastAsia="zh-CN"/>
        </w:rPr>
        <w:t>SIMD</w:t>
      </w:r>
      <w:r>
        <w:rPr>
          <w:lang w:eastAsia="zh-CN"/>
        </w:rPr>
        <w:t>指令优化、多线程执行等方法对程序执行进行优化；</w:t>
      </w:r>
    </w:p>
    <w:p w:rsidR="00451737" w:rsidRDefault="00000000">
      <w:pPr>
        <w:numPr>
          <w:ilvl w:val="0"/>
          <w:numId w:val="2"/>
        </w:numPr>
        <w:rPr>
          <w:lang w:eastAsia="zh-CN"/>
        </w:rPr>
      </w:pPr>
      <w:r>
        <w:rPr>
          <w:lang w:eastAsia="zh-CN"/>
        </w:rPr>
        <w:t>在保持识别精度条件下，基于</w:t>
      </w:r>
      <w:r>
        <w:rPr>
          <w:lang w:eastAsia="zh-CN"/>
        </w:rPr>
        <w:t>CPU+GPU</w:t>
      </w:r>
      <w:r>
        <w:rPr>
          <w:lang w:eastAsia="zh-CN"/>
        </w:rPr>
        <w:t>的异构计算平台，编写</w:t>
      </w:r>
      <w:r>
        <w:rPr>
          <w:lang w:eastAsia="zh-CN"/>
        </w:rPr>
        <w:t>OpenCL</w:t>
      </w:r>
      <w:r>
        <w:rPr>
          <w:lang w:eastAsia="zh-CN"/>
        </w:rPr>
        <w:t>异构执行代码，</w:t>
      </w:r>
      <w:r>
        <w:rPr>
          <w:lang w:eastAsia="zh-CN"/>
        </w:rPr>
        <w:t xml:space="preserve"> </w:t>
      </w:r>
      <w:r>
        <w:rPr>
          <w:lang w:eastAsia="zh-CN"/>
        </w:rPr>
        <w:t>对程序的执行性能进行优化；</w:t>
      </w:r>
    </w:p>
    <w:p w:rsidR="00451737" w:rsidRDefault="00000000">
      <w:pPr>
        <w:numPr>
          <w:ilvl w:val="0"/>
          <w:numId w:val="2"/>
        </w:numPr>
        <w:rPr>
          <w:lang w:eastAsia="zh-CN"/>
        </w:rPr>
      </w:pPr>
      <w:r>
        <w:rPr>
          <w:lang w:eastAsia="zh-CN"/>
        </w:rPr>
        <w:t>基于</w:t>
      </w:r>
      <w:r>
        <w:rPr>
          <w:lang w:eastAsia="zh-CN"/>
        </w:rPr>
        <w:t>3</w:t>
      </w:r>
      <w:r>
        <w:rPr>
          <w:lang w:eastAsia="zh-CN"/>
        </w:rPr>
        <w:t>编写的</w:t>
      </w:r>
      <w:r>
        <w:rPr>
          <w:lang w:eastAsia="zh-CN"/>
        </w:rPr>
        <w:t>OpenCL</w:t>
      </w:r>
      <w:r>
        <w:rPr>
          <w:lang w:eastAsia="zh-CN"/>
        </w:rPr>
        <w:t>异构执行代码，采用存储器优化、工作项并行优化等方法对程序执行时间进行进一步化；</w:t>
      </w:r>
    </w:p>
    <w:p w:rsidR="00451737" w:rsidRDefault="00000000">
      <w:pPr>
        <w:numPr>
          <w:ilvl w:val="0"/>
          <w:numId w:val="2"/>
        </w:numPr>
        <w:rPr>
          <w:lang w:eastAsia="zh-CN"/>
        </w:rPr>
      </w:pPr>
      <w:r>
        <w:rPr>
          <w:lang w:eastAsia="zh-CN"/>
        </w:rPr>
        <w:t>至少对</w:t>
      </w:r>
      <w:r>
        <w:rPr>
          <w:lang w:eastAsia="zh-CN"/>
        </w:rPr>
        <w:t>LeNet-5</w:t>
      </w:r>
      <w:r>
        <w:rPr>
          <w:lang w:eastAsia="zh-CN"/>
        </w:rPr>
        <w:t>卷积神经网络的前向传导网络进行优化，包括：卷积层和池外层计算；</w:t>
      </w:r>
    </w:p>
    <w:p w:rsidR="007F0230" w:rsidRDefault="00000000" w:rsidP="007F0230">
      <w:pPr>
        <w:numPr>
          <w:ilvl w:val="0"/>
          <w:numId w:val="2"/>
        </w:numPr>
        <w:rPr>
          <w:lang w:eastAsia="zh-CN"/>
        </w:rPr>
      </w:pPr>
      <w:r>
        <w:rPr>
          <w:lang w:eastAsia="zh-CN"/>
        </w:rPr>
        <w:t>撰写报告，对</w:t>
      </w:r>
      <w:r>
        <w:rPr>
          <w:lang w:eastAsia="zh-CN"/>
        </w:rPr>
        <w:t>2</w:t>
      </w:r>
      <w:r>
        <w:rPr>
          <w:lang w:eastAsia="zh-CN"/>
        </w:rPr>
        <w:t>、</w:t>
      </w:r>
      <w:r>
        <w:rPr>
          <w:lang w:eastAsia="zh-CN"/>
        </w:rPr>
        <w:t>3</w:t>
      </w:r>
      <w:r>
        <w:rPr>
          <w:lang w:eastAsia="zh-CN"/>
        </w:rPr>
        <w:t>、</w:t>
      </w:r>
      <w:r>
        <w:rPr>
          <w:lang w:eastAsia="zh-CN"/>
        </w:rPr>
        <w:t>4</w:t>
      </w:r>
      <w:r>
        <w:rPr>
          <w:lang w:eastAsia="zh-CN"/>
        </w:rPr>
        <w:t>中程序优化方法进行详细说明，对比分析不同方法获得的优化效果和原因。</w:t>
      </w:r>
    </w:p>
    <w:p w:rsidR="007F0230" w:rsidRDefault="007F0230" w:rsidP="007F0230">
      <w:pPr>
        <w:rPr>
          <w:rFonts w:hint="eastAsia"/>
          <w:lang w:eastAsia="zh-CN"/>
        </w:rPr>
      </w:pPr>
    </w:p>
    <w:p w:rsidR="00451737" w:rsidRPr="0029372D" w:rsidRDefault="00000000">
      <w:pPr>
        <w:pStyle w:val="2"/>
        <w:rPr>
          <w:color w:val="000000" w:themeColor="text1"/>
          <w:sz w:val="32"/>
          <w:szCs w:val="32"/>
        </w:rPr>
      </w:pPr>
      <w:bookmarkStart w:id="3" w:name="三项目环境"/>
      <w:bookmarkEnd w:id="2"/>
      <w:proofErr w:type="spellStart"/>
      <w:r w:rsidRPr="0029372D">
        <w:rPr>
          <w:color w:val="000000" w:themeColor="text1"/>
          <w:sz w:val="32"/>
          <w:szCs w:val="32"/>
        </w:rPr>
        <w:t>三、项目环境</w:t>
      </w:r>
      <w:proofErr w:type="spellEnd"/>
    </w:p>
    <w:p w:rsidR="00451737" w:rsidRDefault="00000000" w:rsidP="0029372D">
      <w:pPr>
        <w:pStyle w:val="a0"/>
        <w:ind w:firstLineChars="200" w:firstLine="480"/>
        <w:rPr>
          <w:lang w:eastAsia="zh-CN"/>
        </w:rPr>
      </w:pPr>
      <w:r>
        <w:rPr>
          <w:lang w:eastAsia="zh-CN"/>
        </w:rPr>
        <w:t>本次实验全部在课程服务器上完成，提供的计算资源包括</w:t>
      </w:r>
      <w:r>
        <w:rPr>
          <w:lang w:eastAsia="zh-CN"/>
        </w:rPr>
        <w:t>CPU</w:t>
      </w:r>
      <w:r>
        <w:rPr>
          <w:lang w:eastAsia="zh-CN"/>
        </w:rPr>
        <w:t>和</w:t>
      </w:r>
      <w:r>
        <w:rPr>
          <w:lang w:eastAsia="zh-CN"/>
        </w:rPr>
        <w:t>GPU</w:t>
      </w:r>
      <w:r>
        <w:rPr>
          <w:lang w:eastAsia="zh-CN"/>
        </w:rPr>
        <w:t>，下面是相关硬件的环境</w:t>
      </w:r>
    </w:p>
    <w:p w:rsidR="00451737" w:rsidRPr="0029372D" w:rsidRDefault="00000000">
      <w:pPr>
        <w:pStyle w:val="3"/>
        <w:rPr>
          <w:color w:val="000000" w:themeColor="text1"/>
          <w:sz w:val="32"/>
          <w:szCs w:val="32"/>
          <w:lang w:eastAsia="zh-CN"/>
        </w:rPr>
      </w:pPr>
      <w:bookmarkStart w:id="4" w:name="硬件环境"/>
      <w:r w:rsidRPr="0029372D">
        <w:rPr>
          <w:color w:val="000000" w:themeColor="text1"/>
          <w:sz w:val="32"/>
          <w:szCs w:val="32"/>
          <w:lang w:eastAsia="zh-CN"/>
        </w:rPr>
        <w:t>硬件环境</w:t>
      </w:r>
    </w:p>
    <w:p w:rsidR="00451737" w:rsidRDefault="00000000">
      <w:pPr>
        <w:pStyle w:val="FirstParagraph"/>
        <w:rPr>
          <w:lang w:eastAsia="zh-CN"/>
        </w:rPr>
      </w:pPr>
      <w:r>
        <w:rPr>
          <w:lang w:eastAsia="zh-CN"/>
        </w:rPr>
        <w:t>CPU</w:t>
      </w:r>
      <w:r w:rsidR="0029372D">
        <w:rPr>
          <w:rFonts w:hint="eastAsia"/>
          <w:lang w:eastAsia="zh-CN"/>
        </w:rPr>
        <w:t>和</w:t>
      </w:r>
      <w:r w:rsidR="0029372D">
        <w:rPr>
          <w:rFonts w:hint="eastAsia"/>
          <w:lang w:eastAsia="zh-CN"/>
        </w:rPr>
        <w:t>GPU</w:t>
      </w:r>
      <w:r w:rsidR="0029372D">
        <w:rPr>
          <w:rFonts w:hint="eastAsia"/>
          <w:lang w:eastAsia="zh-CN"/>
        </w:rPr>
        <w:t>的</w:t>
      </w:r>
      <w:r>
        <w:rPr>
          <w:lang w:eastAsia="zh-CN"/>
        </w:rPr>
        <w:t>硬件配置如下</w:t>
      </w:r>
    </w:p>
    <w:p w:rsidR="00451737" w:rsidRDefault="00000000">
      <w:pPr>
        <w:pStyle w:val="CaptionedFigure"/>
      </w:pPr>
      <w:r>
        <w:rPr>
          <w:noProof/>
        </w:rPr>
        <w:lastRenderedPageBreak/>
        <w:drawing>
          <wp:inline distT="0" distB="0" distL="0" distR="0">
            <wp:extent cx="2114550" cy="1777261"/>
            <wp:effectExtent l="0" t="0" r="0" b="0"/>
            <wp:docPr id="23" name="Picture" descr="image-20230607204312923"/>
            <wp:cNvGraphicFramePr/>
            <a:graphic xmlns:a="http://schemas.openxmlformats.org/drawingml/2006/main">
              <a:graphicData uri="http://schemas.openxmlformats.org/drawingml/2006/picture">
                <pic:pic xmlns:pic="http://schemas.openxmlformats.org/drawingml/2006/picture">
                  <pic:nvPicPr>
                    <pic:cNvPr id="24" name="Picture" descr="https://wangyidipicgo.oss-cn-hangzhou.aliyuncs.com/image-20230607204312923.png"/>
                    <pic:cNvPicPr>
                      <a:picLocks noChangeAspect="1" noChangeArrowheads="1"/>
                    </pic:cNvPicPr>
                  </pic:nvPicPr>
                  <pic:blipFill>
                    <a:blip r:embed="rId7"/>
                    <a:stretch>
                      <a:fillRect/>
                    </a:stretch>
                  </pic:blipFill>
                  <pic:spPr bwMode="auto">
                    <a:xfrm>
                      <a:off x="0" y="0"/>
                      <a:ext cx="2154700" cy="1811007"/>
                    </a:xfrm>
                    <a:prstGeom prst="rect">
                      <a:avLst/>
                    </a:prstGeom>
                    <a:noFill/>
                    <a:ln w="9525">
                      <a:noFill/>
                      <a:headEnd/>
                      <a:tailEnd/>
                    </a:ln>
                  </pic:spPr>
                </pic:pic>
              </a:graphicData>
            </a:graphic>
          </wp:inline>
        </w:drawing>
      </w:r>
      <w:r w:rsidR="0029372D">
        <w:rPr>
          <w:noProof/>
        </w:rPr>
        <w:drawing>
          <wp:inline distT="0" distB="0" distL="0" distR="0" wp14:anchorId="2009858A" wp14:editId="2854D334">
            <wp:extent cx="3359655" cy="1790065"/>
            <wp:effectExtent l="0" t="0" r="0" b="0"/>
            <wp:docPr id="26" name="Picture" descr="image-20230607204931340"/>
            <wp:cNvGraphicFramePr/>
            <a:graphic xmlns:a="http://schemas.openxmlformats.org/drawingml/2006/main">
              <a:graphicData uri="http://schemas.openxmlformats.org/drawingml/2006/picture">
                <pic:pic xmlns:pic="http://schemas.openxmlformats.org/drawingml/2006/picture">
                  <pic:nvPicPr>
                    <pic:cNvPr id="27" name="Picture" descr="https://wangyidipicgo.oss-cn-hangzhou.aliyuncs.com/image-20230607204931340.png"/>
                    <pic:cNvPicPr>
                      <a:picLocks noChangeAspect="1" noChangeArrowheads="1"/>
                    </pic:cNvPicPr>
                  </pic:nvPicPr>
                  <pic:blipFill>
                    <a:blip r:embed="rId8"/>
                    <a:stretch>
                      <a:fillRect/>
                    </a:stretch>
                  </pic:blipFill>
                  <pic:spPr bwMode="auto">
                    <a:xfrm>
                      <a:off x="0" y="0"/>
                      <a:ext cx="3403628" cy="1813494"/>
                    </a:xfrm>
                    <a:prstGeom prst="rect">
                      <a:avLst/>
                    </a:prstGeom>
                    <a:noFill/>
                    <a:ln w="9525">
                      <a:noFill/>
                      <a:headEnd/>
                      <a:tailEnd/>
                    </a:ln>
                  </pic:spPr>
                </pic:pic>
              </a:graphicData>
            </a:graphic>
          </wp:inline>
        </w:drawing>
      </w:r>
    </w:p>
    <w:p w:rsidR="00451737" w:rsidRPr="0029372D" w:rsidRDefault="00EE3D2B" w:rsidP="0029372D">
      <w:pPr>
        <w:pStyle w:val="ImageCaption"/>
        <w:jc w:val="center"/>
        <w:rPr>
          <w:rFonts w:ascii="黑体" w:eastAsia="黑体" w:hAnsi="黑体"/>
          <w:i w:val="0"/>
          <w:iCs/>
          <w:sz w:val="21"/>
          <w:szCs w:val="21"/>
          <w:lang w:eastAsia="zh-CN"/>
        </w:rPr>
      </w:pPr>
      <w:r>
        <w:rPr>
          <w:rFonts w:ascii="黑体" w:eastAsia="黑体" w:hAnsi="黑体" w:hint="eastAsia"/>
          <w:i w:val="0"/>
          <w:iCs/>
          <w:sz w:val="21"/>
          <w:szCs w:val="21"/>
          <w:lang w:eastAsia="zh-CN"/>
        </w:rPr>
        <w:t>图1</w:t>
      </w:r>
      <w:r>
        <w:rPr>
          <w:rFonts w:ascii="黑体" w:eastAsia="黑体" w:hAnsi="黑体"/>
          <w:i w:val="0"/>
          <w:iCs/>
          <w:sz w:val="21"/>
          <w:szCs w:val="21"/>
          <w:lang w:eastAsia="zh-CN"/>
        </w:rPr>
        <w:t>:</w:t>
      </w:r>
      <w:r w:rsidR="0029372D" w:rsidRPr="0029372D">
        <w:rPr>
          <w:rFonts w:ascii="黑体" w:eastAsia="黑体" w:hAnsi="黑体" w:hint="eastAsia"/>
          <w:i w:val="0"/>
          <w:iCs/>
          <w:sz w:val="21"/>
          <w:szCs w:val="21"/>
          <w:lang w:eastAsia="zh-CN"/>
        </w:rPr>
        <w:t>GPU和CPU的硬件配置</w:t>
      </w:r>
    </w:p>
    <w:p w:rsidR="00451737" w:rsidRPr="0029372D" w:rsidRDefault="00000000">
      <w:pPr>
        <w:pStyle w:val="3"/>
        <w:rPr>
          <w:color w:val="000000" w:themeColor="text1"/>
          <w:sz w:val="28"/>
          <w:szCs w:val="28"/>
          <w:lang w:eastAsia="zh-CN"/>
        </w:rPr>
      </w:pPr>
      <w:bookmarkStart w:id="5" w:name="软件环境"/>
      <w:bookmarkEnd w:id="4"/>
      <w:r w:rsidRPr="0029372D">
        <w:rPr>
          <w:color w:val="000000" w:themeColor="text1"/>
          <w:sz w:val="28"/>
          <w:szCs w:val="28"/>
          <w:lang w:eastAsia="zh-CN"/>
        </w:rPr>
        <w:t>软件环境</w:t>
      </w:r>
    </w:p>
    <w:p w:rsidR="00451737" w:rsidRDefault="00000000">
      <w:pPr>
        <w:pStyle w:val="FirstParagraph"/>
        <w:rPr>
          <w:lang w:eastAsia="zh-CN"/>
        </w:rPr>
      </w:pPr>
      <w:r>
        <w:rPr>
          <w:lang w:eastAsia="zh-CN"/>
        </w:rPr>
        <w:t>本次实验使用的</w:t>
      </w:r>
      <w:r>
        <w:rPr>
          <w:lang w:eastAsia="zh-CN"/>
        </w:rPr>
        <w:t>GPU</w:t>
      </w:r>
      <w:r>
        <w:rPr>
          <w:lang w:eastAsia="zh-CN"/>
        </w:rPr>
        <w:t>编程工具是</w:t>
      </w:r>
      <w:r>
        <w:rPr>
          <w:lang w:eastAsia="zh-CN"/>
        </w:rPr>
        <w:t>CUDA</w:t>
      </w:r>
      <w:r>
        <w:rPr>
          <w:lang w:eastAsia="zh-CN"/>
        </w:rPr>
        <w:t>，</w:t>
      </w:r>
      <w:r>
        <w:rPr>
          <w:lang w:eastAsia="zh-CN"/>
        </w:rPr>
        <w:t>CUDA</w:t>
      </w:r>
      <w:r>
        <w:rPr>
          <w:lang w:eastAsia="zh-CN"/>
        </w:rPr>
        <w:t>的版本为</w:t>
      </w:r>
      <w:r>
        <w:rPr>
          <w:lang w:eastAsia="zh-CN"/>
        </w:rPr>
        <w:t>11.8</w:t>
      </w:r>
      <w:r>
        <w:rPr>
          <w:lang w:eastAsia="zh-CN"/>
        </w:rPr>
        <w:t>，针对</w:t>
      </w:r>
      <w:r>
        <w:rPr>
          <w:lang w:eastAsia="zh-CN"/>
        </w:rPr>
        <w:t>CPU</w:t>
      </w:r>
      <w:r>
        <w:rPr>
          <w:lang w:eastAsia="zh-CN"/>
        </w:rPr>
        <w:t>编程使用的是</w:t>
      </w:r>
      <w:proofErr w:type="spellStart"/>
      <w:r>
        <w:rPr>
          <w:lang w:eastAsia="zh-CN"/>
        </w:rPr>
        <w:t>c++</w:t>
      </w:r>
      <w:proofErr w:type="spellEnd"/>
      <w:r>
        <w:rPr>
          <w:lang w:eastAsia="zh-CN"/>
        </w:rPr>
        <w:t>，</w:t>
      </w:r>
      <w:proofErr w:type="spellStart"/>
      <w:r>
        <w:rPr>
          <w:lang w:eastAsia="zh-CN"/>
        </w:rPr>
        <w:t>gcc</w:t>
      </w:r>
      <w:proofErr w:type="spellEnd"/>
      <w:r>
        <w:rPr>
          <w:lang w:eastAsia="zh-CN"/>
        </w:rPr>
        <w:t>的版本为</w:t>
      </w:r>
      <w:r>
        <w:rPr>
          <w:lang w:eastAsia="zh-CN"/>
        </w:rPr>
        <w:t>9.4.0</w:t>
      </w:r>
    </w:p>
    <w:p w:rsidR="007F0230" w:rsidRPr="007F0230" w:rsidRDefault="007F0230" w:rsidP="007F0230">
      <w:pPr>
        <w:pStyle w:val="a0"/>
        <w:rPr>
          <w:rFonts w:hint="eastAsia"/>
          <w:lang w:eastAsia="zh-CN"/>
        </w:rPr>
      </w:pPr>
    </w:p>
    <w:p w:rsidR="00451737" w:rsidRPr="0029372D" w:rsidRDefault="00000000">
      <w:pPr>
        <w:pStyle w:val="2"/>
        <w:rPr>
          <w:color w:val="000000" w:themeColor="text1"/>
          <w:sz w:val="32"/>
          <w:szCs w:val="32"/>
        </w:rPr>
      </w:pPr>
      <w:bookmarkStart w:id="6" w:name="四项目实施步骤和过程"/>
      <w:bookmarkEnd w:id="3"/>
      <w:bookmarkEnd w:id="5"/>
      <w:proofErr w:type="spellStart"/>
      <w:r w:rsidRPr="0029372D">
        <w:rPr>
          <w:color w:val="000000" w:themeColor="text1"/>
          <w:sz w:val="32"/>
          <w:szCs w:val="32"/>
        </w:rPr>
        <w:t>四、项目实施步骤和过程</w:t>
      </w:r>
      <w:proofErr w:type="spellEnd"/>
    </w:p>
    <w:p w:rsidR="00451737" w:rsidRPr="0029372D" w:rsidRDefault="00000000">
      <w:pPr>
        <w:pStyle w:val="3"/>
        <w:rPr>
          <w:color w:val="000000" w:themeColor="text1"/>
          <w:sz w:val="28"/>
          <w:szCs w:val="28"/>
        </w:rPr>
      </w:pPr>
      <w:bookmarkStart w:id="7" w:name="cpu优化"/>
      <w:proofErr w:type="spellStart"/>
      <w:r w:rsidRPr="0029372D">
        <w:rPr>
          <w:color w:val="000000" w:themeColor="text1"/>
          <w:sz w:val="28"/>
          <w:szCs w:val="28"/>
        </w:rPr>
        <w:t>CPU</w:t>
      </w:r>
      <w:r w:rsidRPr="0029372D">
        <w:rPr>
          <w:color w:val="000000" w:themeColor="text1"/>
          <w:sz w:val="28"/>
          <w:szCs w:val="28"/>
        </w:rPr>
        <w:t>优化</w:t>
      </w:r>
      <w:proofErr w:type="spellEnd"/>
    </w:p>
    <w:p w:rsidR="00451737" w:rsidRPr="00897A8C" w:rsidRDefault="00000000">
      <w:pPr>
        <w:pStyle w:val="4"/>
        <w:rPr>
          <w:sz w:val="32"/>
          <w:szCs w:val="32"/>
        </w:rPr>
      </w:pPr>
      <w:bookmarkStart w:id="8" w:name="avx-simd优化"/>
      <w:r w:rsidRPr="00897A8C">
        <w:rPr>
          <w:sz w:val="28"/>
          <w:szCs w:val="28"/>
        </w:rPr>
        <w:t xml:space="preserve">AVX </w:t>
      </w:r>
      <w:proofErr w:type="spellStart"/>
      <w:r w:rsidRPr="00897A8C">
        <w:rPr>
          <w:sz w:val="28"/>
          <w:szCs w:val="28"/>
        </w:rPr>
        <w:t>SIMD</w:t>
      </w:r>
      <w:r w:rsidRPr="00897A8C">
        <w:rPr>
          <w:sz w:val="28"/>
          <w:szCs w:val="28"/>
        </w:rPr>
        <w:t>优化</w:t>
      </w:r>
      <w:proofErr w:type="spellEnd"/>
    </w:p>
    <w:p w:rsidR="00451737" w:rsidRDefault="00000000" w:rsidP="0029372D">
      <w:pPr>
        <w:pStyle w:val="FirstParagraph"/>
        <w:ind w:firstLineChars="200" w:firstLine="480"/>
        <w:rPr>
          <w:lang w:eastAsia="zh-CN"/>
        </w:rPr>
      </w:pPr>
      <w:proofErr w:type="spellStart"/>
      <w:r>
        <w:t>AVX</w:t>
      </w:r>
      <w:r>
        <w:t>是指高级向量扩展（</w:t>
      </w:r>
      <w:r>
        <w:t>Advanced</w:t>
      </w:r>
      <w:proofErr w:type="spellEnd"/>
      <w:r>
        <w:t xml:space="preserve"> Vector Extensions</w:t>
      </w:r>
      <w:r>
        <w:t>），是</w:t>
      </w:r>
      <w:r>
        <w:t>Intel</w:t>
      </w:r>
      <w:r>
        <w:t>公司和</w:t>
      </w:r>
      <w:r>
        <w:t>AMD</w:t>
      </w:r>
      <w:r>
        <w:t>在</w:t>
      </w:r>
      <w:r>
        <w:t>x86</w:t>
      </w:r>
      <w:r>
        <w:t>架构中用于处理浮点数的一套指令集。</w:t>
      </w:r>
      <w:r>
        <w:t>AVX</w:t>
      </w:r>
      <w:r>
        <w:t>指令集引入了一些新的特性，最重要的是</w:t>
      </w:r>
      <w:r>
        <w:t>SIMD</w:t>
      </w:r>
      <w:r>
        <w:t>（单指令多数据）的扩展。</w:t>
      </w:r>
      <w:r>
        <w:rPr>
          <w:lang w:eastAsia="zh-CN"/>
        </w:rPr>
        <w:t>使用</w:t>
      </w:r>
      <w:r>
        <w:rPr>
          <w:lang w:eastAsia="zh-CN"/>
        </w:rPr>
        <w:t>AVX</w:t>
      </w:r>
      <w:r>
        <w:rPr>
          <w:lang w:eastAsia="zh-CN"/>
        </w:rPr>
        <w:t>的优势是可以在一个指令中同时处理多个数据，这大大提高了处理器的计算能力。本次实验平台上的</w:t>
      </w:r>
      <w:r>
        <w:rPr>
          <w:lang w:eastAsia="zh-CN"/>
        </w:rPr>
        <w:t>CPU</w:t>
      </w:r>
      <w:r>
        <w:rPr>
          <w:lang w:eastAsia="zh-CN"/>
        </w:rPr>
        <w:t>支持</w:t>
      </w:r>
      <w:r>
        <w:rPr>
          <w:lang w:eastAsia="zh-CN"/>
        </w:rPr>
        <w:t>AVX256</w:t>
      </w:r>
      <w:r>
        <w:rPr>
          <w:lang w:eastAsia="zh-CN"/>
        </w:rPr>
        <w:t>的</w:t>
      </w:r>
      <w:r>
        <w:rPr>
          <w:lang w:eastAsia="zh-CN"/>
        </w:rPr>
        <w:t>SIMD</w:t>
      </w:r>
      <w:r>
        <w:rPr>
          <w:lang w:eastAsia="zh-CN"/>
        </w:rPr>
        <w:t>处理，这种宽度的向量能同时处理</w:t>
      </w:r>
      <w:r>
        <w:rPr>
          <w:lang w:eastAsia="zh-CN"/>
        </w:rPr>
        <w:t>8</w:t>
      </w:r>
      <w:r>
        <w:rPr>
          <w:lang w:eastAsia="zh-CN"/>
        </w:rPr>
        <w:t>个</w:t>
      </w:r>
      <w:r>
        <w:rPr>
          <w:lang w:eastAsia="zh-CN"/>
        </w:rPr>
        <w:t>32</w:t>
      </w:r>
      <w:r>
        <w:rPr>
          <w:lang w:eastAsia="zh-CN"/>
        </w:rPr>
        <w:t>位的浮点数或者</w:t>
      </w:r>
      <w:r>
        <w:rPr>
          <w:lang w:eastAsia="zh-CN"/>
        </w:rPr>
        <w:t>4</w:t>
      </w:r>
      <w:r>
        <w:rPr>
          <w:lang w:eastAsia="zh-CN"/>
        </w:rPr>
        <w:t>个</w:t>
      </w:r>
      <w:r>
        <w:rPr>
          <w:lang w:eastAsia="zh-CN"/>
        </w:rPr>
        <w:t>64</w:t>
      </w:r>
      <w:r>
        <w:rPr>
          <w:lang w:eastAsia="zh-CN"/>
        </w:rPr>
        <w:t>位的浮点数。利用</w:t>
      </w:r>
      <w:r>
        <w:rPr>
          <w:lang w:eastAsia="zh-CN"/>
        </w:rPr>
        <w:t>AVX SIMD</w:t>
      </w:r>
      <w:r>
        <w:rPr>
          <w:lang w:eastAsia="zh-CN"/>
        </w:rPr>
        <w:t>优化，可以同时处理多个数据，极大地加速这些运算。</w:t>
      </w:r>
    </w:p>
    <w:p w:rsidR="00451737" w:rsidRDefault="00000000" w:rsidP="0029372D">
      <w:pPr>
        <w:pStyle w:val="FirstParagraph"/>
        <w:ind w:firstLineChars="200" w:firstLine="480"/>
      </w:pPr>
      <w:r>
        <w:t>具体的实验中，在卷积的计算中，可以使用</w:t>
      </w:r>
      <w:r w:rsidRPr="0029372D">
        <w:t>_mm256_load_ps</w:t>
      </w:r>
      <w:r>
        <w:t>读取输入向量数据，使用</w:t>
      </w:r>
      <w:r w:rsidRPr="0029372D">
        <w:t>_mm256_fmadd_ps</w:t>
      </w:r>
      <w:r>
        <w:t>进行数据相乘后的累加。</w:t>
      </w:r>
    </w:p>
    <w:p w:rsidR="00451737" w:rsidRPr="00897A8C" w:rsidRDefault="00000000">
      <w:pPr>
        <w:pStyle w:val="4"/>
        <w:rPr>
          <w:sz w:val="32"/>
          <w:szCs w:val="32"/>
          <w:lang w:eastAsia="zh-CN"/>
        </w:rPr>
      </w:pPr>
      <w:bookmarkStart w:id="9" w:name="多线程优化"/>
      <w:bookmarkEnd w:id="8"/>
      <w:r w:rsidRPr="00897A8C">
        <w:rPr>
          <w:sz w:val="28"/>
          <w:szCs w:val="28"/>
          <w:lang w:eastAsia="zh-CN"/>
        </w:rPr>
        <w:t>多线程优化</w:t>
      </w:r>
    </w:p>
    <w:p w:rsidR="00451737" w:rsidRDefault="00000000" w:rsidP="0029372D">
      <w:pPr>
        <w:pStyle w:val="FirstParagraph"/>
        <w:ind w:firstLineChars="200" w:firstLine="480"/>
      </w:pPr>
      <w:r>
        <w:t>多线程是指在一个程序中有多个线程同时执行，各个线程间共享数据和代码。在有多个处理器核心的计算机上，多个线程可以同时在不同的核心上执行，以提高总体的运行速度。在神经网络训练中，可以利用多线程并行处理多个样本的训练，或者将一个样本的计算分解到多个线程中并行处理。这种方式可以有效地利用多核处理器的性能，加速训练过程。</w:t>
      </w:r>
    </w:p>
    <w:p w:rsidR="00451737" w:rsidRDefault="00000000" w:rsidP="0029372D">
      <w:pPr>
        <w:pStyle w:val="FirstParagraph"/>
        <w:ind w:firstLineChars="200" w:firstLine="480"/>
      </w:pPr>
      <w:r>
        <w:lastRenderedPageBreak/>
        <w:t>本次实验中，使用支持多线程的库，如</w:t>
      </w:r>
      <w:r>
        <w:t>OpenMP</w:t>
      </w:r>
      <w:r>
        <w:t>，可以自动地利用多线程进行优化。同时也可以进行手动优化：可以在程序中显式地创建和管理线程，将工作分解到各个线程中进行。这需要对线程编程有深入的理解。最后，考虑线程的并发控制：由于多个线程可能需要访问和修改同一份数据，因此需要考虑线程同步和互斥等问题，以保证计算的正确性。</w:t>
      </w:r>
    </w:p>
    <w:p w:rsidR="00451737" w:rsidRPr="00897A8C" w:rsidRDefault="00000000">
      <w:pPr>
        <w:pStyle w:val="4"/>
        <w:rPr>
          <w:sz w:val="28"/>
          <w:szCs w:val="28"/>
          <w:lang w:eastAsia="zh-CN"/>
        </w:rPr>
      </w:pPr>
      <w:bookmarkStart w:id="10" w:name="循环展开优化"/>
      <w:bookmarkEnd w:id="9"/>
      <w:r w:rsidRPr="00897A8C">
        <w:rPr>
          <w:sz w:val="28"/>
          <w:szCs w:val="28"/>
          <w:lang w:eastAsia="zh-CN"/>
        </w:rPr>
        <w:t>循环展开优化</w:t>
      </w:r>
    </w:p>
    <w:p w:rsidR="00451737" w:rsidRDefault="00000000" w:rsidP="0029372D">
      <w:pPr>
        <w:pStyle w:val="FirstParagraph"/>
        <w:ind w:firstLineChars="200" w:firstLine="480"/>
      </w:pPr>
      <w:r w:rsidRPr="0029372D">
        <w:t>#pragma unroll</w:t>
      </w:r>
      <w:r>
        <w:t>是一种常见的编译器指令，用于循环展开优化。这种指令是在编译时处理的，它会提示编译器尝试将循环中的操作展开。在很多情况下，当循环的迭代次数是固定且较小的时候，循环展开（</w:t>
      </w:r>
      <w:r>
        <w:t>Loop Unrolling</w:t>
      </w:r>
      <w:r>
        <w:t>）能够显著提升程序性能。展开后，程序中的循环次数会减少，每次循环的计算量会增加，但每次循环的开销（比如循环条件判断和跳转）会减少。这可以减少程序的执行时间，但可能会增加程序的代码大小。</w:t>
      </w:r>
    </w:p>
    <w:p w:rsidR="00451737" w:rsidRDefault="00000000" w:rsidP="0029372D">
      <w:pPr>
        <w:pStyle w:val="FirstParagraph"/>
        <w:ind w:firstLineChars="200" w:firstLine="480"/>
      </w:pPr>
      <w:r>
        <w:t>在本次的实验中，可以在进行计算卷积的时候，或者是计算池化的时候，将内层的循环进行展开，增加程序的并行性。</w:t>
      </w:r>
    </w:p>
    <w:p w:rsidR="00451737" w:rsidRPr="00897A8C" w:rsidRDefault="00000000">
      <w:pPr>
        <w:pStyle w:val="4"/>
        <w:rPr>
          <w:sz w:val="28"/>
          <w:szCs w:val="28"/>
          <w:lang w:eastAsia="zh-CN"/>
        </w:rPr>
      </w:pPr>
      <w:bookmarkStart w:id="11" w:name="编译器优化"/>
      <w:bookmarkEnd w:id="10"/>
      <w:r w:rsidRPr="00897A8C">
        <w:rPr>
          <w:sz w:val="28"/>
          <w:szCs w:val="28"/>
          <w:lang w:eastAsia="zh-CN"/>
        </w:rPr>
        <w:t>编译器优化</w:t>
      </w:r>
    </w:p>
    <w:p w:rsidR="004021F8" w:rsidRDefault="00000000" w:rsidP="004021F8">
      <w:pPr>
        <w:pStyle w:val="FirstParagraph"/>
        <w:ind w:firstLineChars="200" w:firstLine="480"/>
        <w:rPr>
          <w:lang w:eastAsia="zh-CN"/>
        </w:rPr>
      </w:pPr>
      <w:r>
        <w:rPr>
          <w:lang w:eastAsia="zh-CN"/>
        </w:rPr>
        <w:t>本次实验可以使用</w:t>
      </w:r>
      <w:proofErr w:type="spellStart"/>
      <w:r>
        <w:rPr>
          <w:lang w:eastAsia="zh-CN"/>
        </w:rPr>
        <w:t>gcc</w:t>
      </w:r>
      <w:proofErr w:type="spellEnd"/>
      <w:r>
        <w:rPr>
          <w:lang w:eastAsia="zh-CN"/>
        </w:rPr>
        <w:t xml:space="preserve"> -O3</w:t>
      </w:r>
      <w:r>
        <w:rPr>
          <w:lang w:eastAsia="zh-CN"/>
        </w:rPr>
        <w:t>的编译方式，实现编译器的自动优化</w:t>
      </w:r>
      <w:bookmarkStart w:id="12" w:name="gpu优化"/>
      <w:bookmarkEnd w:id="7"/>
      <w:bookmarkEnd w:id="11"/>
    </w:p>
    <w:p w:rsidR="004021F8" w:rsidRPr="004021F8" w:rsidRDefault="004021F8" w:rsidP="004021F8">
      <w:pPr>
        <w:pStyle w:val="a0"/>
        <w:rPr>
          <w:rFonts w:hint="eastAsia"/>
          <w:lang w:eastAsia="zh-CN"/>
        </w:rPr>
      </w:pPr>
    </w:p>
    <w:p w:rsidR="00451737" w:rsidRPr="004021F8" w:rsidRDefault="00000000">
      <w:pPr>
        <w:pStyle w:val="3"/>
        <w:rPr>
          <w:color w:val="000000" w:themeColor="text1"/>
          <w:sz w:val="28"/>
          <w:szCs w:val="28"/>
          <w:lang w:eastAsia="zh-CN"/>
        </w:rPr>
      </w:pPr>
      <w:r w:rsidRPr="004021F8">
        <w:rPr>
          <w:color w:val="000000" w:themeColor="text1"/>
          <w:sz w:val="28"/>
          <w:szCs w:val="28"/>
          <w:lang w:eastAsia="zh-CN"/>
        </w:rPr>
        <w:t>GPU</w:t>
      </w:r>
      <w:r w:rsidRPr="004021F8">
        <w:rPr>
          <w:color w:val="000000" w:themeColor="text1"/>
          <w:sz w:val="28"/>
          <w:szCs w:val="28"/>
          <w:lang w:eastAsia="zh-CN"/>
        </w:rPr>
        <w:t>优化</w:t>
      </w:r>
    </w:p>
    <w:p w:rsidR="00451737" w:rsidRPr="00897A8C" w:rsidRDefault="00000000">
      <w:pPr>
        <w:pStyle w:val="4"/>
        <w:rPr>
          <w:sz w:val="28"/>
          <w:szCs w:val="28"/>
          <w:lang w:eastAsia="zh-CN"/>
        </w:rPr>
      </w:pPr>
      <w:bookmarkStart w:id="13" w:name="lenet5训练的cuda实现"/>
      <w:r w:rsidRPr="00897A8C">
        <w:rPr>
          <w:sz w:val="28"/>
          <w:szCs w:val="28"/>
          <w:lang w:eastAsia="zh-CN"/>
        </w:rPr>
        <w:t>LeNet5</w:t>
      </w:r>
      <w:r w:rsidRPr="00897A8C">
        <w:rPr>
          <w:sz w:val="28"/>
          <w:szCs w:val="28"/>
          <w:lang w:eastAsia="zh-CN"/>
        </w:rPr>
        <w:t>训练的</w:t>
      </w:r>
      <w:r w:rsidRPr="00897A8C">
        <w:rPr>
          <w:sz w:val="28"/>
          <w:szCs w:val="28"/>
          <w:lang w:eastAsia="zh-CN"/>
        </w:rPr>
        <w:t>CUDA</w:t>
      </w:r>
      <w:r w:rsidRPr="00897A8C">
        <w:rPr>
          <w:sz w:val="28"/>
          <w:szCs w:val="28"/>
          <w:lang w:eastAsia="zh-CN"/>
        </w:rPr>
        <w:t>实现</w:t>
      </w:r>
    </w:p>
    <w:p w:rsidR="00451737" w:rsidRDefault="00000000" w:rsidP="0029372D">
      <w:pPr>
        <w:pStyle w:val="FirstParagraph"/>
        <w:ind w:firstLineChars="200" w:firstLine="480"/>
      </w:pPr>
      <w:r>
        <w:t>本次实验由于是使用</w:t>
      </w:r>
      <w:proofErr w:type="spellStart"/>
      <w:r>
        <w:t>cuda</w:t>
      </w:r>
      <w:proofErr w:type="spellEnd"/>
      <w:r>
        <w:t>实现，所以首先需要构建</w:t>
      </w:r>
      <w:proofErr w:type="spellStart"/>
      <w:r>
        <w:t>cuda</w:t>
      </w:r>
      <w:proofErr w:type="spellEnd"/>
      <w:r>
        <w:t>的代码结构，首先使用</w:t>
      </w:r>
      <w:proofErr w:type="spellStart"/>
      <w:r>
        <w:t>cuda</w:t>
      </w:r>
      <w:proofErr w:type="spellEnd"/>
      <w:r>
        <w:t>实现网络的三个层次，</w:t>
      </w:r>
      <w:r>
        <w:t>conv.cu</w:t>
      </w:r>
      <w:r>
        <w:t>、</w:t>
      </w:r>
      <w:r>
        <w:t>dense.cu</w:t>
      </w:r>
      <w:r>
        <w:t>和</w:t>
      </w:r>
      <w:r>
        <w:t>pooling.cu</w:t>
      </w:r>
      <w:r>
        <w:t>。在每个</w:t>
      </w:r>
      <w:proofErr w:type="spellStart"/>
      <w:r>
        <w:t>cuda</w:t>
      </w:r>
      <w:proofErr w:type="spellEnd"/>
      <w:r>
        <w:t>文件中分别构造卷积类、池化类、全连接类。每个类中包括如下的内容：</w:t>
      </w:r>
    </w:p>
    <w:p w:rsidR="00451737" w:rsidRDefault="00000000">
      <w:pPr>
        <w:pStyle w:val="a0"/>
        <w:rPr>
          <w:lang w:eastAsia="zh-CN"/>
        </w:rPr>
      </w:pPr>
      <w:r>
        <w:rPr>
          <w:lang w:eastAsia="zh-CN"/>
        </w:rPr>
        <w:t>•</w:t>
      </w:r>
      <w:r>
        <w:rPr>
          <w:lang w:eastAsia="zh-CN"/>
        </w:rPr>
        <w:t>构造函数：根据输入参数设置卷积核的相关参数</w:t>
      </w:r>
    </w:p>
    <w:p w:rsidR="00451737" w:rsidRDefault="00000000">
      <w:pPr>
        <w:pStyle w:val="a0"/>
        <w:rPr>
          <w:lang w:eastAsia="zh-CN"/>
        </w:rPr>
      </w:pPr>
      <w:r>
        <w:rPr>
          <w:lang w:eastAsia="zh-CN"/>
        </w:rPr>
        <w:t>•</w:t>
      </w:r>
      <w:r>
        <w:rPr>
          <w:lang w:eastAsia="zh-CN"/>
        </w:rPr>
        <w:t>初始化函数：分配</w:t>
      </w:r>
      <w:r>
        <w:rPr>
          <w:lang w:eastAsia="zh-CN"/>
        </w:rPr>
        <w:t>device</w:t>
      </w:r>
      <w:r>
        <w:rPr>
          <w:lang w:eastAsia="zh-CN"/>
        </w:rPr>
        <w:t>内存用来前反向计算</w:t>
      </w:r>
    </w:p>
    <w:p w:rsidR="00451737" w:rsidRDefault="00000000">
      <w:pPr>
        <w:pStyle w:val="a0"/>
        <w:rPr>
          <w:lang w:eastAsia="zh-CN"/>
        </w:rPr>
      </w:pPr>
      <w:r>
        <w:rPr>
          <w:lang w:eastAsia="zh-CN"/>
        </w:rPr>
        <w:t>•</w:t>
      </w:r>
      <w:r>
        <w:rPr>
          <w:lang w:eastAsia="zh-CN"/>
        </w:rPr>
        <w:t>析构函数：释放</w:t>
      </w:r>
      <w:r>
        <w:rPr>
          <w:lang w:eastAsia="zh-CN"/>
        </w:rPr>
        <w:t>device</w:t>
      </w:r>
      <w:r>
        <w:rPr>
          <w:lang w:eastAsia="zh-CN"/>
        </w:rPr>
        <w:t>内存</w:t>
      </w:r>
    </w:p>
    <w:p w:rsidR="00451737" w:rsidRDefault="00000000">
      <w:pPr>
        <w:pStyle w:val="a0"/>
        <w:rPr>
          <w:lang w:eastAsia="zh-CN"/>
        </w:rPr>
      </w:pPr>
      <w:r>
        <w:rPr>
          <w:lang w:eastAsia="zh-CN"/>
        </w:rPr>
        <w:t>•</w:t>
      </w:r>
      <w:r>
        <w:rPr>
          <w:lang w:eastAsia="zh-CN"/>
        </w:rPr>
        <w:t>前向函数、反向函数：调用并执行</w:t>
      </w:r>
      <w:r>
        <w:rPr>
          <w:lang w:eastAsia="zh-CN"/>
        </w:rPr>
        <w:t>kernel</w:t>
      </w:r>
    </w:p>
    <w:p w:rsidR="00451737" w:rsidRDefault="00000000" w:rsidP="0029372D">
      <w:pPr>
        <w:pStyle w:val="FirstParagraph"/>
        <w:ind w:firstLineChars="200" w:firstLine="480"/>
      </w:pPr>
      <w:r>
        <w:t>使用这种代码结构的优势在于，可以在训练的过程中都把前反向的网络权重都放在</w:t>
      </w:r>
      <w:r>
        <w:t>device</w:t>
      </w:r>
      <w:r>
        <w:t>的内存中，从而减少</w:t>
      </w:r>
      <w:r>
        <w:t>CPU</w:t>
      </w:r>
      <w:r>
        <w:t>到</w:t>
      </w:r>
      <w:r>
        <w:t>GPU</w:t>
      </w:r>
      <w:r>
        <w:t>之间的数据搬运，增加数据的利用率。同时这种结构也使得显存方便管理，实现谁申请谁释放的代码原则，避免出现内存泄漏的问题。在</w:t>
      </w:r>
      <w:r>
        <w:t>train.cu</w:t>
      </w:r>
      <w:r>
        <w:t>文件中，负责网络构建和训练的功能，具体包括</w:t>
      </w:r>
      <w:r>
        <w:t>•</w:t>
      </w:r>
      <w:r>
        <w:t>创建三种类的实例、分配输入数据的</w:t>
      </w:r>
      <w:r>
        <w:t>device</w:t>
      </w:r>
      <w:r>
        <w:t>内存、前向调用、计算</w:t>
      </w:r>
      <w:r>
        <w:t>loss</w:t>
      </w:r>
      <w:r>
        <w:t>、反向调用、统计训练用时等模块。</w:t>
      </w:r>
      <w:proofErr w:type="spellStart"/>
      <w:r>
        <w:t>具体的代码结构如下图</w:t>
      </w:r>
      <w:proofErr w:type="spellEnd"/>
      <w:r>
        <w:t>。</w:t>
      </w:r>
    </w:p>
    <w:p w:rsidR="00451737" w:rsidRDefault="00000000" w:rsidP="00EE3D2B">
      <w:pPr>
        <w:pStyle w:val="a8"/>
        <w:ind w:left="0"/>
        <w:jc w:val="center"/>
        <w:rPr>
          <w:lang w:eastAsia="zh-CN"/>
        </w:rPr>
      </w:pPr>
      <w:r>
        <w:rPr>
          <w:lang w:eastAsia="zh-CN"/>
        </w:rPr>
        <w:lastRenderedPageBreak/>
        <w:drawing>
          <wp:inline distT="0" distB="0" distL="0" distR="0">
            <wp:extent cx="1988992" cy="3803650"/>
            <wp:effectExtent l="0" t="0" r="0" b="0"/>
            <wp:docPr id="37" name="Picture" descr="image-20230607222319249"/>
            <wp:cNvGraphicFramePr/>
            <a:graphic xmlns:a="http://schemas.openxmlformats.org/drawingml/2006/main">
              <a:graphicData uri="http://schemas.openxmlformats.org/drawingml/2006/picture">
                <pic:pic xmlns:pic="http://schemas.openxmlformats.org/drawingml/2006/picture">
                  <pic:nvPicPr>
                    <pic:cNvPr id="38" name="Picture" descr="https://wangyidipicgo.oss-cn-hangzhou.aliyuncs.com/image-20230607222319249.png"/>
                    <pic:cNvPicPr>
                      <a:picLocks noChangeAspect="1" noChangeArrowheads="1"/>
                    </pic:cNvPicPr>
                  </pic:nvPicPr>
                  <pic:blipFill>
                    <a:blip r:embed="rId9"/>
                    <a:stretch>
                      <a:fillRect/>
                    </a:stretch>
                  </pic:blipFill>
                  <pic:spPr bwMode="auto">
                    <a:xfrm>
                      <a:off x="0" y="0"/>
                      <a:ext cx="2000843" cy="3826313"/>
                    </a:xfrm>
                    <a:prstGeom prst="rect">
                      <a:avLst/>
                    </a:prstGeom>
                    <a:noFill/>
                    <a:ln w="9525">
                      <a:noFill/>
                      <a:headEnd/>
                      <a:tailEnd/>
                    </a:ln>
                  </pic:spPr>
                </pic:pic>
              </a:graphicData>
            </a:graphic>
          </wp:inline>
        </w:drawing>
      </w:r>
    </w:p>
    <w:p w:rsidR="00EE3D2B" w:rsidRPr="00EE3D2B" w:rsidRDefault="00EE3D2B" w:rsidP="00EE3D2B">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图2</w:t>
      </w:r>
      <w:r>
        <w:rPr>
          <w:rFonts w:ascii="黑体" w:eastAsia="黑体" w:hAnsi="黑体"/>
          <w:i w:val="0"/>
          <w:iCs/>
          <w:sz w:val="21"/>
          <w:szCs w:val="21"/>
          <w:lang w:eastAsia="zh-CN"/>
        </w:rPr>
        <w:t>:</w:t>
      </w:r>
      <w:r>
        <w:rPr>
          <w:rFonts w:ascii="黑体" w:eastAsia="黑体" w:hAnsi="黑体" w:hint="eastAsia"/>
          <w:i w:val="0"/>
          <w:iCs/>
          <w:sz w:val="21"/>
          <w:szCs w:val="21"/>
          <w:lang w:eastAsia="zh-CN"/>
        </w:rPr>
        <w:t>总体代码结构</w:t>
      </w:r>
    </w:p>
    <w:p w:rsidR="00451737" w:rsidRDefault="00000000" w:rsidP="00EE3D2B">
      <w:pPr>
        <w:pStyle w:val="a8"/>
        <w:ind w:left="0"/>
        <w:jc w:val="center"/>
        <w:rPr>
          <w:lang w:eastAsia="zh-CN"/>
        </w:rPr>
      </w:pPr>
      <w:r>
        <w:rPr>
          <w:lang w:eastAsia="zh-CN"/>
        </w:rPr>
        <w:drawing>
          <wp:inline distT="0" distB="0" distL="0" distR="0">
            <wp:extent cx="4474803" cy="1257300"/>
            <wp:effectExtent l="0" t="0" r="0" b="0"/>
            <wp:docPr id="40" name="Picture" descr="image-20230607222333690"/>
            <wp:cNvGraphicFramePr/>
            <a:graphic xmlns:a="http://schemas.openxmlformats.org/drawingml/2006/main">
              <a:graphicData uri="http://schemas.openxmlformats.org/drawingml/2006/picture">
                <pic:pic xmlns:pic="http://schemas.openxmlformats.org/drawingml/2006/picture">
                  <pic:nvPicPr>
                    <pic:cNvPr id="41" name="Picture" descr="https://wangyidipicgo.oss-cn-hangzhou.aliyuncs.com/image-20230607222333690.png"/>
                    <pic:cNvPicPr>
                      <a:picLocks noChangeAspect="1" noChangeArrowheads="1"/>
                    </pic:cNvPicPr>
                  </pic:nvPicPr>
                  <pic:blipFill>
                    <a:blip r:embed="rId10"/>
                    <a:stretch>
                      <a:fillRect/>
                    </a:stretch>
                  </pic:blipFill>
                  <pic:spPr bwMode="auto">
                    <a:xfrm>
                      <a:off x="0" y="0"/>
                      <a:ext cx="4517248" cy="1269226"/>
                    </a:xfrm>
                    <a:prstGeom prst="rect">
                      <a:avLst/>
                    </a:prstGeom>
                    <a:noFill/>
                    <a:ln w="9525">
                      <a:noFill/>
                      <a:headEnd/>
                      <a:tailEnd/>
                    </a:ln>
                  </pic:spPr>
                </pic:pic>
              </a:graphicData>
            </a:graphic>
          </wp:inline>
        </w:drawing>
      </w:r>
    </w:p>
    <w:p w:rsidR="00EE3D2B" w:rsidRDefault="00000000" w:rsidP="00EE3D2B">
      <w:pPr>
        <w:pStyle w:val="a8"/>
        <w:ind w:left="0"/>
        <w:jc w:val="center"/>
        <w:rPr>
          <w:lang w:eastAsia="zh-CN"/>
        </w:rPr>
      </w:pPr>
      <w:r>
        <w:rPr>
          <w:lang w:eastAsia="zh-CN"/>
        </w:rPr>
        <w:drawing>
          <wp:inline distT="0" distB="0" distL="0" distR="0">
            <wp:extent cx="1626523" cy="163766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wangyidipicgo.oss-cn-hangzhou.aliyuncs.com/image-20230607222347636.png"/>
                    <pic:cNvPicPr>
                      <a:picLocks noChangeAspect="1" noChangeArrowheads="1"/>
                    </pic:cNvPicPr>
                  </pic:nvPicPr>
                  <pic:blipFill>
                    <a:blip r:embed="rId11"/>
                    <a:stretch>
                      <a:fillRect/>
                    </a:stretch>
                  </pic:blipFill>
                  <pic:spPr bwMode="auto">
                    <a:xfrm>
                      <a:off x="0" y="0"/>
                      <a:ext cx="1637472" cy="1648689"/>
                    </a:xfrm>
                    <a:prstGeom prst="rect">
                      <a:avLst/>
                    </a:prstGeom>
                    <a:noFill/>
                    <a:ln w="9525">
                      <a:noFill/>
                      <a:headEnd/>
                      <a:tailEnd/>
                    </a:ln>
                  </pic:spPr>
                </pic:pic>
              </a:graphicData>
            </a:graphic>
          </wp:inline>
        </w:drawing>
      </w:r>
      <w:r w:rsidR="00EE3D2B">
        <w:rPr>
          <w:lang w:eastAsia="zh-CN"/>
        </w:rPr>
        <w:drawing>
          <wp:inline distT="0" distB="0" distL="0" distR="0" wp14:anchorId="3825D02D" wp14:editId="1DB02471">
            <wp:extent cx="3327400" cy="1635878"/>
            <wp:effectExtent l="0" t="0" r="0" b="0"/>
            <wp:docPr id="46" name="Picture" descr="image-20230607222356740"/>
            <wp:cNvGraphicFramePr/>
            <a:graphic xmlns:a="http://schemas.openxmlformats.org/drawingml/2006/main">
              <a:graphicData uri="http://schemas.openxmlformats.org/drawingml/2006/picture">
                <pic:pic xmlns:pic="http://schemas.openxmlformats.org/drawingml/2006/picture">
                  <pic:nvPicPr>
                    <pic:cNvPr id="47" name="Picture" descr="https://wangyidipicgo.oss-cn-hangzhou.aliyuncs.com/image-20230607222356740.png"/>
                    <pic:cNvPicPr>
                      <a:picLocks noChangeAspect="1" noChangeArrowheads="1"/>
                    </pic:cNvPicPr>
                  </pic:nvPicPr>
                  <pic:blipFill>
                    <a:blip r:embed="rId12"/>
                    <a:stretch>
                      <a:fillRect/>
                    </a:stretch>
                  </pic:blipFill>
                  <pic:spPr bwMode="auto">
                    <a:xfrm>
                      <a:off x="0" y="0"/>
                      <a:ext cx="3330653" cy="1637477"/>
                    </a:xfrm>
                    <a:prstGeom prst="rect">
                      <a:avLst/>
                    </a:prstGeom>
                    <a:noFill/>
                    <a:ln w="9525">
                      <a:noFill/>
                      <a:headEnd/>
                      <a:tailEnd/>
                    </a:ln>
                  </pic:spPr>
                </pic:pic>
              </a:graphicData>
            </a:graphic>
          </wp:inline>
        </w:drawing>
      </w:r>
    </w:p>
    <w:p w:rsidR="00EE3D2B" w:rsidRPr="00897A8C" w:rsidRDefault="00EE3D2B" w:rsidP="00897A8C">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图3</w:t>
      </w:r>
      <w:r>
        <w:rPr>
          <w:rFonts w:ascii="黑体" w:eastAsia="黑体" w:hAnsi="黑体"/>
          <w:i w:val="0"/>
          <w:iCs/>
          <w:sz w:val="21"/>
          <w:szCs w:val="21"/>
          <w:lang w:eastAsia="zh-CN"/>
        </w:rPr>
        <w:t>:</w:t>
      </w:r>
      <w:r>
        <w:rPr>
          <w:rFonts w:ascii="黑体" w:eastAsia="黑体" w:hAnsi="黑体" w:hint="eastAsia"/>
          <w:i w:val="0"/>
          <w:iCs/>
          <w:sz w:val="21"/>
          <w:szCs w:val="21"/>
          <w:lang w:eastAsia="zh-CN"/>
        </w:rPr>
        <w:t>每</w:t>
      </w:r>
      <w:r w:rsidR="00897A8C">
        <w:rPr>
          <w:rFonts w:ascii="黑体" w:eastAsia="黑体" w:hAnsi="黑体" w:hint="eastAsia"/>
          <w:i w:val="0"/>
          <w:iCs/>
          <w:sz w:val="21"/>
          <w:szCs w:val="21"/>
          <w:lang w:eastAsia="zh-CN"/>
        </w:rPr>
        <w:t>个</w:t>
      </w:r>
      <w:r>
        <w:rPr>
          <w:rFonts w:ascii="黑体" w:eastAsia="黑体" w:hAnsi="黑体" w:hint="eastAsia"/>
          <w:i w:val="0"/>
          <w:iCs/>
          <w:sz w:val="21"/>
          <w:szCs w:val="21"/>
          <w:lang w:eastAsia="zh-CN"/>
        </w:rPr>
        <w:t>类中的内容</w:t>
      </w:r>
    </w:p>
    <w:p w:rsidR="00451737" w:rsidRPr="00897A8C" w:rsidRDefault="00000000">
      <w:pPr>
        <w:pStyle w:val="4"/>
        <w:rPr>
          <w:sz w:val="28"/>
          <w:szCs w:val="28"/>
          <w:lang w:eastAsia="zh-CN"/>
        </w:rPr>
      </w:pPr>
      <w:bookmarkStart w:id="14" w:name="卷积层和池化层的优化"/>
      <w:bookmarkEnd w:id="13"/>
      <w:r w:rsidRPr="00897A8C">
        <w:rPr>
          <w:sz w:val="28"/>
          <w:szCs w:val="28"/>
          <w:lang w:eastAsia="zh-CN"/>
        </w:rPr>
        <w:lastRenderedPageBreak/>
        <w:t>卷积层和池化层的优化</w:t>
      </w:r>
    </w:p>
    <w:p w:rsidR="00451737" w:rsidRDefault="00000000" w:rsidP="0029372D">
      <w:pPr>
        <w:pStyle w:val="FirstParagraph"/>
        <w:ind w:firstLineChars="200" w:firstLine="480"/>
      </w:pPr>
      <w:r>
        <w:t>在我们对</w:t>
      </w:r>
      <w:r>
        <w:t>LeNet-5</w:t>
      </w:r>
      <w:r>
        <w:t>网络的训练过程中，卷积操作是计算量最大、最需要优化的部分。为了提高卷积操作的效率，我们采用了多种优化策略，包括共享内存优化、卷积核寄存器优化、循环展开以及</w:t>
      </w:r>
      <w:r>
        <w:t>tbl</w:t>
      </w:r>
      <w:r>
        <w:t>寄存器优化。</w:t>
      </w:r>
    </w:p>
    <w:p w:rsidR="00451737" w:rsidRDefault="00000000">
      <w:pPr>
        <w:pStyle w:val="a0"/>
        <w:rPr>
          <w:lang w:eastAsia="zh-CN"/>
        </w:rPr>
      </w:pPr>
      <w:r>
        <w:rPr>
          <w:b/>
          <w:bCs/>
          <w:lang w:eastAsia="zh-CN"/>
        </w:rPr>
        <w:t>共享内存优化</w:t>
      </w:r>
    </w:p>
    <w:p w:rsidR="00451737" w:rsidRDefault="00000000" w:rsidP="0029372D">
      <w:pPr>
        <w:pStyle w:val="FirstParagraph"/>
        <w:ind w:firstLineChars="200" w:firstLine="480"/>
      </w:pPr>
      <w:r>
        <w:rPr>
          <w:lang w:eastAsia="zh-CN"/>
        </w:rPr>
        <w:t>首</w:t>
      </w:r>
      <w:r>
        <w:t>先，我们采用了共享内存优化技术。我们创建了一个线程块，其维度为</w:t>
      </w:r>
      <w:r>
        <w:t xml:space="preserve"> </w:t>
      </w:r>
      <w:r w:rsidRPr="0029372D">
        <w:t>(TILE + k - 1, TILE + k - 1, TILEZ)</w:t>
      </w:r>
      <w:r>
        <w:t>。每个线程块中的所有线程都用于搬运数据。通过将数据移动到共享内存，我们可以避免多次从全局内存中读取同一数据，从而提高内存读取效率。</w:t>
      </w:r>
    </w:p>
    <w:p w:rsidR="00897A8C" w:rsidRDefault="00000000" w:rsidP="00897A8C">
      <w:pPr>
        <w:pStyle w:val="FirstParagraph"/>
        <w:ind w:firstLineChars="200" w:firstLine="480"/>
      </w:pPr>
      <w:r>
        <w:t>在搬运数据后，我们使用</w:t>
      </w:r>
      <w:r>
        <w:t xml:space="preserve"> </w:t>
      </w:r>
      <w:r w:rsidRPr="0029372D">
        <w:t>__</w:t>
      </w:r>
      <w:proofErr w:type="spellStart"/>
      <w:proofErr w:type="gramStart"/>
      <w:r w:rsidRPr="0029372D">
        <w:t>syncthreads</w:t>
      </w:r>
      <w:proofErr w:type="spellEnd"/>
      <w:r w:rsidRPr="0029372D">
        <w:t>(</w:t>
      </w:r>
      <w:proofErr w:type="gramEnd"/>
      <w:r w:rsidRPr="0029372D">
        <w:t>)</w:t>
      </w:r>
      <w:r>
        <w:t xml:space="preserve"> </w:t>
      </w:r>
      <w:r>
        <w:t>函数来同步所有线程，确保数据已经被完全搬运。然后，我们关闭一部分线程，只保留需要进行计算的线程。这样，我们可以在数据搬运和计算阶段之间灵活地调整线程的使用，以最大限度地提高计算效率。</w:t>
      </w:r>
    </w:p>
    <w:p w:rsidR="00451737" w:rsidRDefault="00000000" w:rsidP="00897A8C">
      <w:pPr>
        <w:pStyle w:val="FirstParagraph"/>
        <w:ind w:firstLineChars="200" w:firstLine="480"/>
        <w:jc w:val="center"/>
      </w:pPr>
      <w:r>
        <w:rPr>
          <w:noProof/>
        </w:rPr>
        <w:drawing>
          <wp:inline distT="0" distB="0" distL="0" distR="0">
            <wp:extent cx="3486150" cy="2293519"/>
            <wp:effectExtent l="0" t="0" r="0" b="5715"/>
            <wp:docPr id="50" name="Picture"/>
            <wp:cNvGraphicFramePr/>
            <a:graphic xmlns:a="http://schemas.openxmlformats.org/drawingml/2006/main">
              <a:graphicData uri="http://schemas.openxmlformats.org/drawingml/2006/picture">
                <pic:pic xmlns:pic="http://schemas.openxmlformats.org/drawingml/2006/picture">
                  <pic:nvPicPr>
                    <pic:cNvPr id="51" name="Picture" descr="https://wangyidipicgo.oss-cn-hangzhou.aliyuncs.com/image-20230607224142985.png"/>
                    <pic:cNvPicPr>
                      <a:picLocks noChangeAspect="1" noChangeArrowheads="1"/>
                    </pic:cNvPicPr>
                  </pic:nvPicPr>
                  <pic:blipFill>
                    <a:blip r:embed="rId13"/>
                    <a:stretch>
                      <a:fillRect/>
                    </a:stretch>
                  </pic:blipFill>
                  <pic:spPr bwMode="auto">
                    <a:xfrm>
                      <a:off x="0" y="0"/>
                      <a:ext cx="3524629" cy="2318834"/>
                    </a:xfrm>
                    <a:prstGeom prst="rect">
                      <a:avLst/>
                    </a:prstGeom>
                    <a:noFill/>
                    <a:ln w="9525">
                      <a:noFill/>
                      <a:headEnd/>
                      <a:tailEnd/>
                    </a:ln>
                  </pic:spPr>
                </pic:pic>
              </a:graphicData>
            </a:graphic>
          </wp:inline>
        </w:drawing>
      </w:r>
    </w:p>
    <w:p w:rsidR="00451737" w:rsidRPr="00897A8C" w:rsidRDefault="00897A8C" w:rsidP="00897A8C">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w:t>
      </w:r>
      <w:r>
        <w:rPr>
          <w:rFonts w:ascii="黑体" w:eastAsia="黑体" w:hAnsi="黑体"/>
          <w:i w:val="0"/>
          <w:iCs/>
          <w:sz w:val="21"/>
          <w:szCs w:val="21"/>
          <w:lang w:eastAsia="zh-CN"/>
        </w:rPr>
        <w:t>4</w:t>
      </w:r>
      <w:r>
        <w:rPr>
          <w:rFonts w:ascii="黑体" w:eastAsia="黑体" w:hAnsi="黑体"/>
          <w:i w:val="0"/>
          <w:iCs/>
          <w:sz w:val="21"/>
          <w:szCs w:val="21"/>
          <w:lang w:eastAsia="zh-CN"/>
        </w:rPr>
        <w:t>:</w:t>
      </w:r>
      <w:r>
        <w:rPr>
          <w:rFonts w:ascii="黑体" w:eastAsia="黑体" w:hAnsi="黑体" w:hint="eastAsia"/>
          <w:i w:val="0"/>
          <w:iCs/>
          <w:sz w:val="21"/>
          <w:szCs w:val="21"/>
          <w:lang w:eastAsia="zh-CN"/>
        </w:rPr>
        <w:t>卷积层中计算和加载数据的设计</w:t>
      </w:r>
    </w:p>
    <w:p w:rsidR="00451737" w:rsidRDefault="00000000">
      <w:pPr>
        <w:pStyle w:val="a0"/>
        <w:rPr>
          <w:lang w:eastAsia="zh-CN"/>
        </w:rPr>
      </w:pPr>
      <w:r>
        <w:rPr>
          <w:b/>
          <w:bCs/>
          <w:lang w:eastAsia="zh-CN"/>
        </w:rPr>
        <w:t>卷积核寄存器优化</w:t>
      </w:r>
    </w:p>
    <w:p w:rsidR="00451737" w:rsidRDefault="00000000" w:rsidP="0029372D">
      <w:pPr>
        <w:pStyle w:val="FirstParagraph"/>
        <w:ind w:firstLineChars="200" w:firstLine="480"/>
      </w:pPr>
      <w:r>
        <w:t>接下来，我们将卷积核加载到寄存器中，以减少卷积核的读取时间。由于寄存器是在硬件级别提供的存储空间，其读取速度比内存要快得多。这样，我们可以在计算卷积时减少读取卷积核的时间，从而提高卷积计算的速度。</w:t>
      </w:r>
    </w:p>
    <w:p w:rsidR="00451737" w:rsidRDefault="00000000">
      <w:pPr>
        <w:pStyle w:val="a0"/>
        <w:rPr>
          <w:lang w:eastAsia="zh-CN"/>
        </w:rPr>
      </w:pPr>
      <w:r>
        <w:rPr>
          <w:b/>
          <w:bCs/>
          <w:lang w:eastAsia="zh-CN"/>
        </w:rPr>
        <w:t>循环展开</w:t>
      </w:r>
    </w:p>
    <w:p w:rsidR="00451737" w:rsidRDefault="00000000" w:rsidP="0029372D">
      <w:pPr>
        <w:pStyle w:val="FirstParagraph"/>
        <w:ind w:firstLineChars="200" w:firstLine="480"/>
      </w:pPr>
      <w:r>
        <w:t>为了进一步优化卷积计算，我们采用了循环展开技术。通过使用</w:t>
      </w:r>
      <w:r>
        <w:t xml:space="preserve"> </w:t>
      </w:r>
      <w:r w:rsidRPr="0029372D">
        <w:t>#pragma unroll</w:t>
      </w:r>
      <w:r>
        <w:t xml:space="preserve"> </w:t>
      </w:r>
      <w:r>
        <w:t>指令，我们将处理</w:t>
      </w:r>
      <w:r>
        <w:t>channel</w:t>
      </w:r>
      <w:r>
        <w:t>、</w:t>
      </w:r>
      <w:proofErr w:type="spellStart"/>
      <w:r>
        <w:t>ww</w:t>
      </w:r>
      <w:proofErr w:type="spellEnd"/>
      <w:r>
        <w:t>、</w:t>
      </w:r>
      <w:proofErr w:type="spellStart"/>
      <w:r>
        <w:t>wh</w:t>
      </w:r>
      <w:proofErr w:type="spellEnd"/>
      <w:r>
        <w:t>的循环展开，从而避免了每次迭代的开销，提高了计算效率。</w:t>
      </w:r>
    </w:p>
    <w:p w:rsidR="00451737" w:rsidRDefault="00000000">
      <w:pPr>
        <w:pStyle w:val="a0"/>
        <w:rPr>
          <w:lang w:eastAsia="zh-CN"/>
        </w:rPr>
      </w:pPr>
      <w:proofErr w:type="spellStart"/>
      <w:r>
        <w:rPr>
          <w:b/>
          <w:bCs/>
          <w:lang w:eastAsia="zh-CN"/>
        </w:rPr>
        <w:t>tbl</w:t>
      </w:r>
      <w:proofErr w:type="spellEnd"/>
      <w:r>
        <w:rPr>
          <w:b/>
          <w:bCs/>
          <w:lang w:eastAsia="zh-CN"/>
        </w:rPr>
        <w:t>寄存器优化</w:t>
      </w:r>
    </w:p>
    <w:p w:rsidR="00451737" w:rsidRDefault="00000000" w:rsidP="0029372D">
      <w:pPr>
        <w:pStyle w:val="FirstParagraph"/>
        <w:ind w:firstLineChars="200" w:firstLine="480"/>
      </w:pPr>
      <w:r>
        <w:lastRenderedPageBreak/>
        <w:t>在</w:t>
      </w:r>
      <w:r>
        <w:t>LeNet-5</w:t>
      </w:r>
      <w:r>
        <w:t>的结构中，</w:t>
      </w:r>
      <w:r>
        <w:t>S2</w:t>
      </w:r>
      <w:r>
        <w:t>和</w:t>
      </w:r>
      <w:r>
        <w:t>C3</w:t>
      </w:r>
      <w:r>
        <w:t>层之间存在着稀疏连接性。具体而言，</w:t>
      </w:r>
      <w:r>
        <w:t>C3</w:t>
      </w:r>
      <w:r>
        <w:t>层中的每一个特征图都只连接到</w:t>
      </w:r>
      <w:r>
        <w:t>S2</w:t>
      </w:r>
      <w:r>
        <w:t>层特征图的一个子集，这使得每一个特征图获取到的是不同的输入集，期望能提取到互补的特征。我们利用这种稀疏连接性进行优化。</w:t>
      </w:r>
    </w:p>
    <w:p w:rsidR="00451737" w:rsidRDefault="00000000" w:rsidP="0029372D">
      <w:pPr>
        <w:pStyle w:val="FirstParagraph"/>
        <w:ind w:firstLineChars="200" w:firstLine="480"/>
      </w:pPr>
      <w:r>
        <w:t>我们将连接表存储在寄存器中，这样可以快速地读取每个</w:t>
      </w:r>
      <w:r>
        <w:t>C3</w:t>
      </w:r>
      <w:r>
        <w:t>特征图所连接的</w:t>
      </w:r>
      <w:r>
        <w:t>S2</w:t>
      </w:r>
      <w:r>
        <w:t>特征图的信息。这一步优化了</w:t>
      </w:r>
      <w:r>
        <w:t>S2</w:t>
      </w:r>
      <w:r>
        <w:t>到</w:t>
      </w:r>
      <w:r>
        <w:t>C3</w:t>
      </w:r>
      <w:r>
        <w:t>的卷积操作，减少了读取连接表的时间，进一步提高了卷积计算的效率。</w:t>
      </w:r>
    </w:p>
    <w:p w:rsidR="00451737" w:rsidRPr="00897A8C" w:rsidRDefault="00000000">
      <w:pPr>
        <w:pStyle w:val="4"/>
        <w:rPr>
          <w:sz w:val="28"/>
          <w:szCs w:val="28"/>
          <w:lang w:eastAsia="zh-CN"/>
        </w:rPr>
      </w:pPr>
      <w:bookmarkStart w:id="15" w:name="反向过程的实现"/>
      <w:bookmarkEnd w:id="14"/>
      <w:r w:rsidRPr="00897A8C">
        <w:rPr>
          <w:sz w:val="28"/>
          <w:szCs w:val="28"/>
          <w:lang w:eastAsia="zh-CN"/>
        </w:rPr>
        <w:t>反向过程的实现</w:t>
      </w:r>
    </w:p>
    <w:p w:rsidR="00451737" w:rsidRDefault="00000000" w:rsidP="0029372D">
      <w:pPr>
        <w:pStyle w:val="FirstParagraph"/>
        <w:ind w:firstLineChars="200" w:firstLine="480"/>
      </w:pPr>
      <w:r>
        <w:t>在神经网络训练中，反向传播算法是关键的一步，它负责计算每一层的梯度并更新权重和偏置。在我们优化</w:t>
      </w:r>
      <w:r>
        <w:t>LeNet-5</w:t>
      </w:r>
      <w:r>
        <w:t>网络的训练过程中，我们采用了多种优化策略来提高反向传播的效率。</w:t>
      </w:r>
    </w:p>
    <w:p w:rsidR="00451737" w:rsidRDefault="00000000">
      <w:pPr>
        <w:pStyle w:val="a0"/>
        <w:rPr>
          <w:lang w:eastAsia="zh-CN"/>
        </w:rPr>
      </w:pPr>
      <w:r>
        <w:rPr>
          <w:b/>
          <w:bCs/>
          <w:lang w:eastAsia="zh-CN"/>
        </w:rPr>
        <w:t>线程任务分配</w:t>
      </w:r>
    </w:p>
    <w:p w:rsidR="00451737" w:rsidRDefault="00000000" w:rsidP="0029372D">
      <w:pPr>
        <w:pStyle w:val="FirstParagraph"/>
        <w:ind w:firstLineChars="200" w:firstLine="480"/>
      </w:pPr>
      <w:r>
        <w:t>首先，我们明确规定了每个线程的职责。每个线程负责计算某一输出通道（</w:t>
      </w:r>
      <w:proofErr w:type="spellStart"/>
      <w:r>
        <w:t>oc</w:t>
      </w:r>
      <w:proofErr w:type="spellEnd"/>
      <w:r>
        <w:t>）在某个位置的一部分梯度（</w:t>
      </w:r>
      <w:r>
        <w:t>dw</w:t>
      </w:r>
      <w:r>
        <w:t>）以及所有输入通道（</w:t>
      </w:r>
      <w:r>
        <w:t>ic</w:t>
      </w:r>
      <w:r>
        <w:t>）在同一位置的一部分梯度（</w:t>
      </w:r>
      <w:r>
        <w:t>d</w:t>
      </w:r>
      <w:r>
        <w:t>）。为了保证在并行计算过程中对共享数据的正确修改，我们使用了</w:t>
      </w:r>
      <w:r w:rsidRPr="0029372D">
        <w:t>atomicAdd</w:t>
      </w:r>
      <w:r>
        <w:t>函数来进行梯度的计算和累加。这样，我们可以确保即使有多个线程同时修改同一数据，也不会出现数据不一致的问题。</w:t>
      </w:r>
    </w:p>
    <w:p w:rsidR="00451737" w:rsidRDefault="00000000" w:rsidP="00897A8C">
      <w:pPr>
        <w:pStyle w:val="FirstParagraph"/>
        <w:ind w:firstLineChars="200" w:firstLine="480"/>
        <w:rPr>
          <w:rFonts w:hint="eastAsia"/>
        </w:rPr>
      </w:pPr>
      <w:r>
        <w:t>每个线程块中的第一个线程被赋予了额外的任务，它负责在计算完所有梯度后更新所有的权重（</w:t>
      </w:r>
      <w:r>
        <w:t>w</w:t>
      </w:r>
      <w:r>
        <w:t>）和偏置（</w:t>
      </w:r>
      <w:r>
        <w:t>b</w:t>
      </w:r>
      <w:r>
        <w:t>）。这样，我们可以在梯度计算和权重更新之间进行有效的协调，提高反向传播的效率。</w:t>
      </w:r>
    </w:p>
    <w:p w:rsidR="00451737" w:rsidRDefault="00000000">
      <w:pPr>
        <w:pStyle w:val="a0"/>
        <w:rPr>
          <w:lang w:eastAsia="zh-CN"/>
        </w:rPr>
      </w:pPr>
      <w:r>
        <w:rPr>
          <w:b/>
          <w:bCs/>
          <w:lang w:eastAsia="zh-CN"/>
        </w:rPr>
        <w:t>同步计算梯度和更新梯度</w:t>
      </w:r>
    </w:p>
    <w:p w:rsidR="00451737" w:rsidRDefault="00000000" w:rsidP="0029372D">
      <w:pPr>
        <w:pStyle w:val="FirstParagraph"/>
        <w:ind w:firstLineChars="200" w:firstLine="480"/>
      </w:pPr>
      <w:r>
        <w:t>在我们的优化策略中，我们尽量将计算梯度和更新梯度的操作合并在一起进行。这样，我们可以避免频繁地在计算和更新之间切换，从而提高反向传播的速度。在本次的实验中，我把梯度的计算和更新放在一个</w:t>
      </w:r>
      <w:r>
        <w:t>kernel</w:t>
      </w:r>
      <w:r>
        <w:t>中完成，这样的实现方式在一定程度上减少了数据访问的开销。</w:t>
      </w:r>
    </w:p>
    <w:p w:rsidR="00451737" w:rsidRDefault="00000000" w:rsidP="0029372D">
      <w:pPr>
        <w:pStyle w:val="FirstParagraph"/>
        <w:ind w:firstLineChars="200" w:firstLine="480"/>
      </w:pPr>
      <w:r>
        <w:t>为了保证数据一致性，我们在计算和更新梯度时都使用了</w:t>
      </w:r>
      <w:r w:rsidRPr="0029372D">
        <w:t>atomicAdd</w:t>
      </w:r>
      <w:r>
        <w:t>函数。而且，我们在计算完</w:t>
      </w:r>
      <w:r>
        <w:t>dw</w:t>
      </w:r>
      <w:r>
        <w:t>和</w:t>
      </w:r>
      <w:r>
        <w:t>db</w:t>
      </w:r>
      <w:r>
        <w:t>后立即加上线程同步原语（如</w:t>
      </w:r>
      <w:r w:rsidRPr="0029372D">
        <w:t>__syncthreads()</w:t>
      </w:r>
      <w:r>
        <w:t>），以确保所有线程在进行下一步操作之前都已经完成了当前的计算和更新。</w:t>
      </w:r>
    </w:p>
    <w:p w:rsidR="00451737" w:rsidRPr="00897A8C" w:rsidRDefault="00000000">
      <w:pPr>
        <w:pStyle w:val="4"/>
        <w:rPr>
          <w:sz w:val="32"/>
          <w:szCs w:val="32"/>
          <w:lang w:eastAsia="zh-CN"/>
        </w:rPr>
      </w:pPr>
      <w:bookmarkStart w:id="16" w:name="im2col优化"/>
      <w:bookmarkEnd w:id="15"/>
      <w:r w:rsidRPr="00897A8C">
        <w:rPr>
          <w:sz w:val="32"/>
          <w:szCs w:val="32"/>
          <w:lang w:eastAsia="zh-CN"/>
        </w:rPr>
        <w:t>im2col</w:t>
      </w:r>
      <w:r w:rsidRPr="00897A8C">
        <w:rPr>
          <w:sz w:val="32"/>
          <w:szCs w:val="32"/>
          <w:lang w:eastAsia="zh-CN"/>
        </w:rPr>
        <w:t>优化</w:t>
      </w:r>
    </w:p>
    <w:p w:rsidR="00451737" w:rsidRDefault="00000000" w:rsidP="0029372D">
      <w:pPr>
        <w:pStyle w:val="FirstParagraph"/>
        <w:ind w:firstLineChars="200" w:firstLine="480"/>
      </w:pPr>
      <w:r>
        <w:t>在完成前面的优化后，</w:t>
      </w:r>
      <w:r>
        <w:t>GPU</w:t>
      </w:r>
      <w:r>
        <w:t>占用大约可以到</w:t>
      </w:r>
      <w:r>
        <w:t>96%</w:t>
      </w:r>
      <w:r>
        <w:t>。最后，我们尝试把前向的卷积计算转换为矩阵乘法计算，从而使用矩阵乘法的优化手段进行优化。对于卷积运算，计算的公式是</w:t>
      </w:r>
      <w:proofErr w:type="spellStart"/>
      <w:r>
        <w:t>xxxxxxxxxx</w:t>
      </w:r>
      <w:proofErr w:type="spellEnd"/>
      <w:r>
        <w:t>，是对多个位置的元素先做相乘，然后累加的操作，那么如果我们把输入的矩阵按照卷积核的顺序以列为单位排列，把卷积核按照行为单位进行排列，那么就可以把卷积计算转换为矩阵乘法计算。</w:t>
      </w:r>
    </w:p>
    <w:p w:rsidR="00451737" w:rsidRDefault="00000000" w:rsidP="00E312F0">
      <w:pPr>
        <w:pStyle w:val="FirstParagraph"/>
        <w:ind w:firstLineChars="200" w:firstLine="480"/>
      </w:pPr>
      <w:r>
        <w:lastRenderedPageBreak/>
        <w:t>首先，我们可以输入的图像和卷积核都进行</w:t>
      </w:r>
      <w:r>
        <w:t>im2col</w:t>
      </w:r>
      <w:r>
        <w:t>，做完这一步的操作后，</w:t>
      </w:r>
      <w:r>
        <w:t>•</w:t>
      </w:r>
      <w:r>
        <w:t>假设输入的特征图维度是（</w:t>
      </w:r>
      <w:r>
        <w:t>1</w:t>
      </w:r>
      <w:r>
        <w:t>，</w:t>
      </w:r>
      <w:r>
        <w:t>D</w:t>
      </w:r>
      <w:r>
        <w:t>，</w:t>
      </w:r>
      <w:r>
        <w:t>H</w:t>
      </w:r>
      <w:r>
        <w:t>，</w:t>
      </w:r>
      <w:r>
        <w:t>W</w:t>
      </w:r>
      <w:r>
        <w:t>）其中表示</w:t>
      </w:r>
      <w:r>
        <w:t>Batch</w:t>
      </w:r>
      <w:r>
        <w:t>为</w:t>
      </w:r>
      <w:r>
        <w:t>1</w:t>
      </w:r>
      <w:r>
        <w:t>，通道数为</w:t>
      </w:r>
      <w:r>
        <w:t>D</w:t>
      </w:r>
      <w:r>
        <w:t>，高为</w:t>
      </w:r>
      <w:r>
        <w:t>H</w:t>
      </w:r>
      <w:r>
        <w:t>，宽为</w:t>
      </w:r>
      <w:r>
        <w:t>W</w:t>
      </w:r>
      <w:r>
        <w:t>，卷积核的维度是（</w:t>
      </w:r>
      <w:proofErr w:type="spellStart"/>
      <w:r>
        <w:t>D_out</w:t>
      </w:r>
      <w:proofErr w:type="spellEnd"/>
      <w:r>
        <w:t>，</w:t>
      </w:r>
      <w:r>
        <w:t>D</w:t>
      </w:r>
      <w:r>
        <w:t>，</w:t>
      </w:r>
      <w:r>
        <w:t>K</w:t>
      </w:r>
      <w:r>
        <w:t>，</w:t>
      </w:r>
      <w:r>
        <w:t>K</w:t>
      </w:r>
      <w:r>
        <w:t>）其中表示输出通道数为</w:t>
      </w:r>
      <w:proofErr w:type="spellStart"/>
      <w:r>
        <w:t>D_out</w:t>
      </w:r>
      <w:proofErr w:type="spellEnd"/>
      <w:r>
        <w:t>，卷积核大小是</w:t>
      </w:r>
      <w:r>
        <w:t>K*K</w:t>
      </w:r>
      <w:r>
        <w:t>。那么，输入特征图的</w:t>
      </w:r>
      <w:r>
        <w:t>Im2col</w:t>
      </w:r>
      <w:r>
        <w:t>的维度（</w:t>
      </w:r>
      <w:r>
        <w:t>D*K*</w:t>
      </w:r>
      <w:proofErr w:type="gramStart"/>
      <w:r>
        <w:t>K,</w:t>
      </w:r>
      <w:r>
        <w:t>（</w:t>
      </w:r>
      <w:proofErr w:type="gramEnd"/>
      <w:r>
        <w:t>W-K+1</w:t>
      </w:r>
      <w:r>
        <w:t>）</w:t>
      </w:r>
      <w:r>
        <w:t>*</w:t>
      </w:r>
      <w:r>
        <w:t>（</w:t>
      </w:r>
      <w:r>
        <w:t xml:space="preserve">H-K+1 </w:t>
      </w:r>
      <w:r>
        <w:t>））。卷积核</w:t>
      </w:r>
      <w:r>
        <w:t>Im2col</w:t>
      </w:r>
      <w:r>
        <w:t>的维度（</w:t>
      </w:r>
      <w:r>
        <w:t>D_out</w:t>
      </w:r>
      <w:r>
        <w:t>，</w:t>
      </w:r>
      <w:r>
        <w:t>D*K*K</w:t>
      </w:r>
      <w:r>
        <w:t>），</w:t>
      </w:r>
      <w:proofErr w:type="spellStart"/>
      <w:r>
        <w:t>卷积的操作就变成两个二维矩阵的乘法的操作了</w:t>
      </w:r>
      <w:proofErr w:type="spellEnd"/>
      <w:r>
        <w:t>。</w:t>
      </w:r>
      <w:r>
        <w:rPr>
          <w:noProof/>
        </w:rPr>
        <w:drawing>
          <wp:inline distT="0" distB="0" distL="0" distR="0">
            <wp:extent cx="5334000" cy="2629436"/>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ttps://wangyidipicgo.oss-cn-hangzhou.aliyuncs.com/image-20230607225944792.png"/>
                    <pic:cNvPicPr>
                      <a:picLocks noChangeAspect="1" noChangeArrowheads="1"/>
                    </pic:cNvPicPr>
                  </pic:nvPicPr>
                  <pic:blipFill>
                    <a:blip r:embed="rId14"/>
                    <a:stretch>
                      <a:fillRect/>
                    </a:stretch>
                  </pic:blipFill>
                  <pic:spPr bwMode="auto">
                    <a:xfrm>
                      <a:off x="0" y="0"/>
                      <a:ext cx="5334000" cy="2629436"/>
                    </a:xfrm>
                    <a:prstGeom prst="rect">
                      <a:avLst/>
                    </a:prstGeom>
                    <a:noFill/>
                    <a:ln w="9525">
                      <a:noFill/>
                      <a:headEnd/>
                      <a:tailEnd/>
                    </a:ln>
                  </pic:spPr>
                </pic:pic>
              </a:graphicData>
            </a:graphic>
          </wp:inline>
        </w:drawing>
      </w:r>
    </w:p>
    <w:p w:rsidR="00451737" w:rsidRPr="00897A8C" w:rsidRDefault="00897A8C" w:rsidP="00897A8C">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w:t>
      </w:r>
      <w:r>
        <w:rPr>
          <w:rFonts w:ascii="黑体" w:eastAsia="黑体" w:hAnsi="黑体"/>
          <w:i w:val="0"/>
          <w:iCs/>
          <w:sz w:val="21"/>
          <w:szCs w:val="21"/>
          <w:lang w:eastAsia="zh-CN"/>
        </w:rPr>
        <w:t>5</w:t>
      </w:r>
      <w:r>
        <w:rPr>
          <w:rFonts w:ascii="黑体" w:eastAsia="黑体" w:hAnsi="黑体"/>
          <w:i w:val="0"/>
          <w:iCs/>
          <w:sz w:val="21"/>
          <w:szCs w:val="21"/>
          <w:lang w:eastAsia="zh-CN"/>
        </w:rPr>
        <w:t>:</w:t>
      </w:r>
      <w:r>
        <w:rPr>
          <w:rFonts w:ascii="黑体" w:eastAsia="黑体" w:hAnsi="黑体" w:hint="eastAsia"/>
          <w:i w:val="0"/>
          <w:iCs/>
          <w:sz w:val="21"/>
          <w:szCs w:val="21"/>
          <w:lang w:eastAsia="zh-CN"/>
        </w:rPr>
        <w:t>im</w:t>
      </w:r>
      <w:r>
        <w:rPr>
          <w:rFonts w:ascii="黑体" w:eastAsia="黑体" w:hAnsi="黑体"/>
          <w:i w:val="0"/>
          <w:iCs/>
          <w:sz w:val="21"/>
          <w:szCs w:val="21"/>
          <w:lang w:eastAsia="zh-CN"/>
        </w:rPr>
        <w:t>2</w:t>
      </w:r>
      <w:r>
        <w:rPr>
          <w:rFonts w:ascii="黑体" w:eastAsia="黑体" w:hAnsi="黑体" w:hint="eastAsia"/>
          <w:i w:val="0"/>
          <w:iCs/>
          <w:sz w:val="21"/>
          <w:szCs w:val="21"/>
          <w:lang w:eastAsia="zh-CN"/>
        </w:rPr>
        <w:t>col转换示意图</w:t>
      </w:r>
    </w:p>
    <w:p w:rsidR="00451737" w:rsidRDefault="00000000" w:rsidP="0029372D">
      <w:pPr>
        <w:pStyle w:val="FirstParagraph"/>
        <w:ind w:firstLineChars="200" w:firstLine="480"/>
      </w:pPr>
      <w:r>
        <w:rPr>
          <w:lang w:eastAsia="zh-CN"/>
        </w:rPr>
        <w:t>随后我们就可以使用矩阵乘法的优化方式来优化卷积操作。</w:t>
      </w:r>
      <w:proofErr w:type="spellStart"/>
      <w:r>
        <w:t>之前我们针对矩阵乘法有很多优化方式，例如从</w:t>
      </w:r>
      <w:r>
        <w:t>global</w:t>
      </w:r>
      <w:proofErr w:type="spellEnd"/>
      <w:r>
        <w:t xml:space="preserve"> </w:t>
      </w:r>
      <w:proofErr w:type="spellStart"/>
      <w:r>
        <w:t>memory</w:t>
      </w:r>
      <w:r>
        <w:t>到</w:t>
      </w:r>
      <w:r>
        <w:t>shared</w:t>
      </w:r>
      <w:proofErr w:type="spellEnd"/>
      <w:r>
        <w:t xml:space="preserve"> </w:t>
      </w:r>
      <w:proofErr w:type="spellStart"/>
      <w:r>
        <w:t>memory</w:t>
      </w:r>
      <w:r>
        <w:t>分块、从</w:t>
      </w:r>
      <w:r>
        <w:t>shared</w:t>
      </w:r>
      <w:proofErr w:type="spellEnd"/>
      <w:r>
        <w:t xml:space="preserve"> </w:t>
      </w:r>
      <w:proofErr w:type="spellStart"/>
      <w:r>
        <w:t>memory</w:t>
      </w:r>
      <w:r>
        <w:t>到</w:t>
      </w:r>
      <w:r>
        <w:t>register</w:t>
      </w:r>
      <w:proofErr w:type="spellEnd"/>
      <w:r>
        <w:t xml:space="preserve"> file</w:t>
      </w:r>
      <w:r>
        <w:t>分块、</w:t>
      </w:r>
      <w:r>
        <w:t>float4</w:t>
      </w:r>
      <w:r>
        <w:t>取数、</w:t>
      </w:r>
      <w:r>
        <w:t>double buffer(</w:t>
      </w:r>
      <w:r>
        <w:t>数据预取</w:t>
      </w:r>
      <w:r>
        <w:t>)</w:t>
      </w:r>
      <w:r>
        <w:t>等等方式，这里不一一展开。关于矩阵乘法的优化，我之前完成了一版达到</w:t>
      </w:r>
      <w:r>
        <w:t>91%</w:t>
      </w:r>
      <w:r>
        <w:t>的</w:t>
      </w:r>
      <w:r>
        <w:t>cuBLAS</w:t>
      </w:r>
      <w:r>
        <w:t>性能的矩阵乘法，本次实验按照这个作为基础。</w:t>
      </w:r>
    </w:p>
    <w:p w:rsidR="00897A8C" w:rsidRPr="00897A8C" w:rsidRDefault="00897A8C" w:rsidP="00897A8C">
      <w:pPr>
        <w:pStyle w:val="a0"/>
      </w:pPr>
    </w:p>
    <w:p w:rsidR="00451737" w:rsidRPr="007F0230" w:rsidRDefault="00000000">
      <w:pPr>
        <w:pStyle w:val="2"/>
        <w:rPr>
          <w:color w:val="000000" w:themeColor="text1"/>
          <w:sz w:val="32"/>
          <w:szCs w:val="32"/>
        </w:rPr>
      </w:pPr>
      <w:bookmarkStart w:id="17" w:name="五实验数据记录"/>
      <w:bookmarkEnd w:id="6"/>
      <w:bookmarkEnd w:id="12"/>
      <w:bookmarkEnd w:id="16"/>
      <w:r w:rsidRPr="007F0230">
        <w:rPr>
          <w:color w:val="000000" w:themeColor="text1"/>
          <w:sz w:val="32"/>
          <w:szCs w:val="32"/>
        </w:rPr>
        <w:t>五、实验数据记录</w:t>
      </w:r>
    </w:p>
    <w:p w:rsidR="00451737" w:rsidRDefault="00000000" w:rsidP="00E312F0">
      <w:pPr>
        <w:pStyle w:val="FirstParagraph"/>
        <w:ind w:firstLineChars="200" w:firstLine="480"/>
        <w:jc w:val="both"/>
      </w:pPr>
      <w:r>
        <w:rPr>
          <w:lang w:eastAsia="zh-CN"/>
        </w:rPr>
        <w:t>本次的实验数据记录分为几个部分，使用</w:t>
      </w:r>
      <w:r>
        <w:rPr>
          <w:lang w:eastAsia="zh-CN"/>
        </w:rPr>
        <w:t>CPU -O3</w:t>
      </w:r>
      <w:r>
        <w:rPr>
          <w:lang w:eastAsia="zh-CN"/>
        </w:rPr>
        <w:t>编译优化作为基准，比较</w:t>
      </w:r>
      <w:r>
        <w:rPr>
          <w:lang w:eastAsia="zh-CN"/>
        </w:rPr>
        <w:t>GPU</w:t>
      </w:r>
      <w:r>
        <w:rPr>
          <w:lang w:eastAsia="zh-CN"/>
        </w:rPr>
        <w:t>在不同优化级别下的性能。</w:t>
      </w:r>
      <w:proofErr w:type="spellStart"/>
      <w:r>
        <w:t>下图是一个</w:t>
      </w:r>
      <w:r>
        <w:t>epoch</w:t>
      </w:r>
      <w:r>
        <w:t>时间，训练</w:t>
      </w:r>
      <w:r>
        <w:t>epoch</w:t>
      </w:r>
      <w:r>
        <w:t>数，前向时间，反向</w:t>
      </w:r>
      <w:r>
        <w:t>+</w:t>
      </w:r>
      <w:r>
        <w:t>更新时间，训练到目标精度的总时间的对比。其中</w:t>
      </w:r>
      <w:r>
        <w:t>CPU</w:t>
      </w:r>
      <w:r>
        <w:t>表示</w:t>
      </w:r>
      <w:r>
        <w:t>CPU</w:t>
      </w:r>
      <w:proofErr w:type="spellEnd"/>
      <w:r>
        <w:t xml:space="preserve"> -O3</w:t>
      </w:r>
      <w:r>
        <w:t>编译优化的版本，</w:t>
      </w:r>
      <w:r>
        <w:t>GPU naive kernel</w:t>
      </w:r>
      <w:r>
        <w:t>表示不使用任何优化的</w:t>
      </w:r>
      <w:r>
        <w:t>GPU</w:t>
      </w:r>
      <w:r>
        <w:t>实现版本，</w:t>
      </w:r>
      <w:proofErr w:type="spellStart"/>
      <w:r>
        <w:t>Opt</w:t>
      </w:r>
      <w:proofErr w:type="spellEnd"/>
      <w:r>
        <w:t xml:space="preserve"> kernel</w:t>
      </w:r>
      <w:r>
        <w:t>表示对核函数采取多种优化技术后的版本，</w:t>
      </w:r>
      <w:r>
        <w:t>im2col+gemm</w:t>
      </w:r>
      <w:r>
        <w:t>表示使用</w:t>
      </w:r>
      <w:r>
        <w:t>im2col</w:t>
      </w:r>
      <w:r>
        <w:t>转化后的版本。</w:t>
      </w:r>
    </w:p>
    <w:p w:rsidR="00165824" w:rsidRDefault="00000000" w:rsidP="00165824">
      <w:pPr>
        <w:pStyle w:val="FirstParagraph"/>
        <w:ind w:firstLineChars="200" w:firstLine="480"/>
        <w:jc w:val="both"/>
        <w:rPr>
          <w:lang w:eastAsia="zh-CN"/>
        </w:rPr>
      </w:pPr>
      <w:r>
        <w:rPr>
          <w:lang w:eastAsia="zh-CN"/>
        </w:rPr>
        <w:t>后面的四张图分别是训练精度收敛曲线、</w:t>
      </w:r>
      <w:r>
        <w:rPr>
          <w:lang w:eastAsia="zh-CN"/>
        </w:rPr>
        <w:t>epoch</w:t>
      </w:r>
      <w:r>
        <w:rPr>
          <w:lang w:eastAsia="zh-CN"/>
        </w:rPr>
        <w:t>的时间的比较、前反向</w:t>
      </w:r>
      <w:r>
        <w:rPr>
          <w:lang w:eastAsia="zh-CN"/>
        </w:rPr>
        <w:t>kernel</w:t>
      </w:r>
      <w:r>
        <w:rPr>
          <w:lang w:eastAsia="zh-CN"/>
        </w:rPr>
        <w:t>时间的比较、不同线程块大小对</w:t>
      </w:r>
      <w:r>
        <w:rPr>
          <w:lang w:eastAsia="zh-CN"/>
        </w:rPr>
        <w:t>kernel</w:t>
      </w:r>
      <w:r>
        <w:rPr>
          <w:lang w:eastAsia="zh-CN"/>
        </w:rPr>
        <w:t>时间的影响。</w:t>
      </w:r>
    </w:p>
    <w:p w:rsidR="00165824" w:rsidRDefault="00165824" w:rsidP="00165824">
      <w:pPr>
        <w:pStyle w:val="a0"/>
        <w:rPr>
          <w:lang w:eastAsia="zh-CN"/>
        </w:rPr>
      </w:pPr>
    </w:p>
    <w:p w:rsidR="00165824" w:rsidRPr="00165824" w:rsidRDefault="00165824" w:rsidP="00165824">
      <w:pPr>
        <w:pStyle w:val="a0"/>
        <w:jc w:val="center"/>
        <w:rPr>
          <w:rFonts w:hint="eastAsia"/>
          <w:lang w:eastAsia="zh-CN"/>
        </w:rPr>
      </w:pPr>
      <w:r>
        <w:rPr>
          <w:rFonts w:ascii="黑体" w:eastAsia="黑体" w:hAnsi="黑体" w:hint="eastAsia"/>
          <w:sz w:val="21"/>
          <w:szCs w:val="21"/>
          <w:lang w:eastAsia="zh-CN"/>
        </w:rPr>
        <w:lastRenderedPageBreak/>
        <w:t>表</w:t>
      </w:r>
      <w:r>
        <w:rPr>
          <w:rFonts w:ascii="黑体" w:eastAsia="黑体" w:hAnsi="黑体"/>
          <w:sz w:val="21"/>
          <w:szCs w:val="21"/>
          <w:lang w:eastAsia="zh-CN"/>
        </w:rPr>
        <w:t>1</w:t>
      </w:r>
      <w:r w:rsidRPr="00165824">
        <w:rPr>
          <w:rFonts w:ascii="黑体" w:eastAsia="黑体" w:hAnsi="黑体"/>
          <w:sz w:val="21"/>
          <w:szCs w:val="21"/>
          <w:lang w:eastAsia="zh-CN"/>
        </w:rPr>
        <w:t>:</w:t>
      </w:r>
      <w:r w:rsidRPr="00165824">
        <w:rPr>
          <w:rFonts w:ascii="黑体" w:eastAsia="黑体" w:hAnsi="黑体" w:hint="eastAsia"/>
          <w:sz w:val="21"/>
          <w:szCs w:val="21"/>
          <w:lang w:eastAsia="zh-CN"/>
        </w:rPr>
        <w:t xml:space="preserve"> 不同优化级别下的性能</w:t>
      </w:r>
      <w:r>
        <w:rPr>
          <w:rFonts w:ascii="黑体" w:eastAsia="黑体" w:hAnsi="黑体" w:hint="eastAsia"/>
          <w:sz w:val="21"/>
          <w:szCs w:val="21"/>
          <w:lang w:eastAsia="zh-CN"/>
        </w:rPr>
        <w:t>比较</w:t>
      </w:r>
    </w:p>
    <w:p w:rsidR="00165824" w:rsidRPr="00165824" w:rsidRDefault="00165824" w:rsidP="00165824">
      <w:pPr>
        <w:pStyle w:val="a0"/>
        <w:jc w:val="center"/>
        <w:rPr>
          <w:rFonts w:hint="eastAsia"/>
          <w:lang w:eastAsia="zh-CN"/>
        </w:rPr>
      </w:pPr>
      <w:r w:rsidRPr="00165824">
        <w:rPr>
          <w:lang w:eastAsia="zh-CN"/>
        </w:rPr>
        <w:drawing>
          <wp:inline distT="0" distB="0" distL="0" distR="0" wp14:anchorId="37E56CCA" wp14:editId="62298C31">
            <wp:extent cx="5486400" cy="1443355"/>
            <wp:effectExtent l="0" t="0" r="0" b="4445"/>
            <wp:docPr id="1271059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59579" name=""/>
                    <pic:cNvPicPr/>
                  </pic:nvPicPr>
                  <pic:blipFill>
                    <a:blip r:embed="rId15"/>
                    <a:stretch>
                      <a:fillRect/>
                    </a:stretch>
                  </pic:blipFill>
                  <pic:spPr>
                    <a:xfrm>
                      <a:off x="0" y="0"/>
                      <a:ext cx="5486400" cy="1443355"/>
                    </a:xfrm>
                    <a:prstGeom prst="rect">
                      <a:avLst/>
                    </a:prstGeom>
                  </pic:spPr>
                </pic:pic>
              </a:graphicData>
            </a:graphic>
          </wp:inline>
        </w:drawing>
      </w:r>
    </w:p>
    <w:p w:rsidR="00E312F0" w:rsidRDefault="00000000" w:rsidP="00E312F0">
      <w:pPr>
        <w:pStyle w:val="FirstParagraph"/>
        <w:ind w:firstLineChars="200" w:firstLine="480"/>
        <w:jc w:val="center"/>
        <w:rPr>
          <w:lang w:eastAsia="zh-CN"/>
        </w:rPr>
      </w:pPr>
      <w:r>
        <w:rPr>
          <w:noProof/>
        </w:rPr>
        <w:drawing>
          <wp:inline distT="0" distB="0" distL="0" distR="0">
            <wp:extent cx="4899481" cy="3117850"/>
            <wp:effectExtent l="0" t="0" r="3175"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wangyidipicgo.oss-cn-hangzhou.aliyuncs.com/image-20230607230810543.png"/>
                    <pic:cNvPicPr>
                      <a:picLocks noChangeAspect="1" noChangeArrowheads="1"/>
                    </pic:cNvPicPr>
                  </pic:nvPicPr>
                  <pic:blipFill>
                    <a:blip r:embed="rId16"/>
                    <a:stretch>
                      <a:fillRect/>
                    </a:stretch>
                  </pic:blipFill>
                  <pic:spPr bwMode="auto">
                    <a:xfrm>
                      <a:off x="0" y="0"/>
                      <a:ext cx="4943120" cy="3145620"/>
                    </a:xfrm>
                    <a:prstGeom prst="rect">
                      <a:avLst/>
                    </a:prstGeom>
                    <a:noFill/>
                    <a:ln w="9525">
                      <a:noFill/>
                      <a:headEnd/>
                      <a:tailEnd/>
                    </a:ln>
                  </pic:spPr>
                </pic:pic>
              </a:graphicData>
            </a:graphic>
          </wp:inline>
        </w:drawing>
      </w:r>
    </w:p>
    <w:p w:rsidR="00E312F0" w:rsidRDefault="00E312F0" w:rsidP="00E312F0">
      <w:pPr>
        <w:pStyle w:val="ImageCaption"/>
        <w:jc w:val="center"/>
        <w:rPr>
          <w:rFonts w:ascii="黑体" w:eastAsia="黑体" w:hAnsi="黑体"/>
          <w:i w:val="0"/>
          <w:iCs/>
          <w:sz w:val="21"/>
          <w:szCs w:val="21"/>
          <w:lang w:eastAsia="zh-CN"/>
        </w:rPr>
      </w:pPr>
      <w:r>
        <w:rPr>
          <w:rFonts w:ascii="黑体" w:eastAsia="黑体" w:hAnsi="黑体" w:hint="eastAsia"/>
          <w:i w:val="0"/>
          <w:iCs/>
          <w:sz w:val="21"/>
          <w:szCs w:val="21"/>
          <w:lang w:eastAsia="zh-CN"/>
        </w:rPr>
        <w:t>图</w:t>
      </w:r>
      <w:r>
        <w:rPr>
          <w:rFonts w:ascii="黑体" w:eastAsia="黑体" w:hAnsi="黑体"/>
          <w:i w:val="0"/>
          <w:iCs/>
          <w:sz w:val="21"/>
          <w:szCs w:val="21"/>
          <w:lang w:eastAsia="zh-CN"/>
        </w:rPr>
        <w:t>6</w:t>
      </w:r>
      <w:r>
        <w:rPr>
          <w:rFonts w:ascii="黑体" w:eastAsia="黑体" w:hAnsi="黑体"/>
          <w:i w:val="0"/>
          <w:iCs/>
          <w:sz w:val="21"/>
          <w:szCs w:val="21"/>
          <w:lang w:eastAsia="zh-CN"/>
        </w:rPr>
        <w:t>:</w:t>
      </w:r>
      <w:r w:rsidRPr="00E312F0">
        <w:rPr>
          <w:rFonts w:hint="eastAsia"/>
          <w:lang w:eastAsia="zh-CN"/>
        </w:rPr>
        <w:t xml:space="preserve"> </w:t>
      </w:r>
      <w:r w:rsidRPr="00E312F0">
        <w:rPr>
          <w:rFonts w:ascii="黑体" w:eastAsia="黑体" w:hAnsi="黑体" w:hint="eastAsia"/>
          <w:i w:val="0"/>
          <w:iCs/>
          <w:sz w:val="21"/>
          <w:szCs w:val="21"/>
          <w:lang w:eastAsia="zh-CN"/>
        </w:rPr>
        <w:t>训练精度收敛曲线</w:t>
      </w:r>
      <w:r w:rsidR="00000000">
        <w:rPr>
          <w:noProof/>
        </w:rPr>
        <w:drawing>
          <wp:inline distT="0" distB="0" distL="0" distR="0">
            <wp:extent cx="4864100" cy="2663930"/>
            <wp:effectExtent l="0" t="0" r="0" b="3175"/>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wangyidipicgo.oss-cn-hangzhou.aliyuncs.com/image-20230607230817741.png"/>
                    <pic:cNvPicPr>
                      <a:picLocks noChangeAspect="1" noChangeArrowheads="1"/>
                    </pic:cNvPicPr>
                  </pic:nvPicPr>
                  <pic:blipFill>
                    <a:blip r:embed="rId17"/>
                    <a:stretch>
                      <a:fillRect/>
                    </a:stretch>
                  </pic:blipFill>
                  <pic:spPr bwMode="auto">
                    <a:xfrm>
                      <a:off x="0" y="0"/>
                      <a:ext cx="4949627" cy="2710771"/>
                    </a:xfrm>
                    <a:prstGeom prst="rect">
                      <a:avLst/>
                    </a:prstGeom>
                    <a:noFill/>
                    <a:ln w="9525">
                      <a:noFill/>
                      <a:headEnd/>
                      <a:tailEnd/>
                    </a:ln>
                  </pic:spPr>
                </pic:pic>
              </a:graphicData>
            </a:graphic>
          </wp:inline>
        </w:drawing>
      </w:r>
    </w:p>
    <w:p w:rsidR="00135361" w:rsidRDefault="00135361" w:rsidP="00E312F0">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w:t>
      </w:r>
      <w:r>
        <w:rPr>
          <w:rFonts w:ascii="黑体" w:eastAsia="黑体" w:hAnsi="黑体"/>
          <w:i w:val="0"/>
          <w:iCs/>
          <w:sz w:val="21"/>
          <w:szCs w:val="21"/>
          <w:lang w:eastAsia="zh-CN"/>
        </w:rPr>
        <w:t>7:</w:t>
      </w:r>
      <w:r w:rsidRPr="00E312F0">
        <w:rPr>
          <w:rFonts w:hint="eastAsia"/>
          <w:lang w:eastAsia="zh-CN"/>
        </w:rPr>
        <w:t xml:space="preserve"> </w:t>
      </w:r>
      <w:r w:rsidRPr="00E312F0">
        <w:rPr>
          <w:rFonts w:ascii="黑体" w:eastAsia="黑体" w:hAnsi="黑体" w:hint="eastAsia"/>
          <w:i w:val="0"/>
          <w:iCs/>
          <w:sz w:val="21"/>
          <w:szCs w:val="21"/>
          <w:lang w:eastAsia="zh-CN"/>
        </w:rPr>
        <w:t>epoch的时间的比较</w:t>
      </w:r>
    </w:p>
    <w:p w:rsidR="00135361" w:rsidRDefault="00000000" w:rsidP="00E312F0">
      <w:pPr>
        <w:pStyle w:val="ImageCaption"/>
        <w:jc w:val="center"/>
        <w:rPr>
          <w:rFonts w:ascii="黑体" w:eastAsia="黑体" w:hAnsi="黑体"/>
          <w:i w:val="0"/>
          <w:iCs/>
          <w:sz w:val="21"/>
          <w:szCs w:val="21"/>
          <w:lang w:eastAsia="zh-CN"/>
        </w:rPr>
      </w:pPr>
      <w:r>
        <w:rPr>
          <w:noProof/>
        </w:rPr>
        <w:lastRenderedPageBreak/>
        <w:drawing>
          <wp:inline distT="0" distB="0" distL="0" distR="0">
            <wp:extent cx="5334000" cy="2903789"/>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ttps://wangyidipicgo.oss-cn-hangzhou.aliyuncs.com/image-20230607230822761.png"/>
                    <pic:cNvPicPr>
                      <a:picLocks noChangeAspect="1" noChangeArrowheads="1"/>
                    </pic:cNvPicPr>
                  </pic:nvPicPr>
                  <pic:blipFill>
                    <a:blip r:embed="rId18"/>
                    <a:stretch>
                      <a:fillRect/>
                    </a:stretch>
                  </pic:blipFill>
                  <pic:spPr bwMode="auto">
                    <a:xfrm>
                      <a:off x="0" y="0"/>
                      <a:ext cx="5334000" cy="2903789"/>
                    </a:xfrm>
                    <a:prstGeom prst="rect">
                      <a:avLst/>
                    </a:prstGeom>
                    <a:noFill/>
                    <a:ln w="9525">
                      <a:noFill/>
                      <a:headEnd/>
                      <a:tailEnd/>
                    </a:ln>
                  </pic:spPr>
                </pic:pic>
              </a:graphicData>
            </a:graphic>
          </wp:inline>
        </w:drawing>
      </w:r>
    </w:p>
    <w:p w:rsidR="00451737" w:rsidRDefault="00135361" w:rsidP="00E312F0">
      <w:pPr>
        <w:pStyle w:val="ImageCaption"/>
        <w:jc w:val="center"/>
        <w:rPr>
          <w:rFonts w:ascii="黑体" w:eastAsia="黑体" w:hAnsi="黑体"/>
          <w:i w:val="0"/>
          <w:iCs/>
          <w:sz w:val="21"/>
          <w:szCs w:val="21"/>
          <w:lang w:eastAsia="zh-CN"/>
        </w:rPr>
      </w:pPr>
      <w:r>
        <w:rPr>
          <w:rFonts w:ascii="黑体" w:eastAsia="黑体" w:hAnsi="黑体" w:hint="eastAsia"/>
          <w:i w:val="0"/>
          <w:iCs/>
          <w:sz w:val="21"/>
          <w:szCs w:val="21"/>
          <w:lang w:eastAsia="zh-CN"/>
        </w:rPr>
        <w:t>图</w:t>
      </w:r>
      <w:r>
        <w:rPr>
          <w:rFonts w:ascii="黑体" w:eastAsia="黑体" w:hAnsi="黑体"/>
          <w:i w:val="0"/>
          <w:iCs/>
          <w:sz w:val="21"/>
          <w:szCs w:val="21"/>
          <w:lang w:eastAsia="zh-CN"/>
        </w:rPr>
        <w:t>8:</w:t>
      </w:r>
      <w:r w:rsidRPr="00E312F0">
        <w:rPr>
          <w:rFonts w:ascii="黑体" w:eastAsia="黑体" w:hAnsi="黑体" w:hint="eastAsia"/>
          <w:i w:val="0"/>
          <w:iCs/>
          <w:sz w:val="21"/>
          <w:szCs w:val="21"/>
          <w:lang w:eastAsia="zh-CN"/>
        </w:rPr>
        <w:t>前反向kernel时间的比较</w:t>
      </w:r>
      <w:r w:rsidR="00000000">
        <w:rPr>
          <w:noProof/>
        </w:rPr>
        <w:drawing>
          <wp:inline distT="0" distB="0" distL="0" distR="0">
            <wp:extent cx="5334000" cy="2961995"/>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https://wangyidipicgo.oss-cn-hangzhou.aliyuncs.com/image-20230607230827806.png"/>
                    <pic:cNvPicPr>
                      <a:picLocks noChangeAspect="1" noChangeArrowheads="1"/>
                    </pic:cNvPicPr>
                  </pic:nvPicPr>
                  <pic:blipFill>
                    <a:blip r:embed="rId19"/>
                    <a:stretch>
                      <a:fillRect/>
                    </a:stretch>
                  </pic:blipFill>
                  <pic:spPr bwMode="auto">
                    <a:xfrm>
                      <a:off x="0" y="0"/>
                      <a:ext cx="5334000" cy="2961995"/>
                    </a:xfrm>
                    <a:prstGeom prst="rect">
                      <a:avLst/>
                    </a:prstGeom>
                    <a:noFill/>
                    <a:ln w="9525">
                      <a:noFill/>
                      <a:headEnd/>
                      <a:tailEnd/>
                    </a:ln>
                  </pic:spPr>
                </pic:pic>
              </a:graphicData>
            </a:graphic>
          </wp:inline>
        </w:drawing>
      </w:r>
    </w:p>
    <w:p w:rsidR="00135361" w:rsidRPr="00135361" w:rsidRDefault="00135361" w:rsidP="00135361">
      <w:pPr>
        <w:pStyle w:val="ImageCaption"/>
        <w:jc w:val="center"/>
        <w:rPr>
          <w:rFonts w:ascii="黑体" w:eastAsia="黑体" w:hAnsi="黑体" w:hint="eastAsia"/>
          <w:i w:val="0"/>
          <w:iCs/>
          <w:sz w:val="21"/>
          <w:szCs w:val="21"/>
          <w:lang w:eastAsia="zh-CN"/>
        </w:rPr>
      </w:pPr>
      <w:r>
        <w:rPr>
          <w:rFonts w:ascii="黑体" w:eastAsia="黑体" w:hAnsi="黑体" w:hint="eastAsia"/>
          <w:i w:val="0"/>
          <w:iCs/>
          <w:sz w:val="21"/>
          <w:szCs w:val="21"/>
          <w:lang w:eastAsia="zh-CN"/>
        </w:rPr>
        <w:t>图9</w:t>
      </w:r>
      <w:r>
        <w:rPr>
          <w:rFonts w:ascii="黑体" w:eastAsia="黑体" w:hAnsi="黑体"/>
          <w:i w:val="0"/>
          <w:iCs/>
          <w:sz w:val="21"/>
          <w:szCs w:val="21"/>
          <w:lang w:eastAsia="zh-CN"/>
        </w:rPr>
        <w:t>:</w:t>
      </w:r>
      <w:r w:rsidRPr="00135361">
        <w:rPr>
          <w:rFonts w:ascii="黑体" w:eastAsia="黑体" w:hAnsi="黑体" w:hint="eastAsia"/>
          <w:i w:val="0"/>
          <w:iCs/>
          <w:sz w:val="21"/>
          <w:szCs w:val="21"/>
          <w:lang w:eastAsia="zh-CN"/>
        </w:rPr>
        <w:t xml:space="preserve"> </w:t>
      </w:r>
      <w:r w:rsidRPr="00E312F0">
        <w:rPr>
          <w:rFonts w:ascii="黑体" w:eastAsia="黑体" w:hAnsi="黑体" w:hint="eastAsia"/>
          <w:i w:val="0"/>
          <w:iCs/>
          <w:sz w:val="21"/>
          <w:szCs w:val="21"/>
          <w:lang w:eastAsia="zh-CN"/>
        </w:rPr>
        <w:t>不同线程块大小对kernel时间的影响。</w:t>
      </w:r>
    </w:p>
    <w:p w:rsidR="00451737" w:rsidRDefault="00451737">
      <w:pPr>
        <w:pStyle w:val="a0"/>
        <w:rPr>
          <w:lang w:eastAsia="zh-CN"/>
        </w:rPr>
      </w:pPr>
    </w:p>
    <w:p w:rsidR="00451737" w:rsidRPr="007F0230" w:rsidRDefault="00000000">
      <w:pPr>
        <w:pStyle w:val="2"/>
        <w:rPr>
          <w:color w:val="000000" w:themeColor="text1"/>
          <w:sz w:val="32"/>
          <w:szCs w:val="32"/>
          <w:lang w:eastAsia="zh-CN"/>
        </w:rPr>
      </w:pPr>
      <w:bookmarkStart w:id="18" w:name="六分析及结论"/>
      <w:bookmarkEnd w:id="17"/>
      <w:r w:rsidRPr="007F0230">
        <w:rPr>
          <w:color w:val="000000" w:themeColor="text1"/>
          <w:sz w:val="32"/>
          <w:szCs w:val="32"/>
          <w:lang w:eastAsia="zh-CN"/>
        </w:rPr>
        <w:t>六、分析及结论</w:t>
      </w:r>
    </w:p>
    <w:p w:rsidR="00451737" w:rsidRDefault="00000000" w:rsidP="0029372D">
      <w:pPr>
        <w:pStyle w:val="FirstParagraph"/>
        <w:ind w:firstLineChars="200" w:firstLine="480"/>
        <w:rPr>
          <w:lang w:eastAsia="zh-CN"/>
        </w:rPr>
      </w:pPr>
      <w:r>
        <w:rPr>
          <w:lang w:eastAsia="zh-CN"/>
        </w:rPr>
        <w:t>根据第五部分的性能数据，我们可以对各种优化方法的效果进行分析：</w:t>
      </w:r>
    </w:p>
    <w:p w:rsidR="00451737" w:rsidRDefault="00000000">
      <w:pPr>
        <w:numPr>
          <w:ilvl w:val="0"/>
          <w:numId w:val="3"/>
        </w:numPr>
        <w:rPr>
          <w:lang w:eastAsia="zh-CN"/>
        </w:rPr>
      </w:pPr>
      <w:r>
        <w:rPr>
          <w:b/>
          <w:bCs/>
          <w:lang w:eastAsia="zh-CN"/>
        </w:rPr>
        <w:t>CPU vs GPU</w:t>
      </w:r>
      <w:r>
        <w:rPr>
          <w:lang w:eastAsia="zh-CN"/>
        </w:rPr>
        <w:t>：在原生态的条件下，使用</w:t>
      </w:r>
      <w:r>
        <w:rPr>
          <w:lang w:eastAsia="zh-CN"/>
        </w:rPr>
        <w:t>GPU</w:t>
      </w:r>
      <w:r>
        <w:rPr>
          <w:lang w:eastAsia="zh-CN"/>
        </w:rPr>
        <w:t>进行训练比使用</w:t>
      </w:r>
      <w:r>
        <w:rPr>
          <w:lang w:eastAsia="zh-CN"/>
        </w:rPr>
        <w:t>CPU</w:t>
      </w:r>
      <w:r>
        <w:rPr>
          <w:lang w:eastAsia="zh-CN"/>
        </w:rPr>
        <w:t>快了大约一倍以上。这主要归功于</w:t>
      </w:r>
      <w:r>
        <w:rPr>
          <w:lang w:eastAsia="zh-CN"/>
        </w:rPr>
        <w:t>GPU</w:t>
      </w:r>
      <w:r>
        <w:rPr>
          <w:lang w:eastAsia="zh-CN"/>
        </w:rPr>
        <w:t>的并行计算能力，使得它在处理神经网络训练这类需要大量并行计算的任务上有显著优势。</w:t>
      </w:r>
    </w:p>
    <w:p w:rsidR="00451737" w:rsidRDefault="00000000">
      <w:pPr>
        <w:numPr>
          <w:ilvl w:val="0"/>
          <w:numId w:val="3"/>
        </w:numPr>
        <w:rPr>
          <w:lang w:eastAsia="zh-CN"/>
        </w:rPr>
      </w:pPr>
      <w:r>
        <w:rPr>
          <w:b/>
          <w:bCs/>
        </w:rPr>
        <w:lastRenderedPageBreak/>
        <w:t>naive vs kernel vs Opt kernel vs Im2col+gemm</w:t>
      </w:r>
      <w:r>
        <w:t>：我们可以看到，随着优化技术的逐步引入，训练的性能有了显著的提高。首先，通过引入基本的卷积核</w:t>
      </w:r>
      <w:r>
        <w:t>(kernel)</w:t>
      </w:r>
      <w:r>
        <w:t>优化，一个</w:t>
      </w:r>
      <w:r>
        <w:t>epoch</w:t>
      </w:r>
      <w:r>
        <w:t>的时间从</w:t>
      </w:r>
      <w:r>
        <w:t>101</w:t>
      </w:r>
      <w:r>
        <w:t>秒减少到了</w:t>
      </w:r>
      <w:r>
        <w:t>48</w:t>
      </w:r>
      <w:proofErr w:type="spellStart"/>
      <w:r>
        <w:t>秒，这是一个显著的提升</w:t>
      </w:r>
      <w:proofErr w:type="spellEnd"/>
      <w:r>
        <w:t>。</w:t>
      </w:r>
      <w:proofErr w:type="gramStart"/>
      <w:r>
        <w:rPr>
          <w:lang w:eastAsia="zh-CN"/>
        </w:rPr>
        <w:t>进一步引入优化后的卷积核</w:t>
      </w:r>
      <w:r>
        <w:rPr>
          <w:lang w:eastAsia="zh-CN"/>
        </w:rPr>
        <w:t>(</w:t>
      </w:r>
      <w:proofErr w:type="spellStart"/>
      <w:proofErr w:type="gramEnd"/>
      <w:r>
        <w:rPr>
          <w:lang w:eastAsia="zh-CN"/>
        </w:rPr>
        <w:t>Opt</w:t>
      </w:r>
      <w:proofErr w:type="spellEnd"/>
      <w:r>
        <w:rPr>
          <w:lang w:eastAsia="zh-CN"/>
        </w:rPr>
        <w:t xml:space="preserve"> kernel)</w:t>
      </w:r>
      <w:r>
        <w:rPr>
          <w:lang w:eastAsia="zh-CN"/>
        </w:rPr>
        <w:t>，一个</w:t>
      </w:r>
      <w:r>
        <w:rPr>
          <w:lang w:eastAsia="zh-CN"/>
        </w:rPr>
        <w:t>epoch</w:t>
      </w:r>
      <w:r>
        <w:rPr>
          <w:lang w:eastAsia="zh-CN"/>
        </w:rPr>
        <w:t>训练时间进一步降低到</w:t>
      </w:r>
      <w:r>
        <w:rPr>
          <w:lang w:eastAsia="zh-CN"/>
        </w:rPr>
        <w:t>20</w:t>
      </w:r>
      <w:r>
        <w:rPr>
          <w:lang w:eastAsia="zh-CN"/>
        </w:rPr>
        <w:t>秒。最后，通过使用</w:t>
      </w:r>
      <w:r>
        <w:rPr>
          <w:lang w:eastAsia="zh-CN"/>
        </w:rPr>
        <w:t>Im2col+gemm</w:t>
      </w:r>
      <w:r>
        <w:rPr>
          <w:lang w:eastAsia="zh-CN"/>
        </w:rPr>
        <w:t>技术，一个</w:t>
      </w:r>
      <w:r>
        <w:rPr>
          <w:lang w:eastAsia="zh-CN"/>
        </w:rPr>
        <w:t>epoch</w:t>
      </w:r>
      <w:r>
        <w:rPr>
          <w:lang w:eastAsia="zh-CN"/>
        </w:rPr>
        <w:t>训练时间进一步降低到</w:t>
      </w:r>
      <w:r>
        <w:rPr>
          <w:lang w:eastAsia="zh-CN"/>
        </w:rPr>
        <w:t>18-19</w:t>
      </w:r>
      <w:r>
        <w:rPr>
          <w:lang w:eastAsia="zh-CN"/>
        </w:rPr>
        <w:t>秒，前向传播时间</w:t>
      </w:r>
      <w:r>
        <w:rPr>
          <w:lang w:eastAsia="zh-CN"/>
        </w:rPr>
        <w:t>(</w:t>
      </w:r>
      <w:proofErr w:type="spellStart"/>
      <w:r>
        <w:rPr>
          <w:lang w:eastAsia="zh-CN"/>
        </w:rPr>
        <w:t>fordward</w:t>
      </w:r>
      <w:proofErr w:type="spellEnd"/>
      <w:r>
        <w:rPr>
          <w:lang w:eastAsia="zh-CN"/>
        </w:rPr>
        <w:t>)</w:t>
      </w:r>
      <w:r>
        <w:rPr>
          <w:lang w:eastAsia="zh-CN"/>
        </w:rPr>
        <w:t>从</w:t>
      </w:r>
      <w:r>
        <w:rPr>
          <w:lang w:eastAsia="zh-CN"/>
        </w:rPr>
        <w:t>64</w:t>
      </w:r>
      <w:r>
        <w:rPr>
          <w:lang w:eastAsia="zh-CN"/>
        </w:rPr>
        <w:t>毫秒降低到了</w:t>
      </w:r>
      <w:r>
        <w:rPr>
          <w:lang w:eastAsia="zh-CN"/>
        </w:rPr>
        <w:t>59</w:t>
      </w:r>
      <w:r>
        <w:rPr>
          <w:lang w:eastAsia="zh-CN"/>
        </w:rPr>
        <w:t>毫秒，这表明</w:t>
      </w:r>
      <w:r>
        <w:rPr>
          <w:lang w:eastAsia="zh-CN"/>
        </w:rPr>
        <w:t>Im2col+gemm</w:t>
      </w:r>
      <w:r>
        <w:rPr>
          <w:lang w:eastAsia="zh-CN"/>
        </w:rPr>
        <w:t>技术在卷积操作的计算效率上有一定的优势，但是由于卷积核不够大，所以提升暂时有限，如果说数据量更大，卷积核的层数更多，卷积核更大，带来的性能提升会更加明显。</w:t>
      </w:r>
    </w:p>
    <w:p w:rsidR="00451737" w:rsidRDefault="00000000">
      <w:pPr>
        <w:numPr>
          <w:ilvl w:val="0"/>
          <w:numId w:val="3"/>
        </w:numPr>
        <w:rPr>
          <w:lang w:eastAsia="zh-CN"/>
        </w:rPr>
      </w:pPr>
      <w:proofErr w:type="spellStart"/>
      <w:r>
        <w:rPr>
          <w:b/>
          <w:bCs/>
          <w:lang w:eastAsia="zh-CN"/>
        </w:rPr>
        <w:t>backward+update</w:t>
      </w:r>
      <w:proofErr w:type="spellEnd"/>
      <w:r>
        <w:rPr>
          <w:lang w:eastAsia="zh-CN"/>
        </w:rPr>
        <w:t>：在使用</w:t>
      </w:r>
      <w:r>
        <w:rPr>
          <w:lang w:eastAsia="zh-CN"/>
        </w:rPr>
        <w:t>GPU</w:t>
      </w:r>
      <w:r>
        <w:rPr>
          <w:lang w:eastAsia="zh-CN"/>
        </w:rPr>
        <w:t>及以上述各种优化技术的条件下，反向传播及权重更新的时间在所有的方法中都表现为相同，这是因为这部分操作在各个方法中使用的优化技术基本相同。对于这个部分的优化，主要是来源于</w:t>
      </w:r>
      <w:proofErr w:type="spellStart"/>
      <w:r>
        <w:rPr>
          <w:lang w:eastAsia="zh-CN"/>
        </w:rPr>
        <w:t>cuda</w:t>
      </w:r>
      <w:proofErr w:type="spellEnd"/>
      <w:r>
        <w:rPr>
          <w:lang w:eastAsia="zh-CN"/>
        </w:rPr>
        <w:t>对于浮点原子操作的支持，以及我在实现过程中将计算和更新放在了一起，减少了</w:t>
      </w:r>
      <w:r>
        <w:rPr>
          <w:lang w:eastAsia="zh-CN"/>
        </w:rPr>
        <w:t>kernel</w:t>
      </w:r>
      <w:r>
        <w:rPr>
          <w:lang w:eastAsia="zh-CN"/>
        </w:rPr>
        <w:t>时间。</w:t>
      </w:r>
    </w:p>
    <w:p w:rsidR="00451737" w:rsidRDefault="00000000">
      <w:pPr>
        <w:numPr>
          <w:ilvl w:val="0"/>
          <w:numId w:val="3"/>
        </w:numPr>
        <w:rPr>
          <w:lang w:eastAsia="zh-CN"/>
        </w:rPr>
      </w:pPr>
      <w:r>
        <w:rPr>
          <w:b/>
          <w:bCs/>
          <w:lang w:eastAsia="zh-CN"/>
        </w:rPr>
        <w:t>训练到目标的时间</w:t>
      </w:r>
      <w:r>
        <w:rPr>
          <w:lang w:eastAsia="zh-CN"/>
        </w:rPr>
        <w:t>：这是一个综合的指标，反映了整个训练过程的时间效率。我们可以看到，随着优化技术的逐步引入，训练到目标的时间有了显著的减少。特别是在引入了</w:t>
      </w:r>
      <w:proofErr w:type="spellStart"/>
      <w:r>
        <w:rPr>
          <w:lang w:eastAsia="zh-CN"/>
        </w:rPr>
        <w:t>Opt</w:t>
      </w:r>
      <w:proofErr w:type="spellEnd"/>
      <w:r>
        <w:rPr>
          <w:lang w:eastAsia="zh-CN"/>
        </w:rPr>
        <w:t xml:space="preserve"> kernel</w:t>
      </w:r>
      <w:r>
        <w:rPr>
          <w:lang w:eastAsia="zh-CN"/>
        </w:rPr>
        <w:t>和</w:t>
      </w:r>
      <w:r>
        <w:rPr>
          <w:lang w:eastAsia="zh-CN"/>
        </w:rPr>
        <w:t>Im2col+gemm</w:t>
      </w:r>
      <w:r>
        <w:rPr>
          <w:lang w:eastAsia="zh-CN"/>
        </w:rPr>
        <w:t>技术后，训练时间比原生态的</w:t>
      </w:r>
      <w:r>
        <w:rPr>
          <w:lang w:eastAsia="zh-CN"/>
        </w:rPr>
        <w:t>GPU</w:t>
      </w:r>
      <w:r>
        <w:rPr>
          <w:lang w:eastAsia="zh-CN"/>
        </w:rPr>
        <w:t>训练快了大约一倍。但是这个指标也收到训练数据初始化和网络随机初始化的影响，并不是一个稳定的数值。</w:t>
      </w:r>
    </w:p>
    <w:p w:rsidR="00451737" w:rsidRDefault="00000000" w:rsidP="0029372D">
      <w:pPr>
        <w:pStyle w:val="FirstParagraph"/>
        <w:ind w:firstLineChars="200" w:firstLine="480"/>
        <w:rPr>
          <w:lang w:eastAsia="zh-CN"/>
        </w:rPr>
      </w:pPr>
      <w:r>
        <w:rPr>
          <w:lang w:eastAsia="zh-CN"/>
        </w:rPr>
        <w:t>总的来说，这些数据表明，通过引入并行计算、卷积核优化、</w:t>
      </w:r>
      <w:r>
        <w:rPr>
          <w:lang w:eastAsia="zh-CN"/>
        </w:rPr>
        <w:t>Im2col+gemm</w:t>
      </w:r>
      <w:r>
        <w:rPr>
          <w:lang w:eastAsia="zh-CN"/>
        </w:rPr>
        <w:t>技术等手段，我们可以显著提高神经网络训练的效率。这些优化技术在实际的神经网络训练过程中有着广泛的应用价值。</w:t>
      </w:r>
    </w:p>
    <w:p w:rsidR="00451737" w:rsidRDefault="00000000" w:rsidP="0029372D">
      <w:pPr>
        <w:pStyle w:val="FirstParagraph"/>
        <w:ind w:firstLineChars="200" w:firstLine="480"/>
        <w:rPr>
          <w:lang w:eastAsia="zh-CN"/>
        </w:rPr>
      </w:pPr>
      <w:r>
        <w:t>最后实验也对卷积计算中线程块大小的选择做出了指导</w:t>
      </w:r>
      <w:r>
        <w:rPr>
          <w:lang w:eastAsia="zh-CN"/>
        </w:rPr>
        <w:t>，可以看出当计算线程块选择大小为</w:t>
      </w:r>
      <w:r>
        <w:rPr>
          <w:lang w:eastAsia="zh-CN"/>
        </w:rPr>
        <w:t>8*8</w:t>
      </w:r>
      <w:r>
        <w:rPr>
          <w:lang w:eastAsia="zh-CN"/>
        </w:rPr>
        <w:t>的时候能获得最好的前向计算的性能提升。</w:t>
      </w:r>
    </w:p>
    <w:p w:rsidR="00451737" w:rsidRPr="007F0230" w:rsidRDefault="00000000">
      <w:pPr>
        <w:pStyle w:val="2"/>
        <w:rPr>
          <w:color w:val="000000" w:themeColor="text1"/>
          <w:sz w:val="32"/>
          <w:szCs w:val="32"/>
        </w:rPr>
      </w:pPr>
      <w:bookmarkStart w:id="19" w:name="七感受及建议"/>
      <w:bookmarkEnd w:id="18"/>
      <w:r w:rsidRPr="007F0230">
        <w:rPr>
          <w:color w:val="000000" w:themeColor="text1"/>
          <w:sz w:val="32"/>
          <w:szCs w:val="32"/>
        </w:rPr>
        <w:t>七、感受及建议</w:t>
      </w:r>
    </w:p>
    <w:p w:rsidR="00451737" w:rsidRDefault="00000000" w:rsidP="0029372D">
      <w:pPr>
        <w:pStyle w:val="FirstParagraph"/>
        <w:ind w:firstLineChars="200" w:firstLine="480"/>
        <w:rPr>
          <w:lang w:eastAsia="zh-CN"/>
        </w:rPr>
      </w:pPr>
      <w:r>
        <w:t>通过本次实验</w:t>
      </w:r>
      <w:r>
        <w:rPr>
          <w:lang w:eastAsia="zh-CN"/>
        </w:rPr>
        <w:t>，我深刻认识到异构计算在神经网络训练中的重要性。以下是我的一些感悟和建议：</w:t>
      </w:r>
    </w:p>
    <w:p w:rsidR="00451737" w:rsidRDefault="00000000" w:rsidP="0029372D">
      <w:pPr>
        <w:pStyle w:val="FirstParagraph"/>
        <w:ind w:firstLineChars="200" w:firstLine="480"/>
        <w:rPr>
          <w:lang w:eastAsia="zh-CN"/>
        </w:rPr>
      </w:pPr>
      <w:r>
        <w:rPr>
          <w:lang w:eastAsia="zh-CN"/>
        </w:rPr>
        <w:t>首先，我理解到，硬件平台和计算模型的匹配度对于算法性能的影响不可忽视。例如，</w:t>
      </w:r>
      <w:r>
        <w:rPr>
          <w:lang w:eastAsia="zh-CN"/>
        </w:rPr>
        <w:t>GPU</w:t>
      </w:r>
      <w:r>
        <w:rPr>
          <w:lang w:eastAsia="zh-CN"/>
        </w:rPr>
        <w:t>具有强大的并行处理能力，如果能够充分利用这一特点，例如通过使用多线程技术，那么计算效率将大大提高。同样，在</w:t>
      </w:r>
      <w:r>
        <w:rPr>
          <w:lang w:eastAsia="zh-CN"/>
        </w:rPr>
        <w:t>CPU</w:t>
      </w:r>
      <w:r>
        <w:rPr>
          <w:lang w:eastAsia="zh-CN"/>
        </w:rPr>
        <w:t>平台上，使用</w:t>
      </w:r>
      <w:r>
        <w:rPr>
          <w:lang w:eastAsia="zh-CN"/>
        </w:rPr>
        <w:t>SIMD</w:t>
      </w:r>
      <w:r>
        <w:rPr>
          <w:lang w:eastAsia="zh-CN"/>
        </w:rPr>
        <w:t>指令集和多线程优化可以充分提升计算效能。</w:t>
      </w:r>
    </w:p>
    <w:p w:rsidR="00451737" w:rsidRDefault="00000000" w:rsidP="0029372D">
      <w:pPr>
        <w:pStyle w:val="FirstParagraph"/>
        <w:ind w:firstLineChars="200" w:firstLine="480"/>
        <w:rPr>
          <w:lang w:eastAsia="zh-CN"/>
        </w:rPr>
      </w:pPr>
      <w:r>
        <w:t>其次</w:t>
      </w:r>
      <w:r>
        <w:rPr>
          <w:lang w:eastAsia="zh-CN"/>
        </w:rPr>
        <w:t>，我了解到，为特定计算任务设计和优化计算模型至关重要。例如，通过卷积核优化、</w:t>
      </w:r>
      <w:r>
        <w:rPr>
          <w:lang w:eastAsia="zh-CN"/>
        </w:rPr>
        <w:t>Im2col+gemm</w:t>
      </w:r>
      <w:r>
        <w:rPr>
          <w:lang w:eastAsia="zh-CN"/>
        </w:rPr>
        <w:t>等技术，我们可以显著提高神经网络训练的效率。这种优化需要对计算任务有深入的理解，以及对计算模型有精确的把握。</w:t>
      </w:r>
    </w:p>
    <w:p w:rsidR="00451737" w:rsidRDefault="00000000" w:rsidP="0029372D">
      <w:pPr>
        <w:pStyle w:val="FirstParagraph"/>
        <w:ind w:firstLineChars="200" w:firstLine="480"/>
        <w:rPr>
          <w:lang w:eastAsia="zh-CN"/>
        </w:rPr>
      </w:pPr>
      <w:r>
        <w:lastRenderedPageBreak/>
        <w:t>此外</w:t>
      </w:r>
      <w:r>
        <w:rPr>
          <w:lang w:eastAsia="zh-CN"/>
        </w:rPr>
        <w:t>，我认识到，优化是一个持续的过程，需要不断尝试新的优化方法，并结合实验结果进行反馈和调整。这种不断迭代的过程可以让我们更深入地理解计算任务，更有效地使用硬件资源。</w:t>
      </w:r>
    </w:p>
    <w:p w:rsidR="00451737" w:rsidRDefault="00000000" w:rsidP="0029372D">
      <w:pPr>
        <w:pStyle w:val="FirstParagraph"/>
        <w:ind w:firstLineChars="200" w:firstLine="480"/>
        <w:rPr>
          <w:lang w:eastAsia="zh-CN"/>
        </w:rPr>
      </w:pPr>
      <w:r>
        <w:rPr>
          <w:lang w:eastAsia="zh-CN"/>
        </w:rPr>
        <w:t>在未来，我建议我们的实验可以进一步探索新的优化技术，例如使用更先进的并行计算模型，或者设计更针对性的优化算法。同时，我们也可以进一步关注硬件技术的发展，以便能更好地利用新的硬件资源。</w:t>
      </w:r>
    </w:p>
    <w:p w:rsidR="00451737" w:rsidRDefault="00000000" w:rsidP="0029372D">
      <w:pPr>
        <w:pStyle w:val="FirstParagraph"/>
        <w:ind w:firstLineChars="200" w:firstLine="480"/>
        <w:rPr>
          <w:lang w:eastAsia="zh-CN"/>
        </w:rPr>
      </w:pPr>
      <w:r>
        <w:rPr>
          <w:lang w:eastAsia="zh-CN"/>
        </w:rPr>
        <w:t>最后，特别感谢刘老师的指导，让我对异构计算有了更深入的理解，并期待在未来的实验中继续学习和探索。</w:t>
      </w:r>
    </w:p>
    <w:p w:rsidR="007F0230" w:rsidRPr="007F0230" w:rsidRDefault="007F0230" w:rsidP="007F0230">
      <w:pPr>
        <w:pStyle w:val="a0"/>
        <w:rPr>
          <w:rFonts w:hint="eastAsia"/>
          <w:lang w:eastAsia="zh-CN"/>
        </w:rPr>
      </w:pPr>
    </w:p>
    <w:p w:rsidR="00451737" w:rsidRPr="007F0230" w:rsidRDefault="00000000">
      <w:pPr>
        <w:pStyle w:val="a0"/>
        <w:rPr>
          <w:sz w:val="32"/>
          <w:szCs w:val="32"/>
        </w:rPr>
      </w:pPr>
      <w:proofErr w:type="spellStart"/>
      <w:r w:rsidRPr="007F0230">
        <w:rPr>
          <w:b/>
          <w:bCs/>
          <w:sz w:val="32"/>
          <w:szCs w:val="32"/>
        </w:rPr>
        <w:t>参考文献</w:t>
      </w:r>
      <w:proofErr w:type="spellEnd"/>
    </w:p>
    <w:p w:rsidR="00451737" w:rsidRDefault="004021F8" w:rsidP="004021F8">
      <w:pPr>
        <w:pStyle w:val="a0"/>
      </w:pPr>
      <w:r>
        <w:rPr>
          <w:rFonts w:hint="eastAsia"/>
          <w:lang w:eastAsia="zh-CN"/>
        </w:rPr>
        <w:t>[</w:t>
      </w:r>
      <w:proofErr w:type="gramStart"/>
      <w:r>
        <w:rPr>
          <w:lang w:eastAsia="zh-CN"/>
        </w:rPr>
        <w:t>1]</w:t>
      </w:r>
      <w:r w:rsidR="00000000">
        <w:t>Sanders</w:t>
      </w:r>
      <w:proofErr w:type="gramEnd"/>
      <w:r w:rsidR="00000000">
        <w:t xml:space="preserve"> J, </w:t>
      </w:r>
      <w:proofErr w:type="spellStart"/>
      <w:r w:rsidR="00000000">
        <w:t>Kandrot</w:t>
      </w:r>
      <w:proofErr w:type="spellEnd"/>
      <w:r w:rsidR="00000000">
        <w:t xml:space="preserve"> E. CUDA by example: an introduction to general-purpose GPU programming[M]. Addison-Wesley Professional, 2010.</w:t>
      </w:r>
    </w:p>
    <w:p w:rsidR="00451737" w:rsidRDefault="004021F8">
      <w:pPr>
        <w:pStyle w:val="a0"/>
      </w:pPr>
      <w:r>
        <w:t>[</w:t>
      </w:r>
      <w:proofErr w:type="gramStart"/>
      <w:r>
        <w:t>2]</w:t>
      </w:r>
      <w:proofErr w:type="spellStart"/>
      <w:r w:rsidR="00000000">
        <w:t>Kågström</w:t>
      </w:r>
      <w:proofErr w:type="spellEnd"/>
      <w:proofErr w:type="gramEnd"/>
      <w:r w:rsidR="00000000">
        <w:t xml:space="preserve"> B, Ling P, Van Loan C. GEMM-based level 3 BLAS: high-performance model implementations and performance evaluation benchmark[J]. ACM Transactions on Mathematical Software (TOMS), 1998, 24(3): 268-302.</w:t>
      </w:r>
    </w:p>
    <w:p w:rsidR="00451737" w:rsidRDefault="00451737">
      <w:pPr>
        <w:pStyle w:val="a0"/>
      </w:pPr>
    </w:p>
    <w:p w:rsidR="00451737" w:rsidRDefault="00000000">
      <w:pPr>
        <w:pStyle w:val="a0"/>
      </w:pPr>
      <w:r>
        <w:t>报告撰写人：王一迪</w:t>
      </w:r>
    </w:p>
    <w:p w:rsidR="00451737" w:rsidRDefault="00000000">
      <w:pPr>
        <w:pStyle w:val="a0"/>
      </w:pPr>
      <w:r>
        <w:t>撰写时间：</w:t>
      </w:r>
      <w:r>
        <w:t>2023</w:t>
      </w:r>
      <w:r>
        <w:t>年</w:t>
      </w:r>
      <w:r>
        <w:t>6</w:t>
      </w:r>
      <w:r>
        <w:t>月</w:t>
      </w:r>
      <w:r>
        <w:t>7</w:t>
      </w:r>
      <w:r>
        <w:t>日</w:t>
      </w:r>
    </w:p>
    <w:p w:rsidR="00451737" w:rsidRDefault="00000000">
      <w:pPr>
        <w:pStyle w:val="a0"/>
      </w:pPr>
      <w:r>
        <w:t xml:space="preserve"> </w:t>
      </w:r>
      <w:bookmarkEnd w:id="0"/>
      <w:bookmarkEnd w:id="19"/>
    </w:p>
    <w:sectPr w:rsidR="004517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30A" w:rsidRDefault="0085430A">
      <w:pPr>
        <w:spacing w:after="0"/>
      </w:pPr>
      <w:r>
        <w:separator/>
      </w:r>
    </w:p>
  </w:endnote>
  <w:endnote w:type="continuationSeparator" w:id="0">
    <w:p w:rsidR="0085430A" w:rsidRDefault="00854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30A" w:rsidRDefault="0085430A">
      <w:r>
        <w:separator/>
      </w:r>
    </w:p>
  </w:footnote>
  <w:footnote w:type="continuationSeparator" w:id="0">
    <w:p w:rsidR="0085430A" w:rsidRDefault="00854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BEA5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45456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9204515">
    <w:abstractNumId w:val="0"/>
  </w:num>
  <w:num w:numId="2" w16cid:durableId="1293711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6230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37"/>
    <w:rsid w:val="00135361"/>
    <w:rsid w:val="00165824"/>
    <w:rsid w:val="0029372D"/>
    <w:rsid w:val="004021F8"/>
    <w:rsid w:val="00451737"/>
    <w:rsid w:val="007F0230"/>
    <w:rsid w:val="0085430A"/>
    <w:rsid w:val="00897A8C"/>
    <w:rsid w:val="00E312F0"/>
    <w:rsid w:val="00EE3D2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EC2E"/>
  <w15:docId w15:val="{D2123BFA-0CC4-E443-A5A0-CBFA8639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236">
      <w:bodyDiv w:val="1"/>
      <w:marLeft w:val="0"/>
      <w:marRight w:val="0"/>
      <w:marTop w:val="0"/>
      <w:marBottom w:val="0"/>
      <w:divBdr>
        <w:top w:val="none" w:sz="0" w:space="0" w:color="auto"/>
        <w:left w:val="none" w:sz="0" w:space="0" w:color="auto"/>
        <w:bottom w:val="none" w:sz="0" w:space="0" w:color="auto"/>
        <w:right w:val="none" w:sz="0" w:space="0" w:color="auto"/>
      </w:divBdr>
    </w:div>
    <w:div w:id="421994163">
      <w:bodyDiv w:val="1"/>
      <w:marLeft w:val="0"/>
      <w:marRight w:val="0"/>
      <w:marTop w:val="0"/>
      <w:marBottom w:val="0"/>
      <w:divBdr>
        <w:top w:val="none" w:sz="0" w:space="0" w:color="auto"/>
        <w:left w:val="none" w:sz="0" w:space="0" w:color="auto"/>
        <w:bottom w:val="none" w:sz="0" w:space="0" w:color="auto"/>
        <w:right w:val="none" w:sz="0" w:space="0" w:color="auto"/>
      </w:divBdr>
    </w:div>
    <w:div w:id="547836342">
      <w:bodyDiv w:val="1"/>
      <w:marLeft w:val="0"/>
      <w:marRight w:val="0"/>
      <w:marTop w:val="0"/>
      <w:marBottom w:val="0"/>
      <w:divBdr>
        <w:top w:val="none" w:sz="0" w:space="0" w:color="auto"/>
        <w:left w:val="none" w:sz="0" w:space="0" w:color="auto"/>
        <w:bottom w:val="none" w:sz="0" w:space="0" w:color="auto"/>
        <w:right w:val="none" w:sz="0" w:space="0" w:color="auto"/>
      </w:divBdr>
    </w:div>
    <w:div w:id="605038485">
      <w:bodyDiv w:val="1"/>
      <w:marLeft w:val="0"/>
      <w:marRight w:val="0"/>
      <w:marTop w:val="0"/>
      <w:marBottom w:val="0"/>
      <w:divBdr>
        <w:top w:val="none" w:sz="0" w:space="0" w:color="auto"/>
        <w:left w:val="none" w:sz="0" w:space="0" w:color="auto"/>
        <w:bottom w:val="none" w:sz="0" w:space="0" w:color="auto"/>
        <w:right w:val="none" w:sz="0" w:space="0" w:color="auto"/>
      </w:divBdr>
    </w:div>
    <w:div w:id="700856607">
      <w:bodyDiv w:val="1"/>
      <w:marLeft w:val="0"/>
      <w:marRight w:val="0"/>
      <w:marTop w:val="0"/>
      <w:marBottom w:val="0"/>
      <w:divBdr>
        <w:top w:val="none" w:sz="0" w:space="0" w:color="auto"/>
        <w:left w:val="none" w:sz="0" w:space="0" w:color="auto"/>
        <w:bottom w:val="none" w:sz="0" w:space="0" w:color="auto"/>
        <w:right w:val="none" w:sz="0" w:space="0" w:color="auto"/>
      </w:divBdr>
    </w:div>
    <w:div w:id="704598631">
      <w:bodyDiv w:val="1"/>
      <w:marLeft w:val="0"/>
      <w:marRight w:val="0"/>
      <w:marTop w:val="0"/>
      <w:marBottom w:val="0"/>
      <w:divBdr>
        <w:top w:val="none" w:sz="0" w:space="0" w:color="auto"/>
        <w:left w:val="none" w:sz="0" w:space="0" w:color="auto"/>
        <w:bottom w:val="none" w:sz="0" w:space="0" w:color="auto"/>
        <w:right w:val="none" w:sz="0" w:space="0" w:color="auto"/>
      </w:divBdr>
    </w:div>
    <w:div w:id="907112547">
      <w:bodyDiv w:val="1"/>
      <w:marLeft w:val="0"/>
      <w:marRight w:val="0"/>
      <w:marTop w:val="0"/>
      <w:marBottom w:val="0"/>
      <w:divBdr>
        <w:top w:val="none" w:sz="0" w:space="0" w:color="auto"/>
        <w:left w:val="none" w:sz="0" w:space="0" w:color="auto"/>
        <w:bottom w:val="none" w:sz="0" w:space="0" w:color="auto"/>
        <w:right w:val="none" w:sz="0" w:space="0" w:color="auto"/>
      </w:divBdr>
    </w:div>
    <w:div w:id="1301837329">
      <w:bodyDiv w:val="1"/>
      <w:marLeft w:val="0"/>
      <w:marRight w:val="0"/>
      <w:marTop w:val="0"/>
      <w:marBottom w:val="0"/>
      <w:divBdr>
        <w:top w:val="none" w:sz="0" w:space="0" w:color="auto"/>
        <w:left w:val="none" w:sz="0" w:space="0" w:color="auto"/>
        <w:bottom w:val="none" w:sz="0" w:space="0" w:color="auto"/>
        <w:right w:val="none" w:sz="0" w:space="0" w:color="auto"/>
      </w:divBdr>
    </w:div>
    <w:div w:id="2114399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 yd</cp:lastModifiedBy>
  <cp:revision>7</cp:revision>
  <dcterms:created xsi:type="dcterms:W3CDTF">2023-06-07T15:37:00Z</dcterms:created>
  <dcterms:modified xsi:type="dcterms:W3CDTF">2023-06-07T16:11:00Z</dcterms:modified>
</cp:coreProperties>
</file>