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E92A6" w14:textId="77777777" w:rsidR="0007292A" w:rsidRPr="000547C4" w:rsidRDefault="00000000" w:rsidP="000547C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b/>
          <w:color w:val="1F4E78"/>
          <w:sz w:val="24"/>
          <w:szCs w:val="24"/>
        </w:rPr>
        <w:t>USER MANUAL</w:t>
      </w:r>
    </w:p>
    <w:p w14:paraId="44E88E37" w14:textId="3B6B8188" w:rsidR="0007292A" w:rsidRPr="000547C4" w:rsidRDefault="00000000" w:rsidP="0055509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color w:val="595959"/>
          <w:sz w:val="24"/>
          <w:szCs w:val="24"/>
        </w:rPr>
        <w:t>IoT-Based Prepaid Sub-Metering System for Shared Residential Hostels</w:t>
      </w:r>
    </w:p>
    <w:p w14:paraId="28A4B70A" w14:textId="77777777" w:rsidR="0007292A" w:rsidRPr="000547C4" w:rsidRDefault="00000000" w:rsidP="000547C4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Document Information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07292A" w:rsidRPr="000547C4" w14:paraId="7AF139A4" w14:textId="77777777">
        <w:trPr>
          <w:jc w:val="center"/>
        </w:trPr>
        <w:tc>
          <w:tcPr>
            <w:tcW w:w="4680" w:type="dxa"/>
            <w:shd w:val="clear" w:color="auto" w:fill="1F4E78"/>
          </w:tcPr>
          <w:p w14:paraId="520EB30E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1F4E78"/>
          </w:tcPr>
          <w:p w14:paraId="18F7F150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IoT-Based Prepaid Sub-Metering System</w:t>
            </w:r>
          </w:p>
        </w:tc>
      </w:tr>
      <w:tr w:rsidR="0007292A" w:rsidRPr="000547C4" w14:paraId="3A3AB47E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133D2F88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4680" w:type="dxa"/>
            <w:shd w:val="clear" w:color="auto" w:fill="F2F4F7"/>
          </w:tcPr>
          <w:p w14:paraId="2D553E10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07292A" w:rsidRPr="000547C4" w14:paraId="2D1ED16E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792B26F4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FFFFFF"/>
          </w:tcPr>
          <w:p w14:paraId="07824F09" w14:textId="565F9C74" w:rsidR="0007292A" w:rsidRPr="000547C4" w:rsidRDefault="004F0745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0547C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 xml:space="preserve"> August 2026</w:t>
            </w:r>
          </w:p>
        </w:tc>
      </w:tr>
      <w:tr w:rsidR="0007292A" w:rsidRPr="000547C4" w14:paraId="465B222F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1255358A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Authors</w:t>
            </w:r>
          </w:p>
        </w:tc>
        <w:tc>
          <w:tcPr>
            <w:tcW w:w="4680" w:type="dxa"/>
            <w:shd w:val="clear" w:color="auto" w:fill="F2F4F7"/>
          </w:tcPr>
          <w:p w14:paraId="69F3BB08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Pearl Acquah, Edward Boansi</w:t>
            </w:r>
          </w:p>
        </w:tc>
      </w:tr>
      <w:tr w:rsidR="0007292A" w:rsidRPr="000547C4" w14:paraId="58FB1659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313B3DB7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4680" w:type="dxa"/>
            <w:shd w:val="clear" w:color="auto" w:fill="FFFFFF"/>
          </w:tcPr>
          <w:p w14:paraId="48BB6AC0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University of Cape Coast</w:t>
            </w:r>
          </w:p>
        </w:tc>
      </w:tr>
      <w:tr w:rsidR="0007292A" w:rsidRPr="000547C4" w14:paraId="1A10DD23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339542ED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4680" w:type="dxa"/>
            <w:shd w:val="clear" w:color="auto" w:fill="F2F4F7"/>
          </w:tcPr>
          <w:p w14:paraId="00355BD6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Department of Computer Science and Information Technology</w:t>
            </w:r>
          </w:p>
        </w:tc>
      </w:tr>
    </w:tbl>
    <w:p w14:paraId="14004AA1" w14:textId="77777777" w:rsidR="0007292A" w:rsidRPr="000547C4" w:rsidRDefault="00000000" w:rsidP="000547C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br w:type="page"/>
      </w:r>
    </w:p>
    <w:p w14:paraId="6A3BCC32" w14:textId="77777777" w:rsidR="0007292A" w:rsidRPr="000547C4" w:rsidRDefault="00000000" w:rsidP="000547C4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lastRenderedPageBreak/>
        <w:t>1. Introduction</w:t>
      </w:r>
    </w:p>
    <w:p w14:paraId="13159807" w14:textId="77777777" w:rsidR="0007292A" w:rsidRPr="000547C4" w:rsidRDefault="00000000" w:rsidP="000547C4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1.1 Purpose</w:t>
      </w:r>
    </w:p>
    <w:p w14:paraId="3E7605E2" w14:textId="24133ECE" w:rsidR="0007292A" w:rsidRPr="000547C4" w:rsidRDefault="00000000" w:rsidP="000547C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This user manual provides instructions for operatin</w:t>
      </w:r>
      <w:r w:rsidR="00EC4053" w:rsidRPr="000547C4">
        <w:rPr>
          <w:rFonts w:ascii="Times New Roman" w:hAnsi="Times New Roman" w:cs="Times New Roman"/>
          <w:sz w:val="24"/>
          <w:szCs w:val="24"/>
        </w:rPr>
        <w:t>g</w:t>
      </w:r>
      <w:r w:rsidRPr="000547C4">
        <w:rPr>
          <w:rFonts w:ascii="Times New Roman" w:hAnsi="Times New Roman" w:cs="Times New Roman"/>
          <w:sz w:val="24"/>
          <w:szCs w:val="24"/>
        </w:rPr>
        <w:t xml:space="preserve"> the IoT-Based Prepaid Sub-Metering System. The system is designed to monitor and manage electricity consumption in student hostels, enabling fair and transparent billing through prepaid credit management.</w:t>
      </w:r>
    </w:p>
    <w:p w14:paraId="50CC7190" w14:textId="77777777" w:rsidR="0007292A" w:rsidRPr="000547C4" w:rsidRDefault="00000000" w:rsidP="000547C4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1.2 Intended Users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07292A" w:rsidRPr="000547C4" w14:paraId="5AC9710B" w14:textId="77777777">
        <w:trPr>
          <w:jc w:val="center"/>
        </w:trPr>
        <w:tc>
          <w:tcPr>
            <w:tcW w:w="4680" w:type="dxa"/>
            <w:shd w:val="clear" w:color="auto" w:fill="1F4E78"/>
          </w:tcPr>
          <w:p w14:paraId="4E2D7F92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User Type</w:t>
            </w:r>
          </w:p>
        </w:tc>
        <w:tc>
          <w:tcPr>
            <w:tcW w:w="4680" w:type="dxa"/>
            <w:shd w:val="clear" w:color="auto" w:fill="1F4E78"/>
          </w:tcPr>
          <w:p w14:paraId="4283F136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07292A" w:rsidRPr="000547C4" w14:paraId="6EFB07BD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7D029752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Hostel Administrators</w:t>
            </w:r>
          </w:p>
        </w:tc>
        <w:tc>
          <w:tcPr>
            <w:tcW w:w="4680" w:type="dxa"/>
            <w:shd w:val="clear" w:color="auto" w:fill="F2F4F7"/>
          </w:tcPr>
          <w:p w14:paraId="67742D4E" w14:textId="0322345C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 xml:space="preserve">Manage the system </w:t>
            </w:r>
            <w:r w:rsidR="00EC4053" w:rsidRPr="000547C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 xml:space="preserve"> monitor consumption</w:t>
            </w:r>
          </w:p>
        </w:tc>
      </w:tr>
      <w:tr w:rsidR="0007292A" w:rsidRPr="000547C4" w14:paraId="6A18C1C0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5FD64149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Students/Residents</w:t>
            </w:r>
          </w:p>
        </w:tc>
        <w:tc>
          <w:tcPr>
            <w:tcW w:w="4680" w:type="dxa"/>
            <w:shd w:val="clear" w:color="auto" w:fill="F2F4F7"/>
          </w:tcPr>
          <w:p w14:paraId="39937C6A" w14:textId="61800C96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View consumption and credit status</w:t>
            </w:r>
            <w:r w:rsidR="00EC4053" w:rsidRPr="000547C4">
              <w:rPr>
                <w:rFonts w:ascii="Times New Roman" w:hAnsi="Times New Roman" w:cs="Times New Roman"/>
                <w:sz w:val="24"/>
                <w:szCs w:val="24"/>
              </w:rPr>
              <w:t xml:space="preserve"> as well as top-up credit</w:t>
            </w:r>
          </w:p>
        </w:tc>
      </w:tr>
    </w:tbl>
    <w:p w14:paraId="52CDDB62" w14:textId="77777777" w:rsidR="0007292A" w:rsidRPr="000547C4" w:rsidRDefault="00000000" w:rsidP="000547C4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1.3 System Capabilities</w:t>
      </w:r>
    </w:p>
    <w:p w14:paraId="3E662960" w14:textId="77777777" w:rsidR="0007292A" w:rsidRPr="000547C4" w:rsidRDefault="00000000" w:rsidP="000547C4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b/>
          <w:sz w:val="24"/>
          <w:szCs w:val="24"/>
        </w:rPr>
        <w:t xml:space="preserve">Real-time Monitoring — </w:t>
      </w:r>
      <w:r w:rsidRPr="000547C4">
        <w:rPr>
          <w:rFonts w:ascii="Times New Roman" w:hAnsi="Times New Roman" w:cs="Times New Roman"/>
          <w:sz w:val="24"/>
          <w:szCs w:val="24"/>
        </w:rPr>
        <w:t>Voltage, current, power, and energy consumption measurements.</w:t>
      </w:r>
    </w:p>
    <w:p w14:paraId="704E1B7E" w14:textId="77777777" w:rsidR="0007292A" w:rsidRPr="000547C4" w:rsidRDefault="00000000" w:rsidP="000547C4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b/>
          <w:sz w:val="24"/>
          <w:szCs w:val="24"/>
        </w:rPr>
        <w:t xml:space="preserve">Prepaid Credit Management — </w:t>
      </w:r>
      <w:r w:rsidRPr="000547C4">
        <w:rPr>
          <w:rFonts w:ascii="Times New Roman" w:hAnsi="Times New Roman" w:cs="Times New Roman"/>
          <w:sz w:val="24"/>
          <w:szCs w:val="24"/>
        </w:rPr>
        <w:t>Pay-before-use credit model.</w:t>
      </w:r>
    </w:p>
    <w:p w14:paraId="7F81A5E2" w14:textId="086FCBC2" w:rsidR="0007292A" w:rsidRPr="000547C4" w:rsidRDefault="00000000" w:rsidP="000547C4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b/>
          <w:sz w:val="24"/>
          <w:szCs w:val="24"/>
        </w:rPr>
        <w:t xml:space="preserve">Automated Disconnection — </w:t>
      </w:r>
      <w:r w:rsidRPr="000547C4">
        <w:rPr>
          <w:rFonts w:ascii="Times New Roman" w:hAnsi="Times New Roman" w:cs="Times New Roman"/>
          <w:sz w:val="24"/>
          <w:szCs w:val="24"/>
        </w:rPr>
        <w:t>Instant power cut</w:t>
      </w:r>
      <w:r w:rsidR="00EC4053" w:rsidRPr="000547C4">
        <w:rPr>
          <w:rFonts w:ascii="Times New Roman" w:hAnsi="Times New Roman" w:cs="Times New Roman"/>
          <w:sz w:val="24"/>
          <w:szCs w:val="24"/>
        </w:rPr>
        <w:t xml:space="preserve"> </w:t>
      </w:r>
      <w:r w:rsidRPr="000547C4">
        <w:rPr>
          <w:rFonts w:ascii="Times New Roman" w:hAnsi="Times New Roman" w:cs="Times New Roman"/>
          <w:sz w:val="24"/>
          <w:szCs w:val="24"/>
        </w:rPr>
        <w:t>off upon credit exhaustion.</w:t>
      </w:r>
    </w:p>
    <w:p w14:paraId="2BC5CBB5" w14:textId="77777777" w:rsidR="0007292A" w:rsidRPr="000547C4" w:rsidRDefault="00000000" w:rsidP="000547C4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b/>
          <w:sz w:val="24"/>
          <w:szCs w:val="24"/>
        </w:rPr>
        <w:t xml:space="preserve">Remote Top-up — </w:t>
      </w:r>
      <w:r w:rsidRPr="000547C4">
        <w:rPr>
          <w:rFonts w:ascii="Times New Roman" w:hAnsi="Times New Roman" w:cs="Times New Roman"/>
          <w:sz w:val="24"/>
          <w:szCs w:val="24"/>
        </w:rPr>
        <w:t>Credit addition via web dashboard.</w:t>
      </w:r>
    </w:p>
    <w:p w14:paraId="5E24BB4A" w14:textId="77777777" w:rsidR="0007292A" w:rsidRPr="000547C4" w:rsidRDefault="00000000" w:rsidP="000547C4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b/>
          <w:sz w:val="24"/>
          <w:szCs w:val="24"/>
        </w:rPr>
        <w:t xml:space="preserve">Transaction History — </w:t>
      </w:r>
      <w:r w:rsidRPr="000547C4">
        <w:rPr>
          <w:rFonts w:ascii="Times New Roman" w:hAnsi="Times New Roman" w:cs="Times New Roman"/>
          <w:sz w:val="24"/>
          <w:szCs w:val="24"/>
        </w:rPr>
        <w:t>Complete audit trail of top-up operations.</w:t>
      </w:r>
    </w:p>
    <w:p w14:paraId="4231EC3C" w14:textId="77777777" w:rsidR="0007292A" w:rsidRPr="000547C4" w:rsidRDefault="00000000" w:rsidP="000547C4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b/>
          <w:sz w:val="24"/>
          <w:szCs w:val="24"/>
        </w:rPr>
        <w:t xml:space="preserve">Independent Room Control — </w:t>
      </w:r>
      <w:r w:rsidRPr="000547C4">
        <w:rPr>
          <w:rFonts w:ascii="Times New Roman" w:hAnsi="Times New Roman" w:cs="Times New Roman"/>
          <w:sz w:val="24"/>
          <w:szCs w:val="24"/>
        </w:rPr>
        <w:t>Isolated monitoring and control per room.</w:t>
      </w:r>
    </w:p>
    <w:p w14:paraId="10409849" w14:textId="77777777" w:rsidR="0007292A" w:rsidRPr="000547C4" w:rsidRDefault="00000000" w:rsidP="000547C4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2. Safety Precautions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7292A" w:rsidRPr="000547C4" w14:paraId="50327413" w14:textId="77777777">
        <w:trPr>
          <w:jc w:val="center"/>
        </w:trPr>
        <w:tc>
          <w:tcPr>
            <w:tcW w:w="9360" w:type="dxa"/>
            <w:tcBorders>
              <w:left w:val="single" w:sz="36" w:space="0" w:color="C00000"/>
            </w:tcBorders>
            <w:shd w:val="clear" w:color="auto" w:fill="FFF2CC"/>
          </w:tcPr>
          <w:p w14:paraId="191EDDDF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Segoe UI Emoji" w:hAnsi="Segoe UI Emoji" w:cs="Segoe UI Emoji"/>
                <w:b/>
                <w:color w:val="C00000"/>
                <w:sz w:val="24"/>
                <w:szCs w:val="24"/>
              </w:rPr>
              <w:t>⚠️</w:t>
            </w:r>
            <w:r w:rsidRPr="000547C4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 xml:space="preserve"> WARNING</w:t>
            </w:r>
            <w:r w:rsidRPr="000547C4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br/>
            </w:r>
            <w:r w:rsidRPr="000547C4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Failure to follow these safety precautions may result in serious injury, electric shock, or death.</w:t>
            </w:r>
          </w:p>
        </w:tc>
      </w:tr>
    </w:tbl>
    <w:p w14:paraId="3A9BE25B" w14:textId="77777777" w:rsidR="0007292A" w:rsidRPr="000547C4" w:rsidRDefault="0007292A" w:rsidP="000547C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94794A7" w14:textId="77777777" w:rsidR="0007292A" w:rsidRPr="000547C4" w:rsidRDefault="00000000" w:rsidP="000547C4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2.1 Electrical Safety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07292A" w:rsidRPr="000547C4" w14:paraId="37177803" w14:textId="77777777">
        <w:trPr>
          <w:jc w:val="center"/>
        </w:trPr>
        <w:tc>
          <w:tcPr>
            <w:tcW w:w="4680" w:type="dxa"/>
            <w:shd w:val="clear" w:color="auto" w:fill="1F4E78"/>
          </w:tcPr>
          <w:p w14:paraId="1A1E8B1C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Precaution</w:t>
            </w:r>
          </w:p>
        </w:tc>
        <w:tc>
          <w:tcPr>
            <w:tcW w:w="4680" w:type="dxa"/>
            <w:shd w:val="clear" w:color="auto" w:fill="1F4E78"/>
          </w:tcPr>
          <w:p w14:paraId="20CB6CBE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07292A" w:rsidRPr="000547C4" w14:paraId="7F7B2012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1A63CD67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Disconnect Power</w:t>
            </w:r>
          </w:p>
        </w:tc>
        <w:tc>
          <w:tcPr>
            <w:tcW w:w="4680" w:type="dxa"/>
            <w:shd w:val="clear" w:color="auto" w:fill="F2F4F7"/>
          </w:tcPr>
          <w:p w14:paraId="01CBB8BF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Always disconnect the system from AC mains before performing maintenance or wiring changes.</w:t>
            </w:r>
          </w:p>
        </w:tc>
      </w:tr>
      <w:tr w:rsidR="0007292A" w:rsidRPr="000547C4" w14:paraId="5055CF3C" w14:textId="77777777" w:rsidTr="00EC4053">
        <w:trPr>
          <w:jc w:val="center"/>
        </w:trPr>
        <w:tc>
          <w:tcPr>
            <w:tcW w:w="4680" w:type="dxa"/>
          </w:tcPr>
          <w:p w14:paraId="25107900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Proper Enclosures</w:t>
            </w:r>
          </w:p>
          <w:p w14:paraId="367F7950" w14:textId="11A34B0C" w:rsidR="00EC4053" w:rsidRPr="000547C4" w:rsidRDefault="00EC4053" w:rsidP="000547C4">
            <w:pPr>
              <w:tabs>
                <w:tab w:val="left" w:pos="3090"/>
                <w:tab w:val="left" w:pos="376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680" w:type="dxa"/>
          </w:tcPr>
          <w:p w14:paraId="535DCB87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All AC components must be housed in approved electrical enclosures.</w:t>
            </w:r>
          </w:p>
        </w:tc>
      </w:tr>
      <w:tr w:rsidR="0007292A" w:rsidRPr="000547C4" w14:paraId="642D8271" w14:textId="77777777" w:rsidTr="00EC4053">
        <w:trPr>
          <w:jc w:val="center"/>
        </w:trPr>
        <w:tc>
          <w:tcPr>
            <w:tcW w:w="4680" w:type="dxa"/>
            <w:shd w:val="clear" w:color="auto" w:fill="F2F2F2" w:themeFill="background1" w:themeFillShade="F2"/>
          </w:tcPr>
          <w:p w14:paraId="06FC1ECC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No Bare Wires</w:t>
            </w:r>
          </w:p>
        </w:tc>
        <w:tc>
          <w:tcPr>
            <w:tcW w:w="4680" w:type="dxa"/>
            <w:shd w:val="clear" w:color="auto" w:fill="F2F2F2" w:themeFill="background1" w:themeFillShade="F2"/>
          </w:tcPr>
          <w:p w14:paraId="11361E1A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Ensure no exposed copper wires are present.</w:t>
            </w:r>
          </w:p>
        </w:tc>
      </w:tr>
      <w:tr w:rsidR="0007292A" w:rsidRPr="000547C4" w14:paraId="1DBFCFBE" w14:textId="77777777" w:rsidTr="00EC4053">
        <w:trPr>
          <w:jc w:val="center"/>
        </w:trPr>
        <w:tc>
          <w:tcPr>
            <w:tcW w:w="4680" w:type="dxa"/>
            <w:shd w:val="clear" w:color="auto" w:fill="FFFFFF" w:themeFill="background1"/>
          </w:tcPr>
          <w:p w14:paraId="40F20F54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Fuse Protection</w:t>
            </w:r>
          </w:p>
        </w:tc>
        <w:tc>
          <w:tcPr>
            <w:tcW w:w="4680" w:type="dxa"/>
            <w:shd w:val="clear" w:color="auto" w:fill="FFFFFF" w:themeFill="background1"/>
          </w:tcPr>
          <w:p w14:paraId="2142E109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0547C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appropriate</w:t>
            </w: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 xml:space="preserve"> fuses on all AC connections.</w:t>
            </w:r>
          </w:p>
        </w:tc>
      </w:tr>
    </w:tbl>
    <w:p w14:paraId="25B72A27" w14:textId="77777777" w:rsidR="0007292A" w:rsidRPr="000547C4" w:rsidRDefault="00000000" w:rsidP="000547C4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2.2 General Safety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07292A" w:rsidRPr="000547C4" w14:paraId="6553B4FF" w14:textId="77777777">
        <w:trPr>
          <w:jc w:val="center"/>
        </w:trPr>
        <w:tc>
          <w:tcPr>
            <w:tcW w:w="4680" w:type="dxa"/>
            <w:shd w:val="clear" w:color="auto" w:fill="1F4E78"/>
          </w:tcPr>
          <w:p w14:paraId="7ED8E757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Precaution</w:t>
            </w:r>
          </w:p>
        </w:tc>
        <w:tc>
          <w:tcPr>
            <w:tcW w:w="4680" w:type="dxa"/>
            <w:shd w:val="clear" w:color="auto" w:fill="1F4E78"/>
          </w:tcPr>
          <w:p w14:paraId="622FF841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07292A" w:rsidRPr="000547C4" w14:paraId="328D77DF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57537D3E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Dry Environment</w:t>
            </w:r>
          </w:p>
        </w:tc>
        <w:tc>
          <w:tcPr>
            <w:tcW w:w="4680" w:type="dxa"/>
            <w:shd w:val="clear" w:color="auto" w:fill="F2F4F7"/>
          </w:tcPr>
          <w:p w14:paraId="38F88EDD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Keep the system away from water and moisture.</w:t>
            </w:r>
          </w:p>
        </w:tc>
      </w:tr>
      <w:tr w:rsidR="0007292A" w:rsidRPr="000547C4" w14:paraId="3AD0F601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783C79B4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Ventilation</w:t>
            </w:r>
          </w:p>
        </w:tc>
        <w:tc>
          <w:tcPr>
            <w:tcW w:w="4680" w:type="dxa"/>
            <w:shd w:val="clear" w:color="auto" w:fill="FFFFFF"/>
          </w:tcPr>
          <w:p w14:paraId="4315EA79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Ensure adequate airflow around components.</w:t>
            </w:r>
          </w:p>
        </w:tc>
      </w:tr>
      <w:tr w:rsidR="0007292A" w:rsidRPr="000547C4" w14:paraId="2AACFB93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7D7A5A3A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No Obstruction</w:t>
            </w:r>
          </w:p>
        </w:tc>
        <w:tc>
          <w:tcPr>
            <w:tcW w:w="4680" w:type="dxa"/>
            <w:shd w:val="clear" w:color="auto" w:fill="F2F4F7"/>
          </w:tcPr>
          <w:p w14:paraId="59E4696A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Do not block ventilation holes.</w:t>
            </w:r>
          </w:p>
        </w:tc>
      </w:tr>
      <w:tr w:rsidR="0007292A" w:rsidRPr="000547C4" w14:paraId="264BD14F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493BF7BD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Children</w:t>
            </w:r>
          </w:p>
        </w:tc>
        <w:tc>
          <w:tcPr>
            <w:tcW w:w="4680" w:type="dxa"/>
            <w:shd w:val="clear" w:color="auto" w:fill="FFFFFF"/>
          </w:tcPr>
          <w:p w14:paraId="1C9BF67D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Keep the system away from children.</w:t>
            </w:r>
          </w:p>
        </w:tc>
      </w:tr>
      <w:tr w:rsidR="0007292A" w:rsidRPr="000547C4" w14:paraId="13691000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45A98A82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Power Cord</w:t>
            </w:r>
          </w:p>
        </w:tc>
        <w:tc>
          <w:tcPr>
            <w:tcW w:w="4680" w:type="dxa"/>
            <w:shd w:val="clear" w:color="auto" w:fill="F2F4F7"/>
          </w:tcPr>
          <w:p w14:paraId="143369A8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Do not damage or modify the power cord.</w:t>
            </w:r>
          </w:p>
        </w:tc>
      </w:tr>
    </w:tbl>
    <w:p w14:paraId="40978BCB" w14:textId="77777777" w:rsidR="0007292A" w:rsidRPr="000547C4" w:rsidRDefault="00000000" w:rsidP="000547C4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3. System Overview</w:t>
      </w:r>
    </w:p>
    <w:p w14:paraId="10DAC2A4" w14:textId="77777777" w:rsidR="0007292A" w:rsidRPr="000547C4" w:rsidRDefault="00000000" w:rsidP="000547C4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3.1 Component 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292A" w:rsidRPr="000547C4" w14:paraId="297147B7" w14:textId="77777777">
        <w:trPr>
          <w:jc w:val="center"/>
        </w:trPr>
        <w:tc>
          <w:tcPr>
            <w:tcW w:w="3120" w:type="dxa"/>
            <w:shd w:val="clear" w:color="auto" w:fill="1F4E78"/>
          </w:tcPr>
          <w:p w14:paraId="3369C387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3120" w:type="dxa"/>
            <w:shd w:val="clear" w:color="auto" w:fill="1F4E78"/>
          </w:tcPr>
          <w:p w14:paraId="7B7EE37D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shd w:val="clear" w:color="auto" w:fill="1F4E78"/>
          </w:tcPr>
          <w:p w14:paraId="4DEA1D42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Function</w:t>
            </w:r>
          </w:p>
        </w:tc>
      </w:tr>
      <w:tr w:rsidR="0007292A" w:rsidRPr="000547C4" w14:paraId="337A2EA0" w14:textId="77777777">
        <w:trPr>
          <w:jc w:val="center"/>
        </w:trPr>
        <w:tc>
          <w:tcPr>
            <w:tcW w:w="3120" w:type="dxa"/>
            <w:shd w:val="clear" w:color="auto" w:fill="F2F4F7"/>
          </w:tcPr>
          <w:p w14:paraId="79D9100B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Arduino Mega 2560</w:t>
            </w:r>
          </w:p>
        </w:tc>
        <w:tc>
          <w:tcPr>
            <w:tcW w:w="3120" w:type="dxa"/>
            <w:shd w:val="clear" w:color="auto" w:fill="F2F4F7"/>
          </w:tcPr>
          <w:p w14:paraId="17496AAA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Main controller</w:t>
            </w:r>
          </w:p>
        </w:tc>
        <w:tc>
          <w:tcPr>
            <w:tcW w:w="3120" w:type="dxa"/>
            <w:shd w:val="clear" w:color="auto" w:fill="F2F4F7"/>
          </w:tcPr>
          <w:p w14:paraId="768DA830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Processes data, controls relays</w:t>
            </w:r>
          </w:p>
        </w:tc>
      </w:tr>
      <w:tr w:rsidR="0007292A" w:rsidRPr="000547C4" w14:paraId="6C786E16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715B8D42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PZEM-004T v3.0</w:t>
            </w:r>
          </w:p>
        </w:tc>
        <w:tc>
          <w:tcPr>
            <w:tcW w:w="3120" w:type="dxa"/>
            <w:shd w:val="clear" w:color="auto" w:fill="FFFFFF"/>
          </w:tcPr>
          <w:p w14:paraId="604714B6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Energy sensor</w:t>
            </w:r>
          </w:p>
        </w:tc>
        <w:tc>
          <w:tcPr>
            <w:tcW w:w="3120" w:type="dxa"/>
            <w:shd w:val="clear" w:color="auto" w:fill="FFFFFF"/>
          </w:tcPr>
          <w:p w14:paraId="21F26E26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Measures Voltage, Current, Power, Energy (kWh)</w:t>
            </w:r>
          </w:p>
        </w:tc>
      </w:tr>
      <w:tr w:rsidR="0007292A" w:rsidRPr="000547C4" w14:paraId="564A5FFD" w14:textId="77777777">
        <w:trPr>
          <w:jc w:val="center"/>
        </w:trPr>
        <w:tc>
          <w:tcPr>
            <w:tcW w:w="3120" w:type="dxa"/>
            <w:shd w:val="clear" w:color="auto" w:fill="F2F4F7"/>
          </w:tcPr>
          <w:p w14:paraId="63242A5E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2-Channel Relay Module</w:t>
            </w:r>
          </w:p>
        </w:tc>
        <w:tc>
          <w:tcPr>
            <w:tcW w:w="3120" w:type="dxa"/>
            <w:shd w:val="clear" w:color="auto" w:fill="F2F4F7"/>
          </w:tcPr>
          <w:p w14:paraId="7D7A3308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Power switch</w:t>
            </w:r>
          </w:p>
        </w:tc>
        <w:tc>
          <w:tcPr>
            <w:tcW w:w="3120" w:type="dxa"/>
            <w:shd w:val="clear" w:color="auto" w:fill="F2F4F7"/>
          </w:tcPr>
          <w:p w14:paraId="5404C6C5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Controls AC power feed to designated rooms</w:t>
            </w:r>
          </w:p>
        </w:tc>
      </w:tr>
      <w:tr w:rsidR="0007292A" w:rsidRPr="000547C4" w14:paraId="47A21399" w14:textId="77777777">
        <w:trPr>
          <w:jc w:val="center"/>
        </w:trPr>
        <w:tc>
          <w:tcPr>
            <w:tcW w:w="3120" w:type="dxa"/>
            <w:shd w:val="clear" w:color="auto" w:fill="F2F4F7"/>
          </w:tcPr>
          <w:p w14:paraId="670538F9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Web Dashboard</w:t>
            </w:r>
          </w:p>
        </w:tc>
        <w:tc>
          <w:tcPr>
            <w:tcW w:w="3120" w:type="dxa"/>
            <w:shd w:val="clear" w:color="auto" w:fill="F2F4F7"/>
          </w:tcPr>
          <w:p w14:paraId="4E678DE9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3120" w:type="dxa"/>
            <w:shd w:val="clear" w:color="auto" w:fill="F2F4F7"/>
          </w:tcPr>
          <w:p w14:paraId="75BBFB3C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Displays live data and handles credit top-ups</w:t>
            </w:r>
          </w:p>
        </w:tc>
      </w:tr>
    </w:tbl>
    <w:p w14:paraId="2FD6B684" w14:textId="77777777" w:rsidR="0007292A" w:rsidRPr="000547C4" w:rsidRDefault="00000000" w:rsidP="000547C4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4. Hardware Setup</w:t>
      </w:r>
    </w:p>
    <w:p w14:paraId="5B24A8F0" w14:textId="77777777" w:rsidR="0007292A" w:rsidRPr="000547C4" w:rsidRDefault="00000000" w:rsidP="000547C4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4.1 Arduino to PZEM Connections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292A" w:rsidRPr="000547C4" w14:paraId="53BEF8E2" w14:textId="77777777">
        <w:trPr>
          <w:jc w:val="center"/>
        </w:trPr>
        <w:tc>
          <w:tcPr>
            <w:tcW w:w="3120" w:type="dxa"/>
            <w:shd w:val="clear" w:color="auto" w:fill="1F4E78"/>
          </w:tcPr>
          <w:p w14:paraId="2871E7DD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Arduino Mega Pin</w:t>
            </w:r>
          </w:p>
        </w:tc>
        <w:tc>
          <w:tcPr>
            <w:tcW w:w="3120" w:type="dxa"/>
            <w:shd w:val="clear" w:color="auto" w:fill="1F4E78"/>
          </w:tcPr>
          <w:p w14:paraId="34D8D99C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PZEM-004T Pin</w:t>
            </w:r>
          </w:p>
        </w:tc>
        <w:tc>
          <w:tcPr>
            <w:tcW w:w="3120" w:type="dxa"/>
            <w:shd w:val="clear" w:color="auto" w:fill="1F4E78"/>
          </w:tcPr>
          <w:p w14:paraId="7E2104B8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Wire Colour</w:t>
            </w:r>
          </w:p>
        </w:tc>
      </w:tr>
      <w:tr w:rsidR="0007292A" w:rsidRPr="000547C4" w14:paraId="0478832A" w14:textId="77777777">
        <w:trPr>
          <w:jc w:val="center"/>
        </w:trPr>
        <w:tc>
          <w:tcPr>
            <w:tcW w:w="3120" w:type="dxa"/>
            <w:shd w:val="clear" w:color="auto" w:fill="F2F4F7"/>
          </w:tcPr>
          <w:p w14:paraId="605EE19F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3120" w:type="dxa"/>
            <w:shd w:val="clear" w:color="auto" w:fill="F2F4F7"/>
          </w:tcPr>
          <w:p w14:paraId="330283B4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3120" w:type="dxa"/>
            <w:shd w:val="clear" w:color="auto" w:fill="F2F4F7"/>
          </w:tcPr>
          <w:p w14:paraId="02835C4C" w14:textId="3044EE18" w:rsidR="0007292A" w:rsidRPr="000547C4" w:rsidRDefault="00612A2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07292A" w:rsidRPr="000547C4" w14:paraId="787E9051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1E4C948A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3120" w:type="dxa"/>
            <w:shd w:val="clear" w:color="auto" w:fill="FFFFFF"/>
          </w:tcPr>
          <w:p w14:paraId="7AEB3807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3120" w:type="dxa"/>
            <w:shd w:val="clear" w:color="auto" w:fill="FFFFFF"/>
          </w:tcPr>
          <w:p w14:paraId="2CD1678E" w14:textId="79B78D3E" w:rsidR="0007292A" w:rsidRPr="000547C4" w:rsidRDefault="00612A2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</w:tr>
      <w:tr w:rsidR="0007292A" w:rsidRPr="000547C4" w14:paraId="1B7D61A8" w14:textId="77777777">
        <w:trPr>
          <w:jc w:val="center"/>
        </w:trPr>
        <w:tc>
          <w:tcPr>
            <w:tcW w:w="3120" w:type="dxa"/>
            <w:shd w:val="clear" w:color="auto" w:fill="F2F4F7"/>
          </w:tcPr>
          <w:p w14:paraId="2A737C8C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Pin 18 (TX1)</w:t>
            </w:r>
          </w:p>
        </w:tc>
        <w:tc>
          <w:tcPr>
            <w:tcW w:w="3120" w:type="dxa"/>
            <w:shd w:val="clear" w:color="auto" w:fill="F2F4F7"/>
          </w:tcPr>
          <w:p w14:paraId="2B7DC9EC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RX (PZEM 1)</w:t>
            </w:r>
          </w:p>
        </w:tc>
        <w:tc>
          <w:tcPr>
            <w:tcW w:w="3120" w:type="dxa"/>
            <w:shd w:val="clear" w:color="auto" w:fill="F2F4F7"/>
          </w:tcPr>
          <w:p w14:paraId="13B82C04" w14:textId="45AE6CDE" w:rsidR="0007292A" w:rsidRPr="000547C4" w:rsidRDefault="00612A2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Grey</w:t>
            </w:r>
          </w:p>
        </w:tc>
      </w:tr>
      <w:tr w:rsidR="0007292A" w:rsidRPr="000547C4" w14:paraId="6A0A3AC5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34183975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Pin 19 (RX1)</w:t>
            </w:r>
          </w:p>
        </w:tc>
        <w:tc>
          <w:tcPr>
            <w:tcW w:w="3120" w:type="dxa"/>
            <w:shd w:val="clear" w:color="auto" w:fill="FFFFFF"/>
          </w:tcPr>
          <w:p w14:paraId="206105A9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TX (PZEM 1)</w:t>
            </w:r>
          </w:p>
        </w:tc>
        <w:tc>
          <w:tcPr>
            <w:tcW w:w="3120" w:type="dxa"/>
            <w:shd w:val="clear" w:color="auto" w:fill="FFFFFF"/>
          </w:tcPr>
          <w:p w14:paraId="4522FB29" w14:textId="528C4A00" w:rsidR="0007292A" w:rsidRPr="000547C4" w:rsidRDefault="00612A2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Purple</w:t>
            </w:r>
          </w:p>
        </w:tc>
      </w:tr>
      <w:tr w:rsidR="0007292A" w:rsidRPr="000547C4" w14:paraId="01DCAB64" w14:textId="77777777">
        <w:trPr>
          <w:jc w:val="center"/>
        </w:trPr>
        <w:tc>
          <w:tcPr>
            <w:tcW w:w="3120" w:type="dxa"/>
            <w:shd w:val="clear" w:color="auto" w:fill="F2F4F7"/>
          </w:tcPr>
          <w:p w14:paraId="257D8078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Pin 16 (TX2)</w:t>
            </w:r>
          </w:p>
        </w:tc>
        <w:tc>
          <w:tcPr>
            <w:tcW w:w="3120" w:type="dxa"/>
            <w:shd w:val="clear" w:color="auto" w:fill="F2F4F7"/>
          </w:tcPr>
          <w:p w14:paraId="5AB63A75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RX (PZEM 2)</w:t>
            </w:r>
          </w:p>
        </w:tc>
        <w:tc>
          <w:tcPr>
            <w:tcW w:w="3120" w:type="dxa"/>
            <w:shd w:val="clear" w:color="auto" w:fill="F2F4F7"/>
          </w:tcPr>
          <w:p w14:paraId="1BED838E" w14:textId="50DCE19A" w:rsidR="0007292A" w:rsidRPr="000547C4" w:rsidRDefault="00612A2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07292A" w:rsidRPr="000547C4" w14:paraId="71FA74CB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09A7D5C7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Pin 17 (RX2)</w:t>
            </w:r>
          </w:p>
        </w:tc>
        <w:tc>
          <w:tcPr>
            <w:tcW w:w="3120" w:type="dxa"/>
            <w:shd w:val="clear" w:color="auto" w:fill="FFFFFF"/>
          </w:tcPr>
          <w:p w14:paraId="06C0DA7D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TX (PZEM 2)</w:t>
            </w:r>
          </w:p>
        </w:tc>
        <w:tc>
          <w:tcPr>
            <w:tcW w:w="3120" w:type="dxa"/>
            <w:shd w:val="clear" w:color="auto" w:fill="FFFFFF"/>
          </w:tcPr>
          <w:p w14:paraId="2F8A9171" w14:textId="58961321" w:rsidR="0007292A" w:rsidRPr="000547C4" w:rsidRDefault="00612A2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Yellow</w:t>
            </w:r>
          </w:p>
        </w:tc>
      </w:tr>
    </w:tbl>
    <w:p w14:paraId="5C5364FD" w14:textId="32D0D048" w:rsidR="00555096" w:rsidRPr="00555096" w:rsidRDefault="00555096" w:rsidP="00555096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55096">
        <w:rPr>
          <w:rFonts w:ascii="Times New Roman" w:hAnsi="Times New Roman" w:cs="Times New Roman"/>
          <w:sz w:val="24"/>
          <w:szCs w:val="24"/>
        </w:rPr>
        <w:t>4.2 Relay connections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55096" w:rsidRPr="000547C4" w14:paraId="2BD8ACB0" w14:textId="77777777" w:rsidTr="006C39F6">
        <w:trPr>
          <w:jc w:val="center"/>
        </w:trPr>
        <w:tc>
          <w:tcPr>
            <w:tcW w:w="3120" w:type="dxa"/>
            <w:shd w:val="clear" w:color="auto" w:fill="1F4E78"/>
          </w:tcPr>
          <w:p w14:paraId="582AED8C" w14:textId="77777777" w:rsidR="00555096" w:rsidRPr="000547C4" w:rsidRDefault="00555096" w:rsidP="006C39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Arduino Mega Pin</w:t>
            </w:r>
          </w:p>
        </w:tc>
        <w:tc>
          <w:tcPr>
            <w:tcW w:w="3120" w:type="dxa"/>
            <w:shd w:val="clear" w:color="auto" w:fill="1F4E78"/>
          </w:tcPr>
          <w:p w14:paraId="01E7EF93" w14:textId="75764D3A" w:rsidR="00555096" w:rsidRPr="000547C4" w:rsidRDefault="00555096" w:rsidP="006C39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Relay Pin</w:t>
            </w:r>
          </w:p>
        </w:tc>
        <w:tc>
          <w:tcPr>
            <w:tcW w:w="3120" w:type="dxa"/>
            <w:shd w:val="clear" w:color="auto" w:fill="1F4E78"/>
          </w:tcPr>
          <w:p w14:paraId="39DE9A77" w14:textId="34CCE2CA" w:rsidR="00555096" w:rsidRPr="000547C4" w:rsidRDefault="00555096" w:rsidP="006C39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Wire Color</w:t>
            </w:r>
          </w:p>
        </w:tc>
      </w:tr>
      <w:tr w:rsidR="00555096" w:rsidRPr="000547C4" w14:paraId="6824A0D6" w14:textId="77777777" w:rsidTr="006C39F6">
        <w:trPr>
          <w:jc w:val="center"/>
        </w:trPr>
        <w:tc>
          <w:tcPr>
            <w:tcW w:w="3120" w:type="dxa"/>
            <w:shd w:val="clear" w:color="auto" w:fill="F2F4F7"/>
          </w:tcPr>
          <w:p w14:paraId="3265A42B" w14:textId="77777777" w:rsidR="00555096" w:rsidRPr="000547C4" w:rsidRDefault="00555096" w:rsidP="006C39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3120" w:type="dxa"/>
            <w:shd w:val="clear" w:color="auto" w:fill="F2F4F7"/>
          </w:tcPr>
          <w:p w14:paraId="0057E35C" w14:textId="77777777" w:rsidR="00555096" w:rsidRPr="000547C4" w:rsidRDefault="00555096" w:rsidP="006C39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3120" w:type="dxa"/>
            <w:shd w:val="clear" w:color="auto" w:fill="F2F4F7"/>
          </w:tcPr>
          <w:p w14:paraId="46B9FCD0" w14:textId="77777777" w:rsidR="00555096" w:rsidRPr="000547C4" w:rsidRDefault="00555096" w:rsidP="006C39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555096" w:rsidRPr="000547C4" w14:paraId="33B8E9BC" w14:textId="77777777" w:rsidTr="006C39F6">
        <w:trPr>
          <w:jc w:val="center"/>
        </w:trPr>
        <w:tc>
          <w:tcPr>
            <w:tcW w:w="3120" w:type="dxa"/>
            <w:shd w:val="clear" w:color="auto" w:fill="FFFFFF"/>
          </w:tcPr>
          <w:p w14:paraId="603B21D5" w14:textId="77777777" w:rsidR="00555096" w:rsidRPr="000547C4" w:rsidRDefault="00555096" w:rsidP="006C39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3120" w:type="dxa"/>
            <w:shd w:val="clear" w:color="auto" w:fill="FFFFFF"/>
          </w:tcPr>
          <w:p w14:paraId="578DDE64" w14:textId="77777777" w:rsidR="00555096" w:rsidRPr="000547C4" w:rsidRDefault="00555096" w:rsidP="006C39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3120" w:type="dxa"/>
            <w:shd w:val="clear" w:color="auto" w:fill="FFFFFF"/>
          </w:tcPr>
          <w:p w14:paraId="78997F63" w14:textId="77777777" w:rsidR="00555096" w:rsidRPr="000547C4" w:rsidRDefault="00555096" w:rsidP="006C39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</w:tr>
      <w:tr w:rsidR="00555096" w:rsidRPr="000547C4" w14:paraId="375709FE" w14:textId="77777777" w:rsidTr="006C39F6">
        <w:trPr>
          <w:jc w:val="center"/>
        </w:trPr>
        <w:tc>
          <w:tcPr>
            <w:tcW w:w="3120" w:type="dxa"/>
            <w:shd w:val="clear" w:color="auto" w:fill="F2F4F7"/>
          </w:tcPr>
          <w:p w14:paraId="57EB9302" w14:textId="023FA18D" w:rsidR="00555096" w:rsidRPr="000547C4" w:rsidRDefault="00555096" w:rsidP="006C39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 xml:space="preserve">Pin </w:t>
            </w:r>
            <w:r w:rsidR="00DB32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20" w:type="dxa"/>
            <w:shd w:val="clear" w:color="auto" w:fill="F2F4F7"/>
          </w:tcPr>
          <w:p w14:paraId="03739909" w14:textId="13A97C41" w:rsidR="00555096" w:rsidRPr="000547C4" w:rsidRDefault="00555096" w:rsidP="006C39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Relay 1</w:t>
            </w:r>
          </w:p>
        </w:tc>
        <w:tc>
          <w:tcPr>
            <w:tcW w:w="3120" w:type="dxa"/>
            <w:shd w:val="clear" w:color="auto" w:fill="F2F4F7"/>
          </w:tcPr>
          <w:p w14:paraId="04C29191" w14:textId="77777777" w:rsidR="00555096" w:rsidRPr="000547C4" w:rsidRDefault="00555096" w:rsidP="006C39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Grey</w:t>
            </w:r>
          </w:p>
        </w:tc>
      </w:tr>
      <w:tr w:rsidR="00555096" w:rsidRPr="000547C4" w14:paraId="0CDD831E" w14:textId="77777777" w:rsidTr="006C39F6">
        <w:trPr>
          <w:jc w:val="center"/>
        </w:trPr>
        <w:tc>
          <w:tcPr>
            <w:tcW w:w="3120" w:type="dxa"/>
            <w:shd w:val="clear" w:color="auto" w:fill="FFFFFF"/>
          </w:tcPr>
          <w:p w14:paraId="21273675" w14:textId="5735234A" w:rsidR="00555096" w:rsidRPr="000547C4" w:rsidRDefault="00555096" w:rsidP="006C39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 xml:space="preserve">Pin </w:t>
            </w:r>
            <w:r w:rsidR="00DB329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20" w:type="dxa"/>
            <w:shd w:val="clear" w:color="auto" w:fill="FFFFFF"/>
          </w:tcPr>
          <w:p w14:paraId="7860F088" w14:textId="1E1C0A89" w:rsidR="00555096" w:rsidRPr="000547C4" w:rsidRDefault="00555096" w:rsidP="006C39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Relay 2</w:t>
            </w:r>
          </w:p>
        </w:tc>
        <w:tc>
          <w:tcPr>
            <w:tcW w:w="3120" w:type="dxa"/>
            <w:shd w:val="clear" w:color="auto" w:fill="FFFFFF"/>
          </w:tcPr>
          <w:p w14:paraId="39F87CEE" w14:textId="77777777" w:rsidR="00555096" w:rsidRPr="000547C4" w:rsidRDefault="00555096" w:rsidP="006C39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Purple</w:t>
            </w:r>
          </w:p>
        </w:tc>
      </w:tr>
    </w:tbl>
    <w:p w14:paraId="0275F10F" w14:textId="77777777" w:rsidR="00555096" w:rsidRPr="00555096" w:rsidRDefault="00555096" w:rsidP="00555096">
      <w:pPr>
        <w:rPr>
          <w:rFonts w:ascii="Times New Roman" w:hAnsi="Times New Roman" w:cs="Times New Roman"/>
          <w:sz w:val="24"/>
          <w:szCs w:val="24"/>
        </w:rPr>
      </w:pPr>
    </w:p>
    <w:p w14:paraId="305F7367" w14:textId="325C67E2" w:rsidR="0007292A" w:rsidRPr="000547C4" w:rsidRDefault="00000000" w:rsidP="000547C4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4.</w:t>
      </w:r>
      <w:r w:rsidR="00555096">
        <w:rPr>
          <w:rFonts w:ascii="Times New Roman" w:hAnsi="Times New Roman" w:cs="Times New Roman"/>
          <w:sz w:val="24"/>
          <w:szCs w:val="24"/>
        </w:rPr>
        <w:t>3</w:t>
      </w:r>
      <w:r w:rsidRPr="000547C4">
        <w:rPr>
          <w:rFonts w:ascii="Times New Roman" w:hAnsi="Times New Roman" w:cs="Times New Roman"/>
          <w:sz w:val="24"/>
          <w:szCs w:val="24"/>
        </w:rPr>
        <w:t xml:space="preserve"> CT Clamp Installation Steps</w:t>
      </w:r>
    </w:p>
    <w:p w14:paraId="7F9C6419" w14:textId="64F8292A" w:rsidR="00E9294F" w:rsidRPr="000547C4" w:rsidRDefault="00E9294F" w:rsidP="000547C4">
      <w:pPr>
        <w:pStyle w:val="ListNumber"/>
        <w:numPr>
          <w:ilvl w:val="0"/>
          <w:numId w:val="13"/>
        </w:numPr>
        <w:spacing w:line="480" w:lineRule="auto"/>
      </w:pPr>
      <w:r w:rsidRPr="000547C4">
        <w:t>Turn off and safely isolate the main supply to the circuit before touching any connections.</w:t>
      </w:r>
    </w:p>
    <w:p w14:paraId="58DB005F" w14:textId="3195DA86" w:rsidR="0007292A" w:rsidRPr="000547C4" w:rsidRDefault="00000000" w:rsidP="000547C4">
      <w:pPr>
        <w:pStyle w:val="ListNumber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Identify the Live wire supplying power to the target room.</w:t>
      </w:r>
    </w:p>
    <w:p w14:paraId="64AA2110" w14:textId="64DC9725" w:rsidR="0007292A" w:rsidRPr="000547C4" w:rsidRDefault="00E9294F" w:rsidP="000547C4">
      <w:pPr>
        <w:pStyle w:val="ListNumber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Carefully loosen the terminal screw and disconnect the Live wire from its terminal block.</w:t>
      </w:r>
    </w:p>
    <w:p w14:paraId="6DC359DF" w14:textId="77777777" w:rsidR="0007292A" w:rsidRPr="000547C4" w:rsidRDefault="00000000" w:rsidP="000547C4">
      <w:pPr>
        <w:pStyle w:val="ListNumber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Position the clamp around the Live wire only.</w:t>
      </w:r>
    </w:p>
    <w:p w14:paraId="7A5BB1E6" w14:textId="283075D4" w:rsidR="0007292A" w:rsidRPr="000547C4" w:rsidRDefault="00E9294F" w:rsidP="000547C4">
      <w:pPr>
        <w:pStyle w:val="ListNumber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Pass the free end of the Live wire through the center of the ring CT.</w:t>
      </w:r>
    </w:p>
    <w:p w14:paraId="2AC4C85B" w14:textId="2C406B82" w:rsidR="0007292A" w:rsidRPr="000547C4" w:rsidRDefault="00000000" w:rsidP="000547C4">
      <w:pPr>
        <w:pStyle w:val="ListNumber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Ensure the directional arrow on the clamp points TOWARD the load (away from</w:t>
      </w:r>
      <w:r w:rsidR="00E9294F" w:rsidRPr="000547C4">
        <w:rPr>
          <w:rFonts w:ascii="Times New Roman" w:hAnsi="Times New Roman" w:cs="Times New Roman"/>
          <w:sz w:val="24"/>
          <w:szCs w:val="24"/>
        </w:rPr>
        <w:t xml:space="preserve"> the supply</w:t>
      </w:r>
      <w:r w:rsidRPr="000547C4">
        <w:rPr>
          <w:rFonts w:ascii="Times New Roman" w:hAnsi="Times New Roman" w:cs="Times New Roman"/>
          <w:sz w:val="24"/>
          <w:szCs w:val="24"/>
        </w:rPr>
        <w:t xml:space="preserve"> source).</w:t>
      </w:r>
    </w:p>
    <w:p w14:paraId="36BCF828" w14:textId="1D9F89EB" w:rsidR="00E9294F" w:rsidRDefault="00E9294F" w:rsidP="000547C4">
      <w:pPr>
        <w:pStyle w:val="ListNumber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Re-insert the Live wire back into its terminal block/breaker and torque it securely.</w:t>
      </w:r>
    </w:p>
    <w:p w14:paraId="5A471204" w14:textId="77777777" w:rsidR="0007292A" w:rsidRPr="000547C4" w:rsidRDefault="00000000" w:rsidP="000547C4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lastRenderedPageBreak/>
        <w:t>5. Software Setup</w:t>
      </w:r>
    </w:p>
    <w:p w14:paraId="738AFDD0" w14:textId="77777777" w:rsidR="0007292A" w:rsidRPr="000547C4" w:rsidRDefault="00000000" w:rsidP="000547C4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5.1 Web Dashboard Deployment Steps</w:t>
      </w:r>
    </w:p>
    <w:p w14:paraId="36381703" w14:textId="77777777" w:rsidR="0007292A" w:rsidRPr="000547C4" w:rsidRDefault="00000000" w:rsidP="000547C4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Open Command Prompt as Administrator.</w:t>
      </w:r>
    </w:p>
    <w:p w14:paraId="20D7B113" w14:textId="77777777" w:rsidR="0007292A" w:rsidRPr="000547C4" w:rsidRDefault="00000000" w:rsidP="000547C4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Navigate to the project directory: cd "C:\Users\Administrator\Desktop\Prepaid dashboard"</w:t>
      </w:r>
    </w:p>
    <w:p w14:paraId="0DB0D75C" w14:textId="77777777" w:rsidR="0007292A" w:rsidRPr="000547C4" w:rsidRDefault="00000000" w:rsidP="000547C4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Execute dependency installation: npm install</w:t>
      </w:r>
    </w:p>
    <w:p w14:paraId="54429367" w14:textId="77777777" w:rsidR="0007292A" w:rsidRPr="000547C4" w:rsidRDefault="00000000" w:rsidP="000547C4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Launch the backend server: npm start</w:t>
      </w:r>
    </w:p>
    <w:p w14:paraId="191DABFD" w14:textId="77777777" w:rsidR="0007292A" w:rsidRPr="000547C4" w:rsidRDefault="00000000" w:rsidP="000547C4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Open web browser and navigate to: http://localhost:3000</w:t>
      </w:r>
    </w:p>
    <w:p w14:paraId="225BCD06" w14:textId="77777777" w:rsidR="0007292A" w:rsidRPr="000547C4" w:rsidRDefault="00000000" w:rsidP="000547C4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t>6. Troubleshooting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292A" w:rsidRPr="000547C4" w14:paraId="5B5FB470" w14:textId="77777777">
        <w:trPr>
          <w:jc w:val="center"/>
        </w:trPr>
        <w:tc>
          <w:tcPr>
            <w:tcW w:w="3120" w:type="dxa"/>
            <w:shd w:val="clear" w:color="auto" w:fill="1F4E78"/>
          </w:tcPr>
          <w:p w14:paraId="36D516ED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Problem</w:t>
            </w:r>
          </w:p>
        </w:tc>
        <w:tc>
          <w:tcPr>
            <w:tcW w:w="3120" w:type="dxa"/>
            <w:shd w:val="clear" w:color="auto" w:fill="1F4E78"/>
          </w:tcPr>
          <w:p w14:paraId="27DD6155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Possible Cause</w:t>
            </w:r>
          </w:p>
        </w:tc>
        <w:tc>
          <w:tcPr>
            <w:tcW w:w="3120" w:type="dxa"/>
            <w:shd w:val="clear" w:color="auto" w:fill="1F4E78"/>
          </w:tcPr>
          <w:p w14:paraId="72EBCE8C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Solution</w:t>
            </w:r>
          </w:p>
        </w:tc>
      </w:tr>
      <w:tr w:rsidR="0007292A" w:rsidRPr="000547C4" w14:paraId="0FF66983" w14:textId="77777777">
        <w:trPr>
          <w:jc w:val="center"/>
        </w:trPr>
        <w:tc>
          <w:tcPr>
            <w:tcW w:w="3120" w:type="dxa"/>
            <w:shd w:val="clear" w:color="auto" w:fill="F2F4F7"/>
          </w:tcPr>
          <w:p w14:paraId="019A15F7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No dashboard readings</w:t>
            </w:r>
          </w:p>
        </w:tc>
        <w:tc>
          <w:tcPr>
            <w:tcW w:w="3120" w:type="dxa"/>
            <w:shd w:val="clear" w:color="auto" w:fill="F2F4F7"/>
          </w:tcPr>
          <w:p w14:paraId="0F496014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Arduino disconnected</w:t>
            </w:r>
          </w:p>
        </w:tc>
        <w:tc>
          <w:tcPr>
            <w:tcW w:w="3120" w:type="dxa"/>
            <w:shd w:val="clear" w:color="auto" w:fill="F2F4F7"/>
          </w:tcPr>
          <w:p w14:paraId="0CF78D5A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Verify USB cable</w:t>
            </w:r>
          </w:p>
        </w:tc>
      </w:tr>
      <w:tr w:rsidR="0007292A" w:rsidRPr="000547C4" w14:paraId="462618B7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7B3A7E12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Voltage reads 0.0V</w:t>
            </w:r>
          </w:p>
        </w:tc>
        <w:tc>
          <w:tcPr>
            <w:tcW w:w="3120" w:type="dxa"/>
            <w:shd w:val="clear" w:color="auto" w:fill="FFFFFF"/>
          </w:tcPr>
          <w:p w14:paraId="0E0378EF" w14:textId="629C1E9E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PZEM AC line missing</w:t>
            </w:r>
            <w:r w:rsidR="000547C4" w:rsidRPr="000547C4">
              <w:rPr>
                <w:rFonts w:ascii="Times New Roman" w:hAnsi="Times New Roman" w:cs="Times New Roman"/>
                <w:sz w:val="24"/>
                <w:szCs w:val="24"/>
              </w:rPr>
              <w:t>/Loose jumper wire connections</w:t>
            </w:r>
          </w:p>
        </w:tc>
        <w:tc>
          <w:tcPr>
            <w:tcW w:w="3120" w:type="dxa"/>
            <w:shd w:val="clear" w:color="auto" w:fill="FFFFFF"/>
          </w:tcPr>
          <w:p w14:paraId="36431269" w14:textId="722C9E0C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Check AC connections</w:t>
            </w:r>
            <w:r w:rsidR="000547C4" w:rsidRPr="000547C4">
              <w:rPr>
                <w:rFonts w:ascii="Times New Roman" w:hAnsi="Times New Roman" w:cs="Times New Roman"/>
                <w:sz w:val="24"/>
                <w:szCs w:val="24"/>
              </w:rPr>
              <w:t>/Inspect, tighten, and re-seat all jumper wires</w:t>
            </w:r>
          </w:p>
        </w:tc>
      </w:tr>
      <w:tr w:rsidR="0007292A" w:rsidRPr="000547C4" w14:paraId="56E134A3" w14:textId="77777777">
        <w:trPr>
          <w:jc w:val="center"/>
        </w:trPr>
        <w:tc>
          <w:tcPr>
            <w:tcW w:w="3120" w:type="dxa"/>
            <w:shd w:val="clear" w:color="auto" w:fill="F2F4F7"/>
          </w:tcPr>
          <w:p w14:paraId="3E8F04C4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Current reads 0.00A</w:t>
            </w:r>
          </w:p>
        </w:tc>
        <w:tc>
          <w:tcPr>
            <w:tcW w:w="3120" w:type="dxa"/>
            <w:shd w:val="clear" w:color="auto" w:fill="F2F4F7"/>
          </w:tcPr>
          <w:p w14:paraId="0FB69658" w14:textId="516F9000" w:rsidR="0007292A" w:rsidRPr="000547C4" w:rsidRDefault="000547C4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Loose jumper wire connections</w:t>
            </w:r>
          </w:p>
        </w:tc>
        <w:tc>
          <w:tcPr>
            <w:tcW w:w="3120" w:type="dxa"/>
            <w:shd w:val="clear" w:color="auto" w:fill="F2F4F7"/>
          </w:tcPr>
          <w:p w14:paraId="6AB257DA" w14:textId="6948496F" w:rsidR="0007292A" w:rsidRPr="000547C4" w:rsidRDefault="000547C4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Inspect, tighten, and re-seat all jumper wires</w:t>
            </w:r>
          </w:p>
        </w:tc>
      </w:tr>
      <w:tr w:rsidR="0007292A" w:rsidRPr="000547C4" w14:paraId="1E6A6F86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18AD4761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Relay un-responsive</w:t>
            </w:r>
          </w:p>
        </w:tc>
        <w:tc>
          <w:tcPr>
            <w:tcW w:w="3120" w:type="dxa"/>
            <w:shd w:val="clear" w:color="auto" w:fill="FFFFFF"/>
          </w:tcPr>
          <w:p w14:paraId="4A9818DF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Incorrect pin definition</w:t>
            </w:r>
          </w:p>
        </w:tc>
        <w:tc>
          <w:tcPr>
            <w:tcW w:w="3120" w:type="dxa"/>
            <w:shd w:val="clear" w:color="auto" w:fill="FFFFFF"/>
          </w:tcPr>
          <w:p w14:paraId="47FF0B89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Verify Pin 7/8 connections</w:t>
            </w:r>
          </w:p>
        </w:tc>
      </w:tr>
      <w:tr w:rsidR="0007292A" w:rsidRPr="000547C4" w14:paraId="6A935C7C" w14:textId="77777777">
        <w:trPr>
          <w:jc w:val="center"/>
        </w:trPr>
        <w:tc>
          <w:tcPr>
            <w:tcW w:w="3120" w:type="dxa"/>
            <w:shd w:val="clear" w:color="auto" w:fill="F2F4F7"/>
          </w:tcPr>
          <w:p w14:paraId="7445189B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Dashboard offline</w:t>
            </w:r>
          </w:p>
        </w:tc>
        <w:tc>
          <w:tcPr>
            <w:tcW w:w="3120" w:type="dxa"/>
            <w:shd w:val="clear" w:color="auto" w:fill="F2F4F7"/>
          </w:tcPr>
          <w:p w14:paraId="19CDE39A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Node server not running</w:t>
            </w:r>
          </w:p>
        </w:tc>
        <w:tc>
          <w:tcPr>
            <w:tcW w:w="3120" w:type="dxa"/>
            <w:shd w:val="clear" w:color="auto" w:fill="F2F4F7"/>
          </w:tcPr>
          <w:p w14:paraId="0AA15700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Execute 'npm start' in CLI</w:t>
            </w:r>
          </w:p>
        </w:tc>
      </w:tr>
    </w:tbl>
    <w:p w14:paraId="324FF7CF" w14:textId="77777777" w:rsidR="0007292A" w:rsidRPr="000547C4" w:rsidRDefault="00000000" w:rsidP="000547C4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7C4">
        <w:rPr>
          <w:rFonts w:ascii="Times New Roman" w:hAnsi="Times New Roman" w:cs="Times New Roman"/>
          <w:sz w:val="24"/>
          <w:szCs w:val="24"/>
        </w:rPr>
        <w:lastRenderedPageBreak/>
        <w:t>7. Technical Specifications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07292A" w:rsidRPr="000547C4" w14:paraId="3AE7C84D" w14:textId="77777777">
        <w:trPr>
          <w:jc w:val="center"/>
        </w:trPr>
        <w:tc>
          <w:tcPr>
            <w:tcW w:w="4680" w:type="dxa"/>
            <w:shd w:val="clear" w:color="auto" w:fill="1F4E78"/>
          </w:tcPr>
          <w:p w14:paraId="40E29638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4680" w:type="dxa"/>
            <w:shd w:val="clear" w:color="auto" w:fill="1F4E78"/>
          </w:tcPr>
          <w:p w14:paraId="4FA9A9E6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Specification</w:t>
            </w:r>
          </w:p>
        </w:tc>
      </w:tr>
      <w:tr w:rsidR="0007292A" w:rsidRPr="000547C4" w14:paraId="28B09409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68FC1374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Arduino Mega 2560</w:t>
            </w:r>
          </w:p>
        </w:tc>
        <w:tc>
          <w:tcPr>
            <w:tcW w:w="4680" w:type="dxa"/>
            <w:shd w:val="clear" w:color="auto" w:fill="F2F4F7"/>
          </w:tcPr>
          <w:p w14:paraId="29832F0B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ATmega2560 micro-controller, 256KB Flash, 8KB RAM, 16MHz</w:t>
            </w:r>
          </w:p>
        </w:tc>
      </w:tr>
      <w:tr w:rsidR="0007292A" w:rsidRPr="000547C4" w14:paraId="577E4D06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192BEB59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PZEM-004T v3.0</w:t>
            </w:r>
          </w:p>
        </w:tc>
        <w:tc>
          <w:tcPr>
            <w:tcW w:w="4680" w:type="dxa"/>
            <w:shd w:val="clear" w:color="auto" w:fill="FFFFFF"/>
          </w:tcPr>
          <w:p w14:paraId="44F07326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Operating Voltage: 80–260V AC, Current: 0–100A, Accuracy: 0.5%</w:t>
            </w:r>
          </w:p>
        </w:tc>
      </w:tr>
      <w:tr w:rsidR="0007292A" w:rsidRPr="000547C4" w14:paraId="1ED9419E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235DBF51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Relay Module</w:t>
            </w:r>
          </w:p>
        </w:tc>
        <w:tc>
          <w:tcPr>
            <w:tcW w:w="4680" w:type="dxa"/>
            <w:shd w:val="clear" w:color="auto" w:fill="F2F4F7"/>
          </w:tcPr>
          <w:p w14:paraId="5E813BA0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2-Channel, 30A / 250V AC switching rating, 5V trigger</w:t>
            </w:r>
          </w:p>
        </w:tc>
      </w:tr>
      <w:tr w:rsidR="0007292A" w:rsidRPr="000547C4" w14:paraId="36F3DEC7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0FB711BC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Software Stack</w:t>
            </w:r>
          </w:p>
        </w:tc>
        <w:tc>
          <w:tcPr>
            <w:tcW w:w="4680" w:type="dxa"/>
            <w:shd w:val="clear" w:color="auto" w:fill="FFFFFF"/>
          </w:tcPr>
          <w:p w14:paraId="7D3009C6" w14:textId="77777777" w:rsidR="0007292A" w:rsidRPr="000547C4" w:rsidRDefault="00000000" w:rsidP="000547C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47C4">
              <w:rPr>
                <w:rFonts w:ascii="Times New Roman" w:hAnsi="Times New Roman" w:cs="Times New Roman"/>
                <w:sz w:val="24"/>
                <w:szCs w:val="24"/>
              </w:rPr>
              <w:t>Node.js (Backend), Express, HTML5/JS Dashboard</w:t>
            </w:r>
          </w:p>
        </w:tc>
      </w:tr>
    </w:tbl>
    <w:p w14:paraId="44B636DC" w14:textId="77777777" w:rsidR="00D520EE" w:rsidRPr="000547C4" w:rsidRDefault="00D520EE" w:rsidP="000547C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D520EE" w:rsidRPr="000547C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B7C3F7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487C38"/>
    <w:multiLevelType w:val="hybridMultilevel"/>
    <w:tmpl w:val="F17CC98A"/>
    <w:lvl w:ilvl="0" w:tplc="4B7C3F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A24A0"/>
    <w:multiLevelType w:val="hybridMultilevel"/>
    <w:tmpl w:val="A9084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294270">
    <w:abstractNumId w:val="8"/>
  </w:num>
  <w:num w:numId="2" w16cid:durableId="710230757">
    <w:abstractNumId w:val="6"/>
  </w:num>
  <w:num w:numId="3" w16cid:durableId="1780097912">
    <w:abstractNumId w:val="5"/>
  </w:num>
  <w:num w:numId="4" w16cid:durableId="1793285610">
    <w:abstractNumId w:val="4"/>
  </w:num>
  <w:num w:numId="5" w16cid:durableId="1503663515">
    <w:abstractNumId w:val="7"/>
  </w:num>
  <w:num w:numId="6" w16cid:durableId="645819597">
    <w:abstractNumId w:val="3"/>
  </w:num>
  <w:num w:numId="7" w16cid:durableId="167718929">
    <w:abstractNumId w:val="2"/>
  </w:num>
  <w:num w:numId="8" w16cid:durableId="922833408">
    <w:abstractNumId w:val="1"/>
  </w:num>
  <w:num w:numId="9" w16cid:durableId="1987397656">
    <w:abstractNumId w:val="0"/>
  </w:num>
  <w:num w:numId="10" w16cid:durableId="473134755">
    <w:abstractNumId w:val="7"/>
  </w:num>
  <w:num w:numId="11" w16cid:durableId="1987666947">
    <w:abstractNumId w:val="7"/>
  </w:num>
  <w:num w:numId="12" w16cid:durableId="1008677560">
    <w:abstractNumId w:val="10"/>
  </w:num>
  <w:num w:numId="13" w16cid:durableId="13912298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7C4"/>
    <w:rsid w:val="0006063C"/>
    <w:rsid w:val="0007292A"/>
    <w:rsid w:val="0015074B"/>
    <w:rsid w:val="0029639D"/>
    <w:rsid w:val="00326F90"/>
    <w:rsid w:val="004F0745"/>
    <w:rsid w:val="00555096"/>
    <w:rsid w:val="005D5A80"/>
    <w:rsid w:val="00612A20"/>
    <w:rsid w:val="009C0BD7"/>
    <w:rsid w:val="009F5873"/>
    <w:rsid w:val="00AA1D8D"/>
    <w:rsid w:val="00B47730"/>
    <w:rsid w:val="00CB0664"/>
    <w:rsid w:val="00D520EE"/>
    <w:rsid w:val="00DB329C"/>
    <w:rsid w:val="00E9294F"/>
    <w:rsid w:val="00EC40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857558"/>
  <w14:defaultImageDpi w14:val="300"/>
  <w15:docId w15:val="{1464D5EE-D821-4A0E-A484-57F3B2F11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Boansi</cp:lastModifiedBy>
  <cp:revision>4</cp:revision>
  <dcterms:created xsi:type="dcterms:W3CDTF">2013-12-23T23:15:00Z</dcterms:created>
  <dcterms:modified xsi:type="dcterms:W3CDTF">2026-08-23T20:44:00Z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896a9ae4-fa33-4719-b354-e1e436a7cf01</vt:lpwstr>
  </property>
</Properties>
</file>