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windows1</w:t>
      </w:r>
    </w:p>
    <w:p/>
    <w:p>
      <w:r>
        <w:t>Detalles del servidor:</w:t>
      </w:r>
    </w:p>
    <w:p/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2012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windows1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2020-07-30 10:37:17.656585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286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windows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200400" cy="2400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_categories_windows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0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/>
    <w:p/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