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Automatizado</w:t>
      </w:r>
    </w:p>
    <w:p>
      <w:pPr>
        <w:jc w:val="right"/>
      </w:pPr>
      <w:r>
        <w:t>Generado el: 28/07/2025 02:34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t>REPORTE DE ANÁLISIS AUTOMATIZADO</w:t>
      </w:r>
    </w:p>
    <w:p>
      <w:r>
        <w:t>1. INTRODUCCIÓN</w:t>
      </w:r>
    </w:p>
    <w:p>
      <w:r>
        <w:t>Este reporte ha sido generado automáticamente por el agente personalizado.</w:t>
      </w:r>
    </w:p>
    <w:p>
      <w:r>
        <w:t>2. DATOS RECOPILADOS</w:t>
      </w:r>
    </w:p>
    <w:p>
      <w:r>
        <w:t>- Fecha de generación: 28/07/2025 02:34</w:t>
      </w:r>
    </w:p>
    <w:p>
      <w:r>
        <w:t>- Herramientas utilizadas: Generación automática de documentos</w:t>
      </w:r>
    </w:p>
    <w:p>
      <w:r>
        <w:t>- Estado del sistema: Operativo</w:t>
      </w:r>
    </w:p>
    <w:p>
      <w:r>
        <w:t>3. CONCLUSIONES</w:t>
      </w:r>
    </w:p>
    <w:p>
      <w:r>
        <w:t>El sistema está funcionando correctamente y todos los módulos están operativos.</w:t>
      </w:r>
    </w:p>
    <w:p>
      <w:r>
        <w:t>4. RECOMENDACIONES</w:t>
      </w:r>
    </w:p>
    <w:p>
      <w:r>
        <w:t>- Continuar con el monitoreo regular</w:t>
      </w:r>
    </w:p>
    <w:p>
      <w:r>
        <w:t>- Actualizar configuraciones según sea necesario</w:t>
      </w:r>
    </w:p>
    <w:p>
      <w:r>
        <w:t>- Mantener copias de seguridad actualizadas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