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XSpec="center" w:tblpY="1768"/>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925"/>
      </w:tblGrid>
      <w:tr w:rsidR="00925C37" w14:paraId="65FDABF5" w14:textId="77777777" w:rsidTr="00925C37">
        <w:tc>
          <w:tcPr>
            <w:tcW w:w="7925" w:type="dxa"/>
            <w:tcMar>
              <w:top w:w="216" w:type="dxa"/>
              <w:left w:w="115" w:type="dxa"/>
              <w:bottom w:w="216" w:type="dxa"/>
              <w:right w:w="115" w:type="dxa"/>
            </w:tcMar>
          </w:tcPr>
          <w:p w14:paraId="4EB73874" w14:textId="0D199526" w:rsidR="00925C37" w:rsidRDefault="00756929" w:rsidP="004456BE">
            <w:pPr>
              <w:pStyle w:val="Sansinterligne"/>
              <w:jc w:val="both"/>
              <w:rPr>
                <w:color w:val="365F91" w:themeColor="accent1" w:themeShade="BF"/>
                <w:sz w:val="24"/>
              </w:rPr>
            </w:pPr>
            <w:r>
              <w:rPr>
                <w:color w:val="365F91" w:themeColor="accent1" w:themeShade="BF"/>
                <w:sz w:val="24"/>
                <w:szCs w:val="24"/>
              </w:rPr>
              <w:t>w</w:t>
            </w:r>
            <w:sdt>
              <w:sdtPr>
                <w:rPr>
                  <w:color w:val="365F91" w:themeColor="accent1" w:themeShade="BF"/>
                  <w:sz w:val="24"/>
                  <w:szCs w:val="24"/>
                </w:rPr>
                <w:alias w:val="Société"/>
                <w:id w:val="13406915"/>
                <w:placeholder>
                  <w:docPart w:val="943FCAFA9CB44E93B8F3E4EA08CCA7A3"/>
                </w:placeholder>
                <w:dataBinding w:prefixMappings="xmlns:ns0='http://schemas.openxmlformats.org/officeDocument/2006/extended-properties'" w:xpath="/ns0:Properties[1]/ns0:Company[1]" w:storeItemID="{6668398D-A668-4E3E-A5EB-62B293D839F1}"/>
                <w:text/>
              </w:sdtPr>
              <w:sdtEndPr/>
              <w:sdtContent>
                <w:r w:rsidR="00925C37">
                  <w:rPr>
                    <w:color w:val="365F91" w:themeColor="accent1" w:themeShade="BF"/>
                    <w:sz w:val="24"/>
                    <w:szCs w:val="24"/>
                  </w:rPr>
                  <w:t>ETML</w:t>
                </w:r>
              </w:sdtContent>
            </w:sdt>
          </w:p>
        </w:tc>
      </w:tr>
      <w:tr w:rsidR="00925C37" w14:paraId="4AE9E142" w14:textId="77777777" w:rsidTr="00925C37">
        <w:tc>
          <w:tcPr>
            <w:tcW w:w="7925" w:type="dxa"/>
          </w:tcPr>
          <w:sdt>
            <w:sdtPr>
              <w:rPr>
                <w:rFonts w:asciiTheme="majorHAnsi" w:eastAsiaTheme="majorEastAsia" w:hAnsiTheme="majorHAnsi" w:cstheme="majorBidi"/>
                <w:color w:val="4F81BD" w:themeColor="accent1"/>
                <w:sz w:val="88"/>
                <w:szCs w:val="88"/>
              </w:rPr>
              <w:alias w:val="Titre"/>
              <w:id w:val="13406919"/>
              <w:placeholder>
                <w:docPart w:val="E9CFA4EE109B42BD9DFF00939C11E6BB"/>
              </w:placeholder>
              <w:dataBinding w:prefixMappings="xmlns:ns0='http://schemas.openxmlformats.org/package/2006/metadata/core-properties' xmlns:ns1='http://purl.org/dc/elements/1.1/'" w:xpath="/ns0:coreProperties[1]/ns1:title[1]" w:storeItemID="{6C3C8BC8-F283-45AE-878A-BAB7291924A1}"/>
              <w:text/>
            </w:sdtPr>
            <w:sdtEndPr/>
            <w:sdtContent>
              <w:p w14:paraId="4FBAC379" w14:textId="2B703CB2" w:rsidR="00925C37" w:rsidRDefault="00925C37" w:rsidP="004456BE">
                <w:pPr>
                  <w:pStyle w:val="Sansinterligne"/>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 xml:space="preserve">Pre-TPI </w:t>
                </w:r>
                <w:r w:rsidR="00291159">
                  <w:rPr>
                    <w:rFonts w:asciiTheme="majorHAnsi" w:eastAsiaTheme="majorEastAsia" w:hAnsiTheme="majorHAnsi" w:cstheme="majorBidi"/>
                    <w:color w:val="4F81BD" w:themeColor="accent1"/>
                    <w:sz w:val="88"/>
                    <w:szCs w:val="88"/>
                  </w:rPr>
                  <w:t xml:space="preserve">Liste de modification du PCB </w:t>
                </w:r>
                <w:r>
                  <w:rPr>
                    <w:rFonts w:asciiTheme="majorHAnsi" w:eastAsiaTheme="majorEastAsia" w:hAnsiTheme="majorHAnsi" w:cstheme="majorBidi"/>
                    <w:color w:val="4F81BD" w:themeColor="accent1"/>
                    <w:sz w:val="88"/>
                    <w:szCs w:val="88"/>
                  </w:rPr>
                  <w:t>Démonstrateur PID</w:t>
                </w:r>
              </w:p>
            </w:sdtContent>
          </w:sdt>
        </w:tc>
      </w:tr>
      <w:tr w:rsidR="00925C37" w14:paraId="2D557FF2" w14:textId="77777777" w:rsidTr="00925C37">
        <w:sdt>
          <w:sdtPr>
            <w:rPr>
              <w:color w:val="365F91" w:themeColor="accent1" w:themeShade="BF"/>
              <w:sz w:val="24"/>
              <w:szCs w:val="24"/>
            </w:rPr>
            <w:alias w:val="Sous-titre"/>
            <w:id w:val="13406923"/>
            <w:placeholder>
              <w:docPart w:val="C257DB7B713A40E2AAD1D4DF3AE51172"/>
            </w:placeholder>
            <w:dataBinding w:prefixMappings="xmlns:ns0='http://schemas.openxmlformats.org/package/2006/metadata/core-properties' xmlns:ns1='http://purl.org/dc/elements/1.1/'" w:xpath="/ns0:coreProperties[1]/ns1:subject[1]" w:storeItemID="{6C3C8BC8-F283-45AE-878A-BAB7291924A1}"/>
            <w:text/>
          </w:sdtPr>
          <w:sdtEndPr/>
          <w:sdtContent>
            <w:tc>
              <w:tcPr>
                <w:tcW w:w="7925" w:type="dxa"/>
                <w:tcMar>
                  <w:top w:w="216" w:type="dxa"/>
                  <w:left w:w="115" w:type="dxa"/>
                  <w:bottom w:w="216" w:type="dxa"/>
                  <w:right w:w="115" w:type="dxa"/>
                </w:tcMar>
              </w:tcPr>
              <w:p w14:paraId="097374D3" w14:textId="77777777" w:rsidR="00925C37" w:rsidRDefault="00925C37" w:rsidP="004456BE">
                <w:pPr>
                  <w:pStyle w:val="Sansinterligne"/>
                  <w:jc w:val="both"/>
                  <w:rPr>
                    <w:color w:val="365F91" w:themeColor="accent1" w:themeShade="BF"/>
                    <w:sz w:val="24"/>
                  </w:rPr>
                </w:pPr>
                <w:r>
                  <w:rPr>
                    <w:color w:val="365F91" w:themeColor="accent1" w:themeShade="BF"/>
                    <w:sz w:val="24"/>
                    <w:szCs w:val="24"/>
                  </w:rPr>
                  <w:t>Rapport R&amp;D</w:t>
                </w:r>
              </w:p>
            </w:tc>
          </w:sdtContent>
        </w:sdt>
      </w:tr>
    </w:tbl>
    <w:sdt>
      <w:sdtPr>
        <w:id w:val="1539701209"/>
        <w:docPartObj>
          <w:docPartGallery w:val="Cover Pages"/>
          <w:docPartUnique/>
        </w:docPartObj>
      </w:sdtPr>
      <w:sdtEndPr>
        <w:rPr>
          <w:b/>
          <w:bCs/>
        </w:rPr>
      </w:sdtEndPr>
      <w:sdtContent>
        <w:p w14:paraId="34089296" w14:textId="0DEC3AE8" w:rsidR="000145D4" w:rsidRDefault="000145D4" w:rsidP="004456BE">
          <w:pPr>
            <w:jc w:val="both"/>
          </w:pPr>
        </w:p>
        <w:tbl>
          <w:tblPr>
            <w:tblpPr w:leftFromText="187" w:rightFromText="187" w:horzAnchor="margin" w:tblpXSpec="center" w:tblpYSpec="bottom"/>
            <w:tblW w:w="3857" w:type="pct"/>
            <w:tblLook w:val="04A0" w:firstRow="1" w:lastRow="0" w:firstColumn="1" w:lastColumn="0" w:noHBand="0" w:noVBand="1"/>
          </w:tblPr>
          <w:tblGrid>
            <w:gridCol w:w="7653"/>
          </w:tblGrid>
          <w:tr w:rsidR="000145D4" w:rsidRPr="00291159" w14:paraId="5BA9813D" w14:textId="77777777" w:rsidTr="00925C37">
            <w:tc>
              <w:tcPr>
                <w:tcW w:w="7653" w:type="dxa"/>
                <w:tcMar>
                  <w:top w:w="216" w:type="dxa"/>
                  <w:left w:w="115" w:type="dxa"/>
                  <w:bottom w:w="216" w:type="dxa"/>
                  <w:right w:w="115" w:type="dxa"/>
                </w:tcMar>
              </w:tcPr>
              <w:sdt>
                <w:sdtPr>
                  <w:rPr>
                    <w:color w:val="4F81BD" w:themeColor="accent1"/>
                    <w:sz w:val="28"/>
                    <w:szCs w:val="28"/>
                    <w:lang w:val="de-CH"/>
                  </w:rPr>
                  <w:alias w:val="Auteur"/>
                  <w:id w:val="13406928"/>
                  <w:placeholder>
                    <w:docPart w:val="C8A1D46AD9FF4E628CC529E039908A3A"/>
                  </w:placeholder>
                  <w:dataBinding w:prefixMappings="xmlns:ns0='http://schemas.openxmlformats.org/package/2006/metadata/core-properties' xmlns:ns1='http://purl.org/dc/elements/1.1/'" w:xpath="/ns0:coreProperties[1]/ns1:creator[1]" w:storeItemID="{6C3C8BC8-F283-45AE-878A-BAB7291924A1}"/>
                  <w:text/>
                </w:sdtPr>
                <w:sdtEndPr/>
                <w:sdtContent>
                  <w:p w14:paraId="3AAC7B19" w14:textId="5A659B32" w:rsidR="000145D4" w:rsidRPr="00291159" w:rsidRDefault="002213C6" w:rsidP="004456BE">
                    <w:pPr>
                      <w:pStyle w:val="Sansinterligne"/>
                      <w:jc w:val="both"/>
                      <w:rPr>
                        <w:color w:val="4F81BD" w:themeColor="accent1"/>
                        <w:sz w:val="28"/>
                        <w:szCs w:val="28"/>
                        <w:lang w:val="de-CH"/>
                      </w:rPr>
                    </w:pPr>
                    <w:r w:rsidRPr="00291159">
                      <w:rPr>
                        <w:color w:val="4F81BD" w:themeColor="accent1"/>
                        <w:sz w:val="28"/>
                        <w:szCs w:val="28"/>
                        <w:lang w:val="de-CH"/>
                      </w:rPr>
                      <w:t>Eden Wegger Funderskov</w:t>
                    </w:r>
                  </w:p>
                </w:sdtContent>
              </w:sdt>
              <w:sdt>
                <w:sdtPr>
                  <w:rPr>
                    <w:color w:val="4F81BD" w:themeColor="accent1"/>
                    <w:sz w:val="28"/>
                    <w:szCs w:val="28"/>
                    <w:lang w:val="de-CH"/>
                  </w:rPr>
                  <w:alias w:val="Date"/>
                  <w:tag w:val="Date "/>
                  <w:id w:val="13406932"/>
                  <w:placeholder>
                    <w:docPart w:val="406E6316248B42AEB7EE9E9882D844A6"/>
                  </w:placeholder>
                  <w:dataBinding w:prefixMappings="xmlns:ns0='http://schemas.microsoft.com/office/2006/coverPageProps'" w:xpath="/ns0:CoverPageProperties[1]/ns0:PublishDate[1]" w:storeItemID="{55AF091B-3C7A-41E3-B477-F2FDAA23CFDA}"/>
                  <w:date w:fullDate="2024-03-06T00:00:00Z">
                    <w:dateFormat w:val="dd/MM/yyyy"/>
                    <w:lid w:val="fr-FR"/>
                    <w:storeMappedDataAs w:val="dateTime"/>
                    <w:calendar w:val="gregorian"/>
                  </w:date>
                </w:sdtPr>
                <w:sdtEndPr/>
                <w:sdtContent>
                  <w:p w14:paraId="05FB3352" w14:textId="732EEC78" w:rsidR="000145D4" w:rsidRPr="00291159" w:rsidRDefault="00291159" w:rsidP="004456BE">
                    <w:pPr>
                      <w:pStyle w:val="Sansinterligne"/>
                      <w:jc w:val="both"/>
                      <w:rPr>
                        <w:color w:val="4F81BD" w:themeColor="accent1"/>
                        <w:sz w:val="28"/>
                        <w:szCs w:val="28"/>
                        <w:lang w:val="de-CH"/>
                      </w:rPr>
                    </w:pPr>
                    <w:r>
                      <w:rPr>
                        <w:color w:val="4F81BD" w:themeColor="accent1"/>
                        <w:sz w:val="28"/>
                        <w:szCs w:val="28"/>
                        <w:lang w:val="de-CH"/>
                      </w:rPr>
                      <w:t>06</w:t>
                    </w:r>
                    <w:r w:rsidR="002213C6" w:rsidRPr="00291159">
                      <w:rPr>
                        <w:color w:val="4F81BD" w:themeColor="accent1"/>
                        <w:sz w:val="28"/>
                        <w:szCs w:val="28"/>
                        <w:lang w:val="de-CH"/>
                      </w:rPr>
                      <w:t>/0</w:t>
                    </w:r>
                    <w:r>
                      <w:rPr>
                        <w:color w:val="4F81BD" w:themeColor="accent1"/>
                        <w:sz w:val="28"/>
                        <w:szCs w:val="28"/>
                        <w:lang w:val="de-CH"/>
                      </w:rPr>
                      <w:t>3</w:t>
                    </w:r>
                    <w:r w:rsidR="002213C6" w:rsidRPr="00291159">
                      <w:rPr>
                        <w:color w:val="4F81BD" w:themeColor="accent1"/>
                        <w:sz w:val="28"/>
                        <w:szCs w:val="28"/>
                        <w:lang w:val="de-CH"/>
                      </w:rPr>
                      <w:t>/2024</w:t>
                    </w:r>
                  </w:p>
                </w:sdtContent>
              </w:sdt>
              <w:p w14:paraId="10EC7DF9" w14:textId="77777777" w:rsidR="000145D4" w:rsidRPr="00291159" w:rsidRDefault="000145D4" w:rsidP="004456BE">
                <w:pPr>
                  <w:pStyle w:val="Sansinterligne"/>
                  <w:jc w:val="both"/>
                  <w:rPr>
                    <w:color w:val="4F81BD" w:themeColor="accent1"/>
                    <w:lang w:val="de-CH"/>
                  </w:rPr>
                </w:pPr>
              </w:p>
            </w:tc>
          </w:tr>
        </w:tbl>
        <w:p w14:paraId="19823A70" w14:textId="7B80A9BE" w:rsidR="000145D4" w:rsidRPr="00291159" w:rsidRDefault="000145D4" w:rsidP="004456BE">
          <w:pPr>
            <w:jc w:val="both"/>
            <w:rPr>
              <w:lang w:val="de-CH"/>
            </w:rPr>
          </w:pPr>
          <w:r w:rsidRPr="00291159">
            <w:rPr>
              <w:b/>
              <w:bCs/>
              <w:lang w:val="de-CH"/>
            </w:rPr>
            <w:lastRenderedPageBreak/>
            <w:br w:type="page"/>
          </w:r>
        </w:p>
      </w:sdtContent>
    </w:sdt>
    <w:p w14:paraId="62792DE5" w14:textId="77777777" w:rsidR="00391E75" w:rsidRPr="00291159" w:rsidRDefault="00391E75" w:rsidP="004456BE">
      <w:pPr>
        <w:jc w:val="both"/>
        <w:rPr>
          <w:lang w:val="de-CH"/>
        </w:rPr>
      </w:pPr>
    </w:p>
    <w:sdt>
      <w:sdtPr>
        <w:rPr>
          <w:lang w:val="fr-FR"/>
        </w:rPr>
        <w:id w:val="556674260"/>
        <w:docPartObj>
          <w:docPartGallery w:val="Table of Contents"/>
          <w:docPartUnique/>
        </w:docPartObj>
      </w:sdtPr>
      <w:sdtEndPr>
        <w:rPr>
          <w:rFonts w:ascii="Arial" w:eastAsia="Times New Roman" w:hAnsi="Arial" w:cs="Arial"/>
          <w:b/>
          <w:bCs/>
          <w:color w:val="auto"/>
          <w:sz w:val="22"/>
          <w:szCs w:val="22"/>
          <w:lang w:eastAsia="fr-FR"/>
        </w:rPr>
      </w:sdtEndPr>
      <w:sdtContent>
        <w:p w14:paraId="27933BEB" w14:textId="29B49A7C" w:rsidR="00CD30E1" w:rsidRDefault="00CD30E1">
          <w:pPr>
            <w:pStyle w:val="En-ttedetabledesmatires"/>
          </w:pPr>
          <w:r>
            <w:rPr>
              <w:lang w:val="fr-FR"/>
            </w:rPr>
            <w:t>Table des matières</w:t>
          </w:r>
        </w:p>
        <w:p w14:paraId="73B8F1D3" w14:textId="3BE68358" w:rsidR="00CD30E1" w:rsidRDefault="00CD30E1">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60609307" w:history="1">
            <w:r w:rsidRPr="003D1154">
              <w:rPr>
                <w:rStyle w:val="Lienhypertexte"/>
                <w:noProof/>
              </w:rPr>
              <w:t>1</w:t>
            </w:r>
            <w:r>
              <w:rPr>
                <w:noProof/>
                <w:webHidden/>
              </w:rPr>
              <w:tab/>
            </w:r>
            <w:r>
              <w:rPr>
                <w:noProof/>
                <w:webHidden/>
              </w:rPr>
              <w:fldChar w:fldCharType="begin"/>
            </w:r>
            <w:r>
              <w:rPr>
                <w:noProof/>
                <w:webHidden/>
              </w:rPr>
              <w:instrText xml:space="preserve"> PAGEREF _Toc160609307 \h </w:instrText>
            </w:r>
            <w:r>
              <w:rPr>
                <w:noProof/>
                <w:webHidden/>
              </w:rPr>
            </w:r>
            <w:r>
              <w:rPr>
                <w:noProof/>
                <w:webHidden/>
              </w:rPr>
              <w:fldChar w:fldCharType="separate"/>
            </w:r>
            <w:r>
              <w:rPr>
                <w:noProof/>
                <w:webHidden/>
              </w:rPr>
              <w:t>3</w:t>
            </w:r>
            <w:r>
              <w:rPr>
                <w:noProof/>
                <w:webHidden/>
              </w:rPr>
              <w:fldChar w:fldCharType="end"/>
            </w:r>
          </w:hyperlink>
        </w:p>
        <w:p w14:paraId="19222749" w14:textId="0290A720" w:rsidR="00CD30E1" w:rsidRDefault="00CD30E1">
          <w:pPr>
            <w:pStyle w:val="TM1"/>
            <w:rPr>
              <w:rFonts w:asciiTheme="minorHAnsi" w:eastAsiaTheme="minorEastAsia" w:hAnsiTheme="minorHAnsi" w:cstheme="minorBidi"/>
              <w:noProof/>
              <w:lang w:val="fr-CH" w:eastAsia="fr-CH"/>
            </w:rPr>
          </w:pPr>
          <w:hyperlink w:anchor="_Toc160609308" w:history="1">
            <w:r w:rsidRPr="003D1154">
              <w:rPr>
                <w:rStyle w:val="Lienhypertexte"/>
                <w:noProof/>
              </w:rPr>
              <w:t>2</w:t>
            </w:r>
            <w:r>
              <w:rPr>
                <w:rFonts w:asciiTheme="minorHAnsi" w:eastAsiaTheme="minorEastAsia" w:hAnsiTheme="minorHAnsi" w:cstheme="minorBidi"/>
                <w:noProof/>
                <w:lang w:val="fr-CH" w:eastAsia="fr-CH"/>
              </w:rPr>
              <w:tab/>
            </w:r>
            <w:r w:rsidRPr="003D1154">
              <w:rPr>
                <w:rStyle w:val="Lienhypertexte"/>
                <w:noProof/>
              </w:rPr>
              <w:t>Conclusion</w:t>
            </w:r>
            <w:r>
              <w:rPr>
                <w:noProof/>
                <w:webHidden/>
              </w:rPr>
              <w:tab/>
            </w:r>
            <w:r>
              <w:rPr>
                <w:noProof/>
                <w:webHidden/>
              </w:rPr>
              <w:fldChar w:fldCharType="begin"/>
            </w:r>
            <w:r>
              <w:rPr>
                <w:noProof/>
                <w:webHidden/>
              </w:rPr>
              <w:instrText xml:space="preserve"> PAGEREF _Toc160609308 \h </w:instrText>
            </w:r>
            <w:r>
              <w:rPr>
                <w:noProof/>
                <w:webHidden/>
              </w:rPr>
            </w:r>
            <w:r>
              <w:rPr>
                <w:noProof/>
                <w:webHidden/>
              </w:rPr>
              <w:fldChar w:fldCharType="separate"/>
            </w:r>
            <w:r>
              <w:rPr>
                <w:noProof/>
                <w:webHidden/>
              </w:rPr>
              <w:t>4</w:t>
            </w:r>
            <w:r>
              <w:rPr>
                <w:noProof/>
                <w:webHidden/>
              </w:rPr>
              <w:fldChar w:fldCharType="end"/>
            </w:r>
          </w:hyperlink>
        </w:p>
        <w:p w14:paraId="4E49EA45" w14:textId="1A02C623" w:rsidR="00CD30E1" w:rsidRDefault="00CD30E1">
          <w:pPr>
            <w:pStyle w:val="TM1"/>
            <w:tabs>
              <w:tab w:val="left" w:pos="1320"/>
            </w:tabs>
            <w:rPr>
              <w:rFonts w:asciiTheme="minorHAnsi" w:eastAsiaTheme="minorEastAsia" w:hAnsiTheme="minorHAnsi" w:cstheme="minorBidi"/>
              <w:noProof/>
              <w:lang w:val="fr-CH" w:eastAsia="fr-CH"/>
            </w:rPr>
          </w:pPr>
          <w:hyperlink w:anchor="_Toc160609309" w:history="1">
            <w:r w:rsidRPr="003D1154">
              <w:rPr>
                <w:rStyle w:val="Lienhypertexte"/>
                <w:noProof/>
              </w:rPr>
              <w:t>Annexe A</w:t>
            </w:r>
            <w:r>
              <w:rPr>
                <w:rFonts w:asciiTheme="minorHAnsi" w:eastAsiaTheme="minorEastAsia" w:hAnsiTheme="minorHAnsi" w:cstheme="minorBidi"/>
                <w:noProof/>
                <w:lang w:val="fr-CH" w:eastAsia="fr-CH"/>
              </w:rPr>
              <w:tab/>
            </w:r>
            <w:r w:rsidRPr="003D1154">
              <w:rPr>
                <w:rStyle w:val="Lienhypertexte"/>
                <w:noProof/>
              </w:rPr>
              <w:t>Planification</w:t>
            </w:r>
            <w:r>
              <w:rPr>
                <w:noProof/>
                <w:webHidden/>
              </w:rPr>
              <w:tab/>
            </w:r>
            <w:r>
              <w:rPr>
                <w:noProof/>
                <w:webHidden/>
              </w:rPr>
              <w:fldChar w:fldCharType="begin"/>
            </w:r>
            <w:r>
              <w:rPr>
                <w:noProof/>
                <w:webHidden/>
              </w:rPr>
              <w:instrText xml:space="preserve"> PAGEREF _Toc160609309 \h </w:instrText>
            </w:r>
            <w:r>
              <w:rPr>
                <w:noProof/>
                <w:webHidden/>
              </w:rPr>
            </w:r>
            <w:r>
              <w:rPr>
                <w:noProof/>
                <w:webHidden/>
              </w:rPr>
              <w:fldChar w:fldCharType="separate"/>
            </w:r>
            <w:r>
              <w:rPr>
                <w:noProof/>
                <w:webHidden/>
              </w:rPr>
              <w:t>5</w:t>
            </w:r>
            <w:r>
              <w:rPr>
                <w:noProof/>
                <w:webHidden/>
              </w:rPr>
              <w:fldChar w:fldCharType="end"/>
            </w:r>
          </w:hyperlink>
        </w:p>
        <w:p w14:paraId="04AD2F3D" w14:textId="515F2ADC" w:rsidR="00CD30E1" w:rsidRDefault="00CD30E1">
          <w:pPr>
            <w:pStyle w:val="TM1"/>
            <w:tabs>
              <w:tab w:val="left" w:pos="1320"/>
            </w:tabs>
            <w:rPr>
              <w:rFonts w:asciiTheme="minorHAnsi" w:eastAsiaTheme="minorEastAsia" w:hAnsiTheme="minorHAnsi" w:cstheme="minorBidi"/>
              <w:noProof/>
              <w:lang w:val="fr-CH" w:eastAsia="fr-CH"/>
            </w:rPr>
          </w:pPr>
          <w:hyperlink w:anchor="_Toc160609310" w:history="1">
            <w:r w:rsidRPr="003D1154">
              <w:rPr>
                <w:rStyle w:val="Lienhypertexte"/>
                <w:noProof/>
              </w:rPr>
              <w:t>Annexe B</w:t>
            </w:r>
            <w:r>
              <w:rPr>
                <w:rFonts w:asciiTheme="minorHAnsi" w:eastAsiaTheme="minorEastAsia" w:hAnsiTheme="minorHAnsi" w:cstheme="minorBidi"/>
                <w:noProof/>
                <w:lang w:val="fr-CH" w:eastAsia="fr-CH"/>
              </w:rPr>
              <w:tab/>
            </w:r>
            <w:r w:rsidRPr="003D1154">
              <w:rPr>
                <w:rStyle w:val="Lienhypertexte"/>
                <w:noProof/>
              </w:rPr>
              <w:t>Documents de production</w:t>
            </w:r>
            <w:r>
              <w:rPr>
                <w:noProof/>
                <w:webHidden/>
              </w:rPr>
              <w:tab/>
            </w:r>
            <w:r>
              <w:rPr>
                <w:noProof/>
                <w:webHidden/>
              </w:rPr>
              <w:fldChar w:fldCharType="begin"/>
            </w:r>
            <w:r>
              <w:rPr>
                <w:noProof/>
                <w:webHidden/>
              </w:rPr>
              <w:instrText xml:space="preserve"> PAGEREF _Toc160609310 \h </w:instrText>
            </w:r>
            <w:r>
              <w:rPr>
                <w:noProof/>
                <w:webHidden/>
              </w:rPr>
            </w:r>
            <w:r>
              <w:rPr>
                <w:noProof/>
                <w:webHidden/>
              </w:rPr>
              <w:fldChar w:fldCharType="separate"/>
            </w:r>
            <w:r>
              <w:rPr>
                <w:noProof/>
                <w:webHidden/>
              </w:rPr>
              <w:t>5</w:t>
            </w:r>
            <w:r>
              <w:rPr>
                <w:noProof/>
                <w:webHidden/>
              </w:rPr>
              <w:fldChar w:fldCharType="end"/>
            </w:r>
          </w:hyperlink>
        </w:p>
        <w:p w14:paraId="02F9E64B" w14:textId="5EE24333" w:rsidR="00CD30E1" w:rsidRDefault="00CD30E1">
          <w:pPr>
            <w:pStyle w:val="TM2"/>
            <w:tabs>
              <w:tab w:val="right" w:leader="dot" w:pos="9911"/>
            </w:tabs>
            <w:rPr>
              <w:rFonts w:asciiTheme="minorHAnsi" w:eastAsiaTheme="minorEastAsia" w:hAnsiTheme="minorHAnsi" w:cstheme="minorBidi"/>
              <w:noProof/>
              <w:lang w:val="fr-CH" w:eastAsia="fr-CH"/>
            </w:rPr>
          </w:pPr>
          <w:hyperlink w:anchor="_Toc160609311" w:history="1">
            <w:r w:rsidRPr="003D1154">
              <w:rPr>
                <w:rStyle w:val="Lienhypertexte"/>
                <w:noProof/>
              </w:rPr>
              <w:t>Schémas</w:t>
            </w:r>
            <w:r>
              <w:rPr>
                <w:noProof/>
                <w:webHidden/>
              </w:rPr>
              <w:tab/>
            </w:r>
            <w:r>
              <w:rPr>
                <w:noProof/>
                <w:webHidden/>
              </w:rPr>
              <w:fldChar w:fldCharType="begin"/>
            </w:r>
            <w:r>
              <w:rPr>
                <w:noProof/>
                <w:webHidden/>
              </w:rPr>
              <w:instrText xml:space="preserve"> PAGEREF _Toc160609311 \h </w:instrText>
            </w:r>
            <w:r>
              <w:rPr>
                <w:noProof/>
                <w:webHidden/>
              </w:rPr>
            </w:r>
            <w:r>
              <w:rPr>
                <w:noProof/>
                <w:webHidden/>
              </w:rPr>
              <w:fldChar w:fldCharType="separate"/>
            </w:r>
            <w:r>
              <w:rPr>
                <w:noProof/>
                <w:webHidden/>
              </w:rPr>
              <w:t>5</w:t>
            </w:r>
            <w:r>
              <w:rPr>
                <w:noProof/>
                <w:webHidden/>
              </w:rPr>
              <w:fldChar w:fldCharType="end"/>
            </w:r>
          </w:hyperlink>
        </w:p>
        <w:p w14:paraId="48048863" w14:textId="124EE5C0" w:rsidR="00CD30E1" w:rsidRDefault="00CD30E1">
          <w:pPr>
            <w:pStyle w:val="TM1"/>
            <w:tabs>
              <w:tab w:val="left" w:pos="1320"/>
            </w:tabs>
            <w:rPr>
              <w:rFonts w:asciiTheme="minorHAnsi" w:eastAsiaTheme="minorEastAsia" w:hAnsiTheme="minorHAnsi" w:cstheme="minorBidi"/>
              <w:noProof/>
              <w:lang w:val="fr-CH" w:eastAsia="fr-CH"/>
            </w:rPr>
          </w:pPr>
          <w:hyperlink w:anchor="_Toc160609312" w:history="1">
            <w:r w:rsidRPr="003D1154">
              <w:rPr>
                <w:rStyle w:val="Lienhypertexte"/>
                <w:noProof/>
              </w:rPr>
              <w:t>Annexe C</w:t>
            </w:r>
            <w:r>
              <w:rPr>
                <w:rFonts w:asciiTheme="minorHAnsi" w:eastAsiaTheme="minorEastAsia" w:hAnsiTheme="minorHAnsi" w:cstheme="minorBidi"/>
                <w:noProof/>
                <w:lang w:val="fr-CH" w:eastAsia="fr-CH"/>
              </w:rPr>
              <w:tab/>
            </w:r>
            <w:r w:rsidRPr="003D1154">
              <w:rPr>
                <w:rStyle w:val="Lienhypertexte"/>
                <w:noProof/>
              </w:rPr>
              <w:t>Data Sheets</w:t>
            </w:r>
            <w:r>
              <w:rPr>
                <w:noProof/>
                <w:webHidden/>
              </w:rPr>
              <w:tab/>
            </w:r>
            <w:r>
              <w:rPr>
                <w:noProof/>
                <w:webHidden/>
              </w:rPr>
              <w:fldChar w:fldCharType="begin"/>
            </w:r>
            <w:r>
              <w:rPr>
                <w:noProof/>
                <w:webHidden/>
              </w:rPr>
              <w:instrText xml:space="preserve"> PAGEREF _Toc160609312 \h </w:instrText>
            </w:r>
            <w:r>
              <w:rPr>
                <w:noProof/>
                <w:webHidden/>
              </w:rPr>
            </w:r>
            <w:r>
              <w:rPr>
                <w:noProof/>
                <w:webHidden/>
              </w:rPr>
              <w:fldChar w:fldCharType="separate"/>
            </w:r>
            <w:r>
              <w:rPr>
                <w:noProof/>
                <w:webHidden/>
              </w:rPr>
              <w:t>5</w:t>
            </w:r>
            <w:r>
              <w:rPr>
                <w:noProof/>
                <w:webHidden/>
              </w:rPr>
              <w:fldChar w:fldCharType="end"/>
            </w:r>
          </w:hyperlink>
        </w:p>
        <w:p w14:paraId="70F12032" w14:textId="18BC9F71" w:rsidR="00CD30E1" w:rsidRDefault="00CD30E1">
          <w:pPr>
            <w:pStyle w:val="TM2"/>
            <w:tabs>
              <w:tab w:val="right" w:leader="dot" w:pos="9911"/>
            </w:tabs>
            <w:rPr>
              <w:rFonts w:asciiTheme="minorHAnsi" w:eastAsiaTheme="minorEastAsia" w:hAnsiTheme="minorHAnsi" w:cstheme="minorBidi"/>
              <w:noProof/>
              <w:lang w:val="fr-CH" w:eastAsia="fr-CH"/>
            </w:rPr>
          </w:pPr>
          <w:hyperlink w:anchor="_Toc160609313" w:history="1">
            <w:r w:rsidRPr="003D1154">
              <w:rPr>
                <w:rStyle w:val="Lienhypertexte"/>
                <w:noProof/>
              </w:rPr>
              <w:t>Data Sheets</w:t>
            </w:r>
            <w:r>
              <w:rPr>
                <w:noProof/>
                <w:webHidden/>
              </w:rPr>
              <w:tab/>
            </w:r>
            <w:r>
              <w:rPr>
                <w:noProof/>
                <w:webHidden/>
              </w:rPr>
              <w:fldChar w:fldCharType="begin"/>
            </w:r>
            <w:r>
              <w:rPr>
                <w:noProof/>
                <w:webHidden/>
              </w:rPr>
              <w:instrText xml:space="preserve"> PAGEREF _Toc160609313 \h </w:instrText>
            </w:r>
            <w:r>
              <w:rPr>
                <w:noProof/>
                <w:webHidden/>
              </w:rPr>
            </w:r>
            <w:r>
              <w:rPr>
                <w:noProof/>
                <w:webHidden/>
              </w:rPr>
              <w:fldChar w:fldCharType="separate"/>
            </w:r>
            <w:r>
              <w:rPr>
                <w:noProof/>
                <w:webHidden/>
              </w:rPr>
              <w:t>5</w:t>
            </w:r>
            <w:r>
              <w:rPr>
                <w:noProof/>
                <w:webHidden/>
              </w:rPr>
              <w:fldChar w:fldCharType="end"/>
            </w:r>
          </w:hyperlink>
        </w:p>
        <w:p w14:paraId="566E6B27" w14:textId="173D6767" w:rsidR="00CD30E1" w:rsidRDefault="00CD30E1">
          <w:r>
            <w:rPr>
              <w:b/>
              <w:bCs/>
            </w:rPr>
            <w:fldChar w:fldCharType="end"/>
          </w:r>
        </w:p>
      </w:sdtContent>
    </w:sdt>
    <w:p w14:paraId="6BEA12BE" w14:textId="259FCFD3" w:rsidR="009C19FB" w:rsidRPr="009C19FB" w:rsidRDefault="009C19FB" w:rsidP="004456BE">
      <w:pPr>
        <w:jc w:val="both"/>
        <w:rPr>
          <w:b/>
          <w:bCs/>
        </w:rPr>
      </w:pPr>
      <w:bookmarkStart w:id="0" w:name="_Ref209600824"/>
      <w:r w:rsidRPr="009C19FB">
        <w:rPr>
          <w:b/>
          <w:bCs/>
          <w:sz w:val="28"/>
          <w:szCs w:val="28"/>
        </w:rPr>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546A9983" w14:textId="77777777" w:rsidTr="00366863">
        <w:tc>
          <w:tcPr>
            <w:tcW w:w="1023" w:type="dxa"/>
          </w:tcPr>
          <w:p w14:paraId="0DDDE0C3" w14:textId="77777777" w:rsidR="009C19FB" w:rsidRPr="009C19FB" w:rsidRDefault="009C19FB" w:rsidP="004456BE">
            <w:pPr>
              <w:jc w:val="both"/>
              <w:rPr>
                <w:b/>
                <w:bCs/>
              </w:rPr>
            </w:pPr>
            <w:r w:rsidRPr="009C19FB">
              <w:rPr>
                <w:b/>
                <w:bCs/>
              </w:rPr>
              <w:t>Version</w:t>
            </w:r>
          </w:p>
        </w:tc>
        <w:tc>
          <w:tcPr>
            <w:tcW w:w="1666" w:type="dxa"/>
          </w:tcPr>
          <w:p w14:paraId="1404554F" w14:textId="77777777" w:rsidR="009C19FB" w:rsidRPr="009C19FB" w:rsidRDefault="009C19FB" w:rsidP="004456BE">
            <w:pPr>
              <w:jc w:val="both"/>
              <w:rPr>
                <w:b/>
                <w:bCs/>
              </w:rPr>
            </w:pPr>
            <w:r w:rsidRPr="009C19FB">
              <w:rPr>
                <w:b/>
                <w:bCs/>
              </w:rPr>
              <w:t>Date</w:t>
            </w:r>
          </w:p>
        </w:tc>
        <w:tc>
          <w:tcPr>
            <w:tcW w:w="2126" w:type="dxa"/>
          </w:tcPr>
          <w:p w14:paraId="05498195" w14:textId="77777777" w:rsidR="009C19FB" w:rsidRPr="009C19FB" w:rsidRDefault="009C19FB" w:rsidP="004456BE">
            <w:pPr>
              <w:jc w:val="both"/>
              <w:rPr>
                <w:b/>
                <w:bCs/>
              </w:rPr>
            </w:pPr>
            <w:r w:rsidRPr="009C19FB">
              <w:rPr>
                <w:b/>
                <w:bCs/>
              </w:rPr>
              <w:t>Auteur</w:t>
            </w:r>
          </w:p>
        </w:tc>
        <w:tc>
          <w:tcPr>
            <w:tcW w:w="5096" w:type="dxa"/>
          </w:tcPr>
          <w:p w14:paraId="6FFCE859" w14:textId="77777777" w:rsidR="009C19FB" w:rsidRPr="009C19FB" w:rsidRDefault="009C19FB" w:rsidP="004456BE">
            <w:pPr>
              <w:jc w:val="both"/>
              <w:rPr>
                <w:b/>
                <w:bCs/>
              </w:rPr>
            </w:pPr>
            <w:r w:rsidRPr="009C19FB">
              <w:rPr>
                <w:b/>
                <w:bCs/>
              </w:rPr>
              <w:t>Remarques</w:t>
            </w:r>
          </w:p>
        </w:tc>
      </w:tr>
      <w:tr w:rsidR="009C19FB" w:rsidRPr="004A0A6D" w14:paraId="67DAB2FA" w14:textId="77777777" w:rsidTr="00366863">
        <w:tc>
          <w:tcPr>
            <w:tcW w:w="1023" w:type="dxa"/>
          </w:tcPr>
          <w:p w14:paraId="1890281C" w14:textId="77777777" w:rsidR="009C19FB" w:rsidRPr="009C19FB" w:rsidRDefault="009C19FB" w:rsidP="004456BE">
            <w:pPr>
              <w:jc w:val="both"/>
            </w:pPr>
            <w:r w:rsidRPr="009C19FB">
              <w:t>0</w:t>
            </w:r>
            <w:r>
              <w:t>0</w:t>
            </w:r>
          </w:p>
        </w:tc>
        <w:tc>
          <w:tcPr>
            <w:tcW w:w="1666" w:type="dxa"/>
          </w:tcPr>
          <w:p w14:paraId="6D5F74C3" w14:textId="5DB1F720" w:rsidR="009C19FB" w:rsidRPr="009C19FB" w:rsidRDefault="00512375" w:rsidP="004456BE">
            <w:pPr>
              <w:jc w:val="both"/>
            </w:pPr>
            <w:r>
              <w:t>2024-02-29</w:t>
            </w:r>
          </w:p>
        </w:tc>
        <w:tc>
          <w:tcPr>
            <w:tcW w:w="2126" w:type="dxa"/>
          </w:tcPr>
          <w:p w14:paraId="020F5EB2" w14:textId="2C3793C4" w:rsidR="009C19FB" w:rsidRPr="009C19FB" w:rsidRDefault="00512375" w:rsidP="004456BE">
            <w:pPr>
              <w:jc w:val="both"/>
            </w:pPr>
            <w:r>
              <w:t>EFV</w:t>
            </w:r>
          </w:p>
        </w:tc>
        <w:tc>
          <w:tcPr>
            <w:tcW w:w="5096" w:type="dxa"/>
          </w:tcPr>
          <w:p w14:paraId="22B07DE6" w14:textId="77777777" w:rsidR="009C19FB" w:rsidRPr="009C19FB" w:rsidRDefault="009C19FB" w:rsidP="004456BE">
            <w:pPr>
              <w:jc w:val="both"/>
            </w:pPr>
            <w:r w:rsidRPr="009C19FB">
              <w:t>Version initiale</w:t>
            </w:r>
          </w:p>
        </w:tc>
      </w:tr>
    </w:tbl>
    <w:p w14:paraId="4C110A2B" w14:textId="68797F88" w:rsidR="009C19FB" w:rsidRDefault="009C19FB" w:rsidP="004456BE">
      <w:pPr>
        <w:jc w:val="both"/>
      </w:pPr>
    </w:p>
    <w:p w14:paraId="6CB89F7C" w14:textId="134D5FE9" w:rsidR="00CD30E1" w:rsidRDefault="00CD30E1" w:rsidP="00CD30E1">
      <w:pPr>
        <w:pStyle w:val="Titre1"/>
      </w:pPr>
      <w:bookmarkStart w:id="1" w:name="_Toc160609307"/>
      <w:bookmarkEnd w:id="1"/>
      <w:r>
        <w:t>Routage de l’alimentation</w:t>
      </w:r>
    </w:p>
    <w:bookmarkEnd w:id="0"/>
    <w:p w14:paraId="4939A098" w14:textId="60828926" w:rsidR="00BE50BE" w:rsidRDefault="00A81385" w:rsidP="004456BE">
      <w:pPr>
        <w:jc w:val="both"/>
      </w:pPr>
      <w:r>
        <w:t>Durant le module de T&amp;M5 j’ai eu la chance de toucher un peu au code de ce projet, cependant en mon ordinateur portable étant déjà connecté au nucléo pour le programmer, après avoir connecté le PCB j’ai remarqué que mon ordinateur portable n’était plus fonctionnel. (Il s’est avéré qu’il y a eu un courant en re</w:t>
      </w:r>
      <w:r w:rsidR="000E097C">
        <w:t>tour dans le port de charge usb, détruisant la carte mère)</w:t>
      </w:r>
    </w:p>
    <w:p w14:paraId="0AD465DA" w14:textId="2D4BE3C6" w:rsidR="000E097C" w:rsidRDefault="000E097C" w:rsidP="004456BE">
      <w:pPr>
        <w:jc w:val="both"/>
      </w:pPr>
    </w:p>
    <w:p w14:paraId="61772892" w14:textId="464B7973" w:rsidR="00206402" w:rsidRDefault="000E097C" w:rsidP="004456BE">
      <w:pPr>
        <w:jc w:val="both"/>
      </w:pPr>
      <w:r>
        <w:t xml:space="preserve">La cause que j’ai maintenant découvert durant mon pré-TPI est que le nucléo était alimenté par sa sortie </w:t>
      </w:r>
      <w:r w:rsidRPr="000E097C">
        <w:rPr>
          <w:b/>
        </w:rPr>
        <w:t>+5V</w:t>
      </w:r>
      <w:r>
        <w:t xml:space="preserve">, alors que le port pour alimenter le nucléo est soi le </w:t>
      </w:r>
      <w:r w:rsidRPr="000E097C">
        <w:rPr>
          <w:b/>
        </w:rPr>
        <w:t>Vin</w:t>
      </w:r>
      <w:r>
        <w:t xml:space="preserve">, ou soi le port </w:t>
      </w:r>
      <w:r w:rsidRPr="000E097C">
        <w:rPr>
          <w:b/>
        </w:rPr>
        <w:t>E5V</w:t>
      </w:r>
    </w:p>
    <w:p w14:paraId="69992C4C" w14:textId="3B0FE634" w:rsidR="00EC053A" w:rsidRDefault="00206402" w:rsidP="004456BE">
      <w:pPr>
        <w:jc w:val="both"/>
        <w:rPr>
          <w:noProof/>
          <w:lang w:val="fr-CH" w:eastAsia="fr-CH"/>
        </w:rPr>
      </w:pPr>
      <w:r w:rsidRPr="00206402">
        <w:rPr>
          <w:noProof/>
          <w:lang w:val="fr-CH" w:eastAsia="fr-CH"/>
        </w:rPr>
        <w:drawing>
          <wp:anchor distT="0" distB="0" distL="114300" distR="114300" simplePos="0" relativeHeight="251659264" behindDoc="0" locked="0" layoutInCell="1" allowOverlap="1" wp14:anchorId="67535E2A" wp14:editId="67C1B760">
            <wp:simplePos x="0" y="0"/>
            <wp:positionH relativeFrom="column">
              <wp:posOffset>3810</wp:posOffset>
            </wp:positionH>
            <wp:positionV relativeFrom="paragraph">
              <wp:posOffset>0</wp:posOffset>
            </wp:positionV>
            <wp:extent cx="3030855" cy="414909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0855" cy="4149090"/>
                    </a:xfrm>
                    <a:prstGeom prst="rect">
                      <a:avLst/>
                    </a:prstGeom>
                  </pic:spPr>
                </pic:pic>
              </a:graphicData>
            </a:graphic>
          </wp:anchor>
        </w:drawing>
      </w:r>
      <w:r w:rsidRPr="00206402">
        <w:rPr>
          <w:noProof/>
          <w:lang w:val="fr-CH" w:eastAsia="fr-CH"/>
        </w:rPr>
        <w:t xml:space="preserve"> </w:t>
      </w:r>
      <w:r w:rsidRPr="00206402">
        <w:rPr>
          <w:noProof/>
          <w:lang w:val="fr-CH" w:eastAsia="fr-CH"/>
        </w:rPr>
        <w:drawing>
          <wp:anchor distT="0" distB="0" distL="114300" distR="114300" simplePos="0" relativeHeight="251658240" behindDoc="0" locked="0" layoutInCell="1" allowOverlap="1" wp14:anchorId="3BABC55E" wp14:editId="166E567C">
            <wp:simplePos x="0" y="0"/>
            <wp:positionH relativeFrom="column">
              <wp:posOffset>3070860</wp:posOffset>
            </wp:positionH>
            <wp:positionV relativeFrom="paragraph">
              <wp:posOffset>2038350</wp:posOffset>
            </wp:positionV>
            <wp:extent cx="3174365" cy="2115820"/>
            <wp:effectExtent l="0" t="0" r="698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74365" cy="2115820"/>
                    </a:xfrm>
                    <a:prstGeom prst="rect">
                      <a:avLst/>
                    </a:prstGeom>
                  </pic:spPr>
                </pic:pic>
              </a:graphicData>
            </a:graphic>
            <wp14:sizeRelH relativeFrom="page">
              <wp14:pctWidth>0</wp14:pctWidth>
            </wp14:sizeRelH>
            <wp14:sizeRelV relativeFrom="page">
              <wp14:pctHeight>0</wp14:pctHeight>
            </wp14:sizeRelV>
          </wp:anchor>
        </w:drawing>
      </w:r>
      <w:r w:rsidRPr="00206402">
        <w:rPr>
          <w:noProof/>
          <w:lang w:val="fr-CH" w:eastAsia="fr-CH"/>
        </w:rPr>
        <w:t xml:space="preserve"> </w:t>
      </w:r>
    </w:p>
    <w:p w14:paraId="6BFF2863" w14:textId="56016565" w:rsidR="00EC053A" w:rsidRDefault="00EC053A" w:rsidP="004456BE">
      <w:pPr>
        <w:jc w:val="both"/>
        <w:rPr>
          <w:noProof/>
          <w:lang w:val="fr-CH" w:eastAsia="fr-CH"/>
        </w:rPr>
      </w:pPr>
    </w:p>
    <w:p w14:paraId="0E9BAF1B" w14:textId="6B8DA0E8" w:rsidR="00EC053A" w:rsidRDefault="00EC053A" w:rsidP="004456BE">
      <w:pPr>
        <w:jc w:val="both"/>
        <w:rPr>
          <w:noProof/>
          <w:lang w:val="fr-CH" w:eastAsia="fr-CH"/>
        </w:rPr>
      </w:pPr>
    </w:p>
    <w:p w14:paraId="3362E66F" w14:textId="2D7DFC09" w:rsidR="00EC053A" w:rsidRDefault="00EC053A" w:rsidP="004456BE">
      <w:pPr>
        <w:jc w:val="both"/>
        <w:rPr>
          <w:noProof/>
          <w:lang w:val="fr-CH" w:eastAsia="fr-CH"/>
        </w:rPr>
      </w:pPr>
    </w:p>
    <w:p w14:paraId="553AA8C7" w14:textId="221CB39B" w:rsidR="00EC053A" w:rsidRDefault="00EC053A" w:rsidP="004456BE">
      <w:pPr>
        <w:jc w:val="both"/>
        <w:rPr>
          <w:noProof/>
          <w:lang w:val="fr-CH" w:eastAsia="fr-CH"/>
        </w:rPr>
      </w:pPr>
    </w:p>
    <w:p w14:paraId="4222FADB" w14:textId="38DB7903" w:rsidR="00EC053A" w:rsidRDefault="00EC053A" w:rsidP="004456BE">
      <w:pPr>
        <w:jc w:val="both"/>
        <w:rPr>
          <w:noProof/>
          <w:lang w:val="fr-CH" w:eastAsia="fr-CH"/>
        </w:rPr>
      </w:pPr>
    </w:p>
    <w:p w14:paraId="56BE393C" w14:textId="1801E4D2" w:rsidR="00EC053A" w:rsidRDefault="00EC053A" w:rsidP="004456BE">
      <w:pPr>
        <w:jc w:val="both"/>
        <w:rPr>
          <w:noProof/>
          <w:lang w:val="fr-CH" w:eastAsia="fr-CH"/>
        </w:rPr>
      </w:pPr>
    </w:p>
    <w:p w14:paraId="1BB405B0" w14:textId="10C58408" w:rsidR="00EC053A" w:rsidRDefault="00EC053A" w:rsidP="004456BE">
      <w:pPr>
        <w:jc w:val="both"/>
        <w:rPr>
          <w:noProof/>
          <w:lang w:val="fr-CH" w:eastAsia="fr-CH"/>
        </w:rPr>
      </w:pPr>
    </w:p>
    <w:p w14:paraId="0466D178" w14:textId="5C92FF0C" w:rsidR="00EC053A" w:rsidRDefault="00EC053A" w:rsidP="004456BE">
      <w:pPr>
        <w:jc w:val="both"/>
        <w:rPr>
          <w:noProof/>
          <w:lang w:val="fr-CH" w:eastAsia="fr-CH"/>
        </w:rPr>
      </w:pPr>
    </w:p>
    <w:p w14:paraId="0E4F6826" w14:textId="77777777" w:rsidR="00EC053A" w:rsidRDefault="00EC053A" w:rsidP="004456BE">
      <w:pPr>
        <w:jc w:val="both"/>
        <w:rPr>
          <w:noProof/>
          <w:lang w:val="fr-CH" w:eastAsia="fr-CH"/>
        </w:rPr>
      </w:pPr>
    </w:p>
    <w:p w14:paraId="3064DFAF" w14:textId="4BC63DA3" w:rsidR="00EC053A" w:rsidRDefault="00EC053A" w:rsidP="004456BE">
      <w:pPr>
        <w:jc w:val="both"/>
        <w:rPr>
          <w:noProof/>
          <w:lang w:val="fr-CH" w:eastAsia="fr-CH"/>
        </w:rPr>
      </w:pPr>
    </w:p>
    <w:p w14:paraId="0F377CA5" w14:textId="5B885739" w:rsidR="00EC053A" w:rsidRDefault="00EC053A" w:rsidP="004456BE">
      <w:pPr>
        <w:jc w:val="both"/>
        <w:rPr>
          <w:noProof/>
          <w:lang w:val="fr-CH" w:eastAsia="fr-CH"/>
        </w:rPr>
      </w:pPr>
      <w:r>
        <w:rPr>
          <w:noProof/>
          <w:lang w:val="fr-CH" w:eastAsia="fr-CH"/>
        </w:rPr>
        <w:tab/>
        <w:t>Src : schémas du Nucléo F070RB</w:t>
      </w:r>
    </w:p>
    <w:p w14:paraId="344BC825" w14:textId="6B1A436A" w:rsidR="00206402" w:rsidRDefault="00206402" w:rsidP="004456BE">
      <w:pPr>
        <w:jc w:val="both"/>
      </w:pPr>
      <w:r w:rsidRPr="00206402">
        <w:rPr>
          <w:noProof/>
          <w:lang w:val="fr-CH" w:eastAsia="fr-CH"/>
        </w:rPr>
        <w:drawing>
          <wp:inline distT="0" distB="0" distL="0" distR="0" wp14:anchorId="6429C553" wp14:editId="44DAD2BE">
            <wp:extent cx="5987832" cy="2622430"/>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1345" cy="2645867"/>
                    </a:xfrm>
                    <a:prstGeom prst="rect">
                      <a:avLst/>
                    </a:prstGeom>
                  </pic:spPr>
                </pic:pic>
              </a:graphicData>
            </a:graphic>
          </wp:inline>
        </w:drawing>
      </w:r>
    </w:p>
    <w:p w14:paraId="405C2D7B" w14:textId="7CD98642" w:rsidR="00206402" w:rsidRDefault="00206402" w:rsidP="004456BE">
      <w:pPr>
        <w:jc w:val="both"/>
      </w:pPr>
    </w:p>
    <w:p w14:paraId="6D930195" w14:textId="51440351" w:rsidR="007A6CF3" w:rsidRPr="007A6CF3" w:rsidRDefault="007A6CF3" w:rsidP="004456BE">
      <w:pPr>
        <w:jc w:val="both"/>
        <w:rPr>
          <w:lang w:val="fr-CH"/>
        </w:rPr>
      </w:pPr>
      <w:r w:rsidRPr="007A6CF3">
        <w:rPr>
          <w:lang w:val="fr-CH"/>
        </w:rPr>
        <w:t xml:space="preserve">De ce que j’ai </w:t>
      </w:r>
      <w:r w:rsidR="008D31D1">
        <w:rPr>
          <w:lang w:val="fr-CH"/>
        </w:rPr>
        <w:t>observé</w:t>
      </w:r>
      <w:r w:rsidRPr="007A6CF3">
        <w:rPr>
          <w:lang w:val="fr-CH"/>
        </w:rPr>
        <w:t xml:space="preserve"> dans les datasheets, </w:t>
      </w:r>
      <w:r w:rsidRPr="000E097C">
        <w:rPr>
          <w:b/>
          <w:lang w:val="fr-CH"/>
        </w:rPr>
        <w:t>il n’existe pas une solution qui empêchera un risque</w:t>
      </w:r>
      <w:r>
        <w:rPr>
          <w:lang w:val="fr-CH"/>
        </w:rPr>
        <w:t xml:space="preserve"> à l’ordinateur connecté au Nucléo. Autre que des précautions d’utilisation, </w:t>
      </w:r>
      <w:r w:rsidR="00544C19">
        <w:rPr>
          <w:lang w:val="fr-CH"/>
        </w:rPr>
        <w:t>notamment</w:t>
      </w:r>
      <w:r>
        <w:rPr>
          <w:lang w:val="fr-CH"/>
        </w:rPr>
        <w:t xml:space="preserve"> </w:t>
      </w:r>
      <w:r w:rsidRPr="000E097C">
        <w:rPr>
          <w:b/>
          <w:lang w:val="fr-CH"/>
        </w:rPr>
        <w:t>d’alimenter le PCBA en premier puis connecter l’ordinateur au Nucléo</w:t>
      </w:r>
      <w:r>
        <w:rPr>
          <w:lang w:val="fr-CH"/>
        </w:rPr>
        <w:t>. Cependant cela nécessitera de déconnecter l’ordi en cas de coupure de l’alimentation du PCBA.</w:t>
      </w:r>
    </w:p>
    <w:p w14:paraId="01392D2D" w14:textId="77777777" w:rsidR="00803A24" w:rsidRPr="00803A24" w:rsidRDefault="00803A24" w:rsidP="00803A24">
      <w:pPr>
        <w:jc w:val="both"/>
        <w:rPr>
          <w:color w:val="E36C0A" w:themeColor="accent6" w:themeShade="BF"/>
          <w:lang w:val="fr-CH"/>
        </w:rPr>
      </w:pPr>
    </w:p>
    <w:p w14:paraId="345CD749" w14:textId="5A6C9039" w:rsidR="00391E75" w:rsidRDefault="00CD30E1" w:rsidP="00CD30E1">
      <w:pPr>
        <w:pStyle w:val="Titre1"/>
      </w:pPr>
      <w:r>
        <w:t>Orientation des potentiomètres</w:t>
      </w:r>
    </w:p>
    <w:p w14:paraId="11E5C9FB" w14:textId="3A073F20" w:rsidR="00CD30E1" w:rsidRDefault="00EE50C6" w:rsidP="00CD30E1">
      <w:r>
        <w:t>Comme indiqué par l’auteur précédent du projet, il faut corriger le</w:t>
      </w:r>
      <w:r w:rsidR="00EC053A">
        <w:t>s</w:t>
      </w:r>
      <w:r>
        <w:t xml:space="preserve"> footprint</w:t>
      </w:r>
      <w:r w:rsidR="00EC053A">
        <w:t>s</w:t>
      </w:r>
      <w:r>
        <w:t xml:space="preserve"> d</w:t>
      </w:r>
      <w:r w:rsidR="00EC053A">
        <w:t>es</w:t>
      </w:r>
      <w:r>
        <w:t xml:space="preserve"> potentiomètre</w:t>
      </w:r>
      <w:r w:rsidR="00EC053A">
        <w:t>s</w:t>
      </w:r>
      <w:r>
        <w:t xml:space="preserve"> afin d’assurer que tourn</w:t>
      </w:r>
      <w:r w:rsidR="00EC053A">
        <w:t>er les poten</w:t>
      </w:r>
      <w:r>
        <w:t>tiomètre</w:t>
      </w:r>
      <w:r w:rsidR="00EC053A">
        <w:t>s</w:t>
      </w:r>
      <w:r>
        <w:t xml:space="preserve"> dans le sens des aiguilles d’une montre ou élever/éloigner le curseur du potentiomètre à barrette, de soi, augmente la valeur ADC obtenue sur le Nucléo.</w:t>
      </w:r>
    </w:p>
    <w:p w14:paraId="1E9D940E" w14:textId="417ECA10" w:rsidR="00EE50C6" w:rsidRDefault="00EE50C6" w:rsidP="00CD30E1"/>
    <w:p w14:paraId="381A9DD5" w14:textId="6918F130" w:rsidR="00EE50C6" w:rsidRDefault="00EE50C6" w:rsidP="00CD30E1"/>
    <w:p w14:paraId="7CE9B366" w14:textId="58325820" w:rsidR="00EE50C6" w:rsidRDefault="00EE50C6" w:rsidP="00EE50C6">
      <w:pPr>
        <w:pStyle w:val="Titre1"/>
      </w:pPr>
      <w:r>
        <w:t>Taille des composants SMD</w:t>
      </w:r>
    </w:p>
    <w:p w14:paraId="0ADA3183" w14:textId="697067DC" w:rsidR="00EE50C6" w:rsidRPr="00EE50C6" w:rsidRDefault="00EE50C6" w:rsidP="00EE50C6">
      <w:r>
        <w:t>Voyant toute l’espace disponible sur le PCB il n’y a aucune raison, pour laquelle il serait nécessaire d’utiliser des composants aussi petites. En particulier pour les résistances et condensateurs</w:t>
      </w:r>
    </w:p>
    <w:p w14:paraId="011F4A0F" w14:textId="05C60268" w:rsidR="00391E75" w:rsidRPr="00803A24" w:rsidRDefault="00391E75" w:rsidP="004456BE">
      <w:pPr>
        <w:jc w:val="both"/>
        <w:rPr>
          <w:color w:val="E36C0A" w:themeColor="accent6" w:themeShade="BF"/>
        </w:rPr>
      </w:pPr>
      <w:bookmarkStart w:id="2" w:name="_GoBack"/>
      <w:bookmarkEnd w:id="2"/>
    </w:p>
    <w:p w14:paraId="2868CE42" w14:textId="77777777" w:rsidR="00AB009C" w:rsidRPr="00391E75" w:rsidRDefault="00AB009C" w:rsidP="004456BE">
      <w:pPr>
        <w:jc w:val="both"/>
        <w:rPr>
          <w:szCs w:val="24"/>
        </w:rPr>
      </w:pPr>
    </w:p>
    <w:sectPr w:rsidR="00AB009C" w:rsidRPr="00391E75" w:rsidSect="00306853">
      <w:headerReference w:type="default" r:id="rId15"/>
      <w:footerReference w:type="default" r:id="rId16"/>
      <w:headerReference w:type="first" r:id="rId17"/>
      <w:footerReference w:type="first" r:id="rId18"/>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6DDB7" w14:textId="77777777" w:rsidR="00366863" w:rsidRDefault="00366863">
      <w:r>
        <w:separator/>
      </w:r>
    </w:p>
  </w:endnote>
  <w:endnote w:type="continuationSeparator" w:id="0">
    <w:p w14:paraId="1BCD6167" w14:textId="77777777" w:rsidR="00366863" w:rsidRDefault="00366863">
      <w:r>
        <w:continuationSeparator/>
      </w:r>
    </w:p>
  </w:endnote>
  <w:endnote w:type="continuationNotice" w:id="1">
    <w:p w14:paraId="761DBCAE" w14:textId="77777777" w:rsidR="00366863" w:rsidRDefault="003668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ETM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BCF71" w14:textId="1F6EBFDA" w:rsidR="00366863" w:rsidRPr="0034641F" w:rsidRDefault="00366863"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EC053A">
      <w:rPr>
        <w:noProof/>
        <w:snapToGrid w:val="0"/>
        <w:sz w:val="18"/>
        <w:szCs w:val="18"/>
      </w:rPr>
      <w:t>3</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EC053A">
      <w:rPr>
        <w:noProof/>
        <w:snapToGrid w:val="0"/>
        <w:sz w:val="18"/>
        <w:szCs w:val="18"/>
      </w:rPr>
      <w:t>3</w:t>
    </w:r>
    <w:r w:rsidRPr="009F5682">
      <w:rPr>
        <w:snapToGrid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366863" w14:paraId="42A82A98" w14:textId="77777777" w:rsidTr="009F5682">
      <w:tc>
        <w:tcPr>
          <w:tcW w:w="4219" w:type="dxa"/>
          <w:tcMar>
            <w:top w:w="28" w:type="dxa"/>
          </w:tcMar>
        </w:tcPr>
        <w:p w14:paraId="01BF3634" w14:textId="28CC7045" w:rsidR="00366863" w:rsidRDefault="00366863">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Pr>
              <w:noProof/>
              <w:sz w:val="12"/>
            </w:rPr>
            <w:t>EFV</w:t>
          </w:r>
          <w:r>
            <w:rPr>
              <w:sz w:val="12"/>
            </w:rPr>
            <w:fldChar w:fldCharType="end"/>
          </w:r>
        </w:p>
        <w:p w14:paraId="1F8F2788" w14:textId="77777777" w:rsidR="00366863" w:rsidRDefault="00366863">
          <w:pPr>
            <w:pStyle w:val="Pieddepage"/>
            <w:tabs>
              <w:tab w:val="clear" w:pos="4536"/>
              <w:tab w:val="clear" w:pos="9072"/>
              <w:tab w:val="right" w:pos="9923"/>
            </w:tabs>
            <w:rPr>
              <w:sz w:val="12"/>
            </w:rPr>
          </w:pPr>
          <w:r>
            <w:rPr>
              <w:sz w:val="12"/>
            </w:rPr>
            <w:t>Modifié par :</w:t>
          </w:r>
        </w:p>
        <w:p w14:paraId="51EC608D" w14:textId="79337A4E" w:rsidR="00366863" w:rsidRDefault="00366863">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sidR="00291159">
            <w:rPr>
              <w:noProof/>
              <w:sz w:val="12"/>
            </w:rPr>
            <w:t>06/03/2024 09:15</w:t>
          </w:r>
          <w:r>
            <w:rPr>
              <w:sz w:val="12"/>
            </w:rPr>
            <w:fldChar w:fldCharType="end"/>
          </w:r>
        </w:p>
      </w:tc>
      <w:tc>
        <w:tcPr>
          <w:tcW w:w="1701" w:type="dxa"/>
          <w:tcMar>
            <w:top w:w="28" w:type="dxa"/>
          </w:tcMar>
          <w:vAlign w:val="center"/>
        </w:tcPr>
        <w:p w14:paraId="7440F163" w14:textId="65B0135F" w:rsidR="00366863" w:rsidRPr="009F5682" w:rsidRDefault="00366863"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EC053A">
            <w:rPr>
              <w:noProof/>
              <w:snapToGrid w:val="0"/>
              <w:sz w:val="18"/>
              <w:szCs w:val="18"/>
            </w:rPr>
            <w:t>0</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EC053A">
            <w:rPr>
              <w:noProof/>
              <w:snapToGrid w:val="0"/>
              <w:sz w:val="18"/>
              <w:szCs w:val="18"/>
            </w:rPr>
            <w:t>5</w:t>
          </w:r>
          <w:r w:rsidRPr="009F5682">
            <w:rPr>
              <w:snapToGrid w:val="0"/>
              <w:sz w:val="18"/>
              <w:szCs w:val="18"/>
            </w:rPr>
            <w:fldChar w:fldCharType="end"/>
          </w:r>
        </w:p>
      </w:tc>
      <w:tc>
        <w:tcPr>
          <w:tcW w:w="4217" w:type="dxa"/>
          <w:tcMar>
            <w:top w:w="28" w:type="dxa"/>
          </w:tcMar>
          <w:vAlign w:val="center"/>
        </w:tcPr>
        <w:p w14:paraId="7A795FF1" w14:textId="3E82E332" w:rsidR="00366863" w:rsidRDefault="00366863" w:rsidP="00A343DB">
          <w:pPr>
            <w:pStyle w:val="Pieddepage"/>
            <w:tabs>
              <w:tab w:val="clear" w:pos="4536"/>
              <w:tab w:val="clear" w:pos="9072"/>
              <w:tab w:val="right" w:pos="9923"/>
            </w:tabs>
            <w:jc w:val="right"/>
            <w:rPr>
              <w:sz w:val="12"/>
            </w:rPr>
          </w:pPr>
          <w:r>
            <w:rPr>
              <w:sz w:val="12"/>
            </w:rPr>
            <w:t>Créé le 29/02/2024</w:t>
          </w:r>
        </w:p>
        <w:p w14:paraId="1D629FDB" w14:textId="291E6156" w:rsidR="00366863" w:rsidRDefault="00366863"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Pr>
              <w:noProof/>
              <w:sz w:val="12"/>
            </w:rPr>
            <w:t>23/03/2023 14:30</w:t>
          </w:r>
          <w:r>
            <w:rPr>
              <w:sz w:val="12"/>
            </w:rPr>
            <w:fldChar w:fldCharType="end"/>
          </w:r>
        </w:p>
        <w:p w14:paraId="6B9B5F69" w14:textId="588D64B7" w:rsidR="00366863" w:rsidRDefault="00366863"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Pr>
              <w:noProof/>
              <w:snapToGrid w:val="0"/>
              <w:sz w:val="12"/>
            </w:rPr>
            <w:t>1391-3500-00 Rapport R&amp;D.docx</w:t>
          </w:r>
          <w:r w:rsidRPr="009F5682">
            <w:rPr>
              <w:snapToGrid w:val="0"/>
              <w:sz w:val="12"/>
            </w:rPr>
            <w:fldChar w:fldCharType="end"/>
          </w:r>
        </w:p>
      </w:tc>
    </w:tr>
  </w:tbl>
  <w:p w14:paraId="4876CEFA" w14:textId="77777777" w:rsidR="00366863" w:rsidRDefault="00366863"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8766B" w14:textId="77777777" w:rsidR="00366863" w:rsidRDefault="00366863">
      <w:r>
        <w:separator/>
      </w:r>
    </w:p>
  </w:footnote>
  <w:footnote w:type="continuationSeparator" w:id="0">
    <w:p w14:paraId="73E08D2E" w14:textId="77777777" w:rsidR="00366863" w:rsidRDefault="00366863">
      <w:r>
        <w:continuationSeparator/>
      </w:r>
    </w:p>
  </w:footnote>
  <w:footnote w:type="continuationNotice" w:id="1">
    <w:p w14:paraId="5CB1DFDB" w14:textId="77777777" w:rsidR="00366863" w:rsidRDefault="0036686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366863" w14:paraId="260EF56E" w14:textId="77777777" w:rsidTr="00306853">
      <w:trPr>
        <w:trHeight w:val="715"/>
      </w:trPr>
      <w:tc>
        <w:tcPr>
          <w:tcW w:w="1701" w:type="dxa"/>
          <w:vAlign w:val="center"/>
        </w:tcPr>
        <w:p w14:paraId="2C57CAA9" w14:textId="77777777" w:rsidR="00366863" w:rsidRPr="0087258F" w:rsidRDefault="00366863"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F068139" w14:textId="77777777" w:rsidR="00366863" w:rsidRPr="00CC0737" w:rsidRDefault="00366863" w:rsidP="00207CD1">
          <w:pPr>
            <w:jc w:val="right"/>
            <w:rPr>
              <w:rFonts w:asciiTheme="minorHAnsi" w:hAnsiTheme="minorHAnsi"/>
              <w:bCs/>
              <w:i/>
              <w:sz w:val="28"/>
            </w:rPr>
          </w:pPr>
          <w:r w:rsidRPr="00CC0737">
            <w:rPr>
              <w:rFonts w:asciiTheme="minorHAnsi" w:hAnsiTheme="minorHAnsi"/>
              <w:bCs/>
              <w:i/>
              <w:sz w:val="28"/>
            </w:rPr>
            <w:t>Section électronique</w:t>
          </w:r>
        </w:p>
        <w:p w14:paraId="77983AA6" w14:textId="1E15BE84" w:rsidR="00366863" w:rsidRPr="00B6753E" w:rsidRDefault="00A81385" w:rsidP="00C97E87">
          <w:pPr>
            <w:jc w:val="right"/>
            <w:rPr>
              <w:b/>
              <w:bCs/>
              <w:sz w:val="24"/>
              <w:szCs w:val="24"/>
            </w:rPr>
          </w:pPr>
          <w:r>
            <w:rPr>
              <w:bCs/>
              <w:sz w:val="24"/>
              <w:szCs w:val="24"/>
            </w:rPr>
            <w:t>EFV – R&amp;D – 1391.3501</w:t>
          </w:r>
          <w:r w:rsidR="00366863">
            <w:rPr>
              <w:bCs/>
              <w:sz w:val="24"/>
              <w:szCs w:val="24"/>
            </w:rPr>
            <w:t>.00</w:t>
          </w:r>
          <w:r w:rsidR="00366863" w:rsidRPr="00B6753E">
            <w:rPr>
              <w:b/>
              <w:bCs/>
              <w:sz w:val="24"/>
              <w:szCs w:val="24"/>
            </w:rPr>
            <w:fldChar w:fldCharType="begin"/>
          </w:r>
          <w:r w:rsidR="00366863" w:rsidRPr="00B6753E">
            <w:rPr>
              <w:b/>
              <w:bCs/>
              <w:sz w:val="24"/>
              <w:szCs w:val="24"/>
            </w:rPr>
            <w:instrText xml:space="preserve"> QUOTE "" \* MERGEFORMAT </w:instrText>
          </w:r>
          <w:r w:rsidR="00366863" w:rsidRPr="00B6753E">
            <w:rPr>
              <w:b/>
              <w:bCs/>
              <w:sz w:val="24"/>
              <w:szCs w:val="24"/>
            </w:rPr>
            <w:fldChar w:fldCharType="end"/>
          </w:r>
        </w:p>
      </w:tc>
    </w:tr>
  </w:tbl>
  <w:p w14:paraId="26EA5202" w14:textId="77777777" w:rsidR="00366863" w:rsidRPr="00CC0737" w:rsidRDefault="00366863" w:rsidP="0034641F">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366863" w14:paraId="3EDEF977" w14:textId="77777777" w:rsidTr="001E7321">
      <w:trPr>
        <w:trHeight w:val="715"/>
      </w:trPr>
      <w:tc>
        <w:tcPr>
          <w:tcW w:w="1701" w:type="dxa"/>
          <w:vAlign w:val="center"/>
        </w:tcPr>
        <w:p w14:paraId="0E8D13EC" w14:textId="77777777" w:rsidR="00366863" w:rsidRPr="00A86475" w:rsidRDefault="00366863"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5542004D" w14:textId="77777777" w:rsidR="00366863" w:rsidRPr="00A343DB" w:rsidRDefault="00366863" w:rsidP="001E7321">
          <w:pPr>
            <w:jc w:val="right"/>
            <w:rPr>
              <w:bCs/>
              <w:sz w:val="28"/>
            </w:rPr>
          </w:pPr>
          <w:r w:rsidRPr="00A343DB">
            <w:rPr>
              <w:bCs/>
              <w:sz w:val="28"/>
            </w:rPr>
            <w:t>Section électronique</w:t>
          </w:r>
        </w:p>
        <w:p w14:paraId="60127352" w14:textId="4149D578" w:rsidR="00366863" w:rsidRPr="001E7321" w:rsidRDefault="00366863" w:rsidP="00C97E87">
          <w:pPr>
            <w:jc w:val="right"/>
            <w:rPr>
              <w:bCs/>
              <w:sz w:val="24"/>
              <w:szCs w:val="24"/>
            </w:rPr>
          </w:pPr>
          <w:r>
            <w:rPr>
              <w:bCs/>
              <w:sz w:val="24"/>
              <w:szCs w:val="24"/>
            </w:rPr>
            <w:t>TBI – R&amp;D – 1391.3500.00</w:t>
          </w:r>
          <w:r w:rsidRPr="001E7321">
            <w:rPr>
              <w:bCs/>
              <w:sz w:val="24"/>
              <w:szCs w:val="24"/>
            </w:rPr>
            <w:fldChar w:fldCharType="begin"/>
          </w:r>
          <w:r w:rsidRPr="001E7321">
            <w:rPr>
              <w:bCs/>
              <w:sz w:val="24"/>
              <w:szCs w:val="24"/>
            </w:rPr>
            <w:instrText xml:space="preserve"> QUOTE "" \* MERGEFORMAT </w:instrText>
          </w:r>
          <w:r w:rsidRPr="001E7321">
            <w:rPr>
              <w:bCs/>
              <w:sz w:val="24"/>
              <w:szCs w:val="24"/>
            </w:rPr>
            <w:fldChar w:fldCharType="end"/>
          </w:r>
        </w:p>
      </w:tc>
    </w:tr>
  </w:tbl>
  <w:p w14:paraId="0B151A8F" w14:textId="77777777" w:rsidR="00366863" w:rsidRDefault="00366863">
    <w:pPr>
      <w:pStyle w:val="En-tte"/>
      <w:rPr>
        <w:sz w:val="2"/>
      </w:rPr>
    </w:pPr>
  </w:p>
  <w:p w14:paraId="43A888A3" w14:textId="77777777" w:rsidR="00366863" w:rsidRDefault="00366863">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09ED07E5"/>
    <w:multiLevelType w:val="hybridMultilevel"/>
    <w:tmpl w:val="4CE20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6D1B43"/>
    <w:multiLevelType w:val="hybridMultilevel"/>
    <w:tmpl w:val="2B0E4202"/>
    <w:lvl w:ilvl="0" w:tplc="9568222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2A234210"/>
    <w:multiLevelType w:val="hybridMultilevel"/>
    <w:tmpl w:val="92428B32"/>
    <w:lvl w:ilvl="0" w:tplc="9568222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FC66A86"/>
    <w:multiLevelType w:val="hybridMultilevel"/>
    <w:tmpl w:val="BC86D1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15:restartNumberingAfterBreak="0">
    <w:nsid w:val="57A7586B"/>
    <w:multiLevelType w:val="hybridMultilevel"/>
    <w:tmpl w:val="7D5A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1151C3C"/>
    <w:multiLevelType w:val="hybridMultilevel"/>
    <w:tmpl w:val="C8F05812"/>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4" w15:restartNumberingAfterBreak="0">
    <w:nsid w:val="63366121"/>
    <w:multiLevelType w:val="hybridMultilevel"/>
    <w:tmpl w:val="B6D2291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7BF6637"/>
    <w:multiLevelType w:val="hybridMultilevel"/>
    <w:tmpl w:val="6E985F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num>
  <w:num w:numId="3">
    <w:abstractNumId w:val="12"/>
  </w:num>
  <w:num w:numId="4">
    <w:abstractNumId w:val="16"/>
  </w:num>
  <w:num w:numId="5">
    <w:abstractNumId w:val="8"/>
  </w:num>
  <w:num w:numId="6">
    <w:abstractNumId w:val="0"/>
  </w:num>
  <w:num w:numId="7">
    <w:abstractNumId w:val="3"/>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
  </w:num>
  <w:num w:numId="15">
    <w:abstractNumId w:val="13"/>
  </w:num>
  <w:num w:numId="16">
    <w:abstractNumId w:val="10"/>
  </w:num>
  <w:num w:numId="17">
    <w:abstractNumId w:val="6"/>
  </w:num>
  <w:num w:numId="18">
    <w:abstractNumId w:val="4"/>
  </w:num>
  <w:num w:numId="19">
    <w:abstractNumId w:val="2"/>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521"/>
    <w:rsid w:val="0000345C"/>
    <w:rsid w:val="000145D4"/>
    <w:rsid w:val="00015299"/>
    <w:rsid w:val="00030FBB"/>
    <w:rsid w:val="000419A9"/>
    <w:rsid w:val="000446BA"/>
    <w:rsid w:val="00044CA9"/>
    <w:rsid w:val="00047C10"/>
    <w:rsid w:val="00050ABB"/>
    <w:rsid w:val="0005362A"/>
    <w:rsid w:val="0008753F"/>
    <w:rsid w:val="000A05BA"/>
    <w:rsid w:val="000A2335"/>
    <w:rsid w:val="000A5042"/>
    <w:rsid w:val="000A6E88"/>
    <w:rsid w:val="000A7311"/>
    <w:rsid w:val="000A7807"/>
    <w:rsid w:val="000E0845"/>
    <w:rsid w:val="000E097C"/>
    <w:rsid w:val="000E3DC1"/>
    <w:rsid w:val="000E6F7A"/>
    <w:rsid w:val="000F341D"/>
    <w:rsid w:val="000F7EF0"/>
    <w:rsid w:val="00107639"/>
    <w:rsid w:val="00120CCD"/>
    <w:rsid w:val="001316E0"/>
    <w:rsid w:val="001359AA"/>
    <w:rsid w:val="00156BE1"/>
    <w:rsid w:val="00164764"/>
    <w:rsid w:val="001741C8"/>
    <w:rsid w:val="001955C0"/>
    <w:rsid w:val="001A792F"/>
    <w:rsid w:val="001B1343"/>
    <w:rsid w:val="001B6D39"/>
    <w:rsid w:val="001C7364"/>
    <w:rsid w:val="001E3B4F"/>
    <w:rsid w:val="001E7321"/>
    <w:rsid w:val="00204C9D"/>
    <w:rsid w:val="00206402"/>
    <w:rsid w:val="00207CD1"/>
    <w:rsid w:val="00213992"/>
    <w:rsid w:val="00213C37"/>
    <w:rsid w:val="002213C6"/>
    <w:rsid w:val="002233DB"/>
    <w:rsid w:val="00223B10"/>
    <w:rsid w:val="00235074"/>
    <w:rsid w:val="00244787"/>
    <w:rsid w:val="002476E0"/>
    <w:rsid w:val="00262E77"/>
    <w:rsid w:val="0027041B"/>
    <w:rsid w:val="00276D98"/>
    <w:rsid w:val="00291159"/>
    <w:rsid w:val="00292820"/>
    <w:rsid w:val="002956A0"/>
    <w:rsid w:val="002A17B2"/>
    <w:rsid w:val="002D13ED"/>
    <w:rsid w:val="002D2679"/>
    <w:rsid w:val="002D57F7"/>
    <w:rsid w:val="002E66EC"/>
    <w:rsid w:val="00306853"/>
    <w:rsid w:val="00326E0F"/>
    <w:rsid w:val="0034023F"/>
    <w:rsid w:val="0034641F"/>
    <w:rsid w:val="0035006C"/>
    <w:rsid w:val="00353235"/>
    <w:rsid w:val="00360B0D"/>
    <w:rsid w:val="00366863"/>
    <w:rsid w:val="00370D79"/>
    <w:rsid w:val="00372552"/>
    <w:rsid w:val="00372BDA"/>
    <w:rsid w:val="00384A0D"/>
    <w:rsid w:val="00391E75"/>
    <w:rsid w:val="00393BA0"/>
    <w:rsid w:val="00395289"/>
    <w:rsid w:val="003977FA"/>
    <w:rsid w:val="003A2341"/>
    <w:rsid w:val="003A40B2"/>
    <w:rsid w:val="003B0467"/>
    <w:rsid w:val="003B7A32"/>
    <w:rsid w:val="003C7C3E"/>
    <w:rsid w:val="003D309A"/>
    <w:rsid w:val="003E02FE"/>
    <w:rsid w:val="003E3372"/>
    <w:rsid w:val="003F2A69"/>
    <w:rsid w:val="003F41FD"/>
    <w:rsid w:val="00401AC5"/>
    <w:rsid w:val="00407153"/>
    <w:rsid w:val="00411BAC"/>
    <w:rsid w:val="0041460A"/>
    <w:rsid w:val="00431AAF"/>
    <w:rsid w:val="004456BE"/>
    <w:rsid w:val="0045153A"/>
    <w:rsid w:val="00453F60"/>
    <w:rsid w:val="00460B33"/>
    <w:rsid w:val="00464593"/>
    <w:rsid w:val="0047174B"/>
    <w:rsid w:val="00483EC0"/>
    <w:rsid w:val="0048578F"/>
    <w:rsid w:val="00486ABF"/>
    <w:rsid w:val="004A6C62"/>
    <w:rsid w:val="004B398D"/>
    <w:rsid w:val="004D293C"/>
    <w:rsid w:val="004E088F"/>
    <w:rsid w:val="004E1805"/>
    <w:rsid w:val="004F1C2E"/>
    <w:rsid w:val="005039A1"/>
    <w:rsid w:val="00504DB1"/>
    <w:rsid w:val="00512375"/>
    <w:rsid w:val="00512E5C"/>
    <w:rsid w:val="00525356"/>
    <w:rsid w:val="00527544"/>
    <w:rsid w:val="00533BB5"/>
    <w:rsid w:val="00543649"/>
    <w:rsid w:val="00544C19"/>
    <w:rsid w:val="00557CD6"/>
    <w:rsid w:val="00566CC2"/>
    <w:rsid w:val="00567DE4"/>
    <w:rsid w:val="00571B51"/>
    <w:rsid w:val="00575E09"/>
    <w:rsid w:val="00587BC7"/>
    <w:rsid w:val="00592B96"/>
    <w:rsid w:val="005A7DDF"/>
    <w:rsid w:val="005C06C6"/>
    <w:rsid w:val="005C26D4"/>
    <w:rsid w:val="005C42DC"/>
    <w:rsid w:val="005C51D6"/>
    <w:rsid w:val="005E0B4B"/>
    <w:rsid w:val="005E1478"/>
    <w:rsid w:val="005E4085"/>
    <w:rsid w:val="00602AFB"/>
    <w:rsid w:val="006051C8"/>
    <w:rsid w:val="006136B1"/>
    <w:rsid w:val="00620600"/>
    <w:rsid w:val="0063373D"/>
    <w:rsid w:val="00635021"/>
    <w:rsid w:val="00637468"/>
    <w:rsid w:val="00641D1B"/>
    <w:rsid w:val="006450E6"/>
    <w:rsid w:val="0065449A"/>
    <w:rsid w:val="0065630E"/>
    <w:rsid w:val="00672798"/>
    <w:rsid w:val="00685751"/>
    <w:rsid w:val="006953F0"/>
    <w:rsid w:val="00695822"/>
    <w:rsid w:val="006A04C8"/>
    <w:rsid w:val="006C2B4D"/>
    <w:rsid w:val="006C413F"/>
    <w:rsid w:val="006C5DFB"/>
    <w:rsid w:val="006D0CFA"/>
    <w:rsid w:val="006D1660"/>
    <w:rsid w:val="006D1CF4"/>
    <w:rsid w:val="006E37D8"/>
    <w:rsid w:val="006F4985"/>
    <w:rsid w:val="00713BF0"/>
    <w:rsid w:val="00731521"/>
    <w:rsid w:val="0073209D"/>
    <w:rsid w:val="00733210"/>
    <w:rsid w:val="00746A4F"/>
    <w:rsid w:val="00751A09"/>
    <w:rsid w:val="00753484"/>
    <w:rsid w:val="00756929"/>
    <w:rsid w:val="007573E9"/>
    <w:rsid w:val="00771C57"/>
    <w:rsid w:val="00795057"/>
    <w:rsid w:val="00797C65"/>
    <w:rsid w:val="007A4BDE"/>
    <w:rsid w:val="007A6CF3"/>
    <w:rsid w:val="007B473C"/>
    <w:rsid w:val="007B53EE"/>
    <w:rsid w:val="007C38B4"/>
    <w:rsid w:val="007D0202"/>
    <w:rsid w:val="007D5758"/>
    <w:rsid w:val="007E4279"/>
    <w:rsid w:val="007E5B11"/>
    <w:rsid w:val="00803A24"/>
    <w:rsid w:val="00803C8A"/>
    <w:rsid w:val="00833B0A"/>
    <w:rsid w:val="008564CA"/>
    <w:rsid w:val="00867148"/>
    <w:rsid w:val="00871050"/>
    <w:rsid w:val="0087258F"/>
    <w:rsid w:val="00886642"/>
    <w:rsid w:val="0089367C"/>
    <w:rsid w:val="0089376F"/>
    <w:rsid w:val="008A1CA8"/>
    <w:rsid w:val="008A60DA"/>
    <w:rsid w:val="008B3766"/>
    <w:rsid w:val="008D31D1"/>
    <w:rsid w:val="008E34FD"/>
    <w:rsid w:val="008E6450"/>
    <w:rsid w:val="008E6C45"/>
    <w:rsid w:val="00904A7F"/>
    <w:rsid w:val="00925C37"/>
    <w:rsid w:val="00943FC7"/>
    <w:rsid w:val="00953606"/>
    <w:rsid w:val="009636DF"/>
    <w:rsid w:val="00980B5C"/>
    <w:rsid w:val="009B7F6A"/>
    <w:rsid w:val="009C19FB"/>
    <w:rsid w:val="009C1EC1"/>
    <w:rsid w:val="009F336C"/>
    <w:rsid w:val="009F5682"/>
    <w:rsid w:val="00A0726B"/>
    <w:rsid w:val="00A101E7"/>
    <w:rsid w:val="00A14287"/>
    <w:rsid w:val="00A16CEC"/>
    <w:rsid w:val="00A2530C"/>
    <w:rsid w:val="00A343DB"/>
    <w:rsid w:val="00A47AF1"/>
    <w:rsid w:val="00A70BB4"/>
    <w:rsid w:val="00A70C9B"/>
    <w:rsid w:val="00A74754"/>
    <w:rsid w:val="00A81385"/>
    <w:rsid w:val="00A86475"/>
    <w:rsid w:val="00A86F2C"/>
    <w:rsid w:val="00A92EB5"/>
    <w:rsid w:val="00AB009C"/>
    <w:rsid w:val="00AC378D"/>
    <w:rsid w:val="00AD27FE"/>
    <w:rsid w:val="00AD2DC6"/>
    <w:rsid w:val="00AE7AEE"/>
    <w:rsid w:val="00AF0B8B"/>
    <w:rsid w:val="00AF71DC"/>
    <w:rsid w:val="00B42CE8"/>
    <w:rsid w:val="00B453C7"/>
    <w:rsid w:val="00B45CE9"/>
    <w:rsid w:val="00B474E7"/>
    <w:rsid w:val="00B56F75"/>
    <w:rsid w:val="00B6753E"/>
    <w:rsid w:val="00B80CE0"/>
    <w:rsid w:val="00BA1675"/>
    <w:rsid w:val="00BA30A7"/>
    <w:rsid w:val="00BB6E77"/>
    <w:rsid w:val="00BD1EA6"/>
    <w:rsid w:val="00BD7444"/>
    <w:rsid w:val="00BE50BE"/>
    <w:rsid w:val="00C0236C"/>
    <w:rsid w:val="00C17F4F"/>
    <w:rsid w:val="00C21715"/>
    <w:rsid w:val="00C21AAE"/>
    <w:rsid w:val="00C255E0"/>
    <w:rsid w:val="00C60033"/>
    <w:rsid w:val="00C772E5"/>
    <w:rsid w:val="00C9394B"/>
    <w:rsid w:val="00C97CAD"/>
    <w:rsid w:val="00C97E87"/>
    <w:rsid w:val="00CC0737"/>
    <w:rsid w:val="00CC1165"/>
    <w:rsid w:val="00CD30E1"/>
    <w:rsid w:val="00CD3AC4"/>
    <w:rsid w:val="00CE1F41"/>
    <w:rsid w:val="00CE6669"/>
    <w:rsid w:val="00CE7F54"/>
    <w:rsid w:val="00CF40BF"/>
    <w:rsid w:val="00D17F19"/>
    <w:rsid w:val="00D31C4F"/>
    <w:rsid w:val="00D4266C"/>
    <w:rsid w:val="00D53CED"/>
    <w:rsid w:val="00D67F64"/>
    <w:rsid w:val="00D74682"/>
    <w:rsid w:val="00D7763F"/>
    <w:rsid w:val="00D823F3"/>
    <w:rsid w:val="00D86BD0"/>
    <w:rsid w:val="00D86C14"/>
    <w:rsid w:val="00DA717F"/>
    <w:rsid w:val="00DB05BE"/>
    <w:rsid w:val="00DC25A0"/>
    <w:rsid w:val="00DD50F3"/>
    <w:rsid w:val="00DE0810"/>
    <w:rsid w:val="00DF49C7"/>
    <w:rsid w:val="00E03C0E"/>
    <w:rsid w:val="00E06570"/>
    <w:rsid w:val="00E1136D"/>
    <w:rsid w:val="00E15960"/>
    <w:rsid w:val="00E24334"/>
    <w:rsid w:val="00E354CB"/>
    <w:rsid w:val="00E57E0B"/>
    <w:rsid w:val="00E600EC"/>
    <w:rsid w:val="00E61DAA"/>
    <w:rsid w:val="00E85158"/>
    <w:rsid w:val="00EA354E"/>
    <w:rsid w:val="00EA5142"/>
    <w:rsid w:val="00EB37A0"/>
    <w:rsid w:val="00EC053A"/>
    <w:rsid w:val="00EC17E5"/>
    <w:rsid w:val="00EE50C6"/>
    <w:rsid w:val="00EF1815"/>
    <w:rsid w:val="00F410CD"/>
    <w:rsid w:val="00F419EB"/>
    <w:rsid w:val="00F4474D"/>
    <w:rsid w:val="00F45A75"/>
    <w:rsid w:val="00F46FA5"/>
    <w:rsid w:val="00F51AD8"/>
    <w:rsid w:val="00F539DC"/>
    <w:rsid w:val="00F56EB6"/>
    <w:rsid w:val="00F710AB"/>
    <w:rsid w:val="00F82A11"/>
    <w:rsid w:val="00F91C07"/>
    <w:rsid w:val="00F9485B"/>
    <w:rsid w:val="00FA42C4"/>
    <w:rsid w:val="00FB014D"/>
    <w:rsid w:val="00FB0F57"/>
    <w:rsid w:val="00FB49ED"/>
    <w:rsid w:val="00FC19C6"/>
    <w:rsid w:val="00FC321B"/>
    <w:rsid w:val="00FC5001"/>
    <w:rsid w:val="00FC7DC0"/>
    <w:rsid w:val="00FD25AE"/>
    <w:rsid w:val="00FE41FF"/>
    <w:rsid w:val="00FE65A1"/>
    <w:rsid w:val="00FF265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BD400D"/>
  <w15:docId w15:val="{53D5F4C2-2636-41FA-95F5-C94BD702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353235"/>
    <w:pPr>
      <w:ind w:left="720"/>
      <w:contextualSpacing/>
    </w:pPr>
  </w:style>
  <w:style w:type="paragraph" w:styleId="Lgende">
    <w:name w:val="caption"/>
    <w:basedOn w:val="Normal"/>
    <w:next w:val="Normal"/>
    <w:unhideWhenUsed/>
    <w:qFormat/>
    <w:rsid w:val="00407153"/>
    <w:pPr>
      <w:spacing w:after="200"/>
    </w:pPr>
    <w:rPr>
      <w:i/>
      <w:iCs/>
      <w:color w:val="1F497D" w:themeColor="text2"/>
      <w:sz w:val="18"/>
      <w:szCs w:val="18"/>
    </w:rPr>
  </w:style>
  <w:style w:type="character" w:styleId="Textedelespacerserv">
    <w:name w:val="Placeholder Text"/>
    <w:basedOn w:val="Policepardfaut"/>
    <w:uiPriority w:val="99"/>
    <w:semiHidden/>
    <w:rsid w:val="007E5B11"/>
    <w:rPr>
      <w:color w:val="808080"/>
    </w:rPr>
  </w:style>
  <w:style w:type="paragraph" w:styleId="Notedebasdepage">
    <w:name w:val="footnote text"/>
    <w:basedOn w:val="Normal"/>
    <w:link w:val="NotedebasdepageCar"/>
    <w:semiHidden/>
    <w:unhideWhenUsed/>
    <w:rsid w:val="00FB014D"/>
    <w:rPr>
      <w:sz w:val="20"/>
      <w:szCs w:val="20"/>
    </w:rPr>
  </w:style>
  <w:style w:type="character" w:customStyle="1" w:styleId="NotedebasdepageCar">
    <w:name w:val="Note de bas de page Car"/>
    <w:basedOn w:val="Policepardfaut"/>
    <w:link w:val="Notedebasdepage"/>
    <w:semiHidden/>
    <w:rsid w:val="00FB014D"/>
    <w:rPr>
      <w:rFonts w:ascii="Arial" w:hAnsi="Arial" w:cs="Arial"/>
      <w:lang w:val="fr-FR" w:eastAsia="fr-FR"/>
    </w:rPr>
  </w:style>
  <w:style w:type="character" w:styleId="Appelnotedebasdep">
    <w:name w:val="footnote reference"/>
    <w:basedOn w:val="Policepardfaut"/>
    <w:semiHidden/>
    <w:unhideWhenUsed/>
    <w:rsid w:val="00FB014D"/>
    <w:rPr>
      <w:vertAlign w:val="superscript"/>
    </w:rPr>
  </w:style>
  <w:style w:type="paragraph" w:styleId="En-ttedetabledesmatires">
    <w:name w:val="TOC Heading"/>
    <w:basedOn w:val="Titre1"/>
    <w:next w:val="Normal"/>
    <w:uiPriority w:val="39"/>
    <w:unhideWhenUsed/>
    <w:qFormat/>
    <w:rsid w:val="00CD30E1"/>
    <w:pPr>
      <w:keepNext/>
      <w:keepLines/>
      <w:numPr>
        <w:numId w:val="0"/>
      </w:numPr>
      <w:spacing w:after="0" w:line="259" w:lineRule="auto"/>
      <w:outlineLvl w:val="9"/>
    </w:pPr>
    <w:rPr>
      <w:rFonts w:asciiTheme="majorHAnsi" w:eastAsiaTheme="majorEastAsia" w:hAnsiTheme="majorHAnsi" w:cstheme="majorBidi"/>
      <w:b w:val="0"/>
      <w:bCs w:val="0"/>
      <w:color w:val="365F91" w:themeColor="accent1" w:themeShade="BF"/>
      <w:sz w:val="32"/>
      <w:szCs w:val="32"/>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ryo\Education%20Vaud\ETML_XLO-19-23%20-%20Blatti\Projets\1391-Demonstrateur_de_regulation_PID_TPI\3-Documents\1391-3500-00%20Rapport%20R&amp;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A1D46AD9FF4E628CC529E039908A3A"/>
        <w:category>
          <w:name w:val="Général"/>
          <w:gallery w:val="placeholder"/>
        </w:category>
        <w:types>
          <w:type w:val="bbPlcHdr"/>
        </w:types>
        <w:behaviors>
          <w:behavior w:val="content"/>
        </w:behaviors>
        <w:guid w:val="{961BDC8D-0B24-4BB4-930F-B59F6431B4E1}"/>
      </w:docPartPr>
      <w:docPartBody>
        <w:p w:rsidR="00C3206D" w:rsidRDefault="00083818" w:rsidP="00083818">
          <w:pPr>
            <w:pStyle w:val="C8A1D46AD9FF4E628CC529E039908A3A"/>
          </w:pPr>
          <w:r>
            <w:rPr>
              <w:color w:val="5B9BD5" w:themeColor="accent1"/>
              <w:sz w:val="28"/>
              <w:szCs w:val="28"/>
            </w:rPr>
            <w:t>[Nom de l’auteur]</w:t>
          </w:r>
        </w:p>
      </w:docPartBody>
    </w:docPart>
    <w:docPart>
      <w:docPartPr>
        <w:name w:val="406E6316248B42AEB7EE9E9882D844A6"/>
        <w:category>
          <w:name w:val="Général"/>
          <w:gallery w:val="placeholder"/>
        </w:category>
        <w:types>
          <w:type w:val="bbPlcHdr"/>
        </w:types>
        <w:behaviors>
          <w:behavior w:val="content"/>
        </w:behaviors>
        <w:guid w:val="{D9660EB9-3958-4B49-96E7-6259EAA6FFD2}"/>
      </w:docPartPr>
      <w:docPartBody>
        <w:p w:rsidR="00C3206D" w:rsidRDefault="00083818" w:rsidP="00083818">
          <w:pPr>
            <w:pStyle w:val="406E6316248B42AEB7EE9E9882D844A6"/>
          </w:pPr>
          <w:r>
            <w:rPr>
              <w:color w:val="5B9BD5" w:themeColor="accent1"/>
              <w:sz w:val="28"/>
              <w:szCs w:val="28"/>
            </w:rPr>
            <w:t>[Date]</w:t>
          </w:r>
        </w:p>
      </w:docPartBody>
    </w:docPart>
    <w:docPart>
      <w:docPartPr>
        <w:name w:val="943FCAFA9CB44E93B8F3E4EA08CCA7A3"/>
        <w:category>
          <w:name w:val="Général"/>
          <w:gallery w:val="placeholder"/>
        </w:category>
        <w:types>
          <w:type w:val="bbPlcHdr"/>
        </w:types>
        <w:behaviors>
          <w:behavior w:val="content"/>
        </w:behaviors>
        <w:guid w:val="{FD566007-9441-41E6-9F34-5016D7770967}"/>
      </w:docPartPr>
      <w:docPartBody>
        <w:p w:rsidR="00905D0F" w:rsidRDefault="00C3206D" w:rsidP="00C3206D">
          <w:pPr>
            <w:pStyle w:val="943FCAFA9CB44E93B8F3E4EA08CCA7A3"/>
          </w:pPr>
          <w:r>
            <w:rPr>
              <w:color w:val="2E74B5" w:themeColor="accent1" w:themeShade="BF"/>
              <w:sz w:val="24"/>
              <w:szCs w:val="24"/>
            </w:rPr>
            <w:t>[Nom de la société]</w:t>
          </w:r>
        </w:p>
      </w:docPartBody>
    </w:docPart>
    <w:docPart>
      <w:docPartPr>
        <w:name w:val="E9CFA4EE109B42BD9DFF00939C11E6BB"/>
        <w:category>
          <w:name w:val="Général"/>
          <w:gallery w:val="placeholder"/>
        </w:category>
        <w:types>
          <w:type w:val="bbPlcHdr"/>
        </w:types>
        <w:behaviors>
          <w:behavior w:val="content"/>
        </w:behaviors>
        <w:guid w:val="{0C12AA0B-306A-4F5D-A98F-F14658F35AFD}"/>
      </w:docPartPr>
      <w:docPartBody>
        <w:p w:rsidR="00905D0F" w:rsidRDefault="00C3206D" w:rsidP="00C3206D">
          <w:pPr>
            <w:pStyle w:val="E9CFA4EE109B42BD9DFF00939C11E6BB"/>
          </w:pPr>
          <w:r>
            <w:rPr>
              <w:rFonts w:asciiTheme="majorHAnsi" w:eastAsiaTheme="majorEastAsia" w:hAnsiTheme="majorHAnsi" w:cstheme="majorBidi"/>
              <w:color w:val="5B9BD5" w:themeColor="accent1"/>
              <w:sz w:val="88"/>
              <w:szCs w:val="88"/>
            </w:rPr>
            <w:t>[Titre du document]</w:t>
          </w:r>
        </w:p>
      </w:docPartBody>
    </w:docPart>
    <w:docPart>
      <w:docPartPr>
        <w:name w:val="C257DB7B713A40E2AAD1D4DF3AE51172"/>
        <w:category>
          <w:name w:val="Général"/>
          <w:gallery w:val="placeholder"/>
        </w:category>
        <w:types>
          <w:type w:val="bbPlcHdr"/>
        </w:types>
        <w:behaviors>
          <w:behavior w:val="content"/>
        </w:behaviors>
        <w:guid w:val="{B1E0E123-6D09-44BA-8DB5-EC2C5F8B9878}"/>
      </w:docPartPr>
      <w:docPartBody>
        <w:p w:rsidR="00905D0F" w:rsidRDefault="00C3206D" w:rsidP="00C3206D">
          <w:pPr>
            <w:pStyle w:val="C257DB7B713A40E2AAD1D4DF3AE51172"/>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ETML">
    <w:altName w:val="Calibri"/>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18"/>
    <w:rsid w:val="00083818"/>
    <w:rsid w:val="00183AF7"/>
    <w:rsid w:val="007E0338"/>
    <w:rsid w:val="00905D0F"/>
    <w:rsid w:val="00983071"/>
    <w:rsid w:val="009C295D"/>
    <w:rsid w:val="00C3206D"/>
    <w:rsid w:val="00C841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05D0F"/>
    <w:rPr>
      <w:color w:val="808080"/>
    </w:rPr>
  </w:style>
  <w:style w:type="paragraph" w:customStyle="1" w:styleId="C8A1D46AD9FF4E628CC529E039908A3A">
    <w:name w:val="C8A1D46AD9FF4E628CC529E039908A3A"/>
    <w:rsid w:val="00083818"/>
  </w:style>
  <w:style w:type="paragraph" w:customStyle="1" w:styleId="406E6316248B42AEB7EE9E9882D844A6">
    <w:name w:val="406E6316248B42AEB7EE9E9882D844A6"/>
    <w:rsid w:val="00083818"/>
  </w:style>
  <w:style w:type="paragraph" w:customStyle="1" w:styleId="943FCAFA9CB44E93B8F3E4EA08CCA7A3">
    <w:name w:val="943FCAFA9CB44E93B8F3E4EA08CCA7A3"/>
    <w:rsid w:val="00C3206D"/>
    <w:rPr>
      <w:lang w:val="fr-CH" w:eastAsia="fr-CH"/>
    </w:rPr>
  </w:style>
  <w:style w:type="paragraph" w:customStyle="1" w:styleId="E9CFA4EE109B42BD9DFF00939C11E6BB">
    <w:name w:val="E9CFA4EE109B42BD9DFF00939C11E6BB"/>
    <w:rsid w:val="00C3206D"/>
    <w:rPr>
      <w:lang w:val="fr-CH" w:eastAsia="fr-CH"/>
    </w:rPr>
  </w:style>
  <w:style w:type="paragraph" w:customStyle="1" w:styleId="C257DB7B713A40E2AAD1D4DF3AE51172">
    <w:name w:val="C257DB7B713A40E2AAD1D4DF3AE51172"/>
    <w:rsid w:val="00C3206D"/>
    <w:rPr>
      <w:lang w:val="fr-CH" w:eastAsia="fr-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4" ma:contentTypeDescription="Crée un document." ma:contentTypeScope="" ma:versionID="d692892560f5be80fef2daf8fde447c9">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30db9539186c85c3e362a4382f13f6a5"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29</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MediaLengthInSeconds xmlns="98d92101-24da-4498-9971-a24673344bd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F68A8-3448-4B97-8E11-B245ADF2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124C46-FE04-4115-9E73-2187436A7481}">
  <ds:schemaRefs>
    <ds:schemaRef ds:uri="http://purl.org/dc/elements/1.1/"/>
    <ds:schemaRef ds:uri="http://schemas.microsoft.com/office/2006/metadata/properties"/>
    <ds:schemaRef ds:uri="http://schemas.microsoft.com/office/2006/documentManagement/types"/>
    <ds:schemaRef ds:uri="98d92101-24da-4498-9971-a24673344bd8"/>
    <ds:schemaRef ds:uri="http://purl.org/dc/dcmitype/"/>
    <ds:schemaRef ds:uri="http://schemas.openxmlformats.org/package/2006/metadata/core-properties"/>
    <ds:schemaRef ds:uri="http://schemas.microsoft.com/office/infopath/2007/PartnerControls"/>
    <ds:schemaRef ds:uri="dfa80de1-e9bb-4cf2-893d-d06220b3971a"/>
    <ds:schemaRef ds:uri="http://www.w3.org/XML/1998/namespace"/>
    <ds:schemaRef ds:uri="http://purl.org/dc/terms/"/>
  </ds:schemaRefs>
</ds:datastoreItem>
</file>

<file path=customXml/itemProps4.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5.xml><?xml version="1.0" encoding="utf-8"?>
<ds:datastoreItem xmlns:ds="http://schemas.openxmlformats.org/officeDocument/2006/customXml" ds:itemID="{2264EBF2-B540-41B9-B2F9-6F495433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1391-3500-00 Rapport R&amp;D.dotx</Template>
  <TotalTime>744</TotalTime>
  <Pages>3</Pages>
  <Words>300</Words>
  <Characters>2066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Pre-TPI Liste de modification du PCB Démonstrateur PID</vt:lpstr>
    </vt:vector>
  </TitlesOfParts>
  <Company>ETML</Company>
  <LinksUpToDate>false</LinksUpToDate>
  <CharactersWithSpaces>2362</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Pre-TPI Liste de modification du PCB Démonstrateur PID</dc:title>
  <dc:subject>Rapport R&amp;D</dc:subject>
  <dc:creator>Eden Wegger Funderskov</dc:creator>
  <cp:lastModifiedBy>EdenWegger Funderskov</cp:lastModifiedBy>
  <cp:revision>18</cp:revision>
  <cp:lastPrinted>2023-03-23T13:30:00Z</cp:lastPrinted>
  <dcterms:created xsi:type="dcterms:W3CDTF">2024-03-01T07:05:00Z</dcterms:created>
  <dcterms:modified xsi:type="dcterms:W3CDTF">2024-03-06T13:25:00Z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y fmtid="{D5CDD505-2E9C-101B-9397-08002B2CF9AE}" pid="4" name="Order">
    <vt:r8>53620700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