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550E" w14:textId="77777777" w:rsidR="00387B32" w:rsidRDefault="00A03CFF">
      <w:pPr>
        <w:pStyle w:val="a4"/>
        <w:spacing w:before="70"/>
        <w:ind w:left="2"/>
      </w:pPr>
      <w:r>
        <w:t>РЕЕСТР</w:t>
      </w:r>
      <w:r>
        <w:rPr>
          <w:spacing w:val="-6"/>
        </w:rPr>
        <w:t xml:space="preserve"> </w:t>
      </w:r>
      <w:r>
        <w:t>(СПИСОК)</w:t>
      </w:r>
      <w:r>
        <w:rPr>
          <w:spacing w:val="-3"/>
        </w:rPr>
        <w:t xml:space="preserve"> </w:t>
      </w:r>
      <w:r>
        <w:rPr>
          <w:spacing w:val="-2"/>
        </w:rPr>
        <w:t>АРБИТРОВ</w:t>
      </w:r>
    </w:p>
    <w:p w14:paraId="0ED5876C" w14:textId="77777777" w:rsidR="00A03CFF" w:rsidRDefault="00A03CFF">
      <w:pPr>
        <w:pStyle w:val="a4"/>
        <w:rPr>
          <w:spacing w:val="-8"/>
        </w:rPr>
      </w:pPr>
      <w:r>
        <w:t>постоянно</w:t>
      </w:r>
      <w:r>
        <w:rPr>
          <w:spacing w:val="-8"/>
        </w:rPr>
        <w:t xml:space="preserve"> </w:t>
      </w:r>
      <w:r>
        <w:t>действующего</w:t>
      </w:r>
      <w:r>
        <w:rPr>
          <w:spacing w:val="-8"/>
        </w:rPr>
        <w:t xml:space="preserve"> </w:t>
      </w:r>
      <w:r>
        <w:t>арбитража,</w:t>
      </w:r>
      <w:r>
        <w:rPr>
          <w:spacing w:val="-8"/>
        </w:rPr>
        <w:t xml:space="preserve"> </w:t>
      </w:r>
      <w:r>
        <w:t>созданного</w:t>
      </w:r>
      <w:r>
        <w:rPr>
          <w:spacing w:val="-8"/>
        </w:rPr>
        <w:t xml:space="preserve"> </w:t>
      </w:r>
    </w:p>
    <w:p w14:paraId="5E3FE349" w14:textId="67E31CD2" w:rsidR="00387B32" w:rsidRDefault="00A03CFF">
      <w:pPr>
        <w:pStyle w:val="a4"/>
      </w:pPr>
      <w:r>
        <w:t>ТОО</w:t>
      </w:r>
      <w:r>
        <w:rPr>
          <w:spacing w:val="-8"/>
        </w:rPr>
        <w:t xml:space="preserve"> </w:t>
      </w:r>
      <w:r>
        <w:t xml:space="preserve">«Казахстанский </w:t>
      </w:r>
      <w:r>
        <w:t xml:space="preserve">арбитражный </w:t>
      </w:r>
      <w:r>
        <w:t>суд»</w:t>
      </w:r>
    </w:p>
    <w:p w14:paraId="53FF4242" w14:textId="77777777" w:rsidR="00387B32" w:rsidRDefault="00A03CFF">
      <w:pPr>
        <w:pStyle w:val="a5"/>
        <w:numPr>
          <w:ilvl w:val="0"/>
          <w:numId w:val="1"/>
        </w:numPr>
        <w:tabs>
          <w:tab w:val="left" w:pos="721"/>
        </w:tabs>
        <w:spacing w:before="272"/>
        <w:ind w:left="721"/>
        <w:jc w:val="both"/>
        <w:rPr>
          <w:sz w:val="24"/>
        </w:rPr>
      </w:pPr>
      <w:proofErr w:type="spellStart"/>
      <w:r>
        <w:rPr>
          <w:sz w:val="24"/>
        </w:rPr>
        <w:t>Кумурскин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Рустам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Рыскельдыевич</w:t>
      </w:r>
      <w:proofErr w:type="spellEnd"/>
    </w:p>
    <w:p w14:paraId="029DB68C" w14:textId="77777777" w:rsidR="00387B32" w:rsidRDefault="00A03CFF">
      <w:pPr>
        <w:pStyle w:val="a3"/>
        <w:jc w:val="both"/>
      </w:pPr>
      <w:r>
        <w:t>стаж</w:t>
      </w:r>
      <w:r>
        <w:rPr>
          <w:spacing w:val="70"/>
        </w:rPr>
        <w:t xml:space="preserve"> </w:t>
      </w:r>
      <w:r>
        <w:t>работы</w:t>
      </w:r>
      <w:r>
        <w:rPr>
          <w:spacing w:val="70"/>
        </w:rPr>
        <w:t xml:space="preserve"> </w:t>
      </w:r>
      <w:r>
        <w:t>по</w:t>
      </w:r>
      <w:r>
        <w:rPr>
          <w:spacing w:val="71"/>
        </w:rPr>
        <w:t xml:space="preserve"> </w:t>
      </w:r>
      <w:r>
        <w:t>специальности</w:t>
      </w:r>
      <w:r>
        <w:rPr>
          <w:spacing w:val="70"/>
        </w:rPr>
        <w:t xml:space="preserve"> </w:t>
      </w:r>
      <w:r>
        <w:t>более</w:t>
      </w:r>
      <w:r>
        <w:rPr>
          <w:spacing w:val="69"/>
        </w:rPr>
        <w:t xml:space="preserve"> </w:t>
      </w:r>
      <w:r>
        <w:t>5</w:t>
      </w:r>
      <w:r>
        <w:rPr>
          <w:spacing w:val="71"/>
        </w:rPr>
        <w:t xml:space="preserve"> </w:t>
      </w:r>
      <w:r>
        <w:t>лет,</w:t>
      </w:r>
      <w:r>
        <w:rPr>
          <w:spacing w:val="71"/>
        </w:rPr>
        <w:t xml:space="preserve"> </w:t>
      </w:r>
      <w:r>
        <w:t>с</w:t>
      </w:r>
      <w:r>
        <w:rPr>
          <w:spacing w:val="69"/>
        </w:rPr>
        <w:t xml:space="preserve"> </w:t>
      </w:r>
      <w:r>
        <w:t>1997</w:t>
      </w:r>
      <w:r>
        <w:rPr>
          <w:spacing w:val="71"/>
        </w:rPr>
        <w:t xml:space="preserve"> </w:t>
      </w:r>
      <w:r>
        <w:t>по</w:t>
      </w:r>
      <w:r>
        <w:rPr>
          <w:spacing w:val="70"/>
        </w:rPr>
        <w:t xml:space="preserve"> </w:t>
      </w:r>
      <w:r>
        <w:t>2003</w:t>
      </w:r>
      <w:r>
        <w:rPr>
          <w:spacing w:val="70"/>
        </w:rPr>
        <w:t xml:space="preserve"> </w:t>
      </w:r>
      <w:r>
        <w:t>годы</w:t>
      </w:r>
      <w:r>
        <w:rPr>
          <w:spacing w:val="78"/>
        </w:rPr>
        <w:t xml:space="preserve"> </w:t>
      </w:r>
      <w:r>
        <w:t>–</w:t>
      </w:r>
      <w:r>
        <w:rPr>
          <w:spacing w:val="71"/>
        </w:rPr>
        <w:t xml:space="preserve"> </w:t>
      </w:r>
      <w:r>
        <w:t>юрист</w:t>
      </w:r>
      <w:r>
        <w:rPr>
          <w:spacing w:val="72"/>
        </w:rPr>
        <w:t xml:space="preserve"> </w:t>
      </w:r>
      <w:r>
        <w:rPr>
          <w:spacing w:val="-5"/>
        </w:rPr>
        <w:t>ТОО</w:t>
      </w:r>
    </w:p>
    <w:p w14:paraId="7770C0CB" w14:textId="77777777" w:rsidR="00387B32" w:rsidRDefault="00A03CFF">
      <w:pPr>
        <w:pStyle w:val="a3"/>
        <w:ind w:right="140"/>
        <w:jc w:val="both"/>
      </w:pPr>
      <w:r>
        <w:t xml:space="preserve">«Торгово-закупочная база», с 2003 по 2004 годы – юрист ЗАО «Корпорация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Grain</w:t>
      </w:r>
      <w:proofErr w:type="spellEnd"/>
      <w:r>
        <w:t xml:space="preserve"> </w:t>
      </w:r>
      <w:proofErr w:type="spellStart"/>
      <w:r>
        <w:t>Group</w:t>
      </w:r>
      <w:proofErr w:type="spellEnd"/>
      <w:r>
        <w:t>», с 2004 по 2008 года – юрист ТОО «</w:t>
      </w:r>
      <w:proofErr w:type="spellStart"/>
      <w:r>
        <w:t>Агротехпоставки</w:t>
      </w:r>
      <w:proofErr w:type="spellEnd"/>
      <w:r>
        <w:t xml:space="preserve">», с 2010 по 2013 годы юрист АО «Банк </w:t>
      </w:r>
      <w:proofErr w:type="spellStart"/>
      <w:r>
        <w:t>ЦентрКредит</w:t>
      </w:r>
      <w:proofErr w:type="spellEnd"/>
      <w:r>
        <w:t>», с 2013 года по настоящее время – частнопрактикующий юрист, рассм</w:t>
      </w:r>
      <w:r>
        <w:t>отрено более 100 дел;</w:t>
      </w:r>
    </w:p>
    <w:p w14:paraId="59D9F37C" w14:textId="77777777" w:rsidR="00387B32" w:rsidRDefault="00A03CFF">
      <w:pPr>
        <w:pStyle w:val="a5"/>
        <w:numPr>
          <w:ilvl w:val="0"/>
          <w:numId w:val="1"/>
        </w:numPr>
        <w:tabs>
          <w:tab w:val="left" w:pos="709"/>
        </w:tabs>
        <w:ind w:left="709" w:hanging="348"/>
        <w:jc w:val="both"/>
        <w:rPr>
          <w:sz w:val="24"/>
        </w:rPr>
      </w:pPr>
      <w:proofErr w:type="spellStart"/>
      <w:r>
        <w:rPr>
          <w:sz w:val="24"/>
        </w:rPr>
        <w:t>Жакупов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Куандык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Шорапиденович</w:t>
      </w:r>
      <w:proofErr w:type="spellEnd"/>
    </w:p>
    <w:p w14:paraId="195EC938" w14:textId="77777777" w:rsidR="00387B32" w:rsidRDefault="00A03CFF">
      <w:pPr>
        <w:pStyle w:val="a3"/>
        <w:ind w:right="190"/>
      </w:pPr>
      <w:r>
        <w:t>высшее</w:t>
      </w:r>
      <w:r>
        <w:rPr>
          <w:spacing w:val="-6"/>
        </w:rPr>
        <w:t xml:space="preserve"> </w:t>
      </w:r>
      <w:r>
        <w:t>юридическое</w:t>
      </w:r>
      <w:r>
        <w:rPr>
          <w:spacing w:val="-6"/>
        </w:rPr>
        <w:t xml:space="preserve"> </w:t>
      </w:r>
      <w:r>
        <w:t>образование,</w:t>
      </w:r>
      <w:r>
        <w:rPr>
          <w:spacing w:val="-5"/>
        </w:rPr>
        <w:t xml:space="preserve"> </w:t>
      </w:r>
      <w:r>
        <w:t>стаж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юридической</w:t>
      </w:r>
      <w:r>
        <w:rPr>
          <w:spacing w:val="-5"/>
        </w:rPr>
        <w:t xml:space="preserve"> </w:t>
      </w:r>
      <w:r>
        <w:t>специальности</w:t>
      </w:r>
      <w:r>
        <w:rPr>
          <w:spacing w:val="-6"/>
        </w:rPr>
        <w:t xml:space="preserve"> </w:t>
      </w:r>
      <w:r>
        <w:t>более 15 лет, частнопрактикующий юрист;</w:t>
      </w:r>
    </w:p>
    <w:p w14:paraId="2E474BC0" w14:textId="77777777" w:rsidR="00387B32" w:rsidRDefault="00A03CFF">
      <w:pPr>
        <w:pStyle w:val="a5"/>
        <w:numPr>
          <w:ilvl w:val="0"/>
          <w:numId w:val="1"/>
        </w:numPr>
        <w:tabs>
          <w:tab w:val="left" w:pos="721"/>
        </w:tabs>
        <w:spacing w:before="182"/>
        <w:ind w:left="721"/>
        <w:rPr>
          <w:sz w:val="24"/>
        </w:rPr>
      </w:pPr>
      <w:r>
        <w:rPr>
          <w:sz w:val="24"/>
        </w:rPr>
        <w:t>Хусаинов</w:t>
      </w:r>
      <w:r>
        <w:rPr>
          <w:spacing w:val="-5"/>
          <w:sz w:val="24"/>
        </w:rPr>
        <w:t xml:space="preserve"> </w:t>
      </w:r>
      <w:r>
        <w:rPr>
          <w:sz w:val="24"/>
        </w:rPr>
        <w:t>Мурат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Эделевич</w:t>
      </w:r>
      <w:proofErr w:type="spellEnd"/>
    </w:p>
    <w:p w14:paraId="0031E1BD" w14:textId="77777777" w:rsidR="00387B32" w:rsidRDefault="00A03CFF">
      <w:pPr>
        <w:pStyle w:val="a3"/>
        <w:ind w:right="190"/>
      </w:pPr>
      <w:r>
        <w:t>высшее</w:t>
      </w:r>
      <w:r>
        <w:rPr>
          <w:spacing w:val="-6"/>
        </w:rPr>
        <w:t xml:space="preserve"> </w:t>
      </w:r>
      <w:r>
        <w:t>юридическое</w:t>
      </w:r>
      <w:r>
        <w:rPr>
          <w:spacing w:val="-6"/>
        </w:rPr>
        <w:t xml:space="preserve"> </w:t>
      </w:r>
      <w:r>
        <w:t>образование,</w:t>
      </w:r>
      <w:r>
        <w:rPr>
          <w:spacing w:val="-3"/>
        </w:rPr>
        <w:t xml:space="preserve"> </w:t>
      </w:r>
      <w:r>
        <w:t>стаж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юридической</w:t>
      </w:r>
      <w:r>
        <w:rPr>
          <w:spacing w:val="-5"/>
        </w:rPr>
        <w:t xml:space="preserve"> </w:t>
      </w:r>
      <w:r>
        <w:t>специальности</w:t>
      </w:r>
      <w:r>
        <w:rPr>
          <w:spacing w:val="-6"/>
        </w:rPr>
        <w:t xml:space="preserve"> </w:t>
      </w:r>
      <w:r>
        <w:t>более 20 лет, частнопрактикующий юрист с 2005 года по настоящее время</w:t>
      </w:r>
    </w:p>
    <w:sectPr w:rsidR="00387B32">
      <w:type w:val="continuous"/>
      <w:pgSz w:w="11910" w:h="16840"/>
      <w:pgMar w:top="76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C009E"/>
    <w:multiLevelType w:val="hybridMultilevel"/>
    <w:tmpl w:val="DDF8F56E"/>
    <w:lvl w:ilvl="0" w:tplc="2C341D46">
      <w:start w:val="1"/>
      <w:numFmt w:val="decimal"/>
      <w:lvlText w:val="%1."/>
      <w:lvlJc w:val="left"/>
      <w:pPr>
        <w:ind w:left="6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D4DDAC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AAA872DA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7494ACE6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89341260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3D96FCBA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FE4A2AC2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A9326700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FC468ED0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B32"/>
    <w:rsid w:val="00387B32"/>
    <w:rsid w:val="00A0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82BD7"/>
  <w15:docId w15:val="{2E4D9821-82AC-3B48-AC4E-36591E0D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61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right="145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spacing w:before="185"/>
      <w:ind w:left="709" w:hanging="34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2025-11-11T09:02:00Z</dcterms:created>
  <dcterms:modified xsi:type="dcterms:W3CDTF">2025-11-11T09:05:00Z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2023-11-16T00:00:00Z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Foxit PhantomPDF Printer, версия 7.0.6.1223</vt:lpwstr>
  </property>
</Properties>
</file>