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AC9C1" w14:textId="77777777" w:rsidR="002A63CE" w:rsidRDefault="002A63CE" w:rsidP="002A63CE">
      <w:pPr>
        <w:spacing w:after="0"/>
      </w:pPr>
    </w:p>
    <w:p w14:paraId="68DA9A66" w14:textId="61C2B799" w:rsidR="002A63CE" w:rsidRDefault="002A63CE" w:rsidP="002A63CE">
      <w:pPr>
        <w:spacing w:after="0"/>
        <w:ind w:left="6480"/>
        <w:jc w:val="right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Edel Kearney,</w:t>
      </w:r>
    </w:p>
    <w:p w14:paraId="2562181E" w14:textId="03C20B63" w:rsidR="002A63CE" w:rsidRDefault="002A63CE" w:rsidP="002A63CE">
      <w:pPr>
        <w:spacing w:after="0"/>
        <w:ind w:left="6480"/>
        <w:jc w:val="right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39 Assumption,</w:t>
      </w:r>
    </w:p>
    <w:p w14:paraId="3F44014D" w14:textId="0ED8BBA3" w:rsidR="002A63CE" w:rsidRDefault="002A63CE" w:rsidP="002A63CE">
      <w:pPr>
        <w:spacing w:after="0"/>
        <w:ind w:left="6480"/>
        <w:jc w:val="right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Athlone,</w:t>
      </w:r>
    </w:p>
    <w:p w14:paraId="2BA30833" w14:textId="2C04765F" w:rsidR="002A63CE" w:rsidRDefault="002A63CE" w:rsidP="002A63CE">
      <w:pPr>
        <w:spacing w:after="0"/>
        <w:ind w:left="6480"/>
        <w:jc w:val="right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Co. Westmeath</w:t>
      </w:r>
    </w:p>
    <w:p w14:paraId="423DEB49" w14:textId="372BE9FD" w:rsidR="002A63CE" w:rsidRDefault="002A63CE" w:rsidP="002A63CE">
      <w:pPr>
        <w:spacing w:after="0"/>
        <w:ind w:left="6480"/>
        <w:jc w:val="right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N37 KV90</w:t>
      </w:r>
    </w:p>
    <w:p w14:paraId="3FF3AD86" w14:textId="39D92A4D" w:rsidR="002A63CE" w:rsidRPr="002A63CE" w:rsidRDefault="002A63CE" w:rsidP="002A63CE">
      <w:pPr>
        <w:spacing w:after="0"/>
        <w:ind w:left="6480"/>
        <w:jc w:val="right"/>
        <w:rPr>
          <w:rFonts w:ascii="Arial" w:hAnsi="Arial"/>
          <w:lang w:val="en-GB"/>
        </w:rPr>
      </w:pPr>
      <w:r>
        <w:rPr>
          <w:rFonts w:ascii="Arial" w:hAnsi="Arial"/>
          <w:lang w:val="en-IE"/>
        </w:rPr>
        <w:t xml:space="preserve">19 </w:t>
      </w:r>
      <w:r>
        <w:rPr>
          <w:rFonts w:ascii="Arial" w:hAnsi="Arial"/>
          <w:lang w:val="en-GB"/>
        </w:rPr>
        <w:t xml:space="preserve">October </w:t>
      </w:r>
      <w:r>
        <w:rPr>
          <w:rFonts w:ascii="Arial" w:hAnsi="Arial"/>
          <w:lang w:val="en-IE"/>
        </w:rPr>
        <w:t>20</w:t>
      </w:r>
      <w:r>
        <w:rPr>
          <w:rFonts w:ascii="Arial" w:hAnsi="Arial"/>
          <w:lang w:val="en-GB"/>
        </w:rPr>
        <w:t>18</w:t>
      </w:r>
    </w:p>
    <w:p w14:paraId="0254B5FD" w14:textId="77777777" w:rsidR="002A63CE" w:rsidRDefault="002A63CE" w:rsidP="002A63CE">
      <w:pPr>
        <w:rPr>
          <w:rFonts w:ascii="Arial" w:hAnsi="Arial"/>
          <w:lang w:val="en-IE"/>
        </w:rPr>
      </w:pPr>
    </w:p>
    <w:p w14:paraId="4892D0BE" w14:textId="65BCCF08" w:rsidR="002A63CE" w:rsidRDefault="00847DE9" w:rsidP="002A63CE">
      <w:pPr>
        <w:spacing w:after="0"/>
        <w:rPr>
          <w:rFonts w:ascii="Arial" w:hAnsi="Arial"/>
          <w:lang w:val="en-IE"/>
        </w:rPr>
      </w:pPr>
      <w:proofErr w:type="spellStart"/>
      <w:r>
        <w:rPr>
          <w:rFonts w:ascii="Arial" w:hAnsi="Arial"/>
          <w:lang w:val="en-GB"/>
        </w:rPr>
        <w:t>RealS</w:t>
      </w:r>
      <w:proofErr w:type="spellEnd"/>
      <w:r>
        <w:rPr>
          <w:rFonts w:ascii="Arial" w:hAnsi="Arial"/>
          <w:lang w:val="en-IE"/>
        </w:rPr>
        <w:t>IM Ltd.</w:t>
      </w:r>
    </w:p>
    <w:p w14:paraId="175F4BBD" w14:textId="0707C622" w:rsidR="00847DE9" w:rsidRDefault="00847DE9" w:rsidP="002A63CE">
      <w:pPr>
        <w:spacing w:after="0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Unit 110</w:t>
      </w:r>
    </w:p>
    <w:p w14:paraId="5048BF72" w14:textId="403BEAB0" w:rsidR="00847DE9" w:rsidRDefault="00847DE9" w:rsidP="002A63CE">
      <w:pPr>
        <w:spacing w:after="0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Business Innovation Centre</w:t>
      </w:r>
    </w:p>
    <w:p w14:paraId="55A7399A" w14:textId="3A444C5B" w:rsidR="00847DE9" w:rsidRDefault="00847DE9" w:rsidP="002A63CE">
      <w:pPr>
        <w:spacing w:after="0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Upper Newcastle Road</w:t>
      </w:r>
    </w:p>
    <w:p w14:paraId="693213BA" w14:textId="64417A53" w:rsidR="00847DE9" w:rsidRPr="00847DE9" w:rsidRDefault="00847DE9" w:rsidP="002A63CE">
      <w:pPr>
        <w:spacing w:after="0"/>
        <w:rPr>
          <w:rFonts w:ascii="Arial" w:hAnsi="Arial"/>
          <w:lang w:val="en-GB"/>
        </w:rPr>
      </w:pPr>
      <w:r>
        <w:rPr>
          <w:rFonts w:ascii="Arial" w:hAnsi="Arial"/>
          <w:lang w:val="en-IE"/>
        </w:rPr>
        <w:t>NUI Galway</w:t>
      </w:r>
    </w:p>
    <w:p w14:paraId="435EF538" w14:textId="77777777" w:rsidR="002A63CE" w:rsidRDefault="002A63CE" w:rsidP="002A63CE">
      <w:pPr>
        <w:rPr>
          <w:rFonts w:ascii="Arial" w:hAnsi="Arial"/>
          <w:lang w:val="en-IE"/>
        </w:rPr>
      </w:pPr>
    </w:p>
    <w:p w14:paraId="2CF24A46" w14:textId="7976EBC1" w:rsidR="002A63CE" w:rsidRDefault="008F0FB8" w:rsidP="002A63CE">
      <w:pPr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Dear Sir/Madam,</w:t>
      </w:r>
    </w:p>
    <w:p w14:paraId="66182C9B" w14:textId="77777777" w:rsidR="002A63CE" w:rsidRDefault="002A63CE" w:rsidP="002A63CE">
      <w:pPr>
        <w:rPr>
          <w:rFonts w:ascii="Arial" w:hAnsi="Arial"/>
          <w:lang w:val="en-IE"/>
        </w:rPr>
      </w:pPr>
    </w:p>
    <w:p w14:paraId="28208D88" w14:textId="4095308B" w:rsidR="002A63CE" w:rsidRPr="000C78A6" w:rsidRDefault="002A63CE" w:rsidP="000C78A6">
      <w:pPr>
        <w:rPr>
          <w:rFonts w:ascii="Arial" w:hAnsi="Arial"/>
          <w:b/>
          <w:lang w:val="ga-IE"/>
        </w:rPr>
      </w:pPr>
      <w:r w:rsidRPr="00AD3849">
        <w:rPr>
          <w:rFonts w:ascii="Arial" w:hAnsi="Arial"/>
          <w:b/>
          <w:lang w:val="en-IE"/>
        </w:rPr>
        <w:t>Re:</w:t>
      </w:r>
      <w:r w:rsidRPr="00AD3849">
        <w:rPr>
          <w:rFonts w:ascii="Arial" w:hAnsi="Arial"/>
          <w:b/>
          <w:lang w:val="en-IE"/>
        </w:rPr>
        <w:tab/>
      </w:r>
      <w:r w:rsidR="00A05BE0" w:rsidRPr="00A05BE0">
        <w:rPr>
          <w:rFonts w:ascii="Arial" w:hAnsi="Arial"/>
          <w:b/>
          <w:lang w:val="en-IE"/>
        </w:rPr>
        <w:t>6 Month Internship Position/s for 3rd Year Students</w:t>
      </w:r>
    </w:p>
    <w:p w14:paraId="1C17A5AC" w14:textId="2B80B7D3" w:rsidR="002A63CE" w:rsidRDefault="002A63CE" w:rsidP="000C78A6">
      <w:pPr>
        <w:jc w:val="both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 xml:space="preserve">I wish to apply to </w:t>
      </w:r>
      <w:proofErr w:type="spellStart"/>
      <w:r w:rsidR="00847DE9">
        <w:rPr>
          <w:rFonts w:ascii="Arial" w:hAnsi="Arial"/>
          <w:lang w:val="en-GB"/>
        </w:rPr>
        <w:t>RealSIM</w:t>
      </w:r>
      <w:proofErr w:type="spellEnd"/>
      <w:r w:rsidR="008F0FB8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IE"/>
        </w:rPr>
        <w:t xml:space="preserve">for a </w:t>
      </w:r>
      <w:r w:rsidR="008F0FB8">
        <w:rPr>
          <w:rFonts w:ascii="Arial" w:hAnsi="Arial"/>
          <w:lang w:val="ga-IE"/>
        </w:rPr>
        <w:t>6</w:t>
      </w:r>
      <w:r w:rsidR="008F0FB8">
        <w:rPr>
          <w:rFonts w:ascii="Arial" w:hAnsi="Arial"/>
          <w:lang w:val="en-IE"/>
        </w:rPr>
        <w:t>-month</w:t>
      </w:r>
      <w:r>
        <w:rPr>
          <w:rFonts w:ascii="Arial" w:hAnsi="Arial"/>
          <w:lang w:val="en-IE"/>
        </w:rPr>
        <w:t xml:space="preserve"> </w:t>
      </w:r>
      <w:r w:rsidR="00A05BE0">
        <w:rPr>
          <w:rFonts w:ascii="Arial" w:hAnsi="Arial"/>
          <w:lang w:val="en-IE"/>
        </w:rPr>
        <w:t>internship</w:t>
      </w:r>
      <w:r>
        <w:rPr>
          <w:rFonts w:ascii="Arial" w:hAnsi="Arial"/>
          <w:lang w:val="en-IE"/>
        </w:rPr>
        <w:t xml:space="preserve"> </w:t>
      </w:r>
      <w:r>
        <w:rPr>
          <w:rFonts w:ascii="Arial" w:hAnsi="Arial"/>
          <w:lang w:val="ga-IE"/>
        </w:rPr>
        <w:t>begining in Januar</w:t>
      </w:r>
      <w:r w:rsidR="008F0FB8">
        <w:rPr>
          <w:rFonts w:ascii="Arial" w:hAnsi="Arial"/>
          <w:lang w:val="ga-IE"/>
        </w:rPr>
        <w:t>y 2019</w:t>
      </w:r>
      <w:r>
        <w:rPr>
          <w:rFonts w:ascii="Arial" w:hAnsi="Arial"/>
          <w:lang w:val="ga-IE"/>
        </w:rPr>
        <w:t xml:space="preserve"> </w:t>
      </w:r>
      <w:r>
        <w:rPr>
          <w:rFonts w:ascii="Arial" w:hAnsi="Arial"/>
          <w:lang w:val="en-IE"/>
        </w:rPr>
        <w:t xml:space="preserve">in the area of </w:t>
      </w:r>
      <w:r>
        <w:rPr>
          <w:rFonts w:ascii="Arial" w:hAnsi="Arial"/>
          <w:lang w:val="ga-IE"/>
        </w:rPr>
        <w:t>Software Engineering</w:t>
      </w:r>
      <w:r>
        <w:rPr>
          <w:rFonts w:ascii="Arial" w:hAnsi="Arial"/>
          <w:lang w:val="en-IE"/>
        </w:rPr>
        <w:t>. I am currently in my</w:t>
      </w:r>
      <w:r w:rsidR="008F0FB8">
        <w:rPr>
          <w:rFonts w:ascii="Arial" w:hAnsi="Arial"/>
          <w:lang w:val="en-IE"/>
        </w:rPr>
        <w:t xml:space="preserve"> third</w:t>
      </w:r>
      <w:r>
        <w:rPr>
          <w:rFonts w:ascii="Arial" w:hAnsi="Arial"/>
          <w:lang w:val="en-IE"/>
        </w:rPr>
        <w:t xml:space="preserve"> year of the BSc (Hons) degree in </w:t>
      </w:r>
      <w:r>
        <w:rPr>
          <w:rFonts w:ascii="Arial" w:hAnsi="Arial"/>
          <w:lang w:val="ga-IE"/>
        </w:rPr>
        <w:t xml:space="preserve">Software Design </w:t>
      </w:r>
      <w:r>
        <w:rPr>
          <w:rFonts w:ascii="Arial" w:hAnsi="Arial"/>
          <w:lang w:val="en-IE"/>
        </w:rPr>
        <w:t xml:space="preserve">at Athlone Institute of Technology (AIT).   The Institute requires that all students on this course, following their </w:t>
      </w:r>
      <w:r>
        <w:rPr>
          <w:rFonts w:ascii="Arial" w:hAnsi="Arial"/>
          <w:lang w:val="ga-IE"/>
        </w:rPr>
        <w:t>third year semester 1</w:t>
      </w:r>
      <w:r>
        <w:rPr>
          <w:rFonts w:ascii="Arial" w:hAnsi="Arial"/>
          <w:lang w:val="en-IE"/>
        </w:rPr>
        <w:t xml:space="preserve"> examination, obtain </w:t>
      </w:r>
      <w:r>
        <w:rPr>
          <w:rFonts w:ascii="Arial" w:hAnsi="Arial"/>
          <w:lang w:val="ga-IE"/>
        </w:rPr>
        <w:t>6 months</w:t>
      </w:r>
      <w:r>
        <w:rPr>
          <w:rFonts w:ascii="Arial" w:hAnsi="Arial"/>
          <w:lang w:val="en-IE"/>
        </w:rPr>
        <w:t xml:space="preserve"> of industrial experience in the area of </w:t>
      </w:r>
      <w:r>
        <w:rPr>
          <w:rFonts w:ascii="Arial" w:hAnsi="Arial"/>
          <w:lang w:val="ga-IE"/>
        </w:rPr>
        <w:t>Software Engineering</w:t>
      </w:r>
      <w:r>
        <w:rPr>
          <w:rFonts w:ascii="Arial" w:hAnsi="Arial"/>
          <w:lang w:val="en-IE"/>
        </w:rPr>
        <w:t>.</w:t>
      </w:r>
    </w:p>
    <w:p w14:paraId="523B7AB2" w14:textId="5E62FB85" w:rsidR="002A63CE" w:rsidRDefault="002A63CE" w:rsidP="002A63CE">
      <w:pPr>
        <w:spacing w:after="0"/>
        <w:jc w:val="both"/>
        <w:rPr>
          <w:rFonts w:ascii="Arial" w:hAnsi="Arial"/>
          <w:lang w:val="ga-IE"/>
        </w:rPr>
      </w:pPr>
      <w:r>
        <w:rPr>
          <w:rFonts w:ascii="Arial" w:hAnsi="Arial"/>
          <w:lang w:val="en-IE"/>
        </w:rPr>
        <w:t>A short CV is attached which summarises my educational achievement and experience to date.</w:t>
      </w:r>
      <w:r w:rsidR="008F0FB8">
        <w:rPr>
          <w:rFonts w:ascii="Arial" w:hAnsi="Arial"/>
          <w:lang w:val="en-IE"/>
        </w:rPr>
        <w:t xml:space="preserve">  The c</w:t>
      </w:r>
      <w:r>
        <w:rPr>
          <w:rFonts w:ascii="Arial" w:hAnsi="Arial"/>
          <w:lang w:val="en-IE"/>
        </w:rPr>
        <w:t>ourse that I am pursuing at AIT is a highly practical industry focussed course.</w:t>
      </w:r>
      <w:r>
        <w:rPr>
          <w:rFonts w:ascii="Arial" w:hAnsi="Arial"/>
          <w:lang w:val="ga-IE"/>
        </w:rPr>
        <w:t xml:space="preserve"> </w:t>
      </w:r>
    </w:p>
    <w:p w14:paraId="4EDED5E1" w14:textId="77777777" w:rsidR="002A63CE" w:rsidRPr="009D3D1D" w:rsidRDefault="002A63CE" w:rsidP="002A63CE">
      <w:pPr>
        <w:spacing w:after="0"/>
        <w:jc w:val="both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The key subjects are</w:t>
      </w:r>
      <w:r>
        <w:rPr>
          <w:rFonts w:ascii="Arial" w:hAnsi="Arial"/>
          <w:lang w:val="ga-IE"/>
        </w:rPr>
        <w:t>:</w:t>
      </w:r>
    </w:p>
    <w:p w14:paraId="42424CFC" w14:textId="315F889F" w:rsidR="002A63CE" w:rsidRPr="008F0FB8" w:rsidRDefault="008F0FB8" w:rsidP="008F0FB8">
      <w:pPr>
        <w:numPr>
          <w:ilvl w:val="0"/>
          <w:numId w:val="26"/>
        </w:numPr>
        <w:spacing w:after="0"/>
        <w:jc w:val="both"/>
        <w:rPr>
          <w:rFonts w:ascii="Arial" w:hAnsi="Arial"/>
          <w:lang w:val="en-IE"/>
        </w:rPr>
      </w:pPr>
      <w:r>
        <w:rPr>
          <w:rFonts w:ascii="Arial" w:hAnsi="Arial"/>
          <w:lang w:val="ga-IE"/>
        </w:rPr>
        <w:t>Software Development (Java)</w:t>
      </w:r>
    </w:p>
    <w:p w14:paraId="3908FFDF" w14:textId="73409BA5" w:rsidR="008F0FB8" w:rsidRPr="008F0FB8" w:rsidRDefault="008F0FB8" w:rsidP="008F0FB8">
      <w:pPr>
        <w:numPr>
          <w:ilvl w:val="0"/>
          <w:numId w:val="26"/>
        </w:numPr>
        <w:spacing w:after="0"/>
        <w:jc w:val="both"/>
        <w:rPr>
          <w:rFonts w:ascii="Arial" w:hAnsi="Arial"/>
          <w:lang w:val="en-IE"/>
        </w:rPr>
      </w:pPr>
      <w:r>
        <w:rPr>
          <w:rFonts w:ascii="Arial" w:hAnsi="Arial"/>
          <w:lang w:val="en-GB"/>
        </w:rPr>
        <w:t>Agile Methodologies</w:t>
      </w:r>
    </w:p>
    <w:p w14:paraId="10A00E3E" w14:textId="4DB11FF0" w:rsidR="008F0FB8" w:rsidRPr="00F369A3" w:rsidRDefault="008F0FB8" w:rsidP="008F0FB8">
      <w:pPr>
        <w:numPr>
          <w:ilvl w:val="0"/>
          <w:numId w:val="26"/>
        </w:numPr>
        <w:spacing w:after="0"/>
        <w:jc w:val="both"/>
        <w:rPr>
          <w:rFonts w:ascii="Arial" w:hAnsi="Arial"/>
          <w:lang w:val="en-IE"/>
        </w:rPr>
      </w:pPr>
      <w:r>
        <w:rPr>
          <w:rFonts w:ascii="Arial" w:hAnsi="Arial"/>
          <w:lang w:val="en-GB"/>
        </w:rPr>
        <w:t>Software Development for Gaming (C++)</w:t>
      </w:r>
    </w:p>
    <w:p w14:paraId="07F9C10C" w14:textId="0C6DE10D" w:rsidR="00881E42" w:rsidRDefault="00F369A3" w:rsidP="002A63CE">
      <w:pPr>
        <w:numPr>
          <w:ilvl w:val="0"/>
          <w:numId w:val="26"/>
        </w:numPr>
        <w:spacing w:after="0"/>
        <w:jc w:val="both"/>
        <w:rPr>
          <w:rFonts w:ascii="Arial" w:hAnsi="Arial"/>
          <w:lang w:val="en-IE"/>
        </w:rPr>
      </w:pPr>
      <w:r>
        <w:rPr>
          <w:rFonts w:ascii="Arial" w:hAnsi="Arial"/>
          <w:lang w:val="en-GB"/>
        </w:rPr>
        <w:t>Game Development</w:t>
      </w:r>
    </w:p>
    <w:p w14:paraId="6E5F5D34" w14:textId="77777777" w:rsidR="00881E42" w:rsidRPr="00881E42" w:rsidRDefault="00881E42" w:rsidP="00881E42">
      <w:pPr>
        <w:spacing w:after="0"/>
        <w:ind w:left="840"/>
        <w:jc w:val="both"/>
        <w:rPr>
          <w:rFonts w:ascii="Arial" w:hAnsi="Arial"/>
          <w:lang w:val="en-IE"/>
        </w:rPr>
      </w:pPr>
    </w:p>
    <w:p w14:paraId="04904707" w14:textId="42F423BC" w:rsidR="002A63CE" w:rsidRDefault="00881E42" w:rsidP="002A63CE">
      <w:pPr>
        <w:jc w:val="both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 xml:space="preserve">I would like to point out that my best subject in the Leaving Cert (2014) was Design and Communication Graphics at higher level, through which I learned to use the modelling software SolidWorks. Through that subject, I also have good but relatively basic experience with pen-and-paper graphic </w:t>
      </w:r>
      <w:r w:rsidR="000C78A6">
        <w:rPr>
          <w:rFonts w:ascii="Arial" w:hAnsi="Arial"/>
          <w:lang w:val="en-IE"/>
        </w:rPr>
        <w:t xml:space="preserve">design work, and would be capable of using physical drawings to create 3D models. Since the Leaving Cert, I have received an associate level certificate for SolidWorks. While I do not currently have experience with Autodesk 3ds Max, I do have access to the software within AIT and with a free education license, and would be willing to spend some time learning the software. </w:t>
      </w:r>
    </w:p>
    <w:p w14:paraId="2E01851A" w14:textId="0E6A1D05" w:rsidR="002A63CE" w:rsidRDefault="002A63CE" w:rsidP="002A63CE">
      <w:pPr>
        <w:jc w:val="both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I would welcome the opportunity to meet with you in an interview or discuss an employment opportunity over the phone or via email</w:t>
      </w:r>
      <w:r w:rsidR="008F0FB8">
        <w:rPr>
          <w:rFonts w:ascii="Arial" w:hAnsi="Arial"/>
          <w:lang w:val="en-IE"/>
        </w:rPr>
        <w:t>.  My phone number is 0838153582, and my email address is edelk13@hotmail.com.</w:t>
      </w:r>
      <w:r>
        <w:rPr>
          <w:rFonts w:ascii="Arial" w:hAnsi="Arial"/>
          <w:lang w:val="en-IE"/>
        </w:rPr>
        <w:t xml:space="preserve"> Should you have any queries please contact me immediately.</w:t>
      </w:r>
    </w:p>
    <w:p w14:paraId="0B5BFAB5" w14:textId="77777777" w:rsidR="002A63CE" w:rsidRDefault="002A63CE" w:rsidP="002A63CE">
      <w:pPr>
        <w:jc w:val="both"/>
        <w:rPr>
          <w:rFonts w:ascii="Arial" w:hAnsi="Arial"/>
          <w:lang w:val="en-IE"/>
        </w:rPr>
      </w:pPr>
    </w:p>
    <w:p w14:paraId="62ADB76F" w14:textId="77777777" w:rsidR="002A63CE" w:rsidRPr="009D3D1D" w:rsidRDefault="002A63CE" w:rsidP="002A63CE">
      <w:pPr>
        <w:spacing w:after="0"/>
        <w:jc w:val="both"/>
        <w:rPr>
          <w:rFonts w:ascii="Arial" w:hAnsi="Arial"/>
          <w:lang w:val="ga-IE"/>
        </w:rPr>
      </w:pPr>
      <w:r>
        <w:rPr>
          <w:rFonts w:ascii="Arial" w:hAnsi="Arial"/>
          <w:lang w:val="en-IE"/>
        </w:rPr>
        <w:t>Yours sincerely</w:t>
      </w:r>
    </w:p>
    <w:p w14:paraId="3D631AAE" w14:textId="77777777" w:rsidR="002A63CE" w:rsidRDefault="002A63CE" w:rsidP="002A63CE">
      <w:pPr>
        <w:spacing w:after="0"/>
        <w:jc w:val="both"/>
        <w:rPr>
          <w:rFonts w:ascii="Arial" w:hAnsi="Arial"/>
          <w:lang w:val="en-IE"/>
        </w:rPr>
      </w:pPr>
    </w:p>
    <w:p w14:paraId="1E035AA2" w14:textId="77777777" w:rsidR="002A63CE" w:rsidRDefault="002A63CE" w:rsidP="002A63CE">
      <w:pPr>
        <w:spacing w:after="0"/>
        <w:jc w:val="both"/>
        <w:rPr>
          <w:rFonts w:ascii="Arial" w:hAnsi="Arial"/>
          <w:lang w:val="en-IE"/>
        </w:rPr>
      </w:pPr>
      <w:r>
        <w:rPr>
          <w:rFonts w:ascii="Arial" w:hAnsi="Arial"/>
          <w:lang w:val="en-IE"/>
        </w:rPr>
        <w:t>__________</w:t>
      </w:r>
    </w:p>
    <w:p w14:paraId="01B8AF07" w14:textId="29388C63" w:rsidR="002A63CE" w:rsidRDefault="008F0FB8" w:rsidP="002A63CE">
      <w:pPr>
        <w:spacing w:after="0"/>
        <w:jc w:val="both"/>
        <w:rPr>
          <w:rFonts w:ascii="Arial" w:hAnsi="Arial"/>
          <w:b/>
          <w:lang w:val="en-IE"/>
        </w:rPr>
      </w:pPr>
      <w:r>
        <w:rPr>
          <w:rFonts w:ascii="Arial" w:hAnsi="Arial"/>
          <w:b/>
          <w:lang w:val="en-IE"/>
        </w:rPr>
        <w:t>Edel Kearney</w:t>
      </w:r>
    </w:p>
    <w:p w14:paraId="1A9F90CC" w14:textId="77777777" w:rsidR="00A05BE0" w:rsidRDefault="00A05BE0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56"/>
        </w:rPr>
      </w:pPr>
      <w:r>
        <w:br w:type="page"/>
      </w:r>
    </w:p>
    <w:p w14:paraId="388702D2" w14:textId="38867E14" w:rsidR="00816216" w:rsidRDefault="00B47D89" w:rsidP="00141A4C">
      <w:pPr>
        <w:pStyle w:val="Title"/>
      </w:pPr>
      <w:r>
        <w:lastRenderedPageBreak/>
        <w:t>Edel Kearney</w:t>
      </w:r>
    </w:p>
    <w:p w14:paraId="2E8402B0" w14:textId="77777777" w:rsidR="00141A4C" w:rsidRDefault="00B47D89" w:rsidP="00141A4C">
      <w:r>
        <w:t>39 Assumption Road, Athlone, Co. Westmeath</w:t>
      </w:r>
      <w:r w:rsidR="00141A4C">
        <w:t> | </w:t>
      </w:r>
      <w:r>
        <w:t>0838153582</w:t>
      </w:r>
      <w:r w:rsidR="00141A4C">
        <w:t> | </w:t>
      </w:r>
      <w:r>
        <w:t>edelk13@hotmail.com</w:t>
      </w:r>
    </w:p>
    <w:sdt>
      <w:sdtPr>
        <w:alias w:val="Education:"/>
        <w:tag w:val="Education:"/>
        <w:id w:val="807127995"/>
        <w:placeholder>
          <w:docPart w:val="13339A95CE5B414F9D58E54A1AD56549"/>
        </w:placeholder>
        <w:temporary/>
        <w:showingPlcHdr/>
        <w15:appearance w15:val="hidden"/>
      </w:sdtPr>
      <w:sdtEndPr/>
      <w:sdtContent>
        <w:p w14:paraId="53DEC6B2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24797C26" w14:textId="1F893356" w:rsidR="00CF43EA" w:rsidRPr="00CF43EA" w:rsidRDefault="00B47D89" w:rsidP="00866FBA">
      <w:pPr>
        <w:pStyle w:val="Heading2"/>
      </w:pPr>
      <w:r>
        <w:t>Software De</w:t>
      </w:r>
      <w:r w:rsidR="008F1C67">
        <w:t>sign (Game D</w:t>
      </w:r>
      <w:r>
        <w:t>evelopment)</w:t>
      </w:r>
      <w:r w:rsidR="009D5933">
        <w:t> | </w:t>
      </w:r>
      <w:r>
        <w:t>AIT</w:t>
      </w:r>
      <w:r w:rsidR="008F1C67">
        <w:t xml:space="preserve"> | 2016 – Current</w:t>
      </w:r>
    </w:p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6387"/>
      </w:tblGrid>
      <w:tr w:rsidR="00CF43EA" w14:paraId="524C3ECD" w14:textId="77777777" w:rsidTr="00C005B6">
        <w:trPr>
          <w:trHeight w:val="478"/>
        </w:trPr>
        <w:tc>
          <w:tcPr>
            <w:tcW w:w="3323" w:type="dxa"/>
            <w:vAlign w:val="bottom"/>
          </w:tcPr>
          <w:p w14:paraId="639C7D58" w14:textId="77777777" w:rsidR="00CF43EA" w:rsidRPr="00CF43EA" w:rsidRDefault="00866FBA" w:rsidP="00CF43EA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b/>
              </w:rPr>
            </w:pPr>
            <w:r>
              <w:rPr>
                <w:b/>
              </w:rPr>
              <w:tab/>
            </w:r>
            <w:r w:rsidR="00CF43EA">
              <w:rPr>
                <w:b/>
              </w:rPr>
              <w:t>Year</w:t>
            </w:r>
          </w:p>
        </w:tc>
        <w:tc>
          <w:tcPr>
            <w:tcW w:w="6387" w:type="dxa"/>
            <w:vAlign w:val="bottom"/>
          </w:tcPr>
          <w:p w14:paraId="05817403" w14:textId="77777777" w:rsidR="00CF43EA" w:rsidRPr="00CF43EA" w:rsidRDefault="00866FBA" w:rsidP="002D21A7">
            <w:pPr>
              <w:pStyle w:val="ListBullet"/>
              <w:numPr>
                <w:ilvl w:val="0"/>
                <w:numId w:val="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="00CF43EA">
              <w:rPr>
                <w:b/>
                <w:sz w:val="20"/>
              </w:rPr>
              <w:t>Modules</w:t>
            </w:r>
          </w:p>
        </w:tc>
      </w:tr>
      <w:tr w:rsidR="002D21A7" w14:paraId="24997125" w14:textId="77777777" w:rsidTr="00C005B6">
        <w:tc>
          <w:tcPr>
            <w:tcW w:w="3323" w:type="dxa"/>
          </w:tcPr>
          <w:p w14:paraId="521222A7" w14:textId="77777777" w:rsidR="002D21A7" w:rsidRDefault="00CF43EA" w:rsidP="00CF43EA">
            <w:pPr>
              <w:pStyle w:val="ListBullet"/>
            </w:pPr>
            <w:r>
              <w:t>3</w:t>
            </w:r>
            <w:r w:rsidRPr="00CF43EA">
              <w:rPr>
                <w:vertAlign w:val="superscript"/>
              </w:rPr>
              <w:t>rd</w:t>
            </w:r>
            <w:r>
              <w:t xml:space="preserve"> (Current)</w:t>
            </w:r>
          </w:p>
        </w:tc>
        <w:tc>
          <w:tcPr>
            <w:tcW w:w="6387" w:type="dxa"/>
          </w:tcPr>
          <w:p w14:paraId="1CC834E4" w14:textId="77777777" w:rsidR="002D21A7" w:rsidRDefault="008F1C67" w:rsidP="002D21A7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Software Engineering, Software Development, Software Development for Gaming, Operating Systems &amp; Concurrency, Game Theory &amp; Multicore Programming, Game Development</w:t>
            </w:r>
          </w:p>
          <w:p w14:paraId="47A1C899" w14:textId="77777777" w:rsidR="008F1C67" w:rsidRPr="008F1C67" w:rsidRDefault="008F1C67" w:rsidP="002D21A7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2D21A7" w14:paraId="1E17FD60" w14:textId="77777777" w:rsidTr="00C005B6">
        <w:tc>
          <w:tcPr>
            <w:tcW w:w="3323" w:type="dxa"/>
          </w:tcPr>
          <w:p w14:paraId="2D9670EF" w14:textId="568650BE" w:rsidR="00FC077B" w:rsidRDefault="00CF43EA" w:rsidP="00FC077B">
            <w:pPr>
              <w:pStyle w:val="ListBullet"/>
            </w:pPr>
            <w:r>
              <w:t>2</w:t>
            </w:r>
            <w:r w:rsidRPr="00CF43EA">
              <w:rPr>
                <w:vertAlign w:val="superscript"/>
              </w:rPr>
              <w:t>nd</w:t>
            </w:r>
            <w:r w:rsidR="00FC077B">
              <w:rPr>
                <w:vertAlign w:val="superscript"/>
              </w:rPr>
              <w:t xml:space="preserve">  </w:t>
            </w:r>
            <w:r w:rsidR="00FC077B">
              <w:t>(45%)</w:t>
            </w:r>
          </w:p>
        </w:tc>
        <w:tc>
          <w:tcPr>
            <w:tcW w:w="6387" w:type="dxa"/>
          </w:tcPr>
          <w:p w14:paraId="7F774827" w14:textId="1782B5A1" w:rsidR="002D21A7" w:rsidRPr="008F1C67" w:rsidRDefault="008F1C67" w:rsidP="002D21A7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 w:rsidR="00261187">
              <w:rPr>
                <w:sz w:val="20"/>
              </w:rPr>
              <w:t xml:space="preserve"> (44%)</w:t>
            </w:r>
            <w:r>
              <w:rPr>
                <w:sz w:val="20"/>
              </w:rPr>
              <w:t>, Software Development</w:t>
            </w:r>
            <w:r w:rsidR="00261187">
              <w:rPr>
                <w:sz w:val="20"/>
              </w:rPr>
              <w:t xml:space="preserve"> (45%)</w:t>
            </w:r>
            <w:r>
              <w:rPr>
                <w:sz w:val="20"/>
              </w:rPr>
              <w:t>, Agile Methodologies</w:t>
            </w:r>
            <w:r w:rsidR="00261187">
              <w:rPr>
                <w:sz w:val="20"/>
              </w:rPr>
              <w:t xml:space="preserve"> (53%)</w:t>
            </w:r>
            <w:r>
              <w:rPr>
                <w:sz w:val="20"/>
              </w:rPr>
              <w:t>, Game Development</w:t>
            </w:r>
            <w:r w:rsidR="00261187">
              <w:rPr>
                <w:sz w:val="20"/>
              </w:rPr>
              <w:t xml:space="preserve"> 2.1 (50%), Game Development 2.2 (40%)</w:t>
            </w:r>
            <w:r>
              <w:rPr>
                <w:sz w:val="20"/>
              </w:rPr>
              <w:t>, Networks</w:t>
            </w:r>
            <w:r w:rsidR="00261187">
              <w:rPr>
                <w:sz w:val="20"/>
              </w:rPr>
              <w:t xml:space="preserve"> (46%)</w:t>
            </w:r>
            <w:r>
              <w:rPr>
                <w:sz w:val="20"/>
              </w:rPr>
              <w:t>, Databases</w:t>
            </w:r>
            <w:r w:rsidR="00261187">
              <w:rPr>
                <w:sz w:val="20"/>
              </w:rPr>
              <w:t xml:space="preserve"> (40%)</w:t>
            </w:r>
            <w:r w:rsidR="00D45E38">
              <w:rPr>
                <w:sz w:val="20"/>
              </w:rPr>
              <w:t>, Software Development for Gaming</w:t>
            </w:r>
            <w:r w:rsidR="00261187">
              <w:rPr>
                <w:sz w:val="20"/>
              </w:rPr>
              <w:t xml:space="preserve"> (48%)</w:t>
            </w:r>
          </w:p>
        </w:tc>
      </w:tr>
      <w:tr w:rsidR="00D45E38" w:rsidRPr="008F1C67" w14:paraId="326E8F90" w14:textId="77777777" w:rsidTr="00C005B6">
        <w:tc>
          <w:tcPr>
            <w:tcW w:w="3323" w:type="dxa"/>
          </w:tcPr>
          <w:p w14:paraId="3C4227A1" w14:textId="79D46329" w:rsidR="00D45E38" w:rsidRDefault="00D45E38" w:rsidP="00BB1AF0">
            <w:pPr>
              <w:pStyle w:val="ListBullet"/>
            </w:pPr>
            <w:r>
              <w:t>1</w:t>
            </w:r>
            <w:r w:rsidRPr="00CF43EA">
              <w:rPr>
                <w:vertAlign w:val="superscript"/>
              </w:rPr>
              <w:t>st</w:t>
            </w:r>
            <w:r>
              <w:t xml:space="preserve"> (64%) </w:t>
            </w:r>
          </w:p>
        </w:tc>
        <w:tc>
          <w:tcPr>
            <w:tcW w:w="6387" w:type="dxa"/>
          </w:tcPr>
          <w:p w14:paraId="50F7185D" w14:textId="27AFFBF2" w:rsidR="00D45E38" w:rsidRPr="008F1C67" w:rsidRDefault="00D45E38" w:rsidP="00BB1AF0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Communications</w:t>
            </w:r>
            <w:r w:rsidR="00261187">
              <w:rPr>
                <w:sz w:val="20"/>
              </w:rPr>
              <w:t xml:space="preserve"> (61%)</w:t>
            </w:r>
            <w:r>
              <w:rPr>
                <w:sz w:val="20"/>
              </w:rPr>
              <w:t>, Digital Media</w:t>
            </w:r>
            <w:r w:rsidR="00261187">
              <w:rPr>
                <w:sz w:val="20"/>
              </w:rPr>
              <w:t xml:space="preserve"> (71%)</w:t>
            </w:r>
            <w:r>
              <w:rPr>
                <w:sz w:val="20"/>
              </w:rPr>
              <w:t>, Web Development</w:t>
            </w:r>
            <w:r w:rsidR="00261187">
              <w:rPr>
                <w:sz w:val="20"/>
              </w:rPr>
              <w:t xml:space="preserve"> (51%)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Maths</w:t>
            </w:r>
            <w:proofErr w:type="spellEnd"/>
            <w:r w:rsidR="00261187">
              <w:rPr>
                <w:sz w:val="20"/>
              </w:rPr>
              <w:t xml:space="preserve"> (70%)</w:t>
            </w:r>
            <w:r>
              <w:rPr>
                <w:sz w:val="20"/>
              </w:rPr>
              <w:t>, Software Development</w:t>
            </w:r>
            <w:r w:rsidR="00261187">
              <w:rPr>
                <w:sz w:val="20"/>
              </w:rPr>
              <w:t xml:space="preserve"> (68%)</w:t>
            </w:r>
            <w:r>
              <w:rPr>
                <w:sz w:val="20"/>
              </w:rPr>
              <w:t>, Agile Methodologies</w:t>
            </w:r>
            <w:r w:rsidR="00261187">
              <w:rPr>
                <w:sz w:val="20"/>
              </w:rPr>
              <w:t xml:space="preserve"> (56%)</w:t>
            </w:r>
            <w:r>
              <w:rPr>
                <w:sz w:val="20"/>
              </w:rPr>
              <w:t>, Game Development</w:t>
            </w:r>
            <w:r w:rsidR="00261187">
              <w:rPr>
                <w:sz w:val="20"/>
              </w:rPr>
              <w:t xml:space="preserve"> (59%)</w:t>
            </w:r>
            <w:r>
              <w:rPr>
                <w:sz w:val="20"/>
              </w:rPr>
              <w:t>, Computer Applications</w:t>
            </w:r>
            <w:r w:rsidR="00261187">
              <w:rPr>
                <w:sz w:val="20"/>
              </w:rPr>
              <w:t xml:space="preserve"> (86%)</w:t>
            </w:r>
          </w:p>
        </w:tc>
      </w:tr>
    </w:tbl>
    <w:p w14:paraId="1960136F" w14:textId="77777777" w:rsidR="006270A9" w:rsidRDefault="006270A9" w:rsidP="00DE08EF">
      <w:pPr>
        <w:pStyle w:val="ListBullet"/>
        <w:numPr>
          <w:ilvl w:val="0"/>
          <w:numId w:val="0"/>
        </w:numPr>
      </w:pPr>
    </w:p>
    <w:p w14:paraId="15D64EB6" w14:textId="3BC1AED6" w:rsidR="006270A9" w:rsidRDefault="00E47B72">
      <w:pPr>
        <w:pStyle w:val="Heading2"/>
      </w:pPr>
      <w:r w:rsidRPr="00E47B72">
        <w:rPr>
          <w:color w:val="282A2C"/>
          <w:szCs w:val="36"/>
        </w:rPr>
        <w:t>3D Mechanical Modelling Using Solidworks</w:t>
      </w:r>
      <w:r>
        <w:t xml:space="preserve"> (SolidWorks Associate Cert </w:t>
      </w:r>
      <w:r w:rsidR="009D5933">
        <w:t>| </w:t>
      </w:r>
      <w:r w:rsidR="00563A68">
        <w:t>Athlone Training Centre</w:t>
      </w:r>
      <w:r w:rsidR="008F1C67">
        <w:t xml:space="preserve"> </w:t>
      </w:r>
      <w:r w:rsidR="00A05BE0">
        <w:t>| EARLY</w:t>
      </w:r>
      <w:r w:rsidR="00563A68">
        <w:t xml:space="preserve"> 2016</w:t>
      </w:r>
    </w:p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1417"/>
        <w:gridCol w:w="6387"/>
      </w:tblGrid>
      <w:tr w:rsidR="00D14685" w14:paraId="70127410" w14:textId="77777777" w:rsidTr="00B409A7">
        <w:trPr>
          <w:trHeight w:val="567"/>
        </w:trPr>
        <w:tc>
          <w:tcPr>
            <w:tcW w:w="1906" w:type="dxa"/>
            <w:vAlign w:val="bottom"/>
          </w:tcPr>
          <w:p w14:paraId="5996573C" w14:textId="39ADCE7C" w:rsidR="00D14685" w:rsidRPr="00CF43EA" w:rsidRDefault="00D14685" w:rsidP="002F18A1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b/>
              </w:rPr>
            </w:pPr>
            <w:r>
              <w:rPr>
                <w:b/>
              </w:rPr>
              <w:tab/>
              <w:t>Duration</w:t>
            </w:r>
          </w:p>
        </w:tc>
        <w:tc>
          <w:tcPr>
            <w:tcW w:w="1417" w:type="dxa"/>
            <w:vAlign w:val="bottom"/>
          </w:tcPr>
          <w:p w14:paraId="40A00369" w14:textId="35B6C290" w:rsidR="00D14685" w:rsidRDefault="00D14685" w:rsidP="008F1C67">
            <w:pPr>
              <w:pStyle w:val="ListBullet"/>
              <w:numPr>
                <w:ilvl w:val="0"/>
                <w:numId w:val="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</w:p>
        </w:tc>
        <w:tc>
          <w:tcPr>
            <w:tcW w:w="6387" w:type="dxa"/>
            <w:vAlign w:val="bottom"/>
          </w:tcPr>
          <w:p w14:paraId="779D7EB2" w14:textId="1225C52D" w:rsidR="00D14685" w:rsidRPr="00CF43EA" w:rsidRDefault="00A46F62" w:rsidP="008F1C67">
            <w:pPr>
              <w:pStyle w:val="ListBullet"/>
              <w:numPr>
                <w:ilvl w:val="0"/>
                <w:numId w:val="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="00D14685">
              <w:rPr>
                <w:b/>
                <w:sz w:val="20"/>
              </w:rPr>
              <w:t>Modules</w:t>
            </w:r>
          </w:p>
        </w:tc>
      </w:tr>
      <w:tr w:rsidR="00D14685" w14:paraId="284F36F2" w14:textId="77777777" w:rsidTr="00B409A7">
        <w:tc>
          <w:tcPr>
            <w:tcW w:w="1906" w:type="dxa"/>
          </w:tcPr>
          <w:p w14:paraId="0EFB7E54" w14:textId="72EF4CD7" w:rsidR="00D14685" w:rsidRDefault="00D14685" w:rsidP="008F1C67">
            <w:pPr>
              <w:pStyle w:val="ListBullet"/>
            </w:pPr>
            <w:r>
              <w:t xml:space="preserve">18 Weeks </w:t>
            </w:r>
          </w:p>
        </w:tc>
        <w:tc>
          <w:tcPr>
            <w:tcW w:w="1417" w:type="dxa"/>
          </w:tcPr>
          <w:p w14:paraId="4F0AB70A" w14:textId="582EB9E9" w:rsidR="00D14685" w:rsidRDefault="00D14685" w:rsidP="008F1C67">
            <w:pPr>
              <w:pStyle w:val="ListBullet"/>
              <w:numPr>
                <w:ilvl w:val="0"/>
                <w:numId w:val="0"/>
              </w:numPr>
            </w:pPr>
            <w:r>
              <w:t>100%</w:t>
            </w:r>
          </w:p>
        </w:tc>
        <w:tc>
          <w:tcPr>
            <w:tcW w:w="6387" w:type="dxa"/>
          </w:tcPr>
          <w:p w14:paraId="612A215F" w14:textId="55AFA99C" w:rsidR="00D14685" w:rsidRDefault="00D14685" w:rsidP="008F1C67">
            <w:pPr>
              <w:pStyle w:val="ListBullet"/>
              <w:numPr>
                <w:ilvl w:val="0"/>
                <w:numId w:val="0"/>
              </w:numPr>
            </w:pPr>
            <w:r>
              <w:t>3D Modelling, 3D assembly and simulation, Materials, Mass Properties, Reference Geometry, Feature Conditions</w:t>
            </w:r>
          </w:p>
        </w:tc>
      </w:tr>
    </w:tbl>
    <w:p w14:paraId="0B7EDBF5" w14:textId="77777777" w:rsidR="00D722A4" w:rsidRDefault="00D722A4" w:rsidP="00D722A4">
      <w:pPr>
        <w:pStyle w:val="Heading2"/>
      </w:pPr>
    </w:p>
    <w:p w14:paraId="07179704" w14:textId="56854C2F" w:rsidR="00D722A4" w:rsidRDefault="00D722A4" w:rsidP="00D722A4">
      <w:pPr>
        <w:pStyle w:val="Heading2"/>
      </w:pPr>
      <w:r>
        <w:t>OTher Modules Completed</w:t>
      </w:r>
    </w:p>
    <w:p w14:paraId="68361F9B" w14:textId="3BB3BB51" w:rsidR="00B82BFF" w:rsidRDefault="00B82BFF" w:rsidP="00B82BFF">
      <w:pPr>
        <w:pStyle w:val="ListBullet"/>
      </w:pPr>
      <w:r>
        <w:t xml:space="preserve">Chinese Language and Culture </w:t>
      </w:r>
      <w:r w:rsidR="002F18A1">
        <w:t>–</w:t>
      </w:r>
      <w:r>
        <w:t xml:space="preserve"> </w:t>
      </w:r>
      <w:r w:rsidR="002F18A1">
        <w:t>51%</w:t>
      </w:r>
    </w:p>
    <w:p w14:paraId="7F6775DD" w14:textId="73AAE712" w:rsidR="00B82BFF" w:rsidRDefault="00B82BFF" w:rsidP="00B82BFF">
      <w:pPr>
        <w:pStyle w:val="ListBullet"/>
      </w:pPr>
      <w:r>
        <w:t xml:space="preserve">Program Design - </w:t>
      </w:r>
      <w:r w:rsidR="002F18A1">
        <w:t xml:space="preserve"> 65%</w:t>
      </w:r>
    </w:p>
    <w:p w14:paraId="3F21A974" w14:textId="1914EA04" w:rsidR="00B82BFF" w:rsidRDefault="00B82BFF" w:rsidP="00B82BFF">
      <w:pPr>
        <w:pStyle w:val="ListBullet"/>
      </w:pPr>
      <w:r>
        <w:t xml:space="preserve">Software for the Global Market (User Interface Design) - </w:t>
      </w:r>
      <w:r w:rsidR="002F18A1">
        <w:t xml:space="preserve"> 40%</w:t>
      </w:r>
    </w:p>
    <w:p w14:paraId="4E5960C0" w14:textId="6A0BEC01" w:rsidR="00D722A4" w:rsidRDefault="00B82BFF" w:rsidP="002F18A1">
      <w:pPr>
        <w:pStyle w:val="ListBullet"/>
      </w:pPr>
      <w:r>
        <w:t>Global Citizenship</w:t>
      </w:r>
      <w:r w:rsidR="002F18A1">
        <w:t xml:space="preserve"> - 72%</w:t>
      </w:r>
    </w:p>
    <w:p w14:paraId="3CE4B991" w14:textId="29E04FE1" w:rsidR="002F18A1" w:rsidRDefault="002F18A1" w:rsidP="00B82BFF">
      <w:pPr>
        <w:pStyle w:val="ListBullet"/>
      </w:pPr>
      <w:r>
        <w:t>Operating Systems – 51%</w:t>
      </w:r>
    </w:p>
    <w:p w14:paraId="01FB97F1" w14:textId="616E4EEC" w:rsidR="006270A9" w:rsidRDefault="003E7C6A">
      <w:pPr>
        <w:pStyle w:val="Heading1"/>
      </w:pPr>
      <w:r>
        <w:t>Skills, Abilities &amp; Interests</w:t>
      </w:r>
    </w:p>
    <w:p w14:paraId="2C00AA9B" w14:textId="3E67E0A2" w:rsidR="006270A9" w:rsidRDefault="00F32E84">
      <w:pPr>
        <w:pStyle w:val="Heading2"/>
      </w:pPr>
      <w:r>
        <w:t xml:space="preserve">Technical </w:t>
      </w:r>
      <w:r w:rsidR="002D21A7">
        <w:t>Languages</w:t>
      </w:r>
      <w:r w:rsidR="002946A1">
        <w:t xml:space="preserve"> &amp; Proficiencies</w:t>
      </w:r>
    </w:p>
    <w:p w14:paraId="309DBCAD" w14:textId="77777777" w:rsidR="002D21A7" w:rsidRDefault="002D21A7">
      <w:pPr>
        <w:pStyle w:val="ListBullet"/>
        <w:sectPr w:rsidR="002D21A7" w:rsidSect="00A05BE0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6C6E9C" w14:paraId="7FF47785" w14:textId="77777777" w:rsidTr="006C6E9C">
        <w:tc>
          <w:tcPr>
            <w:tcW w:w="4963" w:type="dxa"/>
          </w:tcPr>
          <w:p w14:paraId="66A30D45" w14:textId="77777777" w:rsidR="002946A1" w:rsidRDefault="002946A1" w:rsidP="002946A1">
            <w:pPr>
              <w:pStyle w:val="ListBullet"/>
            </w:pPr>
            <w:r>
              <w:lastRenderedPageBreak/>
              <w:t>Java</w:t>
            </w:r>
          </w:p>
          <w:p w14:paraId="18410602" w14:textId="77777777" w:rsidR="002946A1" w:rsidRDefault="002946A1" w:rsidP="002946A1">
            <w:pPr>
              <w:pStyle w:val="ListBullet"/>
            </w:pPr>
            <w:r>
              <w:t>C</w:t>
            </w:r>
          </w:p>
          <w:p w14:paraId="11902A76" w14:textId="77777777" w:rsidR="002946A1" w:rsidRDefault="002946A1" w:rsidP="002946A1">
            <w:pPr>
              <w:pStyle w:val="ListBullet"/>
            </w:pPr>
            <w:r>
              <w:t>C++</w:t>
            </w:r>
          </w:p>
          <w:p w14:paraId="62B99907" w14:textId="77777777" w:rsidR="002946A1" w:rsidRDefault="002946A1" w:rsidP="002946A1">
            <w:pPr>
              <w:pStyle w:val="ListBullet"/>
            </w:pPr>
            <w:r>
              <w:t>C# (Unity)</w:t>
            </w:r>
          </w:p>
          <w:p w14:paraId="0530892C" w14:textId="5F71BB45" w:rsidR="002946A1" w:rsidRDefault="002946A1" w:rsidP="002946A1">
            <w:pPr>
              <w:pStyle w:val="ListBullet"/>
            </w:pPr>
            <w:r>
              <w:t>HTML</w:t>
            </w:r>
          </w:p>
          <w:p w14:paraId="292A24B4" w14:textId="6D5B31C9" w:rsidR="00F369A3" w:rsidRDefault="00F369A3" w:rsidP="002946A1">
            <w:pPr>
              <w:pStyle w:val="ListBullet"/>
            </w:pPr>
            <w:r>
              <w:t>CSS3</w:t>
            </w:r>
          </w:p>
          <w:p w14:paraId="47A48847" w14:textId="64248EAC" w:rsidR="00F32E84" w:rsidRDefault="002946A1" w:rsidP="00CD6E9D">
            <w:pPr>
              <w:pStyle w:val="ListBullet"/>
            </w:pPr>
            <w:proofErr w:type="spellStart"/>
            <w:r>
              <w:t>Javascript</w:t>
            </w:r>
            <w:proofErr w:type="spellEnd"/>
          </w:p>
        </w:tc>
        <w:tc>
          <w:tcPr>
            <w:tcW w:w="4963" w:type="dxa"/>
          </w:tcPr>
          <w:p w14:paraId="4A454A65" w14:textId="77777777" w:rsidR="002946A1" w:rsidRDefault="002946A1" w:rsidP="002946A1">
            <w:pPr>
              <w:pStyle w:val="ListBullet"/>
            </w:pPr>
            <w:r>
              <w:t>Eclipse</w:t>
            </w:r>
          </w:p>
          <w:p w14:paraId="5F43D7A3" w14:textId="77777777" w:rsidR="002946A1" w:rsidRDefault="002946A1" w:rsidP="002946A1">
            <w:pPr>
              <w:pStyle w:val="ListBullet"/>
            </w:pPr>
            <w:r>
              <w:t>Visual Studio</w:t>
            </w:r>
          </w:p>
          <w:p w14:paraId="48B464FA" w14:textId="77777777" w:rsidR="002946A1" w:rsidRDefault="002946A1" w:rsidP="002946A1">
            <w:pPr>
              <w:pStyle w:val="ListBullet"/>
            </w:pPr>
            <w:proofErr w:type="spellStart"/>
            <w:r>
              <w:t>MySql</w:t>
            </w:r>
            <w:proofErr w:type="spellEnd"/>
          </w:p>
          <w:p w14:paraId="4B929FB7" w14:textId="77777777" w:rsidR="002946A1" w:rsidRDefault="002946A1" w:rsidP="002946A1">
            <w:pPr>
              <w:pStyle w:val="ListBullet"/>
            </w:pPr>
            <w:proofErr w:type="spellStart"/>
            <w:r>
              <w:t>BitBucket</w:t>
            </w:r>
            <w:proofErr w:type="spellEnd"/>
          </w:p>
          <w:p w14:paraId="5306019A" w14:textId="77777777" w:rsidR="002946A1" w:rsidRDefault="002946A1" w:rsidP="002946A1">
            <w:pPr>
              <w:pStyle w:val="ListBullet"/>
            </w:pPr>
            <w:proofErr w:type="spellStart"/>
            <w:r>
              <w:t>Github</w:t>
            </w:r>
            <w:proofErr w:type="spellEnd"/>
          </w:p>
          <w:p w14:paraId="28784DC9" w14:textId="77777777" w:rsidR="002946A1" w:rsidRDefault="002946A1" w:rsidP="002946A1">
            <w:pPr>
              <w:pStyle w:val="ListBullet"/>
            </w:pPr>
            <w:r>
              <w:t>SourceTree</w:t>
            </w:r>
          </w:p>
          <w:p w14:paraId="639FAE74" w14:textId="2A4CCD85" w:rsidR="00866FBA" w:rsidRDefault="002946A1" w:rsidP="002946A1">
            <w:pPr>
              <w:pStyle w:val="ListBullet"/>
            </w:pPr>
            <w:proofErr w:type="spellStart"/>
            <w:r>
              <w:t>EasyBacklog</w:t>
            </w:r>
            <w:proofErr w:type="spellEnd"/>
          </w:p>
        </w:tc>
      </w:tr>
    </w:tbl>
    <w:p w14:paraId="651D28AC" w14:textId="2B7EB200" w:rsidR="00A05BE0" w:rsidRDefault="00A05BE0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bookmarkStart w:id="0" w:name="_GoBack"/>
      <w:bookmarkEnd w:id="0"/>
    </w:p>
    <w:p w14:paraId="609A3249" w14:textId="614D14A0" w:rsidR="006270A9" w:rsidRDefault="00056EAA">
      <w:pPr>
        <w:pStyle w:val="Heading2"/>
      </w:pPr>
      <w:r>
        <w:lastRenderedPageBreak/>
        <w:t>Hobbies and Interests</w:t>
      </w:r>
    </w:p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F32E84" w14:paraId="19786233" w14:textId="77777777" w:rsidTr="00151BE9">
        <w:tc>
          <w:tcPr>
            <w:tcW w:w="4963" w:type="dxa"/>
          </w:tcPr>
          <w:p w14:paraId="1687F5DC" w14:textId="77777777" w:rsidR="00CF43EA" w:rsidRDefault="00CF43EA" w:rsidP="00CF43EA">
            <w:pPr>
              <w:pStyle w:val="ListBullet"/>
            </w:pPr>
            <w:r>
              <w:t xml:space="preserve">Intervarsity Archery </w:t>
            </w:r>
          </w:p>
          <w:p w14:paraId="78EFBC81" w14:textId="3B23A040" w:rsidR="00CF43EA" w:rsidRDefault="00CF43EA" w:rsidP="00CF43EA">
            <w:pPr>
              <w:pStyle w:val="ListBullet"/>
            </w:pPr>
            <w:r>
              <w:t>Video Gaming</w:t>
            </w:r>
          </w:p>
          <w:p w14:paraId="60C7919D" w14:textId="5FA38D72" w:rsidR="00D41F74" w:rsidRDefault="00D41F74" w:rsidP="00CF43EA">
            <w:pPr>
              <w:pStyle w:val="ListBullet"/>
            </w:pPr>
            <w:r>
              <w:t>Boardgames</w:t>
            </w:r>
          </w:p>
          <w:p w14:paraId="201F9AEC" w14:textId="5DBBCD0E" w:rsidR="00911556" w:rsidRDefault="00D41F74" w:rsidP="00CF43EA">
            <w:pPr>
              <w:pStyle w:val="ListBullet"/>
            </w:pPr>
            <w:r>
              <w:t>Medieval Arts &amp; Crafts</w:t>
            </w:r>
          </w:p>
        </w:tc>
        <w:tc>
          <w:tcPr>
            <w:tcW w:w="4963" w:type="dxa"/>
          </w:tcPr>
          <w:p w14:paraId="77872586" w14:textId="77777777" w:rsidR="00CF43EA" w:rsidRDefault="00F32E84" w:rsidP="00F32E84">
            <w:pPr>
              <w:pStyle w:val="ListBullet"/>
            </w:pPr>
            <w:r>
              <w:t>French (Leaving cert High</w:t>
            </w:r>
            <w:r w:rsidR="003D3429">
              <w:t>er</w:t>
            </w:r>
            <w:r>
              <w:t xml:space="preserve"> level)</w:t>
            </w:r>
          </w:p>
          <w:p w14:paraId="205719AB" w14:textId="77777777" w:rsidR="00F32E84" w:rsidRDefault="00F32E84" w:rsidP="00F32E84">
            <w:pPr>
              <w:pStyle w:val="ListBullet"/>
            </w:pPr>
            <w:r>
              <w:t>Chinese (Mandarin, basic level)</w:t>
            </w:r>
          </w:p>
          <w:p w14:paraId="16B78510" w14:textId="3B5EB3C7" w:rsidR="00D41F74" w:rsidRDefault="00D41F74" w:rsidP="00F32E84">
            <w:pPr>
              <w:pStyle w:val="ListBullet"/>
            </w:pPr>
            <w:r>
              <w:t>Calligraphy</w:t>
            </w:r>
          </w:p>
        </w:tc>
      </w:tr>
    </w:tbl>
    <w:p w14:paraId="3A5BF886" w14:textId="77777777" w:rsidR="00CF43EA" w:rsidRDefault="00CF43EA" w:rsidP="00CF43EA">
      <w:pPr>
        <w:pStyle w:val="ListBullet"/>
        <w:numPr>
          <w:ilvl w:val="0"/>
          <w:numId w:val="0"/>
        </w:numPr>
        <w:ind w:left="216"/>
      </w:pPr>
    </w:p>
    <w:p w14:paraId="7559F6C8" w14:textId="15405713" w:rsidR="006270A9" w:rsidRDefault="003D3429">
      <w:pPr>
        <w:pStyle w:val="Heading2"/>
      </w:pPr>
      <w:r w:rsidRPr="008F0FB8">
        <w:t>Achievements</w:t>
      </w:r>
      <w:r w:rsidR="00FD7DBA" w:rsidRPr="008F0FB8">
        <w:t xml:space="preserve"> &amp;</w:t>
      </w:r>
      <w:r w:rsidR="00FD7DBA">
        <w:t xml:space="preserve"> </w:t>
      </w:r>
      <w:r w:rsidR="008F0FB8">
        <w:t>Other Experiences</w:t>
      </w:r>
    </w:p>
    <w:p w14:paraId="175D4926" w14:textId="4F9C4BD6" w:rsidR="006270A9" w:rsidRDefault="003D3429">
      <w:pPr>
        <w:pStyle w:val="ListBullet"/>
      </w:pPr>
      <w:r>
        <w:t>Global Citizenship group project won a Community Engagement award</w:t>
      </w:r>
    </w:p>
    <w:p w14:paraId="60F7B3D8" w14:textId="4AF4EAD5" w:rsidR="006F6E58" w:rsidRDefault="006F6E58" w:rsidP="006F6E58">
      <w:pPr>
        <w:pStyle w:val="ListBullet"/>
      </w:pPr>
      <w:r>
        <w:t>Form &amp; Fusion costume project using recyclable materials won a prize</w:t>
      </w:r>
    </w:p>
    <w:p w14:paraId="30E1C2B9" w14:textId="7CBF5FFA" w:rsidR="006F6E58" w:rsidRDefault="00D41F74" w:rsidP="006F6E58">
      <w:pPr>
        <w:pStyle w:val="ListBullet"/>
      </w:pPr>
      <w:r>
        <w:t>Volunteered at Special Olympics</w:t>
      </w:r>
      <w:r w:rsidR="00056EAA">
        <w:t xml:space="preserve"> gymnastics and athletics</w:t>
      </w:r>
      <w:r>
        <w:t xml:space="preserve"> events</w:t>
      </w:r>
    </w:p>
    <w:p w14:paraId="3D6B526C" w14:textId="6ED12070" w:rsidR="00D41F74" w:rsidRDefault="00D41F74" w:rsidP="006F6E58">
      <w:pPr>
        <w:pStyle w:val="ListBullet"/>
      </w:pPr>
      <w:r>
        <w:t>Took part in medieval demos at Athlone Castle</w:t>
      </w:r>
    </w:p>
    <w:p w14:paraId="67D650B0" w14:textId="03CB05B5" w:rsidR="00D14685" w:rsidRDefault="00C005B6" w:rsidP="006F6E58">
      <w:pPr>
        <w:pStyle w:val="ListBullet"/>
      </w:pPr>
      <w:r>
        <w:t xml:space="preserve">Former </w:t>
      </w:r>
      <w:r w:rsidR="00D14685">
        <w:t>Treasurer of AIT Tabletop Society</w:t>
      </w:r>
    </w:p>
    <w:p w14:paraId="0C4E343F" w14:textId="343330AD" w:rsidR="00D14685" w:rsidRDefault="00D14685" w:rsidP="006F6E58">
      <w:pPr>
        <w:pStyle w:val="ListBullet"/>
      </w:pPr>
      <w:r>
        <w:t>Treasurer of AIT Medieval Society</w:t>
      </w:r>
    </w:p>
    <w:p w14:paraId="70CBFF42" w14:textId="77777777" w:rsidR="006270A9" w:rsidRDefault="002D21A7">
      <w:pPr>
        <w:pStyle w:val="Heading1"/>
      </w:pPr>
      <w:r>
        <w:t>Projects</w:t>
      </w:r>
    </w:p>
    <w:p w14:paraId="5D0C799E" w14:textId="275947B0" w:rsidR="006270A9" w:rsidRDefault="00056EAA">
      <w:pPr>
        <w:pStyle w:val="Heading2"/>
      </w:pPr>
      <w:r>
        <w:t>Community Engagement Project</w:t>
      </w:r>
      <w:r w:rsidR="009D5933">
        <w:t> | </w:t>
      </w:r>
      <w:r>
        <w:t>Global Citizenship</w:t>
      </w:r>
      <w:r w:rsidR="002D21A7">
        <w:t> </w:t>
      </w:r>
    </w:p>
    <w:p w14:paraId="3D66AEEE" w14:textId="1058B3CB" w:rsidR="00C21FF2" w:rsidRPr="00B409A7" w:rsidRDefault="00056EAA" w:rsidP="00056EAA">
      <w:pPr>
        <w:pStyle w:val="ListBullet"/>
        <w:numPr>
          <w:ilvl w:val="0"/>
          <w:numId w:val="0"/>
        </w:numPr>
      </w:pPr>
      <w:r>
        <w:t xml:space="preserve">The </w:t>
      </w:r>
      <w:r w:rsidR="00AE02A0">
        <w:t>o</w:t>
      </w:r>
      <w:r>
        <w:t xml:space="preserve">bject of this project was to work in groups to carry out research on a given country and create a standard presentation, and a video that would be part of a Community Engagement project with Dublin inner city schools. </w:t>
      </w:r>
    </w:p>
    <w:p w14:paraId="023F6A83" w14:textId="77777777" w:rsidR="00B409A7" w:rsidRDefault="00C21FF2" w:rsidP="00B409A7">
      <w:pPr>
        <w:pStyle w:val="ListBullet"/>
      </w:pPr>
      <w:r w:rsidRPr="00B409A7">
        <w:t xml:space="preserve">The project greatly </w:t>
      </w:r>
      <w:r w:rsidR="00B409A7" w:rsidRPr="00B409A7">
        <w:t>improved interpersonal relations</w:t>
      </w:r>
    </w:p>
    <w:p w14:paraId="0F608484" w14:textId="52EDA77E" w:rsidR="00965A95" w:rsidRPr="00B409A7" w:rsidRDefault="00C21FF2" w:rsidP="00B409A7">
      <w:pPr>
        <w:pStyle w:val="ListBullet"/>
      </w:pPr>
      <w:r w:rsidRPr="00B409A7">
        <w:t xml:space="preserve">Working on a non-technical project helped </w:t>
      </w:r>
      <w:r w:rsidR="00151BE9" w:rsidRPr="00B409A7">
        <w:t>with understanding the significance of working in a team</w:t>
      </w:r>
      <w:r w:rsidR="00965A95" w:rsidRPr="00B409A7">
        <w:t>, as there was more focus on the group aspect than there would with a technical project</w:t>
      </w:r>
    </w:p>
    <w:p w14:paraId="08DEE38A" w14:textId="424ADA8F" w:rsidR="00965A95" w:rsidRDefault="00965A95" w:rsidP="00965A95">
      <w:pPr>
        <w:pStyle w:val="ListBullet"/>
      </w:pPr>
      <w:r>
        <w:t>A greater focus on team work also gave a greater understanding of the difference in individual work styles</w:t>
      </w:r>
    </w:p>
    <w:p w14:paraId="4CAF6BDA" w14:textId="5889D915" w:rsidR="00965A95" w:rsidRDefault="00B409A7" w:rsidP="00965A95">
      <w:pPr>
        <w:pStyle w:val="ListBullet"/>
      </w:pPr>
      <w:r>
        <w:t xml:space="preserve">The </w:t>
      </w:r>
      <w:r w:rsidR="003D6428">
        <w:t>ability to adapt</w:t>
      </w:r>
      <w:r w:rsidR="00965A95">
        <w:t xml:space="preserve"> the style of the presentation for a particular audience </w:t>
      </w:r>
      <w:r w:rsidR="003D6428">
        <w:t>was utilized more than it had within other projects</w:t>
      </w:r>
    </w:p>
    <w:p w14:paraId="13B0CA59" w14:textId="6419BCDA" w:rsidR="003D6428" w:rsidRDefault="003D6428" w:rsidP="00965A95">
      <w:pPr>
        <w:pStyle w:val="ListBullet"/>
      </w:pPr>
      <w:r>
        <w:t>The differences between a video presentation and a more usual presentation gave invaluable practice with a variety of presentation styles.</w:t>
      </w:r>
    </w:p>
    <w:p w14:paraId="6E068785" w14:textId="2AF7E3A7" w:rsidR="006270A9" w:rsidRDefault="003D6428">
      <w:pPr>
        <w:pStyle w:val="Heading2"/>
      </w:pPr>
      <w:r>
        <w:t>Cross-Modular Assessment</w:t>
      </w:r>
      <w:r w:rsidR="009D5933">
        <w:t> | </w:t>
      </w:r>
      <w:r w:rsidR="000E5789">
        <w:t xml:space="preserve">Group Project </w:t>
      </w:r>
      <w:r w:rsidR="008F1C67">
        <w:t>Module</w:t>
      </w:r>
    </w:p>
    <w:p w14:paraId="26327E29" w14:textId="56E257F7" w:rsidR="00AE02A0" w:rsidRDefault="003D6428" w:rsidP="000E5789">
      <w:pPr>
        <w:pStyle w:val="ListBullet"/>
        <w:numPr>
          <w:ilvl w:val="0"/>
          <w:numId w:val="0"/>
        </w:numPr>
      </w:pPr>
      <w:r>
        <w:t>For this project,</w:t>
      </w:r>
      <w:r w:rsidR="00AE02A0">
        <w:t xml:space="preserve"> the objective was to create a system for a newsagent that would allo</w:t>
      </w:r>
      <w:r w:rsidR="00B409A7">
        <w:t xml:space="preserve">w him to handle </w:t>
      </w:r>
      <w:r w:rsidR="00AE02A0">
        <w:t xml:space="preserve">customer delivery orders. </w:t>
      </w:r>
    </w:p>
    <w:p w14:paraId="0B89EE95" w14:textId="59D2C90F" w:rsidR="001B29CF" w:rsidRDefault="000E5789" w:rsidP="001B29CF">
      <w:pPr>
        <w:pStyle w:val="ListBullet"/>
      </w:pPr>
      <w:r>
        <w:t>Used combination of Java and SQL</w:t>
      </w:r>
    </w:p>
    <w:p w14:paraId="0678263C" w14:textId="78C04056" w:rsidR="000E5789" w:rsidRDefault="000E5789" w:rsidP="001B29CF">
      <w:pPr>
        <w:pStyle w:val="ListBullet"/>
      </w:pPr>
      <w:r>
        <w:t>Employed Agile methodologies</w:t>
      </w:r>
    </w:p>
    <w:p w14:paraId="02711ECE" w14:textId="5F4EE5B3" w:rsidR="000E5789" w:rsidRDefault="000E5789" w:rsidP="001B29CF">
      <w:pPr>
        <w:pStyle w:val="ListBullet"/>
      </w:pPr>
      <w:r>
        <w:t>Online repositories for version control (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>, Eclipse built-in git controls)</w:t>
      </w:r>
    </w:p>
    <w:p w14:paraId="70CEEC06" w14:textId="0DB032DD" w:rsidR="000E5789" w:rsidRDefault="008F0FB8" w:rsidP="001B29CF">
      <w:pPr>
        <w:pStyle w:val="ListBullet"/>
      </w:pPr>
      <w:r>
        <w:t>Excellent practice of working within a team in an Agile environment</w:t>
      </w:r>
    </w:p>
    <w:p w14:paraId="4662FF82" w14:textId="7EBA9B28" w:rsidR="000E5789" w:rsidRPr="001B29CF" w:rsidRDefault="000E5789" w:rsidP="000E5789">
      <w:pPr>
        <w:pStyle w:val="ListBullet"/>
        <w:numPr>
          <w:ilvl w:val="0"/>
          <w:numId w:val="0"/>
        </w:numPr>
        <w:ind w:left="216" w:hanging="216"/>
      </w:pPr>
    </w:p>
    <w:sectPr w:rsidR="000E5789" w:rsidRPr="001B29CF" w:rsidSect="00A05BE0"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A5029" w14:textId="77777777" w:rsidR="00B47D89" w:rsidRDefault="00B47D89">
      <w:pPr>
        <w:spacing w:after="0"/>
      </w:pPr>
      <w:r>
        <w:separator/>
      </w:r>
    </w:p>
  </w:endnote>
  <w:endnote w:type="continuationSeparator" w:id="0">
    <w:p w14:paraId="1BE5D1B3" w14:textId="77777777" w:rsidR="00B47D89" w:rsidRDefault="00B47D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D6B01" w14:textId="1E11545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05B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287F2" w14:textId="77777777" w:rsidR="00B47D89" w:rsidRDefault="00B47D89">
      <w:pPr>
        <w:spacing w:after="0"/>
      </w:pPr>
      <w:r>
        <w:separator/>
      </w:r>
    </w:p>
  </w:footnote>
  <w:footnote w:type="continuationSeparator" w:id="0">
    <w:p w14:paraId="4C2EAF7C" w14:textId="77777777" w:rsidR="00B47D89" w:rsidRDefault="00B47D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4CF60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D656CE"/>
    <w:multiLevelType w:val="hybridMultilevel"/>
    <w:tmpl w:val="C21A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92B162E"/>
    <w:multiLevelType w:val="hybridMultilevel"/>
    <w:tmpl w:val="09707578"/>
    <w:lvl w:ilvl="0" w:tplc="083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3974055"/>
    <w:multiLevelType w:val="hybridMultilevel"/>
    <w:tmpl w:val="AE50B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E" w:vendorID="64" w:dllVersion="6" w:nlCheck="1" w:checkStyle="0"/>
  <w:activeWritingStyle w:appName="MSWord" w:lang="en-GB" w:vendorID="64" w:dllVersion="6" w:nlCheck="1" w:checkStyle="0"/>
  <w:activeWritingStyle w:appName="MSWord" w:lang="en-IE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89"/>
    <w:rsid w:val="00056EAA"/>
    <w:rsid w:val="000949EF"/>
    <w:rsid w:val="000A4F59"/>
    <w:rsid w:val="000C78A6"/>
    <w:rsid w:val="000E5789"/>
    <w:rsid w:val="00141A4C"/>
    <w:rsid w:val="00151BE9"/>
    <w:rsid w:val="001B29CF"/>
    <w:rsid w:val="00261187"/>
    <w:rsid w:val="0028220F"/>
    <w:rsid w:val="002946A1"/>
    <w:rsid w:val="002A63CE"/>
    <w:rsid w:val="002D21A7"/>
    <w:rsid w:val="002F18A1"/>
    <w:rsid w:val="00356C14"/>
    <w:rsid w:val="003B5D04"/>
    <w:rsid w:val="003C0E24"/>
    <w:rsid w:val="003D3429"/>
    <w:rsid w:val="003D6428"/>
    <w:rsid w:val="003E7C6A"/>
    <w:rsid w:val="004579A7"/>
    <w:rsid w:val="004A78DC"/>
    <w:rsid w:val="004F0C98"/>
    <w:rsid w:val="00547035"/>
    <w:rsid w:val="00563A68"/>
    <w:rsid w:val="00617B26"/>
    <w:rsid w:val="006270A9"/>
    <w:rsid w:val="00675956"/>
    <w:rsid w:val="00681034"/>
    <w:rsid w:val="006C6E9C"/>
    <w:rsid w:val="006F6E58"/>
    <w:rsid w:val="00816216"/>
    <w:rsid w:val="00847DE9"/>
    <w:rsid w:val="00866FBA"/>
    <w:rsid w:val="0087734B"/>
    <w:rsid w:val="00881E42"/>
    <w:rsid w:val="008F0FB8"/>
    <w:rsid w:val="008F1C67"/>
    <w:rsid w:val="00911556"/>
    <w:rsid w:val="00965A95"/>
    <w:rsid w:val="009D5933"/>
    <w:rsid w:val="00A05BE0"/>
    <w:rsid w:val="00A46F62"/>
    <w:rsid w:val="00AE02A0"/>
    <w:rsid w:val="00B134A1"/>
    <w:rsid w:val="00B409A7"/>
    <w:rsid w:val="00B47D89"/>
    <w:rsid w:val="00B82BFF"/>
    <w:rsid w:val="00BD768D"/>
    <w:rsid w:val="00C005B6"/>
    <w:rsid w:val="00C21FF2"/>
    <w:rsid w:val="00C61F8E"/>
    <w:rsid w:val="00C624F5"/>
    <w:rsid w:val="00CD6E9D"/>
    <w:rsid w:val="00CF43EA"/>
    <w:rsid w:val="00D14685"/>
    <w:rsid w:val="00D41F74"/>
    <w:rsid w:val="00D45E38"/>
    <w:rsid w:val="00D722A4"/>
    <w:rsid w:val="00DE08EF"/>
    <w:rsid w:val="00E43B10"/>
    <w:rsid w:val="00E47B72"/>
    <w:rsid w:val="00E83E4B"/>
    <w:rsid w:val="00EF3B1B"/>
    <w:rsid w:val="00F32E84"/>
    <w:rsid w:val="00F369A3"/>
    <w:rsid w:val="00FC077B"/>
    <w:rsid w:val="00FC1EA2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F51679A"/>
  <w15:chartTrackingRefBased/>
  <w15:docId w15:val="{10E65CBA-26F5-496E-B25E-85DF09E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D21A7"/>
    <w:pPr>
      <w:ind w:left="720"/>
      <w:contextualSpacing/>
    </w:pPr>
  </w:style>
  <w:style w:type="table" w:styleId="TableGrid">
    <w:name w:val="Table Grid"/>
    <w:basedOn w:val="TableNormal"/>
    <w:uiPriority w:val="39"/>
    <w:rsid w:val="002D21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00245506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339A95CE5B414F9D58E54A1AD56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7D330-3FF0-4717-90E8-0C720E519789}"/>
      </w:docPartPr>
      <w:docPartBody>
        <w:p w:rsidR="00E56CFA" w:rsidRDefault="00E56CFA">
          <w:pPr>
            <w:pStyle w:val="13339A95CE5B414F9D58E54A1AD5654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FA"/>
    <w:rsid w:val="00E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FF199DF124E98981375B9598B6E52">
    <w:name w:val="F90FF199DF124E98981375B9598B6E52"/>
  </w:style>
  <w:style w:type="paragraph" w:customStyle="1" w:styleId="3EC234632D274D70AF6445688054AE84">
    <w:name w:val="3EC234632D274D70AF6445688054AE84"/>
  </w:style>
  <w:style w:type="paragraph" w:customStyle="1" w:styleId="B6B1B1162239422FAE9AFC833C355885">
    <w:name w:val="B6B1B1162239422FAE9AFC833C355885"/>
  </w:style>
  <w:style w:type="paragraph" w:customStyle="1" w:styleId="F10BC0FC78624EA39A434143D9AF4D82">
    <w:name w:val="F10BC0FC78624EA39A434143D9AF4D82"/>
  </w:style>
  <w:style w:type="paragraph" w:customStyle="1" w:styleId="BEEA9CA98A7B48A3BE4CC377490F1502">
    <w:name w:val="BEEA9CA98A7B48A3BE4CC377490F1502"/>
  </w:style>
  <w:style w:type="paragraph" w:customStyle="1" w:styleId="E85E94A485B64015A92CB180A5BBF472">
    <w:name w:val="E85E94A485B64015A92CB180A5BBF472"/>
  </w:style>
  <w:style w:type="paragraph" w:customStyle="1" w:styleId="13339A95CE5B414F9D58E54A1AD56549">
    <w:name w:val="13339A95CE5B414F9D58E54A1AD56549"/>
  </w:style>
  <w:style w:type="paragraph" w:customStyle="1" w:styleId="373AD0207A4E486BA02DE70673A87B1F">
    <w:name w:val="373AD0207A4E486BA02DE70673A87B1F"/>
  </w:style>
  <w:style w:type="paragraph" w:customStyle="1" w:styleId="C6BC9818F32540D99B15A25AB954068E">
    <w:name w:val="C6BC9818F32540D99B15A25AB954068E"/>
  </w:style>
  <w:style w:type="paragraph" w:customStyle="1" w:styleId="B15086F9778D474B99FCB91C8D7A147E">
    <w:name w:val="B15086F9778D474B99FCB91C8D7A147E"/>
  </w:style>
  <w:style w:type="paragraph" w:customStyle="1" w:styleId="1E868AE2FB5F434F809A94E1988D62B9">
    <w:name w:val="1E868AE2FB5F434F809A94E1988D62B9"/>
  </w:style>
  <w:style w:type="paragraph" w:customStyle="1" w:styleId="4676FD556BF4428986A8C0FB8C030429">
    <w:name w:val="4676FD556BF4428986A8C0FB8C030429"/>
  </w:style>
  <w:style w:type="paragraph" w:customStyle="1" w:styleId="A3DFB956D5AD4928AA87435668A44FE3">
    <w:name w:val="A3DFB956D5AD4928AA87435668A44FE3"/>
  </w:style>
  <w:style w:type="paragraph" w:customStyle="1" w:styleId="A51A3CF645E7479F9734269EBFC71F4E">
    <w:name w:val="A51A3CF645E7479F9734269EBFC71F4E"/>
  </w:style>
  <w:style w:type="paragraph" w:customStyle="1" w:styleId="7312A3338F5B4D10A42B332F62FA4E5A">
    <w:name w:val="7312A3338F5B4D10A42B332F62FA4E5A"/>
  </w:style>
  <w:style w:type="paragraph" w:customStyle="1" w:styleId="05CEEAFCAC0B4322B6B4B274A774A387">
    <w:name w:val="05CEEAFCAC0B4322B6B4B274A774A387"/>
  </w:style>
  <w:style w:type="paragraph" w:customStyle="1" w:styleId="6817D956D76649EDBE7511A29514A639">
    <w:name w:val="6817D956D76649EDBE7511A29514A639"/>
  </w:style>
  <w:style w:type="paragraph" w:customStyle="1" w:styleId="9E3F83C4C6D64D639CB4F46CFA342C5A">
    <w:name w:val="9E3F83C4C6D64D639CB4F46CFA342C5A"/>
  </w:style>
  <w:style w:type="paragraph" w:customStyle="1" w:styleId="58E2B75E1D3B4AF19D746C54A624BFD8">
    <w:name w:val="58E2B75E1D3B4AF19D746C54A624BFD8"/>
  </w:style>
  <w:style w:type="paragraph" w:customStyle="1" w:styleId="360C4E0FCD52445596F1CB4CDC4A694A">
    <w:name w:val="360C4E0FCD52445596F1CB4CDC4A694A"/>
  </w:style>
  <w:style w:type="paragraph" w:customStyle="1" w:styleId="2EA9E7DA0D6341DCBC4166E7B5E7DD91">
    <w:name w:val="2EA9E7DA0D6341DCBC4166E7B5E7DD91"/>
  </w:style>
  <w:style w:type="paragraph" w:customStyle="1" w:styleId="10F9C292F2A54B76B2A22F610F7A9C93">
    <w:name w:val="10F9C292F2A54B76B2A22F610F7A9C93"/>
  </w:style>
  <w:style w:type="paragraph" w:customStyle="1" w:styleId="7A055C0A504B4BE2BDA4C8A48633222F">
    <w:name w:val="7A055C0A504B4BE2BDA4C8A48633222F"/>
  </w:style>
  <w:style w:type="paragraph" w:customStyle="1" w:styleId="1E819D2C20354A17B0BFBDC1EE7DA5E7">
    <w:name w:val="1E819D2C20354A17B0BFBDC1EE7DA5E7"/>
  </w:style>
  <w:style w:type="paragraph" w:customStyle="1" w:styleId="8B853F769047435C9EB07F5E8FF01FAC">
    <w:name w:val="8B853F769047435C9EB07F5E8FF01FAC"/>
  </w:style>
  <w:style w:type="paragraph" w:customStyle="1" w:styleId="05B4A5E5C9D44DDBAFD3D7BD7B4E692C">
    <w:name w:val="05B4A5E5C9D44DDBAFD3D7BD7B4E692C"/>
  </w:style>
  <w:style w:type="paragraph" w:customStyle="1" w:styleId="BF092498655342FBB7325A121C09B533">
    <w:name w:val="BF092498655342FBB7325A121C09B533"/>
  </w:style>
  <w:style w:type="paragraph" w:customStyle="1" w:styleId="0CE2DAEE3BCD4FFF96EE0A06F6DB3AEF">
    <w:name w:val="0CE2DAEE3BCD4FFF96EE0A06F6DB3AEF"/>
  </w:style>
  <w:style w:type="paragraph" w:customStyle="1" w:styleId="3DC8E1F8DDC84027A418CA47F1795D6D">
    <w:name w:val="3DC8E1F8DDC84027A418CA47F1795D6D"/>
  </w:style>
  <w:style w:type="paragraph" w:customStyle="1" w:styleId="810FF95DEF5A4E65B3A0C818AE3A5602">
    <w:name w:val="810FF95DEF5A4E65B3A0C818AE3A5602"/>
  </w:style>
  <w:style w:type="paragraph" w:customStyle="1" w:styleId="268E355279324A8CA89550F49D55B6E1">
    <w:name w:val="268E355279324A8CA89550F49D55B6E1"/>
  </w:style>
  <w:style w:type="paragraph" w:customStyle="1" w:styleId="9FD0C48741EA4C1685F5CEBECB7F7485">
    <w:name w:val="9FD0C48741EA4C1685F5CEBECB7F7485"/>
  </w:style>
  <w:style w:type="paragraph" w:customStyle="1" w:styleId="FF44CC8438F54529805CF1A6401398FF">
    <w:name w:val="FF44CC8438F54529805CF1A6401398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5D13B-92EA-4E36-9A7E-79F27618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34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Edel Kearney</dc:creator>
  <cp:keywords/>
  <cp:lastModifiedBy>Edel Kearney</cp:lastModifiedBy>
  <cp:revision>3</cp:revision>
  <dcterms:created xsi:type="dcterms:W3CDTF">2018-11-14T13:57:00Z</dcterms:created>
  <dcterms:modified xsi:type="dcterms:W3CDTF">2018-11-16T10:00:00Z</dcterms:modified>
  <cp:version/>
</cp:coreProperties>
</file>