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23D41B" w14:textId="5A91E6D3" w:rsidR="00536869" w:rsidRPr="00DE4087" w:rsidRDefault="00646B18" w:rsidP="000418BA">
      <w:pPr>
        <w:ind w:firstLine="720"/>
        <w:jc w:val="center"/>
        <w:rPr>
          <w:rFonts w:ascii="Garamond" w:hAnsi="Garamond" w:cs="Adobe Devanagari"/>
          <w:b/>
          <w:bCs/>
          <w:color w:val="806000" w:themeColor="accent4" w:themeShade="80"/>
          <w:sz w:val="40"/>
          <w:szCs w:val="40"/>
        </w:rPr>
      </w:pPr>
      <w:r w:rsidRPr="00DE4087">
        <w:rPr>
          <w:rFonts w:ascii="Garamond" w:hAnsi="Garamond" w:cs="Adobe Devanagari"/>
          <w:b/>
          <w:bCs/>
          <w:color w:val="806000" w:themeColor="accent4" w:themeShade="80"/>
          <w:sz w:val="52"/>
          <w:szCs w:val="46"/>
        </w:rPr>
        <w:t>A</w:t>
      </w:r>
      <w:r w:rsidRPr="00DE4087">
        <w:rPr>
          <w:rFonts w:ascii="Garamond" w:hAnsi="Garamond" w:cs="Adobe Devanagari"/>
          <w:b/>
          <w:bCs/>
          <w:color w:val="806000" w:themeColor="accent4" w:themeShade="80"/>
          <w:sz w:val="40"/>
          <w:szCs w:val="40"/>
        </w:rPr>
        <w:t xml:space="preserve">NDREW </w:t>
      </w:r>
      <w:r w:rsidRPr="00DE4087">
        <w:rPr>
          <w:rFonts w:ascii="Garamond" w:hAnsi="Garamond" w:cs="Adobe Devanagari"/>
          <w:b/>
          <w:bCs/>
          <w:color w:val="806000" w:themeColor="accent4" w:themeShade="80"/>
          <w:sz w:val="52"/>
          <w:szCs w:val="46"/>
        </w:rPr>
        <w:t>B</w:t>
      </w:r>
      <w:r w:rsidRPr="00DE4087">
        <w:rPr>
          <w:rFonts w:ascii="Garamond" w:hAnsi="Garamond" w:cs="Adobe Devanagari"/>
          <w:b/>
          <w:bCs/>
          <w:color w:val="806000" w:themeColor="accent4" w:themeShade="80"/>
          <w:sz w:val="40"/>
          <w:szCs w:val="40"/>
        </w:rPr>
        <w:t xml:space="preserve">. </w:t>
      </w:r>
      <w:r w:rsidRPr="00DE4087">
        <w:rPr>
          <w:rFonts w:ascii="Garamond" w:hAnsi="Garamond" w:cs="Adobe Devanagari"/>
          <w:b/>
          <w:bCs/>
          <w:color w:val="806000" w:themeColor="accent4" w:themeShade="80"/>
          <w:sz w:val="52"/>
          <w:szCs w:val="46"/>
        </w:rPr>
        <w:t>E</w:t>
      </w:r>
      <w:r w:rsidRPr="00DE4087">
        <w:rPr>
          <w:rFonts w:ascii="Garamond" w:hAnsi="Garamond" w:cs="Adobe Devanagari"/>
          <w:b/>
          <w:bCs/>
          <w:color w:val="806000" w:themeColor="accent4" w:themeShade="80"/>
          <w:sz w:val="40"/>
          <w:szCs w:val="40"/>
        </w:rPr>
        <w:t>DELBLUM</w:t>
      </w:r>
    </w:p>
    <w:p w14:paraId="0CB70DA1" w14:textId="59D92C31" w:rsidR="00536869" w:rsidRPr="00DE4087" w:rsidRDefault="005F5873" w:rsidP="00850D8F">
      <w:pPr>
        <w:jc w:val="center"/>
        <w:rPr>
          <w:rFonts w:ascii="Garamond" w:hAnsi="Garamond" w:cs="Adobe Devanagari"/>
          <w:color w:val="000000" w:themeColor="text1"/>
        </w:rPr>
      </w:pPr>
      <w:r w:rsidRPr="00DE4087">
        <w:rPr>
          <w:rFonts w:ascii="Garamond" w:hAnsi="Garamond" w:cs="Adobe Devanagari"/>
          <w:color w:val="000000" w:themeColor="text1"/>
        </w:rPr>
        <w:t>School of Business Administration</w:t>
      </w:r>
      <w:r w:rsidR="00536869" w:rsidRPr="00DE4087">
        <w:rPr>
          <w:rFonts w:ascii="Garamond" w:hAnsi="Garamond" w:cs="Adobe Devanagari"/>
          <w:color w:val="000000" w:themeColor="text1"/>
        </w:rPr>
        <w:t xml:space="preserve">, University of </w:t>
      </w:r>
      <w:r w:rsidRPr="00DE4087">
        <w:rPr>
          <w:rFonts w:ascii="Garamond" w:hAnsi="Garamond" w:cs="Adobe Devanagari"/>
          <w:color w:val="000000" w:themeColor="text1"/>
        </w:rPr>
        <w:t>Dayton</w:t>
      </w:r>
    </w:p>
    <w:p w14:paraId="6ADE23E6" w14:textId="79F71A8B" w:rsidR="00536869" w:rsidRPr="00DE4087" w:rsidRDefault="005F5873" w:rsidP="00850D8F">
      <w:pPr>
        <w:jc w:val="center"/>
        <w:rPr>
          <w:rFonts w:ascii="Garamond" w:hAnsi="Garamond" w:cs="Adobe Devanagari"/>
          <w:color w:val="000000" w:themeColor="text1"/>
        </w:rPr>
      </w:pPr>
      <w:r w:rsidRPr="00DE4087">
        <w:rPr>
          <w:rFonts w:ascii="Garamond" w:hAnsi="Garamond" w:cs="Adobe Devanagari"/>
          <w:color w:val="000000" w:themeColor="text1"/>
        </w:rPr>
        <w:t>300 College Park, Dayton, OH 45469</w:t>
      </w:r>
    </w:p>
    <w:p w14:paraId="17C243C7" w14:textId="77777777" w:rsidR="005F5873" w:rsidRPr="00DE4087" w:rsidRDefault="005F5873" w:rsidP="00850D8F">
      <w:pPr>
        <w:jc w:val="center"/>
        <w:rPr>
          <w:rFonts w:ascii="Garamond" w:hAnsi="Garamond" w:cs="Adobe Devanagari"/>
          <w:color w:val="000000" w:themeColor="text1"/>
        </w:rPr>
      </w:pPr>
    </w:p>
    <w:p w14:paraId="24CA6D0A" w14:textId="56FC8DC2" w:rsidR="00536869" w:rsidRPr="00DE4087" w:rsidRDefault="005F5873" w:rsidP="00850D8F">
      <w:pPr>
        <w:jc w:val="center"/>
        <w:rPr>
          <w:rFonts w:ascii="Garamond" w:hAnsi="Garamond" w:cs="Adobe Devanagari"/>
          <w:color w:val="000000" w:themeColor="text1"/>
        </w:rPr>
      </w:pPr>
      <w:r w:rsidRPr="00DE4087">
        <w:rPr>
          <w:rFonts w:ascii="Garamond" w:hAnsi="Garamond" w:cs="Adobe Devanagari"/>
          <w:color w:val="000000" w:themeColor="text1"/>
        </w:rPr>
        <w:t>aedelblum1</w:t>
      </w:r>
      <w:r w:rsidR="00536869" w:rsidRPr="00DE4087">
        <w:rPr>
          <w:rFonts w:ascii="Garamond" w:hAnsi="Garamond" w:cs="Adobe Devanagari"/>
          <w:color w:val="000000" w:themeColor="text1"/>
        </w:rPr>
        <w:t>@</w:t>
      </w:r>
      <w:r w:rsidRPr="00DE4087">
        <w:rPr>
          <w:rFonts w:ascii="Garamond" w:hAnsi="Garamond" w:cs="Adobe Devanagari"/>
          <w:color w:val="000000" w:themeColor="text1"/>
        </w:rPr>
        <w:t>udayton</w:t>
      </w:r>
      <w:r w:rsidR="00536869" w:rsidRPr="00DE4087">
        <w:rPr>
          <w:rFonts w:ascii="Garamond" w:hAnsi="Garamond" w:cs="Adobe Devanagari"/>
          <w:color w:val="000000" w:themeColor="text1"/>
        </w:rPr>
        <w:t>.edu</w:t>
      </w:r>
    </w:p>
    <w:p w14:paraId="196330BC" w14:textId="42F8EF18" w:rsidR="00966277" w:rsidRPr="00DE4087" w:rsidRDefault="00834A09" w:rsidP="00850D8F">
      <w:pPr>
        <w:jc w:val="center"/>
        <w:rPr>
          <w:rFonts w:ascii="Garamond" w:hAnsi="Garamond" w:cs="Adobe Devanagari"/>
          <w:color w:val="000000" w:themeColor="text1"/>
        </w:rPr>
      </w:pPr>
      <w:r w:rsidRPr="00DE4087">
        <w:rPr>
          <w:rFonts w:ascii="Garamond" w:hAnsi="Garamond" w:cs="Adobe Devanagari"/>
          <w:color w:val="000000" w:themeColor="text1"/>
        </w:rPr>
        <w:t>(937) 229-5210</w:t>
      </w:r>
    </w:p>
    <w:p w14:paraId="5A3372F6" w14:textId="54E10057" w:rsidR="00AA5E47" w:rsidRPr="00DE4087" w:rsidRDefault="00AA5E47" w:rsidP="00850D8F">
      <w:pPr>
        <w:pBdr>
          <w:bottom w:val="single" w:sz="6" w:space="1" w:color="auto"/>
        </w:pBdr>
        <w:jc w:val="both"/>
        <w:rPr>
          <w:rFonts w:ascii="Garamond" w:hAnsi="Garamond" w:cs="Adobe Devanagari"/>
          <w:color w:val="000000" w:themeColor="text1"/>
        </w:rPr>
      </w:pPr>
    </w:p>
    <w:p w14:paraId="4053E5AF" w14:textId="77777777" w:rsidR="00AA5E47" w:rsidRPr="00DE4087" w:rsidRDefault="00AA5E47" w:rsidP="00850D8F">
      <w:pPr>
        <w:jc w:val="both"/>
        <w:rPr>
          <w:rFonts w:ascii="Garamond" w:hAnsi="Garamond" w:cs="Adobe Devanagari"/>
          <w:color w:val="000000" w:themeColor="text1"/>
        </w:rPr>
      </w:pPr>
    </w:p>
    <w:p w14:paraId="7B5446C7" w14:textId="6F028BC4" w:rsidR="00244167" w:rsidRPr="00DE4087" w:rsidRDefault="00536869" w:rsidP="00850D8F">
      <w:pPr>
        <w:jc w:val="both"/>
        <w:rPr>
          <w:rFonts w:ascii="Garamond" w:hAnsi="Garamond" w:cs="Adobe Devanagari"/>
          <w:b/>
          <w:bCs/>
          <w:color w:val="806000" w:themeColor="accent4" w:themeShade="80"/>
          <w:sz w:val="28"/>
          <w:szCs w:val="28"/>
        </w:rPr>
      </w:pPr>
      <w:r w:rsidRPr="00DE4087">
        <w:rPr>
          <w:rFonts w:ascii="Garamond" w:hAnsi="Garamond" w:cs="Adobe Devanagari"/>
          <w:b/>
          <w:bCs/>
          <w:color w:val="806000" w:themeColor="accent4" w:themeShade="80"/>
          <w:sz w:val="28"/>
          <w:szCs w:val="28"/>
        </w:rPr>
        <w:t>Education</w:t>
      </w:r>
      <w:r w:rsidR="00941F68" w:rsidRPr="00DE4087">
        <w:rPr>
          <w:rFonts w:ascii="Garamond" w:hAnsi="Garamond" w:cs="Adobe Devanagari"/>
          <w:b/>
          <w:bCs/>
          <w:color w:val="806000" w:themeColor="accent4" w:themeShade="80"/>
          <w:sz w:val="28"/>
          <w:szCs w:val="28"/>
        </w:rPr>
        <w:t xml:space="preserve"> and Academic Positions</w:t>
      </w:r>
    </w:p>
    <w:p w14:paraId="48A9CACA" w14:textId="77777777" w:rsidR="00AA5E47" w:rsidRPr="00DE4087" w:rsidRDefault="00AA5E47" w:rsidP="00850D8F">
      <w:pPr>
        <w:jc w:val="both"/>
        <w:rPr>
          <w:rFonts w:ascii="Garamond" w:hAnsi="Garamond" w:cs="Adobe Devanagari"/>
          <w:b/>
          <w:bCs/>
          <w:color w:val="000000" w:themeColor="text1"/>
        </w:rPr>
      </w:pPr>
    </w:p>
    <w:p w14:paraId="012519F3" w14:textId="2B47577F" w:rsidR="00941F68" w:rsidRPr="00DE4087" w:rsidRDefault="00941F68" w:rsidP="00850D8F">
      <w:pPr>
        <w:ind w:left="360"/>
        <w:jc w:val="both"/>
        <w:rPr>
          <w:rFonts w:ascii="Garamond" w:hAnsi="Garamond" w:cs="Adobe Devanagari"/>
          <w:b/>
          <w:bCs/>
          <w:color w:val="000000" w:themeColor="text1"/>
        </w:rPr>
      </w:pPr>
      <w:r w:rsidRPr="00DE4087">
        <w:rPr>
          <w:rFonts w:ascii="Garamond" w:hAnsi="Garamond" w:cs="Adobe Devanagari"/>
          <w:b/>
          <w:bCs/>
          <w:color w:val="000000" w:themeColor="text1"/>
        </w:rPr>
        <w:t>University of Dayton, School of Business Administration</w:t>
      </w:r>
    </w:p>
    <w:p w14:paraId="6AF477A7" w14:textId="3E367A17" w:rsidR="00941F68" w:rsidRPr="00DE4087" w:rsidRDefault="00941F68" w:rsidP="00850D8F">
      <w:pPr>
        <w:ind w:left="360"/>
        <w:jc w:val="both"/>
        <w:rPr>
          <w:rFonts w:ascii="Garamond" w:hAnsi="Garamond" w:cs="Adobe Devanagari"/>
          <w:color w:val="000000" w:themeColor="text1"/>
        </w:rPr>
      </w:pPr>
      <w:r w:rsidRPr="00DE4087">
        <w:rPr>
          <w:rFonts w:ascii="Garamond" w:hAnsi="Garamond" w:cs="Adobe Devanagari"/>
          <w:color w:val="000000" w:themeColor="text1"/>
        </w:rPr>
        <w:t>Assistant Professor of Marketing (2022</w:t>
      </w:r>
      <w:r w:rsidR="00C21B7B">
        <w:rPr>
          <w:rFonts w:ascii="Garamond" w:hAnsi="Garamond" w:cs="Adobe Devanagari"/>
          <w:color w:val="000000" w:themeColor="text1"/>
        </w:rPr>
        <w:t xml:space="preserve"> </w:t>
      </w:r>
      <w:r w:rsidR="00FA6970">
        <w:rPr>
          <w:rFonts w:ascii="Garamond" w:hAnsi="Garamond" w:cs="Adobe Devanagari"/>
          <w:color w:val="000000" w:themeColor="text1"/>
        </w:rPr>
        <w:t>–</w:t>
      </w:r>
      <w:r w:rsidR="00C21B7B">
        <w:rPr>
          <w:rFonts w:ascii="Garamond" w:hAnsi="Garamond" w:cs="Adobe Devanagari"/>
          <w:color w:val="000000" w:themeColor="text1"/>
        </w:rPr>
        <w:t xml:space="preserve"> present</w:t>
      </w:r>
      <w:r w:rsidRPr="00DE4087">
        <w:rPr>
          <w:rFonts w:ascii="Garamond" w:hAnsi="Garamond" w:cs="Adobe Devanagari"/>
          <w:color w:val="000000" w:themeColor="text1"/>
        </w:rPr>
        <w:t>)</w:t>
      </w:r>
    </w:p>
    <w:p w14:paraId="33EB2A0F" w14:textId="77777777" w:rsidR="00941F68" w:rsidRPr="00DE4087" w:rsidRDefault="00941F68" w:rsidP="00850D8F">
      <w:pPr>
        <w:ind w:left="360"/>
        <w:jc w:val="both"/>
        <w:rPr>
          <w:rFonts w:ascii="Garamond" w:hAnsi="Garamond" w:cs="Adobe Devanagari"/>
          <w:b/>
          <w:bCs/>
          <w:color w:val="000000" w:themeColor="text1"/>
        </w:rPr>
      </w:pPr>
    </w:p>
    <w:p w14:paraId="23D8A108" w14:textId="07611EE7" w:rsidR="007C6E1B" w:rsidRPr="00DE4087" w:rsidRDefault="007C6E1B" w:rsidP="00850D8F">
      <w:pPr>
        <w:ind w:left="360"/>
        <w:jc w:val="both"/>
        <w:rPr>
          <w:rFonts w:ascii="Garamond" w:hAnsi="Garamond" w:cs="Adobe Devanagari"/>
          <w:b/>
          <w:bCs/>
          <w:color w:val="000000" w:themeColor="text1"/>
        </w:rPr>
      </w:pPr>
      <w:r w:rsidRPr="00DE4087">
        <w:rPr>
          <w:rFonts w:ascii="Garamond" w:hAnsi="Garamond" w:cs="Adobe Devanagari"/>
          <w:b/>
          <w:bCs/>
          <w:color w:val="000000" w:themeColor="text1"/>
        </w:rPr>
        <w:t>University of Oregon</w:t>
      </w:r>
      <w:r w:rsidR="00204137" w:rsidRPr="00DE4087">
        <w:rPr>
          <w:rFonts w:ascii="Garamond" w:hAnsi="Garamond" w:cs="Adobe Devanagari"/>
          <w:b/>
          <w:bCs/>
          <w:color w:val="000000" w:themeColor="text1"/>
        </w:rPr>
        <w:t>, Lundquist College of Business</w:t>
      </w:r>
    </w:p>
    <w:p w14:paraId="5B37A668" w14:textId="4B56F412" w:rsidR="005814C5" w:rsidRPr="00DE4087" w:rsidRDefault="007C6E1B" w:rsidP="00850D8F">
      <w:pPr>
        <w:ind w:left="360"/>
        <w:jc w:val="both"/>
        <w:rPr>
          <w:rFonts w:ascii="Garamond" w:hAnsi="Garamond" w:cs="Adobe Devanagari"/>
          <w:color w:val="000000" w:themeColor="text1"/>
        </w:rPr>
      </w:pPr>
      <w:r w:rsidRPr="00DE4087">
        <w:rPr>
          <w:rFonts w:ascii="Garamond" w:hAnsi="Garamond" w:cs="Adobe Devanagari"/>
          <w:color w:val="000000" w:themeColor="text1"/>
        </w:rPr>
        <w:t>Ph.D.</w:t>
      </w:r>
      <w:r w:rsidR="00536869" w:rsidRPr="00DE4087">
        <w:rPr>
          <w:rFonts w:ascii="Garamond" w:hAnsi="Garamond" w:cs="Adobe Devanagari"/>
          <w:color w:val="000000" w:themeColor="text1"/>
        </w:rPr>
        <w:t>, Marketing</w:t>
      </w:r>
      <w:r w:rsidRPr="00DE4087">
        <w:rPr>
          <w:rFonts w:ascii="Garamond" w:hAnsi="Garamond" w:cs="Adobe Devanagari"/>
          <w:color w:val="000000" w:themeColor="text1"/>
        </w:rPr>
        <w:t xml:space="preserve"> (2022)</w:t>
      </w:r>
    </w:p>
    <w:p w14:paraId="5DDE2A99" w14:textId="29639694" w:rsidR="00536869" w:rsidRPr="00DE4087" w:rsidRDefault="00536869" w:rsidP="00850D8F">
      <w:pPr>
        <w:ind w:left="360"/>
        <w:jc w:val="both"/>
        <w:rPr>
          <w:rFonts w:ascii="Garamond" w:hAnsi="Garamond" w:cs="Adobe Devanagari"/>
          <w:color w:val="000000" w:themeColor="text1"/>
        </w:rPr>
      </w:pPr>
      <w:r w:rsidRPr="00DE4087">
        <w:rPr>
          <w:rFonts w:ascii="Garamond" w:hAnsi="Garamond" w:cs="Adobe Devanagari"/>
          <w:color w:val="000000" w:themeColor="text1"/>
        </w:rPr>
        <w:t>M.S., Marketing</w:t>
      </w:r>
      <w:r w:rsidR="00941F68" w:rsidRPr="00DE4087">
        <w:rPr>
          <w:rFonts w:ascii="Garamond" w:hAnsi="Garamond" w:cs="Adobe Devanagari"/>
          <w:color w:val="000000" w:themeColor="text1"/>
        </w:rPr>
        <w:t xml:space="preserve"> (</w:t>
      </w:r>
      <w:r w:rsidRPr="00DE4087">
        <w:rPr>
          <w:rFonts w:ascii="Garamond" w:hAnsi="Garamond" w:cs="Adobe Devanagari"/>
          <w:color w:val="000000" w:themeColor="text1"/>
        </w:rPr>
        <w:t>2019</w:t>
      </w:r>
      <w:r w:rsidR="00941F68" w:rsidRPr="00DE4087">
        <w:rPr>
          <w:rFonts w:ascii="Garamond" w:hAnsi="Garamond" w:cs="Adobe Devanagari"/>
          <w:color w:val="000000" w:themeColor="text1"/>
        </w:rPr>
        <w:t>)</w:t>
      </w:r>
    </w:p>
    <w:p w14:paraId="37DADC14" w14:textId="77777777" w:rsidR="005814C5" w:rsidRPr="00DE4087" w:rsidRDefault="005814C5" w:rsidP="00850D8F">
      <w:pPr>
        <w:ind w:left="360"/>
        <w:jc w:val="both"/>
        <w:rPr>
          <w:rFonts w:ascii="Garamond" w:hAnsi="Garamond" w:cs="Adobe Devanagari"/>
          <w:i/>
          <w:iCs/>
          <w:color w:val="000000" w:themeColor="text1"/>
        </w:rPr>
      </w:pPr>
    </w:p>
    <w:p w14:paraId="2B3D52C7" w14:textId="3740466F" w:rsidR="007C6E1B" w:rsidRPr="00DE4087" w:rsidRDefault="007C6E1B" w:rsidP="00850D8F">
      <w:pPr>
        <w:ind w:left="360"/>
        <w:jc w:val="both"/>
        <w:rPr>
          <w:rFonts w:ascii="Garamond" w:hAnsi="Garamond" w:cs="Adobe Devanagari"/>
          <w:b/>
          <w:bCs/>
          <w:color w:val="000000" w:themeColor="text1"/>
        </w:rPr>
      </w:pPr>
      <w:r w:rsidRPr="00DE4087">
        <w:rPr>
          <w:rFonts w:ascii="Garamond" w:hAnsi="Garamond" w:cs="Adobe Devanagari"/>
          <w:b/>
          <w:bCs/>
          <w:color w:val="000000" w:themeColor="text1"/>
        </w:rPr>
        <w:t>The College of New Jersey</w:t>
      </w:r>
    </w:p>
    <w:p w14:paraId="05DB5BB7" w14:textId="3F08A36E" w:rsidR="00A26337" w:rsidRPr="00DE4087" w:rsidRDefault="00536869" w:rsidP="00590272">
      <w:pPr>
        <w:ind w:left="360"/>
        <w:jc w:val="both"/>
        <w:rPr>
          <w:rFonts w:ascii="Garamond" w:hAnsi="Garamond" w:cs="Adobe Devanagari"/>
          <w:color w:val="000000" w:themeColor="text1"/>
        </w:rPr>
      </w:pPr>
      <w:r w:rsidRPr="00DE4087">
        <w:rPr>
          <w:rFonts w:ascii="Garamond" w:hAnsi="Garamond" w:cs="Adobe Devanagari"/>
          <w:color w:val="000000" w:themeColor="text1"/>
        </w:rPr>
        <w:t>B.A., Psychology</w:t>
      </w:r>
      <w:r w:rsidR="00E65731">
        <w:rPr>
          <w:rFonts w:ascii="Garamond" w:hAnsi="Garamond" w:cs="Adobe Devanagari"/>
          <w:color w:val="000000" w:themeColor="text1"/>
        </w:rPr>
        <w:t>, Summa Cum Laude</w:t>
      </w:r>
      <w:r w:rsidR="00204137" w:rsidRPr="00DE4087">
        <w:rPr>
          <w:rFonts w:ascii="Garamond" w:hAnsi="Garamond" w:cs="Adobe Devanagari"/>
          <w:color w:val="000000" w:themeColor="text1"/>
        </w:rPr>
        <w:t xml:space="preserve"> (</w:t>
      </w:r>
      <w:r w:rsidRPr="00DE4087">
        <w:rPr>
          <w:rFonts w:ascii="Garamond" w:hAnsi="Garamond" w:cs="Adobe Devanagari"/>
          <w:color w:val="000000" w:themeColor="text1"/>
        </w:rPr>
        <w:t>201</w:t>
      </w:r>
      <w:r w:rsidR="00307C1C" w:rsidRPr="00DE4087">
        <w:rPr>
          <w:rFonts w:ascii="Garamond" w:hAnsi="Garamond" w:cs="Adobe Devanagari"/>
          <w:color w:val="000000" w:themeColor="text1"/>
        </w:rPr>
        <w:t>6</w:t>
      </w:r>
      <w:r w:rsidR="00204137" w:rsidRPr="00DE4087">
        <w:rPr>
          <w:rFonts w:ascii="Garamond" w:hAnsi="Garamond" w:cs="Adobe Devanagari"/>
          <w:color w:val="000000" w:themeColor="text1"/>
        </w:rPr>
        <w:t>)</w:t>
      </w:r>
    </w:p>
    <w:p w14:paraId="1817C80A" w14:textId="77777777" w:rsidR="007B5793" w:rsidRPr="00DE4087" w:rsidRDefault="007B5793" w:rsidP="00850D8F">
      <w:pPr>
        <w:pBdr>
          <w:bottom w:val="single" w:sz="6" w:space="1" w:color="auto"/>
        </w:pBdr>
        <w:jc w:val="both"/>
        <w:rPr>
          <w:rFonts w:ascii="Garamond" w:hAnsi="Garamond" w:cs="Adobe Devanagari"/>
          <w:color w:val="BF8F00" w:themeColor="accent4" w:themeShade="BF"/>
        </w:rPr>
      </w:pPr>
    </w:p>
    <w:p w14:paraId="2A94589A" w14:textId="77777777" w:rsidR="007B5793" w:rsidRPr="00DE4087" w:rsidRDefault="007B5793" w:rsidP="00850D8F">
      <w:pPr>
        <w:jc w:val="both"/>
        <w:rPr>
          <w:rFonts w:ascii="Garamond" w:hAnsi="Garamond" w:cs="Adobe Devanagari"/>
          <w:color w:val="000000" w:themeColor="text1"/>
        </w:rPr>
      </w:pPr>
    </w:p>
    <w:p w14:paraId="693AF303" w14:textId="515EA487" w:rsidR="00AA5E47" w:rsidRPr="00DE4087" w:rsidRDefault="00536869" w:rsidP="00850D8F">
      <w:pPr>
        <w:jc w:val="both"/>
        <w:rPr>
          <w:rFonts w:ascii="Garamond" w:hAnsi="Garamond" w:cs="Adobe Devanagari"/>
          <w:b/>
          <w:bCs/>
          <w:color w:val="806000" w:themeColor="accent4" w:themeShade="80"/>
          <w:sz w:val="28"/>
          <w:szCs w:val="28"/>
        </w:rPr>
      </w:pPr>
      <w:r w:rsidRPr="00DE4087">
        <w:rPr>
          <w:rFonts w:ascii="Garamond" w:hAnsi="Garamond" w:cs="Adobe Devanagari"/>
          <w:b/>
          <w:bCs/>
          <w:color w:val="806000" w:themeColor="accent4" w:themeShade="80"/>
          <w:sz w:val="28"/>
          <w:szCs w:val="28"/>
        </w:rPr>
        <w:t>Research Interests</w:t>
      </w:r>
    </w:p>
    <w:p w14:paraId="36DAA9EF" w14:textId="77777777" w:rsidR="00AA5E47" w:rsidRPr="00DE4087" w:rsidRDefault="00AA5E47" w:rsidP="00850D8F">
      <w:pPr>
        <w:jc w:val="both"/>
        <w:rPr>
          <w:rFonts w:ascii="Garamond" w:hAnsi="Garamond" w:cs="Adobe Devanagari"/>
          <w:b/>
          <w:bCs/>
          <w:color w:val="000000" w:themeColor="text1"/>
        </w:rPr>
      </w:pPr>
    </w:p>
    <w:p w14:paraId="5A613B5A" w14:textId="431E607C" w:rsidR="005814C5" w:rsidRPr="00DE4087" w:rsidRDefault="00536869" w:rsidP="00850D8F">
      <w:pPr>
        <w:ind w:left="360"/>
        <w:jc w:val="both"/>
        <w:rPr>
          <w:rFonts w:ascii="Garamond" w:hAnsi="Garamond" w:cs="Adobe Devanagari"/>
          <w:color w:val="000000" w:themeColor="text1"/>
        </w:rPr>
      </w:pPr>
      <w:r w:rsidRPr="00DE4087">
        <w:rPr>
          <w:rFonts w:ascii="Garamond" w:hAnsi="Garamond" w:cs="Adobe Devanagari"/>
          <w:b/>
          <w:bCs/>
          <w:color w:val="000000" w:themeColor="text1"/>
        </w:rPr>
        <w:t>Theoretical</w:t>
      </w:r>
      <w:r w:rsidRPr="00DE4087">
        <w:rPr>
          <w:rFonts w:ascii="Garamond" w:hAnsi="Garamond" w:cs="Adobe Devanagari"/>
          <w:color w:val="000000" w:themeColor="text1"/>
        </w:rPr>
        <w:t xml:space="preserve">: </w:t>
      </w:r>
      <w:r w:rsidR="00537140">
        <w:rPr>
          <w:rFonts w:ascii="Garamond" w:hAnsi="Garamond" w:cs="Adobe Devanagari"/>
          <w:color w:val="000000" w:themeColor="text1"/>
        </w:rPr>
        <w:t xml:space="preserve">attitudes, </w:t>
      </w:r>
      <w:r w:rsidRPr="00DE4087">
        <w:rPr>
          <w:rFonts w:ascii="Garamond" w:hAnsi="Garamond" w:cs="Adobe Devanagari"/>
          <w:color w:val="000000" w:themeColor="text1"/>
        </w:rPr>
        <w:t xml:space="preserve">morality and ethics, </w:t>
      </w:r>
      <w:r w:rsidR="001C7821" w:rsidRPr="00DE4087">
        <w:rPr>
          <w:rFonts w:ascii="Garamond" w:hAnsi="Garamond" w:cs="Adobe Devanagari"/>
          <w:color w:val="000000" w:themeColor="text1"/>
        </w:rPr>
        <w:t>political ideology</w:t>
      </w:r>
    </w:p>
    <w:p w14:paraId="09506D92" w14:textId="10089383" w:rsidR="005814C5" w:rsidRPr="00DE4087" w:rsidRDefault="0012571B" w:rsidP="00850D8F">
      <w:pPr>
        <w:ind w:left="360"/>
        <w:jc w:val="both"/>
        <w:rPr>
          <w:rFonts w:ascii="Garamond" w:hAnsi="Garamond" w:cs="Adobe Devanagari"/>
          <w:color w:val="000000" w:themeColor="text1"/>
        </w:rPr>
      </w:pPr>
      <w:r>
        <w:rPr>
          <w:rFonts w:ascii="Garamond" w:hAnsi="Garamond" w:cs="Adobe Devanagari"/>
          <w:b/>
          <w:bCs/>
          <w:color w:val="000000" w:themeColor="text1"/>
        </w:rPr>
        <w:t>Managerial</w:t>
      </w:r>
      <w:r w:rsidR="00536869" w:rsidRPr="00DE4087">
        <w:rPr>
          <w:rFonts w:ascii="Garamond" w:hAnsi="Garamond" w:cs="Adobe Devanagari"/>
          <w:color w:val="000000" w:themeColor="text1"/>
        </w:rPr>
        <w:t xml:space="preserve">: </w:t>
      </w:r>
      <w:r w:rsidR="00352CAE">
        <w:rPr>
          <w:rFonts w:ascii="Garamond" w:hAnsi="Garamond" w:cs="Adobe Devanagari"/>
          <w:color w:val="000000" w:themeColor="text1"/>
        </w:rPr>
        <w:t>n</w:t>
      </w:r>
      <w:r w:rsidR="00352CAE" w:rsidRPr="00352CAE">
        <w:rPr>
          <w:rFonts w:ascii="Garamond" w:hAnsi="Garamond" w:cs="Adobe Devanagari"/>
          <w:color w:val="000000" w:themeColor="text1"/>
        </w:rPr>
        <w:t xml:space="preserve">ew </w:t>
      </w:r>
      <w:r w:rsidR="00352CAE">
        <w:rPr>
          <w:rFonts w:ascii="Garamond" w:hAnsi="Garamond" w:cs="Adobe Devanagari"/>
          <w:color w:val="000000" w:themeColor="text1"/>
        </w:rPr>
        <w:t>m</w:t>
      </w:r>
      <w:r w:rsidR="00352CAE" w:rsidRPr="00352CAE">
        <w:rPr>
          <w:rFonts w:ascii="Garamond" w:hAnsi="Garamond" w:cs="Adobe Devanagari"/>
          <w:color w:val="000000" w:themeColor="text1"/>
        </w:rPr>
        <w:t>edia</w:t>
      </w:r>
      <w:r w:rsidR="00352CAE">
        <w:rPr>
          <w:rFonts w:ascii="Garamond" w:hAnsi="Garamond" w:cs="Adobe Devanagari"/>
          <w:color w:val="000000" w:themeColor="text1"/>
        </w:rPr>
        <w:t>, t</w:t>
      </w:r>
      <w:r w:rsidR="00352CAE" w:rsidRPr="00352CAE">
        <w:rPr>
          <w:rFonts w:ascii="Garamond" w:hAnsi="Garamond" w:cs="Adobe Devanagari"/>
          <w:color w:val="000000" w:themeColor="text1"/>
        </w:rPr>
        <w:t>echnolog</w:t>
      </w:r>
      <w:r w:rsidR="00352CAE">
        <w:rPr>
          <w:rFonts w:ascii="Garamond" w:hAnsi="Garamond" w:cs="Adobe Devanagari"/>
          <w:color w:val="000000" w:themeColor="text1"/>
        </w:rPr>
        <w:t>y, b</w:t>
      </w:r>
      <w:r w:rsidR="00352CAE" w:rsidRPr="00352CAE">
        <w:rPr>
          <w:rFonts w:ascii="Garamond" w:hAnsi="Garamond" w:cs="Adobe Devanagari"/>
          <w:color w:val="000000" w:themeColor="text1"/>
        </w:rPr>
        <w:t>randing</w:t>
      </w:r>
    </w:p>
    <w:p w14:paraId="475DBC41" w14:textId="505AE2A3" w:rsidR="00536869" w:rsidRPr="00DE4087" w:rsidRDefault="00536869" w:rsidP="00850D8F">
      <w:pPr>
        <w:ind w:left="360"/>
        <w:jc w:val="both"/>
        <w:rPr>
          <w:rFonts w:ascii="Garamond" w:hAnsi="Garamond" w:cs="Adobe Devanagari"/>
          <w:color w:val="000000" w:themeColor="text1"/>
        </w:rPr>
      </w:pPr>
      <w:r w:rsidRPr="00DE4087">
        <w:rPr>
          <w:rFonts w:ascii="Garamond" w:hAnsi="Garamond" w:cs="Adobe Devanagari"/>
          <w:b/>
          <w:bCs/>
          <w:color w:val="000000" w:themeColor="text1"/>
        </w:rPr>
        <w:t>Methodological</w:t>
      </w:r>
      <w:r w:rsidRPr="00DE4087">
        <w:rPr>
          <w:rFonts w:ascii="Garamond" w:hAnsi="Garamond" w:cs="Adobe Devanagari"/>
          <w:color w:val="000000" w:themeColor="text1"/>
        </w:rPr>
        <w:t xml:space="preserve">: </w:t>
      </w:r>
      <w:r w:rsidR="00352CAE">
        <w:rPr>
          <w:rFonts w:ascii="Garamond" w:hAnsi="Garamond" w:cs="Adobe Devanagari"/>
          <w:color w:val="000000" w:themeColor="text1"/>
        </w:rPr>
        <w:t>e</w:t>
      </w:r>
      <w:r w:rsidR="001C7821" w:rsidRPr="00DE4087">
        <w:rPr>
          <w:rFonts w:ascii="Garamond" w:hAnsi="Garamond" w:cs="Adobe Devanagari"/>
          <w:color w:val="000000" w:themeColor="text1"/>
        </w:rPr>
        <w:t xml:space="preserve">xperiments, </w:t>
      </w:r>
      <w:r w:rsidR="00917E48" w:rsidRPr="00DE4087">
        <w:rPr>
          <w:rFonts w:ascii="Garamond" w:hAnsi="Garamond" w:cs="Adobe Devanagari"/>
          <w:color w:val="000000" w:themeColor="text1"/>
        </w:rPr>
        <w:t>ethnography</w:t>
      </w:r>
      <w:r w:rsidR="001C7821" w:rsidRPr="00DE4087">
        <w:rPr>
          <w:rFonts w:ascii="Garamond" w:hAnsi="Garamond" w:cs="Adobe Devanagari"/>
          <w:color w:val="000000" w:themeColor="text1"/>
        </w:rPr>
        <w:t>, applied econometrics</w:t>
      </w:r>
    </w:p>
    <w:p w14:paraId="6C2E9AB3" w14:textId="2106CA8F" w:rsidR="00536869" w:rsidRPr="00DE4087" w:rsidRDefault="00536869" w:rsidP="00850D8F">
      <w:pPr>
        <w:pBdr>
          <w:bottom w:val="single" w:sz="6" w:space="1" w:color="auto"/>
        </w:pBdr>
        <w:jc w:val="both"/>
        <w:rPr>
          <w:rFonts w:ascii="Garamond" w:hAnsi="Garamond" w:cs="Adobe Devanagari"/>
          <w:color w:val="000000" w:themeColor="text1"/>
        </w:rPr>
      </w:pPr>
    </w:p>
    <w:p w14:paraId="145F6A14" w14:textId="77777777" w:rsidR="00891D00" w:rsidRPr="00DE4087" w:rsidRDefault="00891D00" w:rsidP="00850D8F">
      <w:pPr>
        <w:jc w:val="both"/>
        <w:rPr>
          <w:rFonts w:ascii="Garamond" w:hAnsi="Garamond" w:cs="Adobe Devanagari"/>
          <w:b/>
          <w:bCs/>
          <w:color w:val="000000" w:themeColor="text1"/>
          <w:sz w:val="28"/>
          <w:szCs w:val="28"/>
        </w:rPr>
      </w:pPr>
    </w:p>
    <w:p w14:paraId="1FA6E014" w14:textId="57D59D34" w:rsidR="00536869" w:rsidRDefault="00F6176B" w:rsidP="00850D8F">
      <w:pPr>
        <w:jc w:val="both"/>
        <w:rPr>
          <w:rFonts w:ascii="Garamond" w:hAnsi="Garamond" w:cs="Adobe Devanagari"/>
          <w:b/>
          <w:bCs/>
          <w:color w:val="806000" w:themeColor="accent4" w:themeShade="80"/>
          <w:sz w:val="28"/>
          <w:szCs w:val="28"/>
        </w:rPr>
      </w:pPr>
      <w:r>
        <w:rPr>
          <w:rFonts w:ascii="Garamond" w:hAnsi="Garamond" w:cs="Adobe Devanagari"/>
          <w:b/>
          <w:bCs/>
          <w:color w:val="806000" w:themeColor="accent4" w:themeShade="80"/>
          <w:sz w:val="28"/>
          <w:szCs w:val="28"/>
        </w:rPr>
        <w:t xml:space="preserve">Peer-Reviewed </w:t>
      </w:r>
      <w:r w:rsidR="00550926" w:rsidRPr="00DE4087">
        <w:rPr>
          <w:rFonts w:ascii="Garamond" w:hAnsi="Garamond" w:cs="Adobe Devanagari"/>
          <w:b/>
          <w:bCs/>
          <w:color w:val="806000" w:themeColor="accent4" w:themeShade="80"/>
          <w:sz w:val="28"/>
          <w:szCs w:val="28"/>
        </w:rPr>
        <w:t>Publications</w:t>
      </w:r>
    </w:p>
    <w:p w14:paraId="3C7DA1E2" w14:textId="4866563A" w:rsidR="00A01742" w:rsidRPr="00A01742" w:rsidRDefault="00A01742" w:rsidP="00850D8F">
      <w:pPr>
        <w:jc w:val="both"/>
        <w:rPr>
          <w:rFonts w:ascii="Garamond" w:hAnsi="Garamond" w:cs="Adobe Devanagari"/>
          <w:color w:val="000000" w:themeColor="text1"/>
          <w:sz w:val="28"/>
          <w:szCs w:val="28"/>
        </w:rPr>
      </w:pPr>
      <w:r w:rsidRPr="00DE4087">
        <w:rPr>
          <w:rFonts w:ascii="Garamond" w:hAnsi="Garamond" w:cs="Adobe Devanagari"/>
          <w:color w:val="000000" w:themeColor="text1"/>
          <w:sz w:val="20"/>
          <w:szCs w:val="20"/>
          <w:vertAlign w:val="superscript"/>
        </w:rPr>
        <w:t xml:space="preserve">† </w:t>
      </w:r>
      <w:r w:rsidRPr="00DE4087">
        <w:rPr>
          <w:rFonts w:ascii="Garamond" w:hAnsi="Garamond" w:cs="Adobe Devanagari"/>
          <w:color w:val="000000" w:themeColor="text1"/>
          <w:sz w:val="20"/>
          <w:szCs w:val="20"/>
        </w:rPr>
        <w:t>= denotes a</w:t>
      </w:r>
      <w:r w:rsidR="00902CA9">
        <w:rPr>
          <w:rFonts w:ascii="Garamond" w:hAnsi="Garamond" w:cs="Adobe Devanagari"/>
          <w:color w:val="000000" w:themeColor="text1"/>
          <w:sz w:val="20"/>
          <w:szCs w:val="20"/>
        </w:rPr>
        <w:t>n undergraduate</w:t>
      </w:r>
      <w:r w:rsidRPr="00DE4087">
        <w:rPr>
          <w:rFonts w:ascii="Garamond" w:hAnsi="Garamond" w:cs="Adobe Devanagari"/>
          <w:color w:val="000000" w:themeColor="text1"/>
          <w:sz w:val="20"/>
          <w:szCs w:val="20"/>
        </w:rPr>
        <w:t xml:space="preserve"> student collaborator</w:t>
      </w:r>
    </w:p>
    <w:p w14:paraId="0A1FB941" w14:textId="77777777" w:rsidR="00A35FFA" w:rsidRPr="00DE4087" w:rsidRDefault="00A35FFA" w:rsidP="00A35FFA">
      <w:pPr>
        <w:jc w:val="both"/>
        <w:rPr>
          <w:rFonts w:ascii="Garamond" w:hAnsi="Garamond" w:cs="Adobe Devanagari"/>
          <w:color w:val="000000" w:themeColor="text1"/>
        </w:rPr>
      </w:pPr>
    </w:p>
    <w:p w14:paraId="79B91CBA" w14:textId="1C87FF21" w:rsidR="007F2F24" w:rsidRDefault="007F2F24" w:rsidP="007F2F24">
      <w:pPr>
        <w:pStyle w:val="ListParagraph"/>
        <w:numPr>
          <w:ilvl w:val="0"/>
          <w:numId w:val="18"/>
        </w:numPr>
        <w:rPr>
          <w:rFonts w:ascii="Garamond" w:hAnsi="Garamond" w:cs="Adobe Devanagari"/>
          <w:color w:val="000000" w:themeColor="text1"/>
        </w:rPr>
      </w:pPr>
      <w:r w:rsidRPr="001C630C">
        <w:rPr>
          <w:rFonts w:ascii="Garamond" w:hAnsi="Garamond" w:cs="Adobe Devanagari"/>
          <w:b/>
          <w:bCs/>
          <w:color w:val="000000" w:themeColor="text1"/>
        </w:rPr>
        <w:t>Edelblum, Andrew B.</w:t>
      </w:r>
      <w:r>
        <w:rPr>
          <w:rFonts w:ascii="Garamond" w:hAnsi="Garamond" w:cs="Adobe Devanagari"/>
          <w:color w:val="000000" w:themeColor="text1"/>
        </w:rPr>
        <w:t xml:space="preserve"> and Joshua Poe</w:t>
      </w:r>
      <w:r w:rsidRPr="00DE4087">
        <w:rPr>
          <w:rFonts w:ascii="Garamond" w:hAnsi="Garamond" w:cs="Adobe Devanagari"/>
          <w:color w:val="000000" w:themeColor="text1"/>
          <w:vertAlign w:val="superscript"/>
        </w:rPr>
        <w:t>†</w:t>
      </w:r>
      <w:r>
        <w:rPr>
          <w:rFonts w:ascii="Garamond" w:hAnsi="Garamond" w:cs="Adobe Devanagari"/>
          <w:color w:val="000000" w:themeColor="text1"/>
        </w:rPr>
        <w:t xml:space="preserve">, </w:t>
      </w:r>
      <w:r w:rsidRPr="006A28CD">
        <w:rPr>
          <w:rFonts w:ascii="Garamond" w:hAnsi="Garamond" w:cs="Adobe Devanagari"/>
          <w:color w:val="000000" w:themeColor="text1"/>
        </w:rPr>
        <w:t>“</w:t>
      </w:r>
      <w:hyperlink r:id="rId7" w:history="1">
        <w:r w:rsidRPr="00AC4318">
          <w:rPr>
            <w:rStyle w:val="Hyperlink"/>
            <w:rFonts w:ascii="Garamond" w:hAnsi="Garamond" w:cs="Adobe Devanagari"/>
          </w:rPr>
          <w:t>Liking Without Endorsing: Consumer Dilemmas in Responses to AI-Generated Music</w:t>
        </w:r>
      </w:hyperlink>
      <w:r w:rsidRPr="006A28CD">
        <w:rPr>
          <w:rFonts w:ascii="Garamond" w:hAnsi="Garamond" w:cs="Adobe Devanagari"/>
          <w:color w:val="000000" w:themeColor="text1"/>
        </w:rPr>
        <w:t>”</w:t>
      </w:r>
      <w:r w:rsidR="004F1F94">
        <w:rPr>
          <w:rFonts w:ascii="Garamond" w:hAnsi="Garamond" w:cs="Adobe Devanagari"/>
          <w:color w:val="000000" w:themeColor="text1"/>
        </w:rPr>
        <w:t xml:space="preserve"> (2026),</w:t>
      </w:r>
      <w:r>
        <w:rPr>
          <w:rFonts w:ascii="Garamond" w:hAnsi="Garamond" w:cs="Adobe Devanagari"/>
          <w:color w:val="000000" w:themeColor="text1"/>
          <w:sz w:val="20"/>
          <w:szCs w:val="20"/>
        </w:rPr>
        <w:t xml:space="preserve"> </w:t>
      </w:r>
      <w:r>
        <w:rPr>
          <w:rFonts w:ascii="Garamond" w:hAnsi="Garamond" w:cs="Adobe Devanagari"/>
          <w:i/>
          <w:iCs/>
          <w:color w:val="000000" w:themeColor="text1"/>
        </w:rPr>
        <w:t>Psychology &amp; Marketing</w:t>
      </w:r>
      <w:r>
        <w:rPr>
          <w:rFonts w:ascii="Garamond" w:hAnsi="Garamond" w:cs="Adobe Devanagari"/>
          <w:color w:val="000000" w:themeColor="text1"/>
        </w:rPr>
        <w:t>, forthcoming.</w:t>
      </w:r>
    </w:p>
    <w:p w14:paraId="7D0D13AF" w14:textId="77777777" w:rsidR="007F2F24" w:rsidRPr="007F2F24" w:rsidRDefault="007F2F24" w:rsidP="007F2F24">
      <w:pPr>
        <w:jc w:val="both"/>
        <w:rPr>
          <w:rFonts w:ascii="Garamond" w:hAnsi="Garamond" w:cs="Adobe Devanagari"/>
          <w:color w:val="000000" w:themeColor="text1"/>
        </w:rPr>
      </w:pPr>
    </w:p>
    <w:p w14:paraId="5DC61DA9" w14:textId="3CE37505" w:rsidR="00E24B58" w:rsidRPr="00005C8B" w:rsidRDefault="00E24B58" w:rsidP="00E24B58">
      <w:pPr>
        <w:pStyle w:val="ListParagraph"/>
        <w:numPr>
          <w:ilvl w:val="0"/>
          <w:numId w:val="18"/>
        </w:numPr>
        <w:jc w:val="both"/>
        <w:rPr>
          <w:rFonts w:ascii="Garamond" w:hAnsi="Garamond" w:cs="Adobe Devanagari"/>
          <w:color w:val="000000" w:themeColor="text1"/>
        </w:rPr>
      </w:pPr>
      <w:r w:rsidRPr="00DE4087">
        <w:rPr>
          <w:rFonts w:ascii="Garamond" w:hAnsi="Garamond" w:cs="Adobe Devanagari"/>
          <w:b/>
          <w:bCs/>
          <w:color w:val="000000" w:themeColor="text1"/>
        </w:rPr>
        <w:t>Edelblum, Andrew B.</w:t>
      </w:r>
      <w:r w:rsidRPr="00DE4087">
        <w:rPr>
          <w:rFonts w:ascii="Garamond" w:hAnsi="Garamond" w:cs="Adobe Devanagari"/>
          <w:color w:val="000000" w:themeColor="text1"/>
        </w:rPr>
        <w:t>,</w:t>
      </w:r>
      <w:r>
        <w:rPr>
          <w:rFonts w:ascii="Garamond" w:hAnsi="Garamond" w:cs="Adobe Devanagari"/>
          <w:color w:val="000000" w:themeColor="text1"/>
        </w:rPr>
        <w:t xml:space="preserve"> </w:t>
      </w:r>
      <w:r w:rsidRPr="00DE4087">
        <w:rPr>
          <w:rFonts w:ascii="Garamond" w:hAnsi="Garamond" w:cs="Adobe Devanagari"/>
          <w:color w:val="000000" w:themeColor="text1"/>
        </w:rPr>
        <w:t>“</w:t>
      </w:r>
      <w:hyperlink r:id="rId8" w:history="1">
        <w:r w:rsidRPr="00DD7662">
          <w:rPr>
            <w:rStyle w:val="Hyperlink"/>
            <w:rFonts w:ascii="Garamond" w:hAnsi="Garamond" w:cs="Adobe Devanagari"/>
          </w:rPr>
          <w:t>Information That Speaks: Integrating Data Storytelling into Pedagogical Practice</w:t>
        </w:r>
      </w:hyperlink>
      <w:r w:rsidRPr="00DE4087">
        <w:rPr>
          <w:rFonts w:ascii="Garamond" w:hAnsi="Garamond" w:cs="Adobe Devanagari"/>
          <w:color w:val="000000" w:themeColor="text1"/>
        </w:rPr>
        <w:t>”</w:t>
      </w:r>
      <w:r w:rsidR="003A724A">
        <w:rPr>
          <w:rFonts w:ascii="Garamond" w:hAnsi="Garamond" w:cs="Adobe Devanagari"/>
          <w:color w:val="000000" w:themeColor="text1"/>
        </w:rPr>
        <w:t xml:space="preserve"> (2026),</w:t>
      </w:r>
      <w:r w:rsidRPr="00DE4087">
        <w:rPr>
          <w:rFonts w:ascii="Garamond" w:hAnsi="Garamond" w:cs="Adobe Devanagari"/>
          <w:color w:val="000000" w:themeColor="text1"/>
        </w:rPr>
        <w:t xml:space="preserve"> </w:t>
      </w:r>
      <w:r w:rsidRPr="00DE4087">
        <w:rPr>
          <w:rFonts w:ascii="Garamond" w:hAnsi="Garamond" w:cs="Adobe Devanagari"/>
          <w:i/>
          <w:iCs/>
          <w:color w:val="000000" w:themeColor="text1"/>
        </w:rPr>
        <w:t>Journal of Marketing Education</w:t>
      </w:r>
      <w:r>
        <w:rPr>
          <w:rFonts w:ascii="Garamond" w:hAnsi="Garamond" w:cs="Adobe Devanagari"/>
          <w:color w:val="000000" w:themeColor="text1"/>
        </w:rPr>
        <w:t>,</w:t>
      </w:r>
      <w:r w:rsidR="00E84209">
        <w:rPr>
          <w:rFonts w:ascii="Garamond" w:hAnsi="Garamond" w:cs="Adobe Devanagari"/>
          <w:color w:val="000000" w:themeColor="text1"/>
        </w:rPr>
        <w:t xml:space="preserve"> forthcoming</w:t>
      </w:r>
      <w:r>
        <w:rPr>
          <w:rFonts w:ascii="Garamond" w:hAnsi="Garamond" w:cs="Adobe Devanagari"/>
          <w:color w:val="000000" w:themeColor="text1"/>
        </w:rPr>
        <w:t>.</w:t>
      </w:r>
    </w:p>
    <w:p w14:paraId="617B99BF" w14:textId="556ECA69" w:rsidR="00E24B58" w:rsidRPr="00E24B58" w:rsidRDefault="00E24B58" w:rsidP="00E24B58">
      <w:pPr>
        <w:jc w:val="both"/>
        <w:rPr>
          <w:rFonts w:ascii="Garamond" w:hAnsi="Garamond" w:cs="Adobe Devanagari"/>
          <w:color w:val="000000" w:themeColor="text1"/>
        </w:rPr>
      </w:pPr>
    </w:p>
    <w:p w14:paraId="3DC62993" w14:textId="6255EE64" w:rsidR="004D0B63" w:rsidRPr="004D0B63" w:rsidRDefault="004D0B63" w:rsidP="004D0B63">
      <w:pPr>
        <w:pStyle w:val="ListParagraph"/>
        <w:numPr>
          <w:ilvl w:val="0"/>
          <w:numId w:val="18"/>
        </w:numPr>
        <w:jc w:val="both"/>
        <w:rPr>
          <w:rFonts w:ascii="Garamond" w:hAnsi="Garamond" w:cs="Adobe Devanagari"/>
          <w:color w:val="000000" w:themeColor="text1"/>
        </w:rPr>
      </w:pPr>
      <w:r w:rsidRPr="00DE4087">
        <w:rPr>
          <w:rFonts w:ascii="Garamond" w:hAnsi="Garamond" w:cs="Adobe Devanagari"/>
          <w:color w:val="000000" w:themeColor="text1"/>
        </w:rPr>
        <w:t xml:space="preserve">Lee, Na Young, </w:t>
      </w:r>
      <w:r w:rsidRPr="00DE4087">
        <w:rPr>
          <w:rFonts w:ascii="Garamond" w:hAnsi="Garamond" w:cs="Adobe Devanagari"/>
          <w:b/>
          <w:bCs/>
          <w:color w:val="000000" w:themeColor="text1"/>
        </w:rPr>
        <w:t>Andrew B. Edelblum</w:t>
      </w:r>
      <w:r w:rsidRPr="00DE4087">
        <w:rPr>
          <w:rFonts w:ascii="Garamond" w:hAnsi="Garamond" w:cs="Adobe Devanagari"/>
          <w:color w:val="000000" w:themeColor="text1"/>
        </w:rPr>
        <w:t>, Kevin H. Park, and Alex R. Zablah, “</w:t>
      </w:r>
      <w:hyperlink r:id="rId9" w:history="1">
        <w:r w:rsidRPr="00DD7662">
          <w:rPr>
            <w:rStyle w:val="Hyperlink"/>
            <w:rFonts w:ascii="Garamond" w:hAnsi="Garamond" w:cs="Adobe Devanagari"/>
          </w:rPr>
          <w:t>Rethinking Social Media Strategy: Crafting Digital Sensory Appeals to Maximize Customer Engagement</w:t>
        </w:r>
      </w:hyperlink>
      <w:r w:rsidRPr="00DE4087">
        <w:rPr>
          <w:rFonts w:ascii="Garamond" w:hAnsi="Garamond" w:cs="Adobe Devanagari"/>
          <w:color w:val="000000" w:themeColor="text1"/>
        </w:rPr>
        <w:t>”</w:t>
      </w:r>
      <w:r w:rsidR="009C3D20">
        <w:rPr>
          <w:rFonts w:ascii="Garamond" w:hAnsi="Garamond" w:cs="Adobe Devanagari"/>
          <w:color w:val="000000" w:themeColor="text1"/>
        </w:rPr>
        <w:t xml:space="preserve"> (2026),</w:t>
      </w:r>
      <w:r w:rsidRPr="00DE4087">
        <w:rPr>
          <w:rFonts w:ascii="Garamond" w:hAnsi="Garamond" w:cs="Adobe Devanagari"/>
          <w:color w:val="000000" w:themeColor="text1"/>
        </w:rPr>
        <w:t xml:space="preserve"> </w:t>
      </w:r>
      <w:r w:rsidRPr="00DE4087">
        <w:rPr>
          <w:rFonts w:ascii="Garamond" w:hAnsi="Garamond" w:cs="Adobe Devanagari"/>
          <w:i/>
          <w:iCs/>
          <w:color w:val="000000" w:themeColor="text1"/>
        </w:rPr>
        <w:t>Journal of the Academy of Marketing Science</w:t>
      </w:r>
      <w:r w:rsidR="009C3D20">
        <w:rPr>
          <w:rFonts w:ascii="Garamond" w:hAnsi="Garamond" w:cs="Adobe Devanagari"/>
          <w:color w:val="000000" w:themeColor="text1"/>
        </w:rPr>
        <w:t>,</w:t>
      </w:r>
      <w:r w:rsidR="0039449B">
        <w:rPr>
          <w:rFonts w:ascii="Garamond" w:hAnsi="Garamond" w:cs="Adobe Devanagari"/>
          <w:color w:val="000000" w:themeColor="text1"/>
        </w:rPr>
        <w:t xml:space="preserve"> </w:t>
      </w:r>
      <w:r w:rsidR="00E84209">
        <w:rPr>
          <w:rFonts w:ascii="Garamond" w:hAnsi="Garamond" w:cs="Adobe Devanagari"/>
          <w:color w:val="000000" w:themeColor="text1"/>
        </w:rPr>
        <w:t>forthcoming</w:t>
      </w:r>
      <w:r w:rsidRPr="00DE4087">
        <w:rPr>
          <w:rFonts w:ascii="Garamond" w:hAnsi="Garamond" w:cs="Adobe Devanagari"/>
          <w:color w:val="000000" w:themeColor="text1"/>
        </w:rPr>
        <w:t>.</w:t>
      </w:r>
    </w:p>
    <w:p w14:paraId="7D2C8774" w14:textId="77777777" w:rsidR="004D0B63" w:rsidRPr="004D0B63" w:rsidRDefault="004D0B63" w:rsidP="004D0B63">
      <w:pPr>
        <w:jc w:val="both"/>
        <w:rPr>
          <w:rFonts w:ascii="Garamond" w:hAnsi="Garamond" w:cs="Adobe Devanagari"/>
          <w:color w:val="000000" w:themeColor="text1"/>
        </w:rPr>
      </w:pPr>
    </w:p>
    <w:p w14:paraId="200B3DE5" w14:textId="614A6FDA" w:rsidR="00A01742" w:rsidRDefault="00A01742" w:rsidP="00A01742">
      <w:pPr>
        <w:pStyle w:val="ListParagraph"/>
        <w:numPr>
          <w:ilvl w:val="0"/>
          <w:numId w:val="18"/>
        </w:numPr>
        <w:jc w:val="both"/>
        <w:rPr>
          <w:rFonts w:ascii="Garamond" w:hAnsi="Garamond" w:cs="Adobe Devanagari"/>
          <w:color w:val="000000" w:themeColor="text1"/>
        </w:rPr>
      </w:pPr>
      <w:r w:rsidRPr="00DE4087">
        <w:rPr>
          <w:rFonts w:ascii="Garamond" w:hAnsi="Garamond" w:cs="Adobe Devanagari"/>
          <w:b/>
          <w:bCs/>
          <w:color w:val="000000" w:themeColor="text1"/>
        </w:rPr>
        <w:t>Edelblum, Andrew B.</w:t>
      </w:r>
      <w:r w:rsidRPr="00DE4087">
        <w:rPr>
          <w:rFonts w:ascii="Garamond" w:hAnsi="Garamond" w:cs="Adobe Devanagari"/>
          <w:color w:val="000000" w:themeColor="text1"/>
        </w:rPr>
        <w:t>, Abby Frank, and Justin Palmer</w:t>
      </w:r>
      <w:r w:rsidRPr="00DE4087">
        <w:rPr>
          <w:rFonts w:ascii="Garamond" w:hAnsi="Garamond" w:cs="Adobe Devanagari"/>
          <w:color w:val="000000" w:themeColor="text1"/>
          <w:vertAlign w:val="superscript"/>
        </w:rPr>
        <w:t>†</w:t>
      </w:r>
      <w:r w:rsidRPr="00DE4087">
        <w:rPr>
          <w:rFonts w:ascii="Garamond" w:hAnsi="Garamond" w:cs="Adobe Devanagari"/>
          <w:color w:val="000000" w:themeColor="text1"/>
        </w:rPr>
        <w:t>, “</w:t>
      </w:r>
      <w:hyperlink r:id="rId10" w:history="1">
        <w:r w:rsidRPr="00DD7662">
          <w:rPr>
            <w:rStyle w:val="Hyperlink"/>
            <w:rFonts w:ascii="Garamond" w:hAnsi="Garamond" w:cs="Adobe Devanagari"/>
          </w:rPr>
          <w:t>The Beauty Backfire Effect: How Extreme Attractiveness Undermines Fitfluencer Relatability and Engagement</w:t>
        </w:r>
      </w:hyperlink>
      <w:r w:rsidRPr="009D7E5C">
        <w:rPr>
          <w:rFonts w:ascii="Garamond" w:hAnsi="Garamond" w:cs="Adobe Devanagari"/>
          <w:color w:val="000000" w:themeColor="text1"/>
        </w:rPr>
        <w:t>”</w:t>
      </w:r>
      <w:r w:rsidR="00B55F51">
        <w:rPr>
          <w:rFonts w:ascii="Garamond" w:hAnsi="Garamond" w:cs="Adobe Devanagari"/>
          <w:color w:val="000000" w:themeColor="text1"/>
        </w:rPr>
        <w:t xml:space="preserve"> (2025),</w:t>
      </w:r>
      <w:r w:rsidRPr="009D7E5C">
        <w:rPr>
          <w:rFonts w:ascii="Garamond" w:hAnsi="Garamond" w:cs="Adobe Devanagari"/>
          <w:color w:val="000000" w:themeColor="text1"/>
        </w:rPr>
        <w:t xml:space="preserve"> </w:t>
      </w:r>
      <w:r w:rsidRPr="009D7E5C">
        <w:rPr>
          <w:rFonts w:ascii="Garamond" w:hAnsi="Garamond" w:cs="Adobe Devanagari"/>
          <w:i/>
          <w:iCs/>
          <w:color w:val="000000" w:themeColor="text1"/>
        </w:rPr>
        <w:t xml:space="preserve">Psychology &amp; </w:t>
      </w:r>
      <w:r w:rsidRPr="000C1A7D">
        <w:rPr>
          <w:rFonts w:ascii="Garamond" w:hAnsi="Garamond" w:cs="Adobe Devanagari"/>
          <w:i/>
          <w:iCs/>
          <w:color w:val="000000" w:themeColor="text1"/>
        </w:rPr>
        <w:t>Marketing</w:t>
      </w:r>
      <w:r w:rsidR="003C7924">
        <w:rPr>
          <w:rFonts w:ascii="Garamond" w:hAnsi="Garamond" w:cs="Adobe Devanagari"/>
          <w:color w:val="000000" w:themeColor="text1"/>
        </w:rPr>
        <w:t>, 42</w:t>
      </w:r>
      <w:r w:rsidR="002D555E">
        <w:rPr>
          <w:rFonts w:ascii="Garamond" w:hAnsi="Garamond" w:cs="Adobe Devanagari"/>
          <w:color w:val="000000" w:themeColor="text1"/>
        </w:rPr>
        <w:t xml:space="preserve"> (11)</w:t>
      </w:r>
      <w:r w:rsidR="00A473EF">
        <w:rPr>
          <w:rFonts w:ascii="Garamond" w:hAnsi="Garamond" w:cs="Adobe Devanagari"/>
          <w:color w:val="000000" w:themeColor="text1"/>
        </w:rPr>
        <w:t>,</w:t>
      </w:r>
      <w:r w:rsidR="003C7924">
        <w:rPr>
          <w:rFonts w:ascii="Garamond" w:hAnsi="Garamond" w:cs="Adobe Devanagari"/>
          <w:color w:val="000000" w:themeColor="text1"/>
        </w:rPr>
        <w:t xml:space="preserve"> 2981–2995</w:t>
      </w:r>
      <w:r w:rsidRPr="000C1A7D">
        <w:rPr>
          <w:rFonts w:ascii="Garamond" w:hAnsi="Garamond" w:cs="Adobe Devanagari"/>
          <w:color w:val="000000" w:themeColor="text1"/>
        </w:rPr>
        <w:t>.</w:t>
      </w:r>
    </w:p>
    <w:p w14:paraId="44A36E22" w14:textId="5611FA27" w:rsidR="001F7440" w:rsidRDefault="001F7440" w:rsidP="0018176C">
      <w:pPr>
        <w:pStyle w:val="ListParagraph"/>
        <w:numPr>
          <w:ilvl w:val="1"/>
          <w:numId w:val="18"/>
        </w:numPr>
        <w:jc w:val="both"/>
        <w:rPr>
          <w:rFonts w:ascii="Garamond" w:hAnsi="Garamond" w:cs="Adobe Devanagari"/>
          <w:color w:val="000000" w:themeColor="text1"/>
        </w:rPr>
      </w:pPr>
      <w:r>
        <w:rPr>
          <w:rFonts w:ascii="Garamond" w:hAnsi="Garamond" w:cs="Adobe Devanagari"/>
          <w:color w:val="000000" w:themeColor="text1"/>
        </w:rPr>
        <w:lastRenderedPageBreak/>
        <w:t>Original press release: “</w:t>
      </w:r>
      <w:r w:rsidRPr="001F7440">
        <w:rPr>
          <w:rFonts w:ascii="Garamond" w:hAnsi="Garamond" w:cs="Adobe Devanagari"/>
          <w:color w:val="000000" w:themeColor="text1"/>
        </w:rPr>
        <w:t>The beauty backfire effect: Being too attractive can hurt fitness influencers, new research shows</w:t>
      </w:r>
      <w:r>
        <w:rPr>
          <w:rFonts w:ascii="Garamond" w:hAnsi="Garamond" w:cs="Adobe Devanagari"/>
          <w:color w:val="000000" w:themeColor="text1"/>
        </w:rPr>
        <w:t>” (</w:t>
      </w:r>
      <w:hyperlink r:id="rId11" w:history="1">
        <w:r w:rsidRPr="001F7440">
          <w:rPr>
            <w:rStyle w:val="Hyperlink"/>
            <w:rFonts w:ascii="Garamond" w:hAnsi="Garamond" w:cs="Adobe Devanagari"/>
            <w:i/>
            <w:iCs/>
          </w:rPr>
          <w:t>The Conversation</w:t>
        </w:r>
      </w:hyperlink>
      <w:r>
        <w:rPr>
          <w:rFonts w:ascii="Garamond" w:hAnsi="Garamond" w:cs="Adobe Devanagari"/>
          <w:color w:val="000000" w:themeColor="text1"/>
        </w:rPr>
        <w:t>, November 2025).</w:t>
      </w:r>
    </w:p>
    <w:p w14:paraId="538393B9" w14:textId="2BCF23F6" w:rsidR="0018176C" w:rsidRDefault="0018176C" w:rsidP="0018176C">
      <w:pPr>
        <w:pStyle w:val="ListParagraph"/>
        <w:numPr>
          <w:ilvl w:val="1"/>
          <w:numId w:val="18"/>
        </w:numPr>
        <w:jc w:val="both"/>
        <w:rPr>
          <w:rFonts w:ascii="Garamond" w:hAnsi="Garamond" w:cs="Adobe Devanagari"/>
          <w:color w:val="000000" w:themeColor="text1"/>
        </w:rPr>
      </w:pPr>
      <w:r>
        <w:rPr>
          <w:rFonts w:ascii="Garamond" w:hAnsi="Garamond" w:cs="Adobe Devanagari"/>
          <w:color w:val="000000" w:themeColor="text1"/>
        </w:rPr>
        <w:t>Independent science news coverage: “</w:t>
      </w:r>
      <w:r w:rsidRPr="0018176C">
        <w:rPr>
          <w:rFonts w:ascii="Garamond" w:hAnsi="Garamond" w:cs="Adobe Devanagari"/>
          <w:color w:val="000000" w:themeColor="text1"/>
        </w:rPr>
        <w:t>Too attractive to relate? Study suggests extreme beauty may backfire for fitness influencers” (</w:t>
      </w:r>
      <w:hyperlink r:id="rId12" w:history="1">
        <w:r w:rsidRPr="00A56429">
          <w:rPr>
            <w:rStyle w:val="Hyperlink"/>
            <w:rFonts w:ascii="Garamond" w:hAnsi="Garamond" w:cs="Adobe Devanagari"/>
            <w:i/>
            <w:iCs/>
            <w:color w:val="4472C4" w:themeColor="accent1"/>
          </w:rPr>
          <w:t>PsyPost</w:t>
        </w:r>
      </w:hyperlink>
      <w:r w:rsidRPr="0018176C">
        <w:rPr>
          <w:rFonts w:ascii="Garamond" w:hAnsi="Garamond" w:cs="Adobe Devanagari"/>
          <w:color w:val="000000" w:themeColor="text1"/>
        </w:rPr>
        <w:t>, August 2025).</w:t>
      </w:r>
    </w:p>
    <w:p w14:paraId="6BE68265" w14:textId="4BDE577D" w:rsidR="001F7440" w:rsidRDefault="00E81B13" w:rsidP="001F7440">
      <w:pPr>
        <w:pStyle w:val="ListParagraph"/>
        <w:numPr>
          <w:ilvl w:val="1"/>
          <w:numId w:val="18"/>
        </w:numPr>
        <w:jc w:val="both"/>
        <w:rPr>
          <w:rFonts w:ascii="Garamond" w:hAnsi="Garamond" w:cs="Adobe Devanagari"/>
          <w:color w:val="000000" w:themeColor="text1"/>
        </w:rPr>
      </w:pPr>
      <w:r>
        <w:rPr>
          <w:rFonts w:ascii="Garamond" w:hAnsi="Garamond" w:cs="Adobe Devanagari"/>
          <w:color w:val="000000" w:themeColor="text1"/>
        </w:rPr>
        <w:t xml:space="preserve">Top-trending research on </w:t>
      </w:r>
      <w:hyperlink r:id="rId13" w:history="1">
        <w:r w:rsidRPr="00537140">
          <w:rPr>
            <w:rStyle w:val="Hyperlink"/>
            <w:rFonts w:ascii="Garamond" w:hAnsi="Garamond" w:cs="Adobe Devanagari"/>
            <w:color w:val="4472C4" w:themeColor="accent1"/>
          </w:rPr>
          <w:t>Reddit’s r/Science</w:t>
        </w:r>
      </w:hyperlink>
      <w:r>
        <w:rPr>
          <w:rFonts w:ascii="Garamond" w:hAnsi="Garamond" w:cs="Adobe Devanagari"/>
          <w:color w:val="000000" w:themeColor="text1"/>
        </w:rPr>
        <w:t xml:space="preserve"> with 1</w:t>
      </w:r>
      <w:r w:rsidR="008D15E7">
        <w:rPr>
          <w:rFonts w:ascii="Garamond" w:hAnsi="Garamond" w:cs="Adobe Devanagari"/>
          <w:color w:val="000000" w:themeColor="text1"/>
        </w:rPr>
        <w:t>1</w:t>
      </w:r>
      <w:r>
        <w:rPr>
          <w:rFonts w:ascii="Garamond" w:hAnsi="Garamond" w:cs="Adobe Devanagari"/>
          <w:color w:val="000000" w:themeColor="text1"/>
        </w:rPr>
        <w:t>,000+ upvotes (8/24/25).</w:t>
      </w:r>
    </w:p>
    <w:p w14:paraId="7C85AD38" w14:textId="271D20BB" w:rsidR="00796730" w:rsidRDefault="00796730" w:rsidP="001F7440">
      <w:pPr>
        <w:pStyle w:val="ListParagraph"/>
        <w:numPr>
          <w:ilvl w:val="1"/>
          <w:numId w:val="18"/>
        </w:numPr>
        <w:jc w:val="both"/>
        <w:rPr>
          <w:rFonts w:ascii="Garamond" w:hAnsi="Garamond" w:cs="Adobe Devanagari"/>
          <w:color w:val="000000" w:themeColor="text1"/>
        </w:rPr>
      </w:pPr>
      <w:r>
        <w:rPr>
          <w:rFonts w:ascii="Garamond" w:hAnsi="Garamond" w:cs="Adobe Devanagari"/>
          <w:color w:val="000000" w:themeColor="text1"/>
        </w:rPr>
        <w:t>Covered by qualitative market research firm Olson Zaltman: “The prettiness penalty: Why beauty can backfire on social media” (</w:t>
      </w:r>
      <w:hyperlink r:id="rId14" w:history="1">
        <w:r w:rsidRPr="00796730">
          <w:rPr>
            <w:rStyle w:val="Hyperlink"/>
            <w:rFonts w:ascii="Garamond" w:hAnsi="Garamond" w:cs="Adobe Devanagari"/>
            <w:i/>
            <w:iCs/>
          </w:rPr>
          <w:t>Medium</w:t>
        </w:r>
      </w:hyperlink>
      <w:r>
        <w:rPr>
          <w:rFonts w:ascii="Garamond" w:hAnsi="Garamond" w:cs="Adobe Devanagari"/>
          <w:color w:val="000000" w:themeColor="text1"/>
        </w:rPr>
        <w:t>, November 2025).</w:t>
      </w:r>
    </w:p>
    <w:p w14:paraId="6A563282" w14:textId="145B75F1" w:rsidR="000B4246" w:rsidRPr="001F7440" w:rsidRDefault="000B4246" w:rsidP="001F7440">
      <w:pPr>
        <w:pStyle w:val="ListParagraph"/>
        <w:numPr>
          <w:ilvl w:val="1"/>
          <w:numId w:val="18"/>
        </w:numPr>
        <w:jc w:val="both"/>
        <w:rPr>
          <w:rFonts w:ascii="Garamond" w:hAnsi="Garamond" w:cs="Adobe Devanagari"/>
          <w:color w:val="000000" w:themeColor="text1"/>
        </w:rPr>
      </w:pPr>
      <w:r>
        <w:rPr>
          <w:rFonts w:ascii="Garamond" w:hAnsi="Garamond" w:cs="Adobe Devanagari"/>
          <w:color w:val="000000" w:themeColor="text1"/>
        </w:rPr>
        <w:t xml:space="preserve">Covered on </w:t>
      </w:r>
      <w:r w:rsidRPr="00664985">
        <w:rPr>
          <w:rFonts w:ascii="Garamond" w:hAnsi="Garamond" w:cs="Adobe Devanagari"/>
          <w:i/>
          <w:iCs/>
          <w:color w:val="000000" w:themeColor="text1"/>
        </w:rPr>
        <w:t>NPR</w:t>
      </w:r>
      <w:r>
        <w:rPr>
          <w:rFonts w:ascii="Garamond" w:hAnsi="Garamond" w:cs="Adobe Devanagari"/>
          <w:color w:val="000000" w:themeColor="text1"/>
        </w:rPr>
        <w:t xml:space="preserve">’s </w:t>
      </w:r>
      <w:hyperlink r:id="rId15" w:history="1">
        <w:r w:rsidRPr="000B4246">
          <w:rPr>
            <w:rStyle w:val="Hyperlink"/>
            <w:rFonts w:ascii="Garamond" w:hAnsi="Garamond" w:cs="Adobe Devanagari"/>
          </w:rPr>
          <w:t>“The Academic Minute”</w:t>
        </w:r>
      </w:hyperlink>
      <w:r>
        <w:rPr>
          <w:rFonts w:ascii="Garamond" w:hAnsi="Garamond" w:cs="Adobe Devanagari"/>
          <w:color w:val="000000" w:themeColor="text1"/>
        </w:rPr>
        <w:t xml:space="preserve"> (12/8/25).</w:t>
      </w:r>
    </w:p>
    <w:p w14:paraId="2FAD2257" w14:textId="77777777" w:rsidR="00A01742" w:rsidRPr="00A01742" w:rsidRDefault="00A01742" w:rsidP="00A01742">
      <w:pPr>
        <w:jc w:val="both"/>
        <w:rPr>
          <w:rFonts w:ascii="Garamond" w:hAnsi="Garamond" w:cs="Adobe Devanagari"/>
          <w:color w:val="000000" w:themeColor="text1"/>
        </w:rPr>
      </w:pPr>
    </w:p>
    <w:p w14:paraId="3FD2D426" w14:textId="5965BD3E" w:rsidR="00811951" w:rsidRPr="008A60C7" w:rsidRDefault="00811951" w:rsidP="00811951">
      <w:pPr>
        <w:pStyle w:val="ListParagraph"/>
        <w:numPr>
          <w:ilvl w:val="0"/>
          <w:numId w:val="18"/>
        </w:numPr>
        <w:jc w:val="both"/>
        <w:rPr>
          <w:rFonts w:ascii="Garamond" w:hAnsi="Garamond" w:cs="Adobe Devanagari"/>
          <w:color w:val="000000" w:themeColor="text1"/>
        </w:rPr>
      </w:pPr>
      <w:r w:rsidRPr="00DE4087">
        <w:rPr>
          <w:rFonts w:ascii="Garamond" w:hAnsi="Garamond" w:cs="Adobe Devanagari"/>
          <w:b/>
          <w:bCs/>
          <w:color w:val="000000" w:themeColor="text1"/>
        </w:rPr>
        <w:t xml:space="preserve">Edelblum, Andrew B. </w:t>
      </w:r>
      <w:r w:rsidRPr="00DE4087">
        <w:rPr>
          <w:rFonts w:ascii="Garamond" w:hAnsi="Garamond" w:cs="Adobe Devanagari"/>
          <w:color w:val="000000" w:themeColor="text1"/>
        </w:rPr>
        <w:t>and Markus Giesler, “</w:t>
      </w:r>
      <w:hyperlink r:id="rId16" w:history="1">
        <w:r w:rsidRPr="00DD7662">
          <w:rPr>
            <w:rStyle w:val="Hyperlink"/>
            <w:rFonts w:ascii="Garamond" w:hAnsi="Garamond" w:cs="Adobe Devanagari"/>
          </w:rPr>
          <w:t>Consumer Activism in the Metaverse: A Framework for Virtualized Protest as Playful Resistance</w:t>
        </w:r>
      </w:hyperlink>
      <w:r w:rsidR="00CC0BAE" w:rsidRPr="008A60C7">
        <w:rPr>
          <w:rFonts w:ascii="Garamond" w:hAnsi="Garamond" w:cs="Adobe Devanagari"/>
          <w:color w:val="000000" w:themeColor="text1"/>
        </w:rPr>
        <w:t xml:space="preserve">” (2025), </w:t>
      </w:r>
      <w:r w:rsidRPr="008A60C7">
        <w:rPr>
          <w:rFonts w:ascii="Garamond" w:hAnsi="Garamond" w:cs="Adobe Devanagari"/>
          <w:i/>
          <w:iCs/>
          <w:color w:val="000000" w:themeColor="text1"/>
        </w:rPr>
        <w:t xml:space="preserve">Journal of the Association </w:t>
      </w:r>
      <w:r w:rsidR="00447512" w:rsidRPr="008A60C7">
        <w:rPr>
          <w:rFonts w:ascii="Garamond" w:hAnsi="Garamond" w:cs="Adobe Devanagari"/>
          <w:i/>
          <w:iCs/>
          <w:color w:val="000000" w:themeColor="text1"/>
        </w:rPr>
        <w:t>fo</w:t>
      </w:r>
      <w:r w:rsidR="00447512">
        <w:rPr>
          <w:rFonts w:ascii="Garamond" w:hAnsi="Garamond" w:cs="Adobe Devanagari"/>
          <w:i/>
          <w:iCs/>
          <w:color w:val="000000" w:themeColor="text1"/>
        </w:rPr>
        <w:t>r</w:t>
      </w:r>
      <w:r w:rsidRPr="008A60C7">
        <w:rPr>
          <w:rFonts w:ascii="Garamond" w:hAnsi="Garamond" w:cs="Adobe Devanagari"/>
          <w:i/>
          <w:iCs/>
          <w:color w:val="000000" w:themeColor="text1"/>
        </w:rPr>
        <w:t xml:space="preserve"> Consumer Research</w:t>
      </w:r>
      <w:r w:rsidR="00CC0BAE" w:rsidRPr="008A60C7">
        <w:rPr>
          <w:rFonts w:ascii="Garamond" w:hAnsi="Garamond" w:cs="Adobe Devanagari"/>
          <w:color w:val="000000" w:themeColor="text1"/>
        </w:rPr>
        <w:t>, 10</w:t>
      </w:r>
      <w:r w:rsidR="005F3F19">
        <w:rPr>
          <w:rFonts w:ascii="Garamond" w:hAnsi="Garamond" w:cs="Adobe Devanagari"/>
          <w:color w:val="000000" w:themeColor="text1"/>
        </w:rPr>
        <w:t xml:space="preserve"> </w:t>
      </w:r>
      <w:r w:rsidR="00CC0BAE" w:rsidRPr="008A60C7">
        <w:rPr>
          <w:rFonts w:ascii="Garamond" w:hAnsi="Garamond" w:cs="Adobe Devanagari"/>
          <w:color w:val="000000" w:themeColor="text1"/>
        </w:rPr>
        <w:t>(2)</w:t>
      </w:r>
      <w:r w:rsidR="009F6B7C">
        <w:rPr>
          <w:rFonts w:ascii="Garamond" w:hAnsi="Garamond" w:cs="Adobe Devanagari"/>
          <w:color w:val="000000" w:themeColor="text1"/>
        </w:rPr>
        <w:t>, 191</w:t>
      </w:r>
      <w:r w:rsidR="009F6B7C" w:rsidRPr="000C1A7D">
        <w:rPr>
          <w:rFonts w:ascii="Garamond" w:hAnsi="Garamond" w:cs="Adobe Devanagari"/>
          <w:color w:val="000000" w:themeColor="text1"/>
        </w:rPr>
        <w:t>–205</w:t>
      </w:r>
      <w:r w:rsidR="00CC0BAE" w:rsidRPr="000C1A7D">
        <w:rPr>
          <w:rFonts w:ascii="Garamond" w:hAnsi="Garamond" w:cs="Adobe Devanagari"/>
          <w:color w:val="000000" w:themeColor="text1"/>
        </w:rPr>
        <w:t>.</w:t>
      </w:r>
    </w:p>
    <w:p w14:paraId="0FB964B7" w14:textId="77777777" w:rsidR="00811951" w:rsidRPr="008A60C7" w:rsidRDefault="00811951" w:rsidP="00811951">
      <w:pPr>
        <w:jc w:val="both"/>
        <w:rPr>
          <w:rFonts w:ascii="Garamond" w:hAnsi="Garamond" w:cs="Adobe Devanagari"/>
          <w:color w:val="000000" w:themeColor="text1"/>
        </w:rPr>
      </w:pPr>
    </w:p>
    <w:p w14:paraId="1896B211" w14:textId="18E7AA06" w:rsidR="00B36A39" w:rsidRPr="00DE4087" w:rsidRDefault="00B36A39" w:rsidP="00DA3FB9">
      <w:pPr>
        <w:pStyle w:val="ListParagraph"/>
        <w:numPr>
          <w:ilvl w:val="0"/>
          <w:numId w:val="18"/>
        </w:numPr>
        <w:jc w:val="both"/>
        <w:rPr>
          <w:rFonts w:ascii="Garamond" w:hAnsi="Garamond" w:cs="Adobe Devanagari"/>
          <w:color w:val="000000" w:themeColor="text1"/>
        </w:rPr>
      </w:pPr>
      <w:r w:rsidRPr="008A60C7">
        <w:rPr>
          <w:rFonts w:ascii="Garamond" w:hAnsi="Garamond" w:cs="Adobe Devanagari"/>
          <w:color w:val="000000" w:themeColor="text1"/>
        </w:rPr>
        <w:t xml:space="preserve">Dugan, Riley, </w:t>
      </w:r>
      <w:r w:rsidRPr="008A60C7">
        <w:rPr>
          <w:rFonts w:ascii="Garamond" w:hAnsi="Garamond" w:cs="Adobe Devanagari"/>
          <w:b/>
          <w:bCs/>
          <w:color w:val="000000" w:themeColor="text1"/>
        </w:rPr>
        <w:t>Andrew B. Edelblum</w:t>
      </w:r>
      <w:r w:rsidRPr="00DE4087">
        <w:rPr>
          <w:rFonts w:ascii="Garamond" w:hAnsi="Garamond" w:cs="Adobe Devanagari"/>
          <w:color w:val="000000" w:themeColor="text1"/>
        </w:rPr>
        <w:t>, Ashish Kalra, Na Young Lee, and Sangsuk Yoon, “</w:t>
      </w:r>
      <w:hyperlink r:id="rId17" w:history="1">
        <w:r w:rsidRPr="00DD7662">
          <w:rPr>
            <w:rStyle w:val="Hyperlink"/>
            <w:rFonts w:ascii="Garamond" w:hAnsi="Garamond" w:cs="Adobe Devanagari"/>
          </w:rPr>
          <w:t>How Social Media and Flexible Work Arrangements Harden Salespeople to Abusive Supervision</w:t>
        </w:r>
      </w:hyperlink>
      <w:r w:rsidRPr="00DE4087">
        <w:rPr>
          <w:rFonts w:ascii="Garamond" w:hAnsi="Garamond" w:cs="Adobe Devanagari"/>
          <w:color w:val="000000" w:themeColor="text1"/>
        </w:rPr>
        <w:t xml:space="preserve">” (2024), </w:t>
      </w:r>
      <w:r w:rsidRPr="00DE4087">
        <w:rPr>
          <w:rFonts w:ascii="Garamond" w:hAnsi="Garamond" w:cs="Adobe Devanagari"/>
          <w:i/>
          <w:iCs/>
          <w:color w:val="000000" w:themeColor="text1"/>
        </w:rPr>
        <w:t>Industrial Marketing Management</w:t>
      </w:r>
      <w:r w:rsidRPr="00DE4087">
        <w:rPr>
          <w:rFonts w:ascii="Garamond" w:hAnsi="Garamond" w:cs="Adobe Devanagari"/>
          <w:color w:val="000000" w:themeColor="text1"/>
        </w:rPr>
        <w:t>,</w:t>
      </w:r>
      <w:r w:rsidR="00DA3FB9" w:rsidRPr="00DE4087">
        <w:rPr>
          <w:rFonts w:ascii="Garamond" w:hAnsi="Garamond" w:cs="Adobe Devanagari"/>
          <w:color w:val="000000" w:themeColor="text1"/>
        </w:rPr>
        <w:t xml:space="preserve"> 121</w:t>
      </w:r>
      <w:r w:rsidR="00CA2C70">
        <w:rPr>
          <w:rFonts w:ascii="Garamond" w:hAnsi="Garamond" w:cs="Adobe Devanagari"/>
          <w:color w:val="000000" w:themeColor="text1"/>
        </w:rPr>
        <w:t xml:space="preserve"> </w:t>
      </w:r>
      <w:r w:rsidR="00DA3FB9" w:rsidRPr="00DE4087">
        <w:rPr>
          <w:rFonts w:ascii="Garamond" w:hAnsi="Garamond" w:cs="Adobe Devanagari"/>
          <w:color w:val="000000" w:themeColor="text1"/>
        </w:rPr>
        <w:t>(3), 146–</w:t>
      </w:r>
      <w:r w:rsidR="00DA3FB9" w:rsidRPr="000C1A7D">
        <w:rPr>
          <w:rFonts w:ascii="Garamond" w:hAnsi="Garamond" w:cs="Adobe Devanagari"/>
          <w:color w:val="000000" w:themeColor="text1"/>
        </w:rPr>
        <w:t>159</w:t>
      </w:r>
      <w:r w:rsidRPr="000C1A7D">
        <w:rPr>
          <w:rFonts w:ascii="Garamond" w:hAnsi="Garamond" w:cs="Adobe Devanagari"/>
          <w:color w:val="000000" w:themeColor="text1"/>
        </w:rPr>
        <w:t>.</w:t>
      </w:r>
    </w:p>
    <w:p w14:paraId="41797CC7" w14:textId="558DBF4A" w:rsidR="00477D68" w:rsidRPr="00DE4087" w:rsidRDefault="00477D68" w:rsidP="00477D68">
      <w:pPr>
        <w:pStyle w:val="ListParagraph"/>
        <w:numPr>
          <w:ilvl w:val="1"/>
          <w:numId w:val="18"/>
        </w:numPr>
        <w:jc w:val="both"/>
        <w:rPr>
          <w:rFonts w:ascii="Garamond" w:hAnsi="Garamond" w:cs="Adobe Devanagari"/>
          <w:color w:val="000000" w:themeColor="text1"/>
        </w:rPr>
      </w:pPr>
      <w:r w:rsidRPr="00DE4087">
        <w:rPr>
          <w:rFonts w:ascii="Garamond" w:hAnsi="Garamond" w:cs="Adobe Devanagari"/>
          <w:color w:val="000000" w:themeColor="text1"/>
        </w:rPr>
        <w:t>Original press release: “How to combat toxic bosses: Social media and flexible work can save careers, new research shows” (</w:t>
      </w:r>
      <w:hyperlink r:id="rId18" w:history="1">
        <w:r w:rsidRPr="00A56429">
          <w:rPr>
            <w:rStyle w:val="Hyperlink"/>
            <w:rFonts w:ascii="Garamond" w:hAnsi="Garamond" w:cs="Adobe Devanagari"/>
            <w:i/>
            <w:iCs/>
            <w:color w:val="4472C4" w:themeColor="accent1"/>
          </w:rPr>
          <w:t>The Conversation</w:t>
        </w:r>
      </w:hyperlink>
      <w:r w:rsidRPr="00DE4087">
        <w:rPr>
          <w:rFonts w:ascii="Garamond" w:hAnsi="Garamond" w:cs="Adobe Devanagari"/>
          <w:color w:val="000000" w:themeColor="text1"/>
        </w:rPr>
        <w:t>, December 2024).</w:t>
      </w:r>
    </w:p>
    <w:p w14:paraId="6DCFC9C8" w14:textId="77777777" w:rsidR="00B36A39" w:rsidRPr="00DE4087" w:rsidRDefault="00B36A39" w:rsidP="00B36A39">
      <w:pPr>
        <w:pStyle w:val="ListParagraph"/>
        <w:jc w:val="both"/>
        <w:rPr>
          <w:rFonts w:ascii="Garamond" w:hAnsi="Garamond" w:cs="Adobe Devanagari"/>
          <w:color w:val="000000" w:themeColor="text1"/>
        </w:rPr>
      </w:pPr>
    </w:p>
    <w:p w14:paraId="481DEE1A" w14:textId="3724C16A" w:rsidR="00460546" w:rsidRPr="00DE4087" w:rsidRDefault="00460546" w:rsidP="008A2BA9">
      <w:pPr>
        <w:pStyle w:val="ListParagraph"/>
        <w:numPr>
          <w:ilvl w:val="0"/>
          <w:numId w:val="18"/>
        </w:numPr>
        <w:jc w:val="both"/>
        <w:rPr>
          <w:rFonts w:ascii="Garamond" w:hAnsi="Garamond" w:cs="Adobe Devanagari"/>
          <w:color w:val="000000" w:themeColor="text1"/>
        </w:rPr>
      </w:pPr>
      <w:r w:rsidRPr="00DE4087">
        <w:rPr>
          <w:rFonts w:ascii="Garamond" w:hAnsi="Garamond" w:cs="Adobe Devanagari"/>
          <w:b/>
          <w:bCs/>
          <w:color w:val="000000" w:themeColor="text1"/>
        </w:rPr>
        <w:t>Edelblum, Andrew B.</w:t>
      </w:r>
      <w:r w:rsidRPr="00DE4087">
        <w:rPr>
          <w:rFonts w:ascii="Garamond" w:hAnsi="Garamond" w:cs="Adobe Devanagari"/>
          <w:color w:val="000000" w:themeColor="text1"/>
        </w:rPr>
        <w:t xml:space="preserve"> and Nathan B. Warren, “</w:t>
      </w:r>
      <w:hyperlink r:id="rId19" w:history="1">
        <w:r w:rsidRPr="00DD7662">
          <w:rPr>
            <w:rStyle w:val="Hyperlink"/>
            <w:rFonts w:ascii="Garamond" w:hAnsi="Garamond" w:cs="Adobe Devanagari"/>
          </w:rPr>
          <w:t>Real Men Don’t Share (Online): Perceived Neediness and the Frequent-Posting Femininity Stereotype</w:t>
        </w:r>
      </w:hyperlink>
      <w:r w:rsidRPr="00DE4087">
        <w:rPr>
          <w:rFonts w:ascii="Garamond" w:hAnsi="Garamond" w:cs="Adobe Devanagari"/>
          <w:color w:val="000000" w:themeColor="text1"/>
        </w:rPr>
        <w:t>”</w:t>
      </w:r>
      <w:r w:rsidR="008921AC" w:rsidRPr="00DE4087">
        <w:rPr>
          <w:rFonts w:ascii="Garamond" w:hAnsi="Garamond" w:cs="Adobe Devanagari"/>
          <w:color w:val="000000" w:themeColor="text1"/>
        </w:rPr>
        <w:t xml:space="preserve"> (</w:t>
      </w:r>
      <w:r w:rsidR="00AE4B0D" w:rsidRPr="00DE4087">
        <w:rPr>
          <w:rFonts w:ascii="Garamond" w:hAnsi="Garamond" w:cs="Adobe Devanagari"/>
          <w:color w:val="000000" w:themeColor="text1"/>
        </w:rPr>
        <w:t>202</w:t>
      </w:r>
      <w:r w:rsidR="00651640">
        <w:rPr>
          <w:rFonts w:ascii="Garamond" w:hAnsi="Garamond" w:cs="Adobe Devanagari"/>
          <w:color w:val="000000" w:themeColor="text1"/>
        </w:rPr>
        <w:t>4</w:t>
      </w:r>
      <w:r w:rsidR="008921AC" w:rsidRPr="00DE4087">
        <w:rPr>
          <w:rFonts w:ascii="Garamond" w:hAnsi="Garamond" w:cs="Adobe Devanagari"/>
          <w:color w:val="000000" w:themeColor="text1"/>
        </w:rPr>
        <w:t>),</w:t>
      </w:r>
      <w:r w:rsidRPr="00DE4087">
        <w:rPr>
          <w:rFonts w:ascii="Garamond" w:hAnsi="Garamond" w:cs="Adobe Devanagari"/>
          <w:color w:val="000000" w:themeColor="text1"/>
        </w:rPr>
        <w:t xml:space="preserve"> </w:t>
      </w:r>
      <w:r w:rsidRPr="00DE4087">
        <w:rPr>
          <w:rFonts w:ascii="Garamond" w:hAnsi="Garamond" w:cs="Adobe Devanagari"/>
          <w:i/>
          <w:iCs/>
          <w:color w:val="000000" w:themeColor="text1"/>
        </w:rPr>
        <w:t>European Journal of Marketing</w:t>
      </w:r>
      <w:r w:rsidR="00E05C5D" w:rsidRPr="00DE4087">
        <w:rPr>
          <w:rFonts w:ascii="Garamond" w:hAnsi="Garamond" w:cs="Adobe Devanagari"/>
          <w:color w:val="000000" w:themeColor="text1"/>
        </w:rPr>
        <w:t>, 58</w:t>
      </w:r>
      <w:r w:rsidR="00CA2C70">
        <w:rPr>
          <w:rFonts w:ascii="Garamond" w:hAnsi="Garamond" w:cs="Adobe Devanagari"/>
          <w:color w:val="000000" w:themeColor="text1"/>
        </w:rPr>
        <w:t xml:space="preserve"> </w:t>
      </w:r>
      <w:r w:rsidR="00E05C5D" w:rsidRPr="00DE4087">
        <w:rPr>
          <w:rFonts w:ascii="Garamond" w:hAnsi="Garamond" w:cs="Adobe Devanagari"/>
          <w:color w:val="000000" w:themeColor="text1"/>
        </w:rPr>
        <w:t>(2), 572</w:t>
      </w:r>
      <w:r w:rsidR="008A2BA9" w:rsidRPr="00DE4087">
        <w:rPr>
          <w:rFonts w:ascii="Garamond" w:hAnsi="Garamond" w:cs="Adobe Devanagari"/>
          <w:color w:val="000000" w:themeColor="text1"/>
        </w:rPr>
        <w:t>–</w:t>
      </w:r>
      <w:r w:rsidR="00E05C5D" w:rsidRPr="000C1A7D">
        <w:rPr>
          <w:rFonts w:ascii="Garamond" w:hAnsi="Garamond" w:cs="Adobe Devanagari"/>
          <w:color w:val="000000" w:themeColor="text1"/>
        </w:rPr>
        <w:t>589</w:t>
      </w:r>
      <w:r w:rsidR="0013244A" w:rsidRPr="000C1A7D">
        <w:rPr>
          <w:rFonts w:ascii="Garamond" w:hAnsi="Garamond" w:cs="Adobe Devanagari"/>
          <w:color w:val="000000" w:themeColor="text1"/>
        </w:rPr>
        <w:t>.</w:t>
      </w:r>
    </w:p>
    <w:p w14:paraId="0EA237F5" w14:textId="7BE85602" w:rsidR="00867F19" w:rsidRPr="00DE4087" w:rsidRDefault="00AE4B0D" w:rsidP="00867F19">
      <w:pPr>
        <w:pStyle w:val="ListParagraph"/>
        <w:numPr>
          <w:ilvl w:val="1"/>
          <w:numId w:val="18"/>
        </w:numPr>
        <w:jc w:val="both"/>
        <w:rPr>
          <w:rFonts w:ascii="Garamond" w:hAnsi="Garamond" w:cs="Adobe Devanagari"/>
          <w:color w:val="000000" w:themeColor="text1"/>
        </w:rPr>
      </w:pPr>
      <w:r w:rsidRPr="00DE4087">
        <w:rPr>
          <w:rFonts w:ascii="Garamond" w:hAnsi="Garamond" w:cs="Adobe Devanagari"/>
          <w:color w:val="000000" w:themeColor="text1"/>
        </w:rPr>
        <w:t>Original press release: “Why guys who post a lot on social media are seen as less manly” (</w:t>
      </w:r>
      <w:hyperlink r:id="rId20" w:history="1">
        <w:r w:rsidRPr="00A56429">
          <w:rPr>
            <w:rStyle w:val="Hyperlink"/>
            <w:rFonts w:ascii="Garamond" w:hAnsi="Garamond" w:cs="Adobe Devanagari"/>
            <w:i/>
            <w:iCs/>
            <w:color w:val="4472C4" w:themeColor="accent1"/>
          </w:rPr>
          <w:t>The Conversation</w:t>
        </w:r>
      </w:hyperlink>
      <w:r w:rsidR="006F2A87" w:rsidRPr="00DE4087">
        <w:rPr>
          <w:rFonts w:ascii="Garamond" w:hAnsi="Garamond" w:cs="Adobe Devanagari"/>
          <w:color w:val="000000" w:themeColor="text1"/>
        </w:rPr>
        <w:t>,</w:t>
      </w:r>
      <w:r w:rsidRPr="00DE4087">
        <w:rPr>
          <w:rFonts w:ascii="Garamond" w:hAnsi="Garamond" w:cs="Adobe Devanagari"/>
          <w:color w:val="000000" w:themeColor="text1"/>
        </w:rPr>
        <w:t xml:space="preserve"> July 2023</w:t>
      </w:r>
      <w:r w:rsidR="00E05C5D" w:rsidRPr="00DE4087">
        <w:rPr>
          <w:rFonts w:ascii="Garamond" w:hAnsi="Garamond" w:cs="Adobe Devanagari"/>
          <w:color w:val="000000" w:themeColor="text1"/>
        </w:rPr>
        <w:t>; 30</w:t>
      </w:r>
      <w:r w:rsidR="006F2A87" w:rsidRPr="00DE4087">
        <w:rPr>
          <w:rFonts w:ascii="Garamond" w:hAnsi="Garamond" w:cs="Adobe Devanagari"/>
          <w:color w:val="000000" w:themeColor="text1"/>
        </w:rPr>
        <w:t>,000+ reads</w:t>
      </w:r>
      <w:r w:rsidRPr="00DE4087">
        <w:rPr>
          <w:rFonts w:ascii="Garamond" w:hAnsi="Garamond" w:cs="Adobe Devanagari"/>
          <w:color w:val="000000" w:themeColor="text1"/>
        </w:rPr>
        <w:t>).</w:t>
      </w:r>
    </w:p>
    <w:p w14:paraId="5F68875D" w14:textId="135FDDAF" w:rsidR="00460546" w:rsidRDefault="0001117B" w:rsidP="00460546">
      <w:pPr>
        <w:pStyle w:val="ListParagraph"/>
        <w:numPr>
          <w:ilvl w:val="1"/>
          <w:numId w:val="18"/>
        </w:numPr>
        <w:jc w:val="both"/>
        <w:rPr>
          <w:rFonts w:ascii="Garamond" w:hAnsi="Garamond" w:cs="Adobe Devanagari"/>
          <w:color w:val="000000" w:themeColor="text1"/>
        </w:rPr>
      </w:pPr>
      <w:r w:rsidRPr="00DE4087">
        <w:rPr>
          <w:rFonts w:ascii="Garamond" w:hAnsi="Garamond" w:cs="Adobe Devanagari"/>
          <w:color w:val="000000" w:themeColor="text1"/>
        </w:rPr>
        <w:t xml:space="preserve">Covered on </w:t>
      </w:r>
      <w:r w:rsidRPr="00DE4087">
        <w:rPr>
          <w:rFonts w:ascii="Garamond" w:hAnsi="Garamond" w:cs="Adobe Devanagari"/>
          <w:i/>
          <w:iCs/>
          <w:color w:val="000000" w:themeColor="text1"/>
        </w:rPr>
        <w:t>NPR</w:t>
      </w:r>
      <w:r w:rsidRPr="00DE4087">
        <w:rPr>
          <w:rFonts w:ascii="Garamond" w:hAnsi="Garamond" w:cs="Adobe Devanagari"/>
          <w:color w:val="000000" w:themeColor="text1"/>
        </w:rPr>
        <w:t xml:space="preserve">’s </w:t>
      </w:r>
      <w:hyperlink r:id="rId21" w:history="1">
        <w:r w:rsidRPr="00A56429">
          <w:rPr>
            <w:rStyle w:val="Hyperlink"/>
            <w:rFonts w:ascii="Garamond" w:hAnsi="Garamond" w:cs="Adobe Devanagari"/>
            <w:color w:val="4472C4" w:themeColor="accent1"/>
          </w:rPr>
          <w:t>“The Academic Minute”</w:t>
        </w:r>
      </w:hyperlink>
      <w:r w:rsidRPr="00DE4087">
        <w:rPr>
          <w:rFonts w:ascii="Garamond" w:hAnsi="Garamond" w:cs="Adobe Devanagari"/>
          <w:color w:val="000000" w:themeColor="text1"/>
        </w:rPr>
        <w:t xml:space="preserve"> (2/6/2024).</w:t>
      </w:r>
    </w:p>
    <w:p w14:paraId="1E10AAEF" w14:textId="77777777" w:rsidR="001E6FDE" w:rsidRPr="001E6FDE" w:rsidRDefault="001E6FDE" w:rsidP="001E6FDE">
      <w:pPr>
        <w:pStyle w:val="ListParagraph"/>
        <w:ind w:left="1440"/>
        <w:jc w:val="both"/>
        <w:rPr>
          <w:rFonts w:ascii="Garamond" w:hAnsi="Garamond" w:cs="Adobe Devanagari"/>
          <w:color w:val="000000" w:themeColor="text1"/>
        </w:rPr>
      </w:pPr>
    </w:p>
    <w:p w14:paraId="6AF678A2" w14:textId="12556923" w:rsidR="006D7E48" w:rsidRPr="000C1A7D" w:rsidRDefault="00536869" w:rsidP="00850D8F">
      <w:pPr>
        <w:pStyle w:val="ListParagraph"/>
        <w:numPr>
          <w:ilvl w:val="0"/>
          <w:numId w:val="18"/>
        </w:numPr>
        <w:jc w:val="both"/>
        <w:rPr>
          <w:rFonts w:ascii="Garamond" w:hAnsi="Garamond" w:cs="Adobe Devanagari"/>
          <w:color w:val="000000" w:themeColor="text1"/>
        </w:rPr>
      </w:pPr>
      <w:r w:rsidRPr="00DE4087">
        <w:rPr>
          <w:rFonts w:ascii="Garamond" w:hAnsi="Garamond" w:cs="Adobe Devanagari"/>
          <w:color w:val="000000" w:themeColor="text1"/>
        </w:rPr>
        <w:t>Loyka, C</w:t>
      </w:r>
      <w:r w:rsidR="007241EF" w:rsidRPr="00DE4087">
        <w:rPr>
          <w:rFonts w:ascii="Garamond" w:hAnsi="Garamond" w:cs="Adobe Devanagari"/>
          <w:color w:val="000000" w:themeColor="text1"/>
        </w:rPr>
        <w:t>aitlin</w:t>
      </w:r>
      <w:r w:rsidRPr="00DE4087">
        <w:rPr>
          <w:rFonts w:ascii="Garamond" w:hAnsi="Garamond" w:cs="Adobe Devanagari"/>
          <w:color w:val="000000" w:themeColor="text1"/>
        </w:rPr>
        <w:t xml:space="preserve">, </w:t>
      </w:r>
      <w:r w:rsidR="007241EF" w:rsidRPr="00DE4087">
        <w:rPr>
          <w:rFonts w:ascii="Garamond" w:hAnsi="Garamond" w:cs="Adobe Devanagari"/>
          <w:color w:val="000000" w:themeColor="text1"/>
        </w:rPr>
        <w:t>John R. Ruscio,</w:t>
      </w:r>
      <w:r w:rsidRPr="00DE4087">
        <w:rPr>
          <w:rFonts w:ascii="Garamond" w:hAnsi="Garamond" w:cs="Adobe Devanagari"/>
          <w:color w:val="000000" w:themeColor="text1"/>
        </w:rPr>
        <w:t xml:space="preserve"> </w:t>
      </w:r>
      <w:r w:rsidR="007241EF" w:rsidRPr="00DE4087">
        <w:rPr>
          <w:rFonts w:ascii="Garamond" w:hAnsi="Garamond" w:cs="Adobe Devanagari"/>
          <w:b/>
          <w:bCs/>
          <w:color w:val="000000" w:themeColor="text1"/>
        </w:rPr>
        <w:t>Andrew B. Edelblum</w:t>
      </w:r>
      <w:r w:rsidRPr="00DE4087">
        <w:rPr>
          <w:rFonts w:ascii="Garamond" w:hAnsi="Garamond" w:cs="Adobe Devanagari"/>
          <w:color w:val="000000" w:themeColor="text1"/>
        </w:rPr>
        <w:t>,</w:t>
      </w:r>
      <w:r w:rsidR="007241EF" w:rsidRPr="00DE4087">
        <w:rPr>
          <w:rFonts w:ascii="Garamond" w:hAnsi="Garamond" w:cs="Adobe Devanagari"/>
          <w:color w:val="000000" w:themeColor="text1"/>
        </w:rPr>
        <w:t xml:space="preserve"> Brittany</w:t>
      </w:r>
      <w:r w:rsidRPr="00DE4087">
        <w:rPr>
          <w:rFonts w:ascii="Garamond" w:hAnsi="Garamond" w:cs="Adobe Devanagari"/>
          <w:color w:val="000000" w:themeColor="text1"/>
        </w:rPr>
        <w:t xml:space="preserve"> Wetreich, </w:t>
      </w:r>
      <w:r w:rsidR="007241EF" w:rsidRPr="00DE4087">
        <w:rPr>
          <w:rFonts w:ascii="Garamond" w:hAnsi="Garamond" w:cs="Adobe Devanagari"/>
          <w:color w:val="000000" w:themeColor="text1"/>
        </w:rPr>
        <w:t xml:space="preserve">Lindsay </w:t>
      </w:r>
      <w:r w:rsidRPr="00DE4087">
        <w:rPr>
          <w:rFonts w:ascii="Garamond" w:hAnsi="Garamond" w:cs="Adobe Devanagari"/>
          <w:color w:val="000000" w:themeColor="text1"/>
        </w:rPr>
        <w:t xml:space="preserve">Hatch, </w:t>
      </w:r>
      <w:r w:rsidR="007241EF" w:rsidRPr="00DE4087">
        <w:rPr>
          <w:rFonts w:ascii="Garamond" w:hAnsi="Garamond" w:cs="Adobe Devanagari"/>
          <w:color w:val="000000" w:themeColor="text1"/>
        </w:rPr>
        <w:t>and Amanda</w:t>
      </w:r>
      <w:r w:rsidRPr="00DE4087">
        <w:rPr>
          <w:rFonts w:ascii="Garamond" w:hAnsi="Garamond" w:cs="Adobe Devanagari"/>
          <w:color w:val="000000" w:themeColor="text1"/>
        </w:rPr>
        <w:t xml:space="preserve"> Zabel (</w:t>
      </w:r>
      <w:r w:rsidR="00C25A73" w:rsidRPr="00DE4087">
        <w:rPr>
          <w:rFonts w:ascii="Garamond" w:hAnsi="Garamond" w:cs="Adobe Devanagari"/>
          <w:color w:val="000000" w:themeColor="text1"/>
        </w:rPr>
        <w:t>2020</w:t>
      </w:r>
      <w:r w:rsidRPr="00DE4087">
        <w:rPr>
          <w:rFonts w:ascii="Garamond" w:hAnsi="Garamond" w:cs="Adobe Devanagari"/>
          <w:color w:val="000000" w:themeColor="text1"/>
        </w:rPr>
        <w:t>)</w:t>
      </w:r>
      <w:r w:rsidR="007241EF" w:rsidRPr="00DE4087">
        <w:rPr>
          <w:rFonts w:ascii="Garamond" w:hAnsi="Garamond" w:cs="Adobe Devanagari"/>
          <w:color w:val="000000" w:themeColor="text1"/>
        </w:rPr>
        <w:t>,</w:t>
      </w:r>
      <w:r w:rsidRPr="00DE4087">
        <w:rPr>
          <w:rFonts w:ascii="Garamond" w:hAnsi="Garamond" w:cs="Adobe Devanagari"/>
          <w:color w:val="000000" w:themeColor="text1"/>
        </w:rPr>
        <w:t xml:space="preserve"> “</w:t>
      </w:r>
      <w:hyperlink r:id="rId22" w:history="1">
        <w:r w:rsidRPr="00DD7662">
          <w:rPr>
            <w:rStyle w:val="Hyperlink"/>
            <w:rFonts w:ascii="Garamond" w:hAnsi="Garamond" w:cs="Adobe Devanagari"/>
          </w:rPr>
          <w:t xml:space="preserve">Weighing People Rather </w:t>
        </w:r>
        <w:r w:rsidR="009B04A6" w:rsidRPr="00DD7662">
          <w:rPr>
            <w:rStyle w:val="Hyperlink"/>
            <w:rFonts w:ascii="Garamond" w:hAnsi="Garamond" w:cs="Adobe Devanagari"/>
          </w:rPr>
          <w:t>T</w:t>
        </w:r>
        <w:r w:rsidRPr="00DD7662">
          <w:rPr>
            <w:rStyle w:val="Hyperlink"/>
            <w:rFonts w:ascii="Garamond" w:hAnsi="Garamond" w:cs="Adobe Devanagari"/>
          </w:rPr>
          <w:t>han Food: A Framework for Examining External Validity</w:t>
        </w:r>
      </w:hyperlink>
      <w:r w:rsidRPr="000C1A7D">
        <w:rPr>
          <w:rFonts w:ascii="Garamond" w:hAnsi="Garamond" w:cs="Adobe Devanagari"/>
          <w:color w:val="000000" w:themeColor="text1"/>
        </w:rPr>
        <w:t xml:space="preserve">,” </w:t>
      </w:r>
      <w:r w:rsidRPr="000C1A7D">
        <w:rPr>
          <w:rFonts w:ascii="Garamond" w:hAnsi="Garamond" w:cs="Adobe Devanagari"/>
          <w:i/>
          <w:iCs/>
          <w:color w:val="000000" w:themeColor="text1"/>
        </w:rPr>
        <w:t>Perspectives on Psychological Science</w:t>
      </w:r>
      <w:r w:rsidR="003F0569" w:rsidRPr="000C1A7D">
        <w:rPr>
          <w:rFonts w:ascii="Garamond" w:hAnsi="Garamond" w:cs="Adobe Devanagari"/>
          <w:color w:val="000000" w:themeColor="text1"/>
        </w:rPr>
        <w:t>, 15</w:t>
      </w:r>
      <w:r w:rsidR="00CA2C70" w:rsidRPr="000C1A7D">
        <w:rPr>
          <w:rFonts w:ascii="Garamond" w:hAnsi="Garamond" w:cs="Adobe Devanagari"/>
          <w:color w:val="000000" w:themeColor="text1"/>
        </w:rPr>
        <w:t xml:space="preserve"> </w:t>
      </w:r>
      <w:r w:rsidR="003F0569" w:rsidRPr="000C1A7D">
        <w:rPr>
          <w:rFonts w:ascii="Garamond" w:hAnsi="Garamond" w:cs="Adobe Devanagari"/>
          <w:color w:val="000000" w:themeColor="text1"/>
        </w:rPr>
        <w:t>(2), 483</w:t>
      </w:r>
      <w:r w:rsidR="00021D2E" w:rsidRPr="000C1A7D">
        <w:rPr>
          <w:rFonts w:ascii="Garamond" w:hAnsi="Garamond" w:cs="Adobe Devanagari"/>
          <w:color w:val="000000" w:themeColor="text1"/>
        </w:rPr>
        <w:t>–</w:t>
      </w:r>
      <w:r w:rsidR="003F0569" w:rsidRPr="000C1A7D">
        <w:rPr>
          <w:rFonts w:ascii="Garamond" w:hAnsi="Garamond" w:cs="Adobe Devanagari"/>
          <w:color w:val="000000" w:themeColor="text1"/>
        </w:rPr>
        <w:t>496.</w:t>
      </w:r>
    </w:p>
    <w:p w14:paraId="02B512FE" w14:textId="77777777" w:rsidR="00550926" w:rsidRPr="00DE4087" w:rsidRDefault="007241EF" w:rsidP="00850D8F">
      <w:pPr>
        <w:pStyle w:val="ListParagraph"/>
        <w:numPr>
          <w:ilvl w:val="1"/>
          <w:numId w:val="18"/>
        </w:numPr>
        <w:jc w:val="both"/>
        <w:rPr>
          <w:rFonts w:ascii="Garamond" w:hAnsi="Garamond" w:cs="Adobe Devanagari"/>
          <w:color w:val="000000" w:themeColor="text1"/>
        </w:rPr>
      </w:pPr>
      <w:r w:rsidRPr="00DE4087">
        <w:rPr>
          <w:rFonts w:ascii="Garamond" w:hAnsi="Garamond" w:cs="Adobe Devanagari"/>
          <w:color w:val="000000" w:themeColor="text1"/>
        </w:rPr>
        <w:t xml:space="preserve">Featured as #1 trending article on </w:t>
      </w:r>
      <w:hyperlink r:id="rId23" w:history="1">
        <w:r w:rsidRPr="00A56429">
          <w:rPr>
            <w:rStyle w:val="Hyperlink"/>
            <w:rFonts w:ascii="Garamond" w:hAnsi="Garamond" w:cs="Adobe Devanagari"/>
            <w:i/>
            <w:iCs/>
            <w:color w:val="4472C4" w:themeColor="accent1"/>
          </w:rPr>
          <w:t>Obesity and Energetics Offerings</w:t>
        </w:r>
        <w:r w:rsidRPr="00DE4087">
          <w:rPr>
            <w:rStyle w:val="Hyperlink"/>
            <w:rFonts w:ascii="Garamond" w:hAnsi="Garamond" w:cs="Adobe Devanagari"/>
            <w:i/>
            <w:iCs/>
            <w:color w:val="000000" w:themeColor="text1"/>
          </w:rPr>
          <w:t xml:space="preserve"> </w:t>
        </w:r>
        <w:r w:rsidRPr="00DE4087">
          <w:rPr>
            <w:rStyle w:val="Hyperlink"/>
            <w:rFonts w:ascii="Garamond" w:hAnsi="Garamond" w:cs="Adobe Devanagari"/>
            <w:color w:val="000000" w:themeColor="text1"/>
          </w:rPr>
          <w:t>(12/13/19)</w:t>
        </w:r>
      </w:hyperlink>
      <w:r w:rsidRPr="00DE4087">
        <w:rPr>
          <w:rFonts w:ascii="Garamond" w:hAnsi="Garamond" w:cs="Adobe Devanagari"/>
          <w:color w:val="000000" w:themeColor="text1"/>
        </w:rPr>
        <w:t>.</w:t>
      </w:r>
    </w:p>
    <w:p w14:paraId="1B21E0BA" w14:textId="77777777" w:rsidR="00550926" w:rsidRPr="00DE4087" w:rsidRDefault="00550926" w:rsidP="00850D8F">
      <w:pPr>
        <w:pBdr>
          <w:bottom w:val="single" w:sz="6" w:space="1" w:color="auto"/>
        </w:pBdr>
        <w:jc w:val="both"/>
        <w:rPr>
          <w:rFonts w:ascii="Garamond" w:hAnsi="Garamond" w:cs="Adobe Devanagari"/>
          <w:color w:val="000000" w:themeColor="text1"/>
        </w:rPr>
      </w:pPr>
    </w:p>
    <w:p w14:paraId="7DB704A7" w14:textId="77777777" w:rsidR="00550926" w:rsidRPr="00DE4087" w:rsidRDefault="00550926" w:rsidP="00850D8F">
      <w:pPr>
        <w:jc w:val="both"/>
        <w:rPr>
          <w:rFonts w:ascii="Garamond" w:hAnsi="Garamond" w:cs="Adobe Devanagari"/>
          <w:b/>
          <w:bCs/>
          <w:color w:val="000000" w:themeColor="text1"/>
        </w:rPr>
      </w:pPr>
    </w:p>
    <w:p w14:paraId="4E0E716A" w14:textId="64C4D9D3" w:rsidR="00550926" w:rsidRPr="00DE4087" w:rsidRDefault="00C1109A" w:rsidP="00850D8F">
      <w:pPr>
        <w:jc w:val="both"/>
        <w:rPr>
          <w:rFonts w:ascii="Garamond" w:hAnsi="Garamond" w:cs="Adobe Devanagari"/>
          <w:b/>
          <w:bCs/>
          <w:color w:val="806000" w:themeColor="accent4" w:themeShade="80"/>
          <w:sz w:val="28"/>
          <w:szCs w:val="28"/>
        </w:rPr>
      </w:pPr>
      <w:r w:rsidRPr="00DE4087">
        <w:rPr>
          <w:rFonts w:ascii="Garamond" w:hAnsi="Garamond" w:cs="Adobe Devanagari"/>
          <w:b/>
          <w:bCs/>
          <w:color w:val="806000" w:themeColor="accent4" w:themeShade="80"/>
          <w:sz w:val="28"/>
          <w:szCs w:val="28"/>
        </w:rPr>
        <w:t>Working Papers</w:t>
      </w:r>
    </w:p>
    <w:p w14:paraId="31DC61DD" w14:textId="77777777" w:rsidR="000D4D64" w:rsidRPr="007F2F24" w:rsidRDefault="000D4D64" w:rsidP="007F2F24">
      <w:pPr>
        <w:rPr>
          <w:rFonts w:ascii="Garamond" w:hAnsi="Garamond" w:cs="Adobe Devanagari"/>
          <w:color w:val="000000" w:themeColor="text1"/>
        </w:rPr>
      </w:pPr>
    </w:p>
    <w:p w14:paraId="71698E6F" w14:textId="62009852" w:rsidR="00B45BC6" w:rsidRDefault="00B45BC6" w:rsidP="00B45BC6">
      <w:pPr>
        <w:pStyle w:val="ListParagraph"/>
        <w:numPr>
          <w:ilvl w:val="0"/>
          <w:numId w:val="26"/>
        </w:numPr>
        <w:rPr>
          <w:rFonts w:ascii="Garamond" w:hAnsi="Garamond" w:cs="Adobe Devanagari"/>
          <w:color w:val="000000" w:themeColor="text1"/>
        </w:rPr>
      </w:pPr>
      <w:r w:rsidRPr="00024540">
        <w:rPr>
          <w:rFonts w:ascii="Garamond" w:hAnsi="Garamond" w:cs="Adobe Devanagari"/>
          <w:b/>
          <w:bCs/>
          <w:color w:val="000000" w:themeColor="text1"/>
        </w:rPr>
        <w:t>Edelblum, Andrew B.</w:t>
      </w:r>
      <w:r>
        <w:rPr>
          <w:rFonts w:ascii="Garamond" w:hAnsi="Garamond" w:cs="Adobe Devanagari"/>
          <w:color w:val="000000" w:themeColor="text1"/>
        </w:rPr>
        <w:t xml:space="preserve"> and Noelle Nelson, </w:t>
      </w:r>
      <w:r w:rsidRPr="006A28CD">
        <w:rPr>
          <w:rFonts w:ascii="Garamond" w:hAnsi="Garamond" w:cs="Adobe Devanagari"/>
          <w:color w:val="000000" w:themeColor="text1"/>
        </w:rPr>
        <w:t>“</w:t>
      </w:r>
      <w:r w:rsidRPr="00024540">
        <w:rPr>
          <w:rFonts w:ascii="Garamond" w:hAnsi="Garamond" w:cs="Adobe Devanagari"/>
          <w:color w:val="000000" w:themeColor="text1"/>
        </w:rPr>
        <w:t>Canceling as a Stigmatized and Politicized Form of Consumer Backlash</w:t>
      </w:r>
      <w:r w:rsidRPr="006A28CD">
        <w:rPr>
          <w:rFonts w:ascii="Garamond" w:hAnsi="Garamond" w:cs="Adobe Devanagari"/>
          <w:color w:val="000000" w:themeColor="text1"/>
        </w:rPr>
        <w:t xml:space="preserve">,” </w:t>
      </w:r>
      <w:r>
        <w:rPr>
          <w:rFonts w:ascii="Garamond" w:hAnsi="Garamond" w:cs="Adobe Devanagari"/>
          <w:color w:val="000000" w:themeColor="text1"/>
        </w:rPr>
        <w:t xml:space="preserve">revising for second-round review at the </w:t>
      </w:r>
      <w:r>
        <w:rPr>
          <w:rFonts w:ascii="Garamond" w:hAnsi="Garamond" w:cs="Adobe Devanagari"/>
          <w:i/>
          <w:iCs/>
          <w:color w:val="000000" w:themeColor="text1"/>
        </w:rPr>
        <w:t>Journal of Consumer Psychology</w:t>
      </w:r>
      <w:r w:rsidRPr="006A28CD">
        <w:rPr>
          <w:rFonts w:ascii="Garamond" w:hAnsi="Garamond" w:cs="Adobe Devanagari"/>
          <w:color w:val="000000" w:themeColor="text1"/>
        </w:rPr>
        <w:t>.</w:t>
      </w:r>
    </w:p>
    <w:p w14:paraId="68B21B07" w14:textId="77777777" w:rsidR="00BA764E" w:rsidRPr="00BA764E" w:rsidRDefault="00BA764E" w:rsidP="00BA764E">
      <w:pPr>
        <w:pStyle w:val="ListParagraph"/>
        <w:rPr>
          <w:rFonts w:ascii="Garamond" w:hAnsi="Garamond" w:cs="Adobe Devanagari"/>
          <w:color w:val="000000" w:themeColor="text1"/>
        </w:rPr>
      </w:pPr>
    </w:p>
    <w:p w14:paraId="5370DE08" w14:textId="77777777" w:rsidR="00BA764E" w:rsidRDefault="00BA764E" w:rsidP="00BA764E">
      <w:pPr>
        <w:pStyle w:val="ListParagraph"/>
        <w:numPr>
          <w:ilvl w:val="0"/>
          <w:numId w:val="26"/>
        </w:numPr>
        <w:rPr>
          <w:rFonts w:ascii="Garamond" w:hAnsi="Garamond" w:cs="Adobe Devanagari"/>
          <w:color w:val="000000" w:themeColor="text1"/>
        </w:rPr>
      </w:pPr>
      <w:r w:rsidRPr="009B2759">
        <w:rPr>
          <w:rFonts w:ascii="Garamond" w:hAnsi="Garamond" w:cs="Adobe Devanagari"/>
          <w:b/>
          <w:bCs/>
          <w:color w:val="000000" w:themeColor="text1"/>
        </w:rPr>
        <w:t>Edelblum, Andrew B.</w:t>
      </w:r>
      <w:r>
        <w:rPr>
          <w:rFonts w:ascii="Garamond" w:hAnsi="Garamond" w:cs="Adobe Devanagari"/>
          <w:color w:val="000000" w:themeColor="text1"/>
        </w:rPr>
        <w:t xml:space="preserve">, </w:t>
      </w:r>
      <w:r w:rsidRPr="006A28CD">
        <w:rPr>
          <w:rFonts w:ascii="Garamond" w:hAnsi="Garamond" w:cs="Adobe Devanagari"/>
          <w:color w:val="000000" w:themeColor="text1"/>
        </w:rPr>
        <w:t>Ashish Kalra</w:t>
      </w:r>
      <w:r>
        <w:rPr>
          <w:rFonts w:ascii="Garamond" w:hAnsi="Garamond" w:cs="Adobe Devanagari"/>
          <w:color w:val="000000" w:themeColor="text1"/>
        </w:rPr>
        <w:t xml:space="preserve">, Avinash Malshe, </w:t>
      </w:r>
      <w:r w:rsidRPr="006A28CD">
        <w:rPr>
          <w:rFonts w:ascii="Garamond" w:hAnsi="Garamond" w:cs="Adobe Devanagari"/>
          <w:color w:val="000000" w:themeColor="text1"/>
        </w:rPr>
        <w:t>Na Young Lee</w:t>
      </w:r>
      <w:r>
        <w:rPr>
          <w:rFonts w:ascii="Garamond" w:hAnsi="Garamond" w:cs="Adobe Devanagari"/>
          <w:color w:val="000000" w:themeColor="text1"/>
        </w:rPr>
        <w:t xml:space="preserve">, </w:t>
      </w:r>
      <w:r w:rsidRPr="006A28CD">
        <w:rPr>
          <w:rFonts w:ascii="Garamond" w:hAnsi="Garamond" w:cs="Adobe Devanagari"/>
          <w:color w:val="000000" w:themeColor="text1"/>
        </w:rPr>
        <w:t>Riley Dugan</w:t>
      </w:r>
      <w:r>
        <w:rPr>
          <w:rFonts w:ascii="Garamond" w:hAnsi="Garamond" w:cs="Adobe Devanagari"/>
          <w:color w:val="000000" w:themeColor="text1"/>
        </w:rPr>
        <w:t xml:space="preserve">, and Scott Friend, </w:t>
      </w:r>
      <w:r w:rsidRPr="006A28CD">
        <w:rPr>
          <w:rFonts w:ascii="Garamond" w:hAnsi="Garamond" w:cs="Adobe Devanagari"/>
          <w:color w:val="000000" w:themeColor="text1"/>
        </w:rPr>
        <w:t>“</w:t>
      </w:r>
      <w:r w:rsidRPr="00B851D4">
        <w:rPr>
          <w:rFonts w:ascii="Garamond" w:hAnsi="Garamond" w:cs="Adobe Devanagari"/>
          <w:color w:val="000000" w:themeColor="text1"/>
        </w:rPr>
        <w:t>Implementing Gender-Focused DEI Initiatives in B2B Sales:</w:t>
      </w:r>
      <w:r>
        <w:rPr>
          <w:rFonts w:ascii="Garamond" w:hAnsi="Garamond" w:cs="Adobe Devanagari"/>
          <w:color w:val="000000" w:themeColor="text1"/>
        </w:rPr>
        <w:t xml:space="preserve"> </w:t>
      </w:r>
      <w:r w:rsidRPr="00B851D4">
        <w:rPr>
          <w:rFonts w:ascii="Garamond" w:hAnsi="Garamond" w:cs="Adobe Devanagari"/>
          <w:color w:val="000000" w:themeColor="text1"/>
        </w:rPr>
        <w:t xml:space="preserve">Navigating Cultural Forces and Organizational Resistance,” </w:t>
      </w:r>
      <w:r>
        <w:rPr>
          <w:rFonts w:ascii="Garamond" w:hAnsi="Garamond" w:cs="Adobe Devanagari"/>
          <w:color w:val="000000" w:themeColor="text1"/>
        </w:rPr>
        <w:t>revising for second-round review at</w:t>
      </w:r>
      <w:r w:rsidRPr="00B851D4">
        <w:rPr>
          <w:rFonts w:ascii="Garamond" w:hAnsi="Garamond" w:cs="Adobe Devanagari"/>
          <w:color w:val="000000" w:themeColor="text1"/>
        </w:rPr>
        <w:t xml:space="preserve"> </w:t>
      </w:r>
      <w:r w:rsidRPr="00B851D4">
        <w:rPr>
          <w:rFonts w:ascii="Garamond" w:hAnsi="Garamond" w:cs="Adobe Devanagari"/>
          <w:i/>
          <w:iCs/>
          <w:color w:val="000000" w:themeColor="text1"/>
        </w:rPr>
        <w:t>Industrial Marketing Management</w:t>
      </w:r>
      <w:r w:rsidRPr="00B851D4">
        <w:rPr>
          <w:rFonts w:ascii="Garamond" w:hAnsi="Garamond" w:cs="Adobe Devanagari"/>
          <w:color w:val="000000" w:themeColor="text1"/>
        </w:rPr>
        <w:t>.</w:t>
      </w:r>
    </w:p>
    <w:p w14:paraId="34674E7E" w14:textId="77777777" w:rsidR="00493B99" w:rsidRPr="00DE4087" w:rsidRDefault="00493B99" w:rsidP="00850D8F">
      <w:pPr>
        <w:pBdr>
          <w:bottom w:val="single" w:sz="6" w:space="1" w:color="auto"/>
        </w:pBdr>
        <w:jc w:val="both"/>
        <w:rPr>
          <w:rFonts w:ascii="Garamond" w:hAnsi="Garamond" w:cs="Adobe Devanagari"/>
          <w:color w:val="000000" w:themeColor="text1"/>
        </w:rPr>
      </w:pPr>
    </w:p>
    <w:p w14:paraId="71145755" w14:textId="77777777" w:rsidR="00493B99" w:rsidRPr="00DE4087" w:rsidRDefault="00493B99" w:rsidP="00850D8F">
      <w:pPr>
        <w:jc w:val="both"/>
        <w:rPr>
          <w:rFonts w:ascii="Garamond" w:hAnsi="Garamond" w:cs="Adobe Devanagari"/>
          <w:color w:val="000000" w:themeColor="text1"/>
        </w:rPr>
      </w:pPr>
    </w:p>
    <w:p w14:paraId="5F963677" w14:textId="06B31645" w:rsidR="009645A4" w:rsidRPr="00DE4087" w:rsidRDefault="00C1109A" w:rsidP="00296805">
      <w:pPr>
        <w:jc w:val="both"/>
        <w:rPr>
          <w:rFonts w:ascii="Garamond" w:hAnsi="Garamond" w:cs="Adobe Devanagari"/>
          <w:b/>
          <w:bCs/>
          <w:color w:val="806000" w:themeColor="accent4" w:themeShade="80"/>
          <w:sz w:val="28"/>
          <w:szCs w:val="28"/>
        </w:rPr>
      </w:pPr>
      <w:r w:rsidRPr="00DE4087">
        <w:rPr>
          <w:rFonts w:ascii="Garamond" w:hAnsi="Garamond" w:cs="Adobe Devanagari"/>
          <w:b/>
          <w:bCs/>
          <w:color w:val="806000" w:themeColor="accent4" w:themeShade="80"/>
          <w:sz w:val="28"/>
          <w:szCs w:val="28"/>
        </w:rPr>
        <w:t>Select Research in Progress</w:t>
      </w:r>
    </w:p>
    <w:p w14:paraId="2922D6FA" w14:textId="49708D22" w:rsidR="00AD0411" w:rsidRPr="003F5A24" w:rsidRDefault="00AD0411" w:rsidP="003F5A24">
      <w:pPr>
        <w:jc w:val="both"/>
        <w:rPr>
          <w:rFonts w:ascii="Garamond" w:hAnsi="Garamond" w:cs="Adobe Devanagari"/>
          <w:color w:val="000000" w:themeColor="text1"/>
        </w:rPr>
      </w:pPr>
    </w:p>
    <w:p w14:paraId="2D57F5B8" w14:textId="77777777" w:rsidR="007D19E9" w:rsidRPr="006A28CD" w:rsidRDefault="007D19E9" w:rsidP="007D19E9">
      <w:pPr>
        <w:pStyle w:val="ListParagraph"/>
        <w:numPr>
          <w:ilvl w:val="0"/>
          <w:numId w:val="32"/>
        </w:numPr>
        <w:jc w:val="both"/>
        <w:rPr>
          <w:rFonts w:ascii="Garamond" w:hAnsi="Garamond" w:cs="Adobe Devanagari"/>
          <w:color w:val="000000" w:themeColor="text1"/>
        </w:rPr>
      </w:pPr>
      <w:r>
        <w:rPr>
          <w:rFonts w:ascii="Garamond" w:hAnsi="Garamond" w:cs="Adobe Devanagari"/>
          <w:color w:val="000000" w:themeColor="text1"/>
        </w:rPr>
        <w:lastRenderedPageBreak/>
        <w:t xml:space="preserve">“Local Businesses and Authenticity,” with Chi </w:t>
      </w:r>
      <w:r w:rsidRPr="006A28CD">
        <w:rPr>
          <w:rFonts w:ascii="Garamond" w:hAnsi="Garamond" w:cs="Adobe Devanagari"/>
          <w:color w:val="000000" w:themeColor="text1"/>
        </w:rPr>
        <w:t>Tran, Woocheol Kim, and John A. Clithero</w:t>
      </w:r>
      <w:r>
        <w:rPr>
          <w:rFonts w:ascii="Garamond" w:hAnsi="Garamond" w:cs="Adobe Devanagari"/>
          <w:color w:val="000000" w:themeColor="text1"/>
        </w:rPr>
        <w:t xml:space="preserve">, </w:t>
      </w:r>
      <w:r w:rsidRPr="006A28CD">
        <w:rPr>
          <w:rFonts w:ascii="Garamond" w:hAnsi="Garamond" w:cs="Adobe Devanagari"/>
          <w:color w:val="000000" w:themeColor="text1"/>
        </w:rPr>
        <w:t xml:space="preserve">preparing for submission to the </w:t>
      </w:r>
      <w:r w:rsidRPr="006A28CD">
        <w:rPr>
          <w:rFonts w:ascii="Garamond" w:hAnsi="Garamond" w:cs="Adobe Devanagari"/>
          <w:i/>
          <w:iCs/>
          <w:color w:val="000000" w:themeColor="text1"/>
        </w:rPr>
        <w:t>Journal of Marketing</w:t>
      </w:r>
      <w:r w:rsidRPr="006A28CD">
        <w:rPr>
          <w:rFonts w:ascii="Garamond" w:hAnsi="Garamond" w:cs="Adobe Devanagari"/>
          <w:color w:val="000000" w:themeColor="text1"/>
        </w:rPr>
        <w:t>.</w:t>
      </w:r>
    </w:p>
    <w:p w14:paraId="188B26B0" w14:textId="36092D2B" w:rsidR="007D19E9" w:rsidRDefault="007D19E9" w:rsidP="007D19E9">
      <w:pPr>
        <w:pStyle w:val="ListParagraph"/>
        <w:numPr>
          <w:ilvl w:val="0"/>
          <w:numId w:val="30"/>
        </w:numPr>
        <w:ind w:left="1440"/>
        <w:jc w:val="both"/>
        <w:rPr>
          <w:rFonts w:ascii="Garamond" w:hAnsi="Garamond" w:cs="Adobe Devanagari"/>
          <w:color w:val="000000" w:themeColor="text1"/>
        </w:rPr>
      </w:pPr>
      <w:r>
        <w:rPr>
          <w:rFonts w:ascii="Garamond" w:hAnsi="Garamond" w:cs="Adobe Devanagari"/>
          <w:color w:val="000000" w:themeColor="text1"/>
        </w:rPr>
        <w:t>Best paper winner</w:t>
      </w:r>
      <w:r w:rsidRPr="00102531">
        <w:rPr>
          <w:rFonts w:ascii="Garamond" w:hAnsi="Garamond" w:cs="Adobe Devanagari"/>
          <w:color w:val="000000" w:themeColor="text1"/>
        </w:rPr>
        <w:t xml:space="preserve"> for the </w:t>
      </w:r>
      <w:r>
        <w:rPr>
          <w:rFonts w:ascii="Garamond" w:hAnsi="Garamond" w:cs="Adobe Devanagari"/>
          <w:color w:val="000000" w:themeColor="text1"/>
        </w:rPr>
        <w:t>“</w:t>
      </w:r>
      <w:r w:rsidRPr="00102531">
        <w:rPr>
          <w:rFonts w:ascii="Garamond" w:hAnsi="Garamond" w:cs="Adobe Devanagari"/>
          <w:color w:val="000000" w:themeColor="text1"/>
        </w:rPr>
        <w:t>Social Problems and Well</w:t>
      </w:r>
      <w:r>
        <w:rPr>
          <w:rFonts w:ascii="Garamond" w:hAnsi="Garamond" w:cs="Adobe Devanagari"/>
          <w:color w:val="000000" w:themeColor="text1"/>
        </w:rPr>
        <w:t>-</w:t>
      </w:r>
      <w:r w:rsidRPr="00102531">
        <w:rPr>
          <w:rFonts w:ascii="Garamond" w:hAnsi="Garamond" w:cs="Adobe Devanagari"/>
          <w:color w:val="000000" w:themeColor="text1"/>
        </w:rPr>
        <w:t>Being</w:t>
      </w:r>
      <w:r>
        <w:rPr>
          <w:rFonts w:ascii="Garamond" w:hAnsi="Garamond" w:cs="Adobe Devanagari"/>
          <w:color w:val="000000" w:themeColor="text1"/>
        </w:rPr>
        <w:t>”</w:t>
      </w:r>
      <w:r w:rsidRPr="00102531">
        <w:rPr>
          <w:rFonts w:ascii="Garamond" w:hAnsi="Garamond" w:cs="Adobe Devanagari"/>
          <w:color w:val="000000" w:themeColor="text1"/>
        </w:rPr>
        <w:t xml:space="preserve"> track</w:t>
      </w:r>
      <w:r>
        <w:rPr>
          <w:rFonts w:ascii="Garamond" w:hAnsi="Garamond" w:cs="Adobe Devanagari"/>
          <w:color w:val="000000" w:themeColor="text1"/>
        </w:rPr>
        <w:t xml:space="preserve">, </w:t>
      </w:r>
      <w:r w:rsidRPr="00102531">
        <w:rPr>
          <w:rFonts w:ascii="Garamond" w:hAnsi="Garamond" w:cs="Adobe Devanagari"/>
          <w:color w:val="000000" w:themeColor="text1"/>
        </w:rPr>
        <w:t>2025 AMA Summer Academic Conference</w:t>
      </w:r>
      <w:r>
        <w:rPr>
          <w:rFonts w:ascii="Garamond" w:hAnsi="Garamond" w:cs="Adobe Devanagari"/>
          <w:color w:val="000000" w:themeColor="text1"/>
        </w:rPr>
        <w:t>, Chicago, IL.</w:t>
      </w:r>
    </w:p>
    <w:p w14:paraId="157F0B3B" w14:textId="77777777" w:rsidR="007D19E9" w:rsidRPr="007D19E9" w:rsidRDefault="007D19E9" w:rsidP="007D19E9">
      <w:pPr>
        <w:jc w:val="both"/>
        <w:rPr>
          <w:rFonts w:ascii="Garamond" w:hAnsi="Garamond" w:cs="Adobe Devanagari"/>
          <w:color w:val="000000" w:themeColor="text1"/>
        </w:rPr>
      </w:pPr>
    </w:p>
    <w:p w14:paraId="4F4D80E5" w14:textId="54BAACFC" w:rsidR="005645B5" w:rsidRPr="005645B5" w:rsidRDefault="005645B5" w:rsidP="005645B5">
      <w:pPr>
        <w:pStyle w:val="ListParagraph"/>
        <w:numPr>
          <w:ilvl w:val="0"/>
          <w:numId w:val="32"/>
        </w:numPr>
        <w:rPr>
          <w:rFonts w:ascii="Garamond" w:hAnsi="Garamond" w:cs="Adobe Devanagari"/>
          <w:color w:val="000000" w:themeColor="text1"/>
        </w:rPr>
      </w:pPr>
      <w:r>
        <w:rPr>
          <w:rFonts w:ascii="Garamond" w:hAnsi="Garamond" w:cs="Adobe Devanagari"/>
          <w:color w:val="000000" w:themeColor="text1"/>
        </w:rPr>
        <w:t xml:space="preserve">“Vulnerable Consumers and Cryptocurrency Investment,” with Chi </w:t>
      </w:r>
      <w:r w:rsidRPr="005645B5">
        <w:rPr>
          <w:rFonts w:ascii="Garamond" w:hAnsi="Garamond" w:cs="Adobe Devanagari"/>
          <w:color w:val="000000" w:themeColor="text1"/>
        </w:rPr>
        <w:t xml:space="preserve">Tran, Jessica Gamlin, and John Lancaster, preparing for submission to the </w:t>
      </w:r>
      <w:r w:rsidRPr="005645B5">
        <w:rPr>
          <w:rFonts w:ascii="Garamond" w:hAnsi="Garamond" w:cs="Adobe Devanagari"/>
          <w:i/>
          <w:iCs/>
          <w:color w:val="000000" w:themeColor="text1"/>
        </w:rPr>
        <w:t>Journal of Consumer Psychology</w:t>
      </w:r>
      <w:r w:rsidRPr="005645B5">
        <w:rPr>
          <w:rFonts w:ascii="Garamond" w:hAnsi="Garamond" w:cs="Adobe Devanagari"/>
          <w:color w:val="000000" w:themeColor="text1"/>
        </w:rPr>
        <w:t>.</w:t>
      </w:r>
    </w:p>
    <w:p w14:paraId="3D1B2933" w14:textId="77777777" w:rsidR="005645B5" w:rsidRPr="005645B5" w:rsidRDefault="005645B5" w:rsidP="005645B5">
      <w:pPr>
        <w:jc w:val="both"/>
        <w:rPr>
          <w:rFonts w:ascii="Garamond" w:hAnsi="Garamond" w:cs="Adobe Devanagari"/>
          <w:color w:val="000000" w:themeColor="text1"/>
        </w:rPr>
      </w:pPr>
    </w:p>
    <w:p w14:paraId="7481F00A" w14:textId="26559AAA" w:rsidR="0021018D" w:rsidRPr="0021018D" w:rsidRDefault="0021018D" w:rsidP="003C0074">
      <w:pPr>
        <w:pStyle w:val="ListParagraph"/>
        <w:numPr>
          <w:ilvl w:val="0"/>
          <w:numId w:val="32"/>
        </w:numPr>
        <w:jc w:val="both"/>
        <w:rPr>
          <w:rFonts w:ascii="Garamond" w:hAnsi="Garamond" w:cs="Adobe Devanagari"/>
          <w:color w:val="000000" w:themeColor="text1"/>
        </w:rPr>
      </w:pPr>
      <w:r w:rsidRPr="0021018D">
        <w:rPr>
          <w:rFonts w:ascii="Garamond" w:hAnsi="Garamond" w:cs="Adobe Devanagari"/>
          <w:color w:val="000000" w:themeColor="text1"/>
        </w:rPr>
        <w:t>“Corporate Sociopolitical Activism and Prosocial Impact,” with Sokiente W. Dagogo-Jack</w:t>
      </w:r>
      <w:r>
        <w:rPr>
          <w:rFonts w:ascii="Garamond" w:hAnsi="Garamond" w:cs="Adobe Devanagari"/>
          <w:color w:val="000000" w:themeColor="text1"/>
        </w:rPr>
        <w:t xml:space="preserve"> and</w:t>
      </w:r>
      <w:r w:rsidRPr="0021018D">
        <w:rPr>
          <w:rFonts w:ascii="Garamond" w:hAnsi="Garamond" w:cs="Adobe Devanagari"/>
          <w:color w:val="000000" w:themeColor="text1"/>
        </w:rPr>
        <w:t xml:space="preserve"> Lea Dunn</w:t>
      </w:r>
      <w:r w:rsidR="00265F66">
        <w:rPr>
          <w:rFonts w:ascii="Garamond" w:hAnsi="Garamond" w:cs="Adobe Devanagari"/>
          <w:color w:val="000000" w:themeColor="text1"/>
        </w:rPr>
        <w:t>,</w:t>
      </w:r>
      <w:r w:rsidRPr="0021018D">
        <w:rPr>
          <w:rFonts w:ascii="Garamond" w:hAnsi="Garamond" w:cs="Adobe Devanagari"/>
          <w:color w:val="000000" w:themeColor="text1"/>
        </w:rPr>
        <w:t xml:space="preserve"> </w:t>
      </w:r>
      <w:r>
        <w:rPr>
          <w:rFonts w:ascii="Garamond" w:hAnsi="Garamond" w:cs="Adobe Devanagari"/>
          <w:color w:val="000000" w:themeColor="text1"/>
        </w:rPr>
        <w:t xml:space="preserve">preparing for submission to the </w:t>
      </w:r>
      <w:r>
        <w:rPr>
          <w:rFonts w:ascii="Garamond" w:hAnsi="Garamond" w:cs="Adobe Devanagari"/>
          <w:i/>
          <w:iCs/>
          <w:color w:val="000000" w:themeColor="text1"/>
        </w:rPr>
        <w:t>Journal of the Academy of Marketing Science</w:t>
      </w:r>
      <w:r>
        <w:rPr>
          <w:rFonts w:ascii="Garamond" w:hAnsi="Garamond" w:cs="Adobe Devanagari"/>
          <w:color w:val="000000" w:themeColor="text1"/>
        </w:rPr>
        <w:t>.</w:t>
      </w:r>
    </w:p>
    <w:p w14:paraId="7927AC5B" w14:textId="77777777" w:rsidR="007B5793" w:rsidRPr="00DE4087" w:rsidRDefault="007B5793" w:rsidP="00850D8F">
      <w:pPr>
        <w:pBdr>
          <w:bottom w:val="single" w:sz="6" w:space="1" w:color="auto"/>
        </w:pBdr>
        <w:jc w:val="both"/>
        <w:rPr>
          <w:rFonts w:ascii="Garamond" w:hAnsi="Garamond" w:cs="Adobe Devanagari"/>
          <w:color w:val="000000" w:themeColor="text1"/>
        </w:rPr>
      </w:pPr>
    </w:p>
    <w:p w14:paraId="46CB1D16" w14:textId="77777777" w:rsidR="007B5793" w:rsidRPr="00DE4087" w:rsidRDefault="007B5793" w:rsidP="00850D8F">
      <w:pPr>
        <w:jc w:val="both"/>
        <w:rPr>
          <w:rFonts w:ascii="Garamond" w:hAnsi="Garamond" w:cs="Adobe Devanagari"/>
          <w:color w:val="000000" w:themeColor="text1"/>
        </w:rPr>
      </w:pPr>
    </w:p>
    <w:p w14:paraId="1F4E3447" w14:textId="36EA36FD" w:rsidR="00536869" w:rsidRPr="00DE4087" w:rsidRDefault="0049443D" w:rsidP="00850D8F">
      <w:pPr>
        <w:jc w:val="both"/>
        <w:rPr>
          <w:rFonts w:ascii="Garamond" w:hAnsi="Garamond" w:cs="Adobe Devanagari"/>
          <w:b/>
          <w:bCs/>
          <w:color w:val="806000" w:themeColor="accent4" w:themeShade="80"/>
          <w:sz w:val="28"/>
          <w:szCs w:val="28"/>
        </w:rPr>
      </w:pPr>
      <w:r w:rsidRPr="00DE4087">
        <w:rPr>
          <w:rFonts w:ascii="Garamond" w:hAnsi="Garamond" w:cs="Adobe Devanagari"/>
          <w:b/>
          <w:bCs/>
          <w:color w:val="806000" w:themeColor="accent4" w:themeShade="80"/>
          <w:sz w:val="28"/>
          <w:szCs w:val="28"/>
        </w:rPr>
        <w:t>Research Presentations</w:t>
      </w:r>
    </w:p>
    <w:p w14:paraId="524C6558" w14:textId="4F459B7B" w:rsidR="00920ABF" w:rsidRPr="00DE4087" w:rsidRDefault="00920ABF" w:rsidP="00850D8F">
      <w:pPr>
        <w:jc w:val="both"/>
        <w:rPr>
          <w:rFonts w:ascii="Garamond" w:hAnsi="Garamond" w:cs="Adobe Devanagari"/>
          <w:color w:val="000000" w:themeColor="text1"/>
          <w:sz w:val="28"/>
          <w:szCs w:val="28"/>
        </w:rPr>
      </w:pPr>
      <w:r w:rsidRPr="00DE4087">
        <w:rPr>
          <w:rFonts w:ascii="Garamond" w:hAnsi="Garamond" w:cs="Adobe Devanagari"/>
          <w:color w:val="000000" w:themeColor="text1"/>
          <w:sz w:val="20"/>
          <w:szCs w:val="20"/>
        </w:rPr>
        <w:t xml:space="preserve">* </w:t>
      </w:r>
      <w:r w:rsidR="00B32D32" w:rsidRPr="00DE4087">
        <w:rPr>
          <w:rFonts w:ascii="Garamond" w:hAnsi="Garamond" w:cs="Adobe Devanagari"/>
          <w:color w:val="000000" w:themeColor="text1"/>
          <w:sz w:val="20"/>
          <w:szCs w:val="20"/>
        </w:rPr>
        <w:t xml:space="preserve">= </w:t>
      </w:r>
      <w:r w:rsidRPr="00DE4087">
        <w:rPr>
          <w:rFonts w:ascii="Garamond" w:hAnsi="Garamond" w:cs="Adobe Devanagari"/>
          <w:color w:val="000000" w:themeColor="text1"/>
          <w:sz w:val="20"/>
          <w:szCs w:val="20"/>
        </w:rPr>
        <w:t>denotes presenter</w:t>
      </w:r>
    </w:p>
    <w:p w14:paraId="1D6686DD" w14:textId="77777777" w:rsidR="0001117B" w:rsidRPr="00DE4087" w:rsidRDefault="0001117B" w:rsidP="0001117B">
      <w:pPr>
        <w:jc w:val="both"/>
        <w:rPr>
          <w:rFonts w:ascii="Garamond" w:hAnsi="Garamond" w:cs="Adobe Devanagari"/>
          <w:color w:val="000000" w:themeColor="text1"/>
        </w:rPr>
      </w:pPr>
    </w:p>
    <w:p w14:paraId="262EFBB2" w14:textId="2E36616D" w:rsidR="007A44E6" w:rsidRPr="007A44E6" w:rsidRDefault="007A44E6" w:rsidP="007A44E6">
      <w:pPr>
        <w:pStyle w:val="ListParagraph"/>
        <w:numPr>
          <w:ilvl w:val="0"/>
          <w:numId w:val="21"/>
        </w:numPr>
        <w:jc w:val="both"/>
        <w:rPr>
          <w:rFonts w:ascii="Garamond" w:hAnsi="Garamond" w:cs="Adobe Devanagari"/>
          <w:color w:val="000000" w:themeColor="text1"/>
        </w:rPr>
      </w:pPr>
      <w:r w:rsidRPr="00F97808">
        <w:rPr>
          <w:rFonts w:ascii="Garamond" w:hAnsi="Garamond" w:cs="Adobe Devanagari"/>
          <w:b/>
          <w:bCs/>
          <w:color w:val="000000" w:themeColor="text1"/>
        </w:rPr>
        <w:t>Edelblum, Andrew B.</w:t>
      </w:r>
      <w:r>
        <w:rPr>
          <w:rFonts w:ascii="Garamond" w:hAnsi="Garamond" w:cs="Adobe Devanagari"/>
          <w:color w:val="000000" w:themeColor="text1"/>
        </w:rPr>
        <w:t>* and Joshua Poe (April 2026), “</w:t>
      </w:r>
      <w:r w:rsidRPr="00F97808">
        <w:rPr>
          <w:rFonts w:ascii="Garamond" w:hAnsi="Garamond" w:cs="Adobe Devanagari"/>
          <w:color w:val="000000" w:themeColor="text1"/>
        </w:rPr>
        <w:t>Liking Without Endorsing: The Paradox of Consumer Responses to AI-Generated Music</w:t>
      </w:r>
      <w:r>
        <w:rPr>
          <w:rFonts w:ascii="Garamond" w:hAnsi="Garamond" w:cs="Adobe Devanagari"/>
          <w:color w:val="000000" w:themeColor="text1"/>
        </w:rPr>
        <w:t xml:space="preserve">,” </w:t>
      </w:r>
      <w:r>
        <w:rPr>
          <w:rFonts w:ascii="Garamond" w:hAnsi="Garamond" w:cs="Adobe Devanagari"/>
          <w:i/>
          <w:iCs/>
          <w:color w:val="000000" w:themeColor="text1"/>
        </w:rPr>
        <w:t>University of Cincinnati Marketing Camp</w:t>
      </w:r>
      <w:r>
        <w:rPr>
          <w:rFonts w:ascii="Garamond" w:hAnsi="Garamond" w:cs="Adobe Devanagari"/>
          <w:color w:val="000000" w:themeColor="text1"/>
        </w:rPr>
        <w:t>, Cincinnati, OH.</w:t>
      </w:r>
    </w:p>
    <w:p w14:paraId="425BCC86" w14:textId="77777777" w:rsidR="007A44E6" w:rsidRPr="007A44E6" w:rsidRDefault="007A44E6" w:rsidP="007A44E6">
      <w:pPr>
        <w:pStyle w:val="ListParagraph"/>
        <w:jc w:val="both"/>
        <w:rPr>
          <w:rFonts w:ascii="Garamond" w:hAnsi="Garamond" w:cs="Adobe Devanagari"/>
          <w:color w:val="000000" w:themeColor="text1"/>
        </w:rPr>
      </w:pPr>
    </w:p>
    <w:p w14:paraId="5D163286" w14:textId="737AA012" w:rsidR="00F97808" w:rsidRPr="00F97808" w:rsidRDefault="00F97808" w:rsidP="00F97808">
      <w:pPr>
        <w:pStyle w:val="ListParagraph"/>
        <w:numPr>
          <w:ilvl w:val="0"/>
          <w:numId w:val="21"/>
        </w:numPr>
        <w:jc w:val="both"/>
        <w:rPr>
          <w:rFonts w:ascii="Garamond" w:hAnsi="Garamond" w:cs="Adobe Devanagari"/>
          <w:color w:val="000000" w:themeColor="text1"/>
        </w:rPr>
      </w:pPr>
      <w:r w:rsidRPr="00F97808">
        <w:rPr>
          <w:rFonts w:ascii="Garamond" w:hAnsi="Garamond" w:cs="Adobe Devanagari"/>
          <w:b/>
          <w:bCs/>
          <w:color w:val="000000" w:themeColor="text1"/>
        </w:rPr>
        <w:t>Edelblum, Andrew B.</w:t>
      </w:r>
      <w:r>
        <w:rPr>
          <w:rFonts w:ascii="Garamond" w:hAnsi="Garamond" w:cs="Adobe Devanagari"/>
          <w:color w:val="000000" w:themeColor="text1"/>
        </w:rPr>
        <w:t>* and Joshua Poe (April 2026), “</w:t>
      </w:r>
      <w:r w:rsidRPr="00F97808">
        <w:rPr>
          <w:rFonts w:ascii="Garamond" w:hAnsi="Garamond" w:cs="Adobe Devanagari"/>
          <w:color w:val="000000" w:themeColor="text1"/>
        </w:rPr>
        <w:t>Liking Without Endorsing: The Paradox of Consumer Responses to AI-Generated Music</w:t>
      </w:r>
      <w:r>
        <w:rPr>
          <w:rFonts w:ascii="Garamond" w:hAnsi="Garamond" w:cs="Adobe Devanagari"/>
          <w:color w:val="000000" w:themeColor="text1"/>
        </w:rPr>
        <w:t xml:space="preserve">,” </w:t>
      </w:r>
      <w:r>
        <w:rPr>
          <w:rFonts w:ascii="Garamond" w:hAnsi="Garamond" w:cs="Adobe Devanagari"/>
          <w:i/>
          <w:iCs/>
          <w:color w:val="000000" w:themeColor="text1"/>
        </w:rPr>
        <w:t>West Virginia University AI Symposium</w:t>
      </w:r>
      <w:r>
        <w:rPr>
          <w:rFonts w:ascii="Garamond" w:hAnsi="Garamond" w:cs="Adobe Devanagari"/>
          <w:color w:val="000000" w:themeColor="text1"/>
        </w:rPr>
        <w:t>, Morgantown, WV (invited).</w:t>
      </w:r>
    </w:p>
    <w:p w14:paraId="5EAF2AA0" w14:textId="77777777" w:rsidR="00F97808" w:rsidRPr="00F97808" w:rsidRDefault="00F97808" w:rsidP="00F97808">
      <w:pPr>
        <w:jc w:val="both"/>
        <w:rPr>
          <w:rFonts w:ascii="Garamond" w:hAnsi="Garamond" w:cs="Adobe Devanagari"/>
          <w:color w:val="000000" w:themeColor="text1"/>
        </w:rPr>
      </w:pPr>
    </w:p>
    <w:p w14:paraId="09A53B1A" w14:textId="78BBF0EA" w:rsidR="007A0488" w:rsidRPr="007A0488" w:rsidRDefault="007A0488" w:rsidP="007A0488">
      <w:pPr>
        <w:pStyle w:val="ListParagraph"/>
        <w:numPr>
          <w:ilvl w:val="0"/>
          <w:numId w:val="21"/>
        </w:numPr>
        <w:jc w:val="both"/>
        <w:rPr>
          <w:rFonts w:ascii="Garamond" w:hAnsi="Garamond" w:cs="Adobe Devanagari"/>
          <w:color w:val="000000" w:themeColor="text1"/>
        </w:rPr>
      </w:pPr>
      <w:r>
        <w:rPr>
          <w:rFonts w:ascii="Garamond" w:hAnsi="Garamond" w:cs="Adobe Devanagari"/>
          <w:color w:val="000000" w:themeColor="text1"/>
        </w:rPr>
        <w:t xml:space="preserve">Tran, Chi, Woocheol Kim, </w:t>
      </w:r>
      <w:r w:rsidRPr="00812885">
        <w:rPr>
          <w:rFonts w:ascii="Garamond" w:hAnsi="Garamond" w:cs="Adobe Devanagari"/>
          <w:b/>
          <w:bCs/>
          <w:color w:val="000000" w:themeColor="text1"/>
        </w:rPr>
        <w:t>Andrew B. Edelblum</w:t>
      </w:r>
      <w:r w:rsidR="00961095">
        <w:rPr>
          <w:rFonts w:ascii="Garamond" w:hAnsi="Garamond" w:cs="Adobe Devanagari"/>
          <w:b/>
          <w:bCs/>
          <w:color w:val="000000" w:themeColor="text1"/>
        </w:rPr>
        <w:t>*</w:t>
      </w:r>
      <w:r>
        <w:rPr>
          <w:rFonts w:ascii="Garamond" w:hAnsi="Garamond" w:cs="Adobe Devanagari"/>
          <w:color w:val="000000" w:themeColor="text1"/>
        </w:rPr>
        <w:t xml:space="preserve">, and John Clithero (August 2025), “The Power and Peril of Authenticity: </w:t>
      </w:r>
      <w:r w:rsidRPr="007A0488">
        <w:rPr>
          <w:rFonts w:ascii="Garamond" w:hAnsi="Garamond" w:cs="Adobe Devanagari"/>
          <w:color w:val="000000" w:themeColor="text1"/>
        </w:rPr>
        <w:t>Navigating the Double-Edged Impact of Authenticity on Local Businesses</w:t>
      </w:r>
      <w:r>
        <w:rPr>
          <w:rFonts w:ascii="Garamond" w:hAnsi="Garamond" w:cs="Adobe Devanagari"/>
          <w:color w:val="000000" w:themeColor="text1"/>
        </w:rPr>
        <w:t xml:space="preserve">,” </w:t>
      </w:r>
      <w:r>
        <w:rPr>
          <w:rFonts w:ascii="Garamond" w:hAnsi="Garamond" w:cs="Adobe Devanagari"/>
          <w:i/>
          <w:iCs/>
          <w:color w:val="000000" w:themeColor="text1"/>
        </w:rPr>
        <w:t>American Marketing Association</w:t>
      </w:r>
      <w:r>
        <w:rPr>
          <w:rFonts w:ascii="Garamond" w:hAnsi="Garamond" w:cs="Adobe Devanagari"/>
          <w:color w:val="000000" w:themeColor="text1"/>
        </w:rPr>
        <w:t>, Chicago, IL.</w:t>
      </w:r>
      <w:r>
        <w:rPr>
          <w:rFonts w:ascii="Garamond" w:hAnsi="Garamond" w:cs="Adobe Devanagari"/>
          <w:i/>
          <w:iCs/>
          <w:color w:val="000000" w:themeColor="text1"/>
        </w:rPr>
        <w:t xml:space="preserve"> </w:t>
      </w:r>
    </w:p>
    <w:p w14:paraId="65295032" w14:textId="77777777" w:rsidR="007A0488" w:rsidRPr="007A0488" w:rsidRDefault="007A0488" w:rsidP="007A0488">
      <w:pPr>
        <w:jc w:val="both"/>
        <w:rPr>
          <w:rFonts w:ascii="Garamond" w:hAnsi="Garamond" w:cs="Adobe Devanagari"/>
          <w:color w:val="000000" w:themeColor="text1"/>
        </w:rPr>
      </w:pPr>
    </w:p>
    <w:p w14:paraId="6DBABEC0" w14:textId="271AEC6E" w:rsidR="00986421" w:rsidRPr="00986421" w:rsidRDefault="00986421" w:rsidP="00986421">
      <w:pPr>
        <w:pStyle w:val="ListParagraph"/>
        <w:numPr>
          <w:ilvl w:val="0"/>
          <w:numId w:val="21"/>
        </w:numPr>
        <w:jc w:val="both"/>
        <w:rPr>
          <w:rFonts w:ascii="Garamond" w:hAnsi="Garamond" w:cs="Adobe Devanagari"/>
          <w:color w:val="000000" w:themeColor="text1"/>
        </w:rPr>
      </w:pPr>
      <w:r w:rsidRPr="00986421">
        <w:rPr>
          <w:rFonts w:ascii="Garamond" w:hAnsi="Garamond" w:cs="Adobe Devanagari"/>
          <w:b/>
          <w:bCs/>
          <w:color w:val="000000" w:themeColor="text1"/>
        </w:rPr>
        <w:t>Edelblum, Andrew B.</w:t>
      </w:r>
      <w:r w:rsidR="002D555E">
        <w:rPr>
          <w:rFonts w:ascii="Garamond" w:hAnsi="Garamond" w:cs="Adobe Devanagari"/>
          <w:b/>
          <w:bCs/>
          <w:color w:val="000000" w:themeColor="text1"/>
        </w:rPr>
        <w:t>*</w:t>
      </w:r>
      <w:r>
        <w:rPr>
          <w:rFonts w:ascii="Garamond" w:hAnsi="Garamond" w:cs="Adobe Devanagari"/>
          <w:color w:val="000000" w:themeColor="text1"/>
        </w:rPr>
        <w:t>, Chi Tran, Jessica Gamlin, and John Lancaster (June 2025), “</w:t>
      </w:r>
      <w:r w:rsidRPr="00986421">
        <w:rPr>
          <w:rFonts w:ascii="Garamond" w:hAnsi="Garamond" w:cs="Adobe Devanagari"/>
          <w:color w:val="000000" w:themeColor="text1"/>
        </w:rPr>
        <w:t>Falling PREY:</w:t>
      </w:r>
      <w:r>
        <w:rPr>
          <w:rFonts w:ascii="Garamond" w:hAnsi="Garamond" w:cs="Adobe Devanagari"/>
          <w:color w:val="000000" w:themeColor="text1"/>
        </w:rPr>
        <w:t xml:space="preserve"> </w:t>
      </w:r>
      <w:r w:rsidRPr="00986421">
        <w:rPr>
          <w:rFonts w:ascii="Garamond" w:hAnsi="Garamond" w:cs="Adobe Devanagari"/>
          <w:color w:val="000000" w:themeColor="text1"/>
        </w:rPr>
        <w:t>Vulnerable Consumers Use</w:t>
      </w:r>
      <w:r>
        <w:rPr>
          <w:rFonts w:ascii="Garamond" w:hAnsi="Garamond" w:cs="Adobe Devanagari"/>
          <w:color w:val="000000" w:themeColor="text1"/>
        </w:rPr>
        <w:t xml:space="preserve"> </w:t>
      </w:r>
      <w:r w:rsidRPr="00986421">
        <w:rPr>
          <w:rFonts w:ascii="Garamond" w:hAnsi="Garamond" w:cs="Adobe Devanagari"/>
          <w:color w:val="000000" w:themeColor="text1"/>
        </w:rPr>
        <w:t>Cryptocurrency to Circumvent</w:t>
      </w:r>
      <w:r>
        <w:rPr>
          <w:rFonts w:ascii="Garamond" w:hAnsi="Garamond" w:cs="Adobe Devanagari"/>
          <w:color w:val="000000" w:themeColor="text1"/>
        </w:rPr>
        <w:t xml:space="preserve"> </w:t>
      </w:r>
      <w:r w:rsidRPr="00986421">
        <w:rPr>
          <w:rFonts w:ascii="Garamond" w:hAnsi="Garamond" w:cs="Adobe Devanagari"/>
          <w:color w:val="000000" w:themeColor="text1"/>
        </w:rPr>
        <w:t>Traditional Financial Systems</w:t>
      </w:r>
      <w:r>
        <w:rPr>
          <w:rFonts w:ascii="Garamond" w:hAnsi="Garamond" w:cs="Adobe Devanagari"/>
          <w:color w:val="000000" w:themeColor="text1"/>
        </w:rPr>
        <w:t xml:space="preserve">,” </w:t>
      </w:r>
      <w:r>
        <w:rPr>
          <w:rFonts w:ascii="Garamond" w:hAnsi="Garamond" w:cs="Adobe Devanagari"/>
          <w:i/>
          <w:iCs/>
          <w:color w:val="000000" w:themeColor="text1"/>
        </w:rPr>
        <w:t>AMA Marketing and Public Policy</w:t>
      </w:r>
      <w:r>
        <w:rPr>
          <w:rFonts w:ascii="Garamond" w:hAnsi="Garamond" w:cs="Adobe Devanagari"/>
          <w:color w:val="000000" w:themeColor="text1"/>
        </w:rPr>
        <w:t>, Washington, DC.</w:t>
      </w:r>
    </w:p>
    <w:p w14:paraId="15E64242" w14:textId="77777777" w:rsidR="00986421" w:rsidRPr="00986421" w:rsidRDefault="00986421" w:rsidP="00986421">
      <w:pPr>
        <w:pStyle w:val="ListParagraph"/>
        <w:jc w:val="both"/>
        <w:rPr>
          <w:rFonts w:ascii="Garamond" w:hAnsi="Garamond" w:cs="Adobe Devanagari"/>
          <w:color w:val="000000" w:themeColor="text1"/>
        </w:rPr>
      </w:pPr>
    </w:p>
    <w:p w14:paraId="38C732F3" w14:textId="27143875" w:rsidR="00151259" w:rsidRPr="00151259" w:rsidRDefault="00151259" w:rsidP="00151259">
      <w:pPr>
        <w:pStyle w:val="ListParagraph"/>
        <w:numPr>
          <w:ilvl w:val="0"/>
          <w:numId w:val="21"/>
        </w:numPr>
        <w:jc w:val="both"/>
        <w:rPr>
          <w:rFonts w:ascii="Garamond" w:hAnsi="Garamond" w:cs="Adobe Devanagari"/>
          <w:color w:val="000000" w:themeColor="text1"/>
        </w:rPr>
      </w:pPr>
      <w:r w:rsidRPr="00151259">
        <w:rPr>
          <w:rFonts w:ascii="Garamond" w:hAnsi="Garamond" w:cs="Adobe Devanagari"/>
          <w:b/>
          <w:bCs/>
          <w:color w:val="000000" w:themeColor="text1"/>
        </w:rPr>
        <w:t>Edelblum, Andrew</w:t>
      </w:r>
      <w:r w:rsidR="00986421">
        <w:rPr>
          <w:rFonts w:ascii="Garamond" w:hAnsi="Garamond" w:cs="Adobe Devanagari"/>
          <w:b/>
          <w:bCs/>
          <w:color w:val="000000" w:themeColor="text1"/>
        </w:rPr>
        <w:t xml:space="preserve"> B.</w:t>
      </w:r>
      <w:r w:rsidRPr="00151259">
        <w:rPr>
          <w:rFonts w:ascii="Garamond" w:hAnsi="Garamond" w:cs="Adobe Devanagari"/>
          <w:b/>
          <w:bCs/>
          <w:color w:val="000000" w:themeColor="text1"/>
        </w:rPr>
        <w:t>*</w:t>
      </w:r>
      <w:r>
        <w:rPr>
          <w:rFonts w:ascii="Garamond" w:hAnsi="Garamond" w:cs="Adobe Devanagari"/>
          <w:color w:val="000000" w:themeColor="text1"/>
        </w:rPr>
        <w:t xml:space="preserve"> and Markus Giesler (April 2025), “</w:t>
      </w:r>
      <w:r w:rsidRPr="00151259">
        <w:rPr>
          <w:rFonts w:ascii="Garamond" w:hAnsi="Garamond" w:cs="Adobe Devanagari"/>
          <w:color w:val="000000" w:themeColor="text1"/>
        </w:rPr>
        <w:t>Consumer Activism in the Metaverse: A Framework for Virtualized Protest as Playful Resistance</w:t>
      </w:r>
      <w:r>
        <w:rPr>
          <w:rFonts w:ascii="Garamond" w:hAnsi="Garamond" w:cs="Adobe Devanagari"/>
          <w:color w:val="000000" w:themeColor="text1"/>
        </w:rPr>
        <w:t xml:space="preserve">,” </w:t>
      </w:r>
      <w:r>
        <w:rPr>
          <w:rFonts w:ascii="Garamond" w:hAnsi="Garamond" w:cs="Adobe Devanagari"/>
          <w:i/>
          <w:iCs/>
          <w:color w:val="000000" w:themeColor="text1"/>
        </w:rPr>
        <w:t>Journal of the Association for Consumer Research</w:t>
      </w:r>
      <w:r w:rsidR="00267784">
        <w:rPr>
          <w:rFonts w:ascii="Garamond" w:hAnsi="Garamond" w:cs="Adobe Devanagari"/>
          <w:i/>
          <w:iCs/>
          <w:color w:val="000000" w:themeColor="text1"/>
        </w:rPr>
        <w:t>:</w:t>
      </w:r>
      <w:r>
        <w:rPr>
          <w:rFonts w:ascii="Garamond" w:hAnsi="Garamond" w:cs="Adobe Devanagari"/>
          <w:i/>
          <w:iCs/>
          <w:color w:val="000000" w:themeColor="text1"/>
        </w:rPr>
        <w:t xml:space="preserve"> Metaverse Special Issue Webinar</w:t>
      </w:r>
      <w:r>
        <w:rPr>
          <w:rFonts w:ascii="Garamond" w:hAnsi="Garamond" w:cs="Adobe Devanagari"/>
          <w:color w:val="000000" w:themeColor="text1"/>
        </w:rPr>
        <w:t>, online.</w:t>
      </w:r>
    </w:p>
    <w:p w14:paraId="31B77EE2" w14:textId="513577EF" w:rsidR="00151259" w:rsidRPr="00151259" w:rsidRDefault="00151259" w:rsidP="00151259">
      <w:pPr>
        <w:jc w:val="both"/>
        <w:rPr>
          <w:rFonts w:ascii="Garamond" w:hAnsi="Garamond" w:cs="Adobe Devanagari"/>
          <w:color w:val="000000" w:themeColor="text1"/>
        </w:rPr>
      </w:pPr>
    </w:p>
    <w:p w14:paraId="207E2E20" w14:textId="665728DA" w:rsidR="005D37A9" w:rsidRPr="00DE4087" w:rsidRDefault="005D37A9" w:rsidP="005D37A9">
      <w:pPr>
        <w:pStyle w:val="ListParagraph"/>
        <w:numPr>
          <w:ilvl w:val="0"/>
          <w:numId w:val="21"/>
        </w:numPr>
        <w:jc w:val="both"/>
        <w:rPr>
          <w:rFonts w:ascii="Garamond" w:hAnsi="Garamond" w:cs="Adobe Devanagari"/>
          <w:color w:val="000000" w:themeColor="text1"/>
        </w:rPr>
      </w:pPr>
      <w:r w:rsidRPr="00DE4087">
        <w:rPr>
          <w:rFonts w:ascii="Garamond" w:hAnsi="Garamond" w:cs="Adobe Devanagari"/>
          <w:color w:val="000000" w:themeColor="text1"/>
        </w:rPr>
        <w:t xml:space="preserve">Lundberg, Joshua*, John Peloza, and </w:t>
      </w:r>
      <w:r w:rsidRPr="00DE4087">
        <w:rPr>
          <w:rFonts w:ascii="Garamond" w:hAnsi="Garamond" w:cs="Adobe Devanagari"/>
          <w:b/>
          <w:bCs/>
          <w:color w:val="000000" w:themeColor="text1"/>
        </w:rPr>
        <w:t>Andrew B. Edelblum</w:t>
      </w:r>
      <w:r w:rsidRPr="00DE4087">
        <w:rPr>
          <w:rFonts w:ascii="Garamond" w:hAnsi="Garamond" w:cs="Adobe Devanagari"/>
          <w:color w:val="000000" w:themeColor="text1"/>
        </w:rPr>
        <w:t xml:space="preserve"> (November 2024), “Vicarious Consumption in the Digital Age,” </w:t>
      </w:r>
      <w:r w:rsidRPr="00DE4087">
        <w:rPr>
          <w:rFonts w:ascii="Garamond" w:hAnsi="Garamond" w:cs="Adobe Devanagari"/>
          <w:i/>
          <w:iCs/>
          <w:color w:val="000000" w:themeColor="text1"/>
        </w:rPr>
        <w:t>Society for Marketing Advances</w:t>
      </w:r>
      <w:r w:rsidRPr="00DE4087">
        <w:rPr>
          <w:rFonts w:ascii="Garamond" w:hAnsi="Garamond" w:cs="Adobe Devanagari"/>
          <w:color w:val="000000" w:themeColor="text1"/>
        </w:rPr>
        <w:t xml:space="preserve">, Tampa, FL. </w:t>
      </w:r>
    </w:p>
    <w:p w14:paraId="3BF82B78" w14:textId="77777777" w:rsidR="005D37A9" w:rsidRPr="00DE4087" w:rsidRDefault="005D37A9" w:rsidP="005D37A9">
      <w:pPr>
        <w:jc w:val="both"/>
        <w:rPr>
          <w:rFonts w:ascii="Garamond" w:hAnsi="Garamond" w:cs="Adobe Devanagari"/>
          <w:color w:val="000000" w:themeColor="text1"/>
        </w:rPr>
      </w:pPr>
    </w:p>
    <w:p w14:paraId="09CDEB2B" w14:textId="03C67BB5" w:rsidR="004F1333" w:rsidRPr="00DE4087" w:rsidRDefault="004F1333" w:rsidP="00850D8F">
      <w:pPr>
        <w:pStyle w:val="ListParagraph"/>
        <w:numPr>
          <w:ilvl w:val="0"/>
          <w:numId w:val="21"/>
        </w:numPr>
        <w:jc w:val="both"/>
        <w:rPr>
          <w:rFonts w:ascii="Garamond" w:hAnsi="Garamond" w:cs="Adobe Devanagari"/>
          <w:color w:val="000000" w:themeColor="text1"/>
        </w:rPr>
      </w:pPr>
      <w:r w:rsidRPr="00DE4087">
        <w:rPr>
          <w:rFonts w:ascii="Garamond" w:hAnsi="Garamond" w:cs="Adobe Devanagari"/>
          <w:color w:val="000000" w:themeColor="text1"/>
        </w:rPr>
        <w:t xml:space="preserve">Palmer, Justin* and </w:t>
      </w:r>
      <w:r w:rsidRPr="00DE4087">
        <w:rPr>
          <w:rFonts w:ascii="Garamond" w:hAnsi="Garamond" w:cs="Adobe Devanagari"/>
          <w:b/>
          <w:bCs/>
          <w:color w:val="000000" w:themeColor="text1"/>
        </w:rPr>
        <w:t>Andrew B. Edelblum</w:t>
      </w:r>
      <w:r w:rsidRPr="00DE4087">
        <w:rPr>
          <w:rFonts w:ascii="Garamond" w:hAnsi="Garamond" w:cs="Adobe Devanagari"/>
          <w:color w:val="000000" w:themeColor="text1"/>
        </w:rPr>
        <w:t xml:space="preserve"> (April 2024), “</w:t>
      </w:r>
      <w:r w:rsidR="003568F9" w:rsidRPr="003568F9">
        <w:rPr>
          <w:rFonts w:ascii="Garamond" w:hAnsi="Garamond" w:cs="Adobe Devanagari"/>
          <w:color w:val="000000" w:themeColor="text1"/>
        </w:rPr>
        <w:t>The Beauty Backfire Effect: How Extreme Attractiveness Undermines Fitfluencer Relatability and Engagement</w:t>
      </w:r>
      <w:r w:rsidRPr="00DE4087">
        <w:rPr>
          <w:rFonts w:ascii="Garamond" w:hAnsi="Garamond" w:cs="Adobe Devanagari"/>
          <w:color w:val="000000" w:themeColor="text1"/>
        </w:rPr>
        <w:t xml:space="preserve">,” </w:t>
      </w:r>
      <w:r w:rsidRPr="00DE4087">
        <w:rPr>
          <w:rFonts w:ascii="Garamond" w:hAnsi="Garamond" w:cs="Adobe Devanagari"/>
          <w:i/>
          <w:iCs/>
          <w:color w:val="000000" w:themeColor="text1"/>
        </w:rPr>
        <w:t>Stander Symposium</w:t>
      </w:r>
      <w:r w:rsidRPr="00DE4087">
        <w:rPr>
          <w:rFonts w:ascii="Garamond" w:hAnsi="Garamond" w:cs="Adobe Devanagari"/>
          <w:color w:val="000000" w:themeColor="text1"/>
        </w:rPr>
        <w:t>, Dayton, OH.</w:t>
      </w:r>
    </w:p>
    <w:p w14:paraId="77B35AC1" w14:textId="77777777" w:rsidR="004F1333" w:rsidRPr="00DE4087" w:rsidRDefault="004F1333" w:rsidP="004F1333">
      <w:pPr>
        <w:jc w:val="both"/>
        <w:rPr>
          <w:rFonts w:ascii="Garamond" w:hAnsi="Garamond" w:cs="Adobe Devanagari"/>
          <w:color w:val="000000" w:themeColor="text1"/>
        </w:rPr>
      </w:pPr>
    </w:p>
    <w:p w14:paraId="0D999C1A" w14:textId="536E4704" w:rsidR="00793C29" w:rsidRPr="00DE4087" w:rsidRDefault="00793C29" w:rsidP="00850D8F">
      <w:pPr>
        <w:pStyle w:val="ListParagraph"/>
        <w:numPr>
          <w:ilvl w:val="0"/>
          <w:numId w:val="21"/>
        </w:numPr>
        <w:jc w:val="both"/>
        <w:rPr>
          <w:rFonts w:ascii="Garamond" w:hAnsi="Garamond" w:cs="Adobe Devanagari"/>
          <w:color w:val="000000" w:themeColor="text1"/>
        </w:rPr>
      </w:pPr>
      <w:r w:rsidRPr="00DE4087">
        <w:rPr>
          <w:rFonts w:ascii="Garamond" w:hAnsi="Garamond" w:cs="Adobe Devanagari"/>
          <w:b/>
          <w:bCs/>
          <w:color w:val="000000" w:themeColor="text1"/>
        </w:rPr>
        <w:t>Andrew B. Edelblum</w:t>
      </w:r>
      <w:r w:rsidRPr="00DE4087">
        <w:rPr>
          <w:rFonts w:ascii="Garamond" w:hAnsi="Garamond" w:cs="Adobe Devanagari"/>
          <w:color w:val="000000" w:themeColor="text1"/>
        </w:rPr>
        <w:t xml:space="preserve">* (March 2024), “Using Current Events as a Tool for Engaging Students as Mindful Learners and Citizens,” </w:t>
      </w:r>
      <w:r w:rsidRPr="00DE4087">
        <w:rPr>
          <w:rFonts w:ascii="Garamond" w:hAnsi="Garamond" w:cs="Adobe Devanagari"/>
          <w:i/>
          <w:iCs/>
          <w:color w:val="000000" w:themeColor="text1"/>
        </w:rPr>
        <w:t>Teaching &amp; Inclusive Excellence</w:t>
      </w:r>
      <w:r w:rsidRPr="00DE4087">
        <w:rPr>
          <w:rFonts w:ascii="Garamond" w:hAnsi="Garamond" w:cs="Adobe Devanagari"/>
          <w:color w:val="000000" w:themeColor="text1"/>
        </w:rPr>
        <w:t>, Dayton, OH.</w:t>
      </w:r>
    </w:p>
    <w:p w14:paraId="590645D2" w14:textId="77777777" w:rsidR="00793C29" w:rsidRPr="00DE4087" w:rsidRDefault="00793C29" w:rsidP="00793C29">
      <w:pPr>
        <w:pStyle w:val="ListParagraph"/>
        <w:rPr>
          <w:rFonts w:ascii="Garamond" w:hAnsi="Garamond" w:cs="Adobe Devanagari"/>
          <w:color w:val="000000" w:themeColor="text1"/>
        </w:rPr>
      </w:pPr>
    </w:p>
    <w:p w14:paraId="343C706E" w14:textId="653DC41E" w:rsidR="00917E48" w:rsidRPr="00DE4087" w:rsidRDefault="00917E48" w:rsidP="00850D8F">
      <w:pPr>
        <w:pStyle w:val="ListParagraph"/>
        <w:numPr>
          <w:ilvl w:val="0"/>
          <w:numId w:val="21"/>
        </w:numPr>
        <w:jc w:val="both"/>
        <w:rPr>
          <w:rFonts w:ascii="Garamond" w:hAnsi="Garamond" w:cs="Adobe Devanagari"/>
          <w:color w:val="000000" w:themeColor="text1"/>
        </w:rPr>
      </w:pPr>
      <w:r w:rsidRPr="00DE4087">
        <w:rPr>
          <w:rFonts w:ascii="Garamond" w:hAnsi="Garamond" w:cs="Adobe Devanagari"/>
          <w:color w:val="000000" w:themeColor="text1"/>
        </w:rPr>
        <w:t xml:space="preserve">Farrar, Jonah*, Jacob Salzman*, and </w:t>
      </w:r>
      <w:r w:rsidRPr="00DE4087">
        <w:rPr>
          <w:rFonts w:ascii="Garamond" w:hAnsi="Garamond" w:cs="Adobe Devanagari"/>
          <w:b/>
          <w:bCs/>
          <w:color w:val="000000" w:themeColor="text1"/>
        </w:rPr>
        <w:t>Andrew B. Edelblum</w:t>
      </w:r>
      <w:r w:rsidRPr="00DE4087">
        <w:rPr>
          <w:rFonts w:ascii="Garamond" w:hAnsi="Garamond" w:cs="Adobe Devanagari"/>
          <w:color w:val="000000" w:themeColor="text1"/>
        </w:rPr>
        <w:t xml:space="preserve"> (April 2023), “Toward a Conceptualization of Historical Nostalgia,”</w:t>
      </w:r>
      <w:r w:rsidRPr="00DE4087">
        <w:rPr>
          <w:rFonts w:ascii="Garamond" w:hAnsi="Garamond" w:cs="Adobe Devanagari"/>
          <w:i/>
          <w:iCs/>
          <w:color w:val="000000" w:themeColor="text1"/>
        </w:rPr>
        <w:t xml:space="preserve"> Stander Symposium</w:t>
      </w:r>
      <w:r w:rsidRPr="00DE4087">
        <w:rPr>
          <w:rFonts w:ascii="Garamond" w:hAnsi="Garamond" w:cs="Adobe Devanagari"/>
          <w:color w:val="000000" w:themeColor="text1"/>
        </w:rPr>
        <w:t>, Dayton, OH.</w:t>
      </w:r>
    </w:p>
    <w:p w14:paraId="7D2E8DD6" w14:textId="77777777" w:rsidR="00917E48" w:rsidRPr="00DE4087" w:rsidRDefault="00917E48" w:rsidP="00917E48">
      <w:pPr>
        <w:pStyle w:val="ListParagraph"/>
        <w:jc w:val="both"/>
        <w:rPr>
          <w:rFonts w:ascii="Garamond" w:hAnsi="Garamond" w:cs="Adobe Devanagari"/>
          <w:color w:val="000000" w:themeColor="text1"/>
        </w:rPr>
      </w:pPr>
    </w:p>
    <w:p w14:paraId="7B17934C" w14:textId="0DB1E86E" w:rsidR="00ED5BF8" w:rsidRPr="00DE4087" w:rsidRDefault="00ED5BF8" w:rsidP="00850D8F">
      <w:pPr>
        <w:pStyle w:val="ListParagraph"/>
        <w:numPr>
          <w:ilvl w:val="0"/>
          <w:numId w:val="21"/>
        </w:numPr>
        <w:jc w:val="both"/>
        <w:rPr>
          <w:rFonts w:ascii="Garamond" w:hAnsi="Garamond" w:cs="Adobe Devanagari"/>
          <w:color w:val="000000" w:themeColor="text1"/>
        </w:rPr>
      </w:pPr>
      <w:r w:rsidRPr="00DE4087">
        <w:rPr>
          <w:rFonts w:ascii="Garamond" w:hAnsi="Garamond" w:cs="Adobe Devanagari"/>
          <w:b/>
          <w:bCs/>
          <w:color w:val="000000" w:themeColor="text1"/>
        </w:rPr>
        <w:t>Edelblum, Andrew B.*</w:t>
      </w:r>
      <w:r w:rsidRPr="00DE4087">
        <w:rPr>
          <w:rFonts w:ascii="Garamond" w:hAnsi="Garamond" w:cs="Adobe Devanagari"/>
          <w:color w:val="000000" w:themeColor="text1"/>
        </w:rPr>
        <w:t xml:space="preserve">, Joshua T. Beck, and Nooshin L. Warren (February 2023), “An Institutional View of Investor Response to Corporate Sociopolitical Activism,” </w:t>
      </w:r>
      <w:r w:rsidRPr="00DE4087">
        <w:rPr>
          <w:rFonts w:ascii="Garamond" w:hAnsi="Garamond" w:cs="Adobe Devanagari"/>
          <w:i/>
          <w:iCs/>
          <w:color w:val="000000" w:themeColor="text1"/>
        </w:rPr>
        <w:t>American Marketing Association</w:t>
      </w:r>
      <w:r w:rsidRPr="00DE4087">
        <w:rPr>
          <w:rFonts w:ascii="Garamond" w:hAnsi="Garamond" w:cs="Adobe Devanagari"/>
          <w:color w:val="000000" w:themeColor="text1"/>
        </w:rPr>
        <w:t>, Nashville, TN.</w:t>
      </w:r>
    </w:p>
    <w:p w14:paraId="4B98412D" w14:textId="777C360F" w:rsidR="00ED5BF8" w:rsidRPr="00DE4087" w:rsidRDefault="00ED5BF8" w:rsidP="00850D8F">
      <w:pPr>
        <w:jc w:val="both"/>
        <w:rPr>
          <w:rFonts w:ascii="Garamond" w:hAnsi="Garamond" w:cs="Adobe Devanagari"/>
          <w:color w:val="000000" w:themeColor="text1"/>
        </w:rPr>
      </w:pPr>
    </w:p>
    <w:p w14:paraId="71EE8894" w14:textId="527AC9B0" w:rsidR="00173C59" w:rsidRPr="00DE4087" w:rsidRDefault="00173C59" w:rsidP="00850D8F">
      <w:pPr>
        <w:pStyle w:val="ListParagraph"/>
        <w:numPr>
          <w:ilvl w:val="0"/>
          <w:numId w:val="21"/>
        </w:numPr>
        <w:jc w:val="both"/>
        <w:rPr>
          <w:rFonts w:ascii="Garamond" w:hAnsi="Garamond" w:cs="Adobe Devanagari"/>
          <w:color w:val="000000" w:themeColor="text1"/>
        </w:rPr>
      </w:pPr>
      <w:r w:rsidRPr="00DE4087">
        <w:rPr>
          <w:rFonts w:ascii="Garamond" w:hAnsi="Garamond" w:cs="Adobe Devanagari"/>
          <w:b/>
          <w:bCs/>
          <w:color w:val="000000" w:themeColor="text1"/>
        </w:rPr>
        <w:t>Edelblum, Andrew B.*</w:t>
      </w:r>
      <w:r w:rsidRPr="00DE4087">
        <w:rPr>
          <w:rFonts w:ascii="Garamond" w:hAnsi="Garamond" w:cs="Adobe Devanagari"/>
          <w:color w:val="000000" w:themeColor="text1"/>
        </w:rPr>
        <w:t xml:space="preserve">, Joshua T. Beck, and Nooshin L. Warren (May 2022), “An Institutional View of Investor Response to Corporate Sociopolitical Activism,” </w:t>
      </w:r>
      <w:r w:rsidRPr="00DE4087">
        <w:rPr>
          <w:rFonts w:ascii="Garamond" w:hAnsi="Garamond" w:cs="Adobe Devanagari"/>
          <w:i/>
          <w:iCs/>
          <w:color w:val="000000" w:themeColor="text1"/>
        </w:rPr>
        <w:t>Theory + Practice in Marketing</w:t>
      </w:r>
      <w:r w:rsidRPr="00DE4087">
        <w:rPr>
          <w:rFonts w:ascii="Garamond" w:hAnsi="Garamond" w:cs="Adobe Devanagari"/>
          <w:color w:val="000000" w:themeColor="text1"/>
        </w:rPr>
        <w:t xml:space="preserve">, </w:t>
      </w:r>
      <w:r w:rsidR="002A4A0E" w:rsidRPr="00DE4087">
        <w:rPr>
          <w:rFonts w:ascii="Garamond" w:hAnsi="Garamond" w:cs="Adobe Devanagari"/>
          <w:color w:val="000000" w:themeColor="text1"/>
        </w:rPr>
        <w:t>Atlanta, GA.</w:t>
      </w:r>
    </w:p>
    <w:p w14:paraId="3327C192" w14:textId="77777777" w:rsidR="00173C59" w:rsidRPr="00DE4087" w:rsidRDefault="00173C59" w:rsidP="00850D8F">
      <w:pPr>
        <w:pStyle w:val="ListParagraph"/>
        <w:jc w:val="both"/>
        <w:rPr>
          <w:rFonts w:ascii="Garamond" w:hAnsi="Garamond" w:cs="Adobe Devanagari"/>
          <w:color w:val="000000" w:themeColor="text1"/>
        </w:rPr>
      </w:pPr>
    </w:p>
    <w:p w14:paraId="22D5F42A" w14:textId="66FA80B0" w:rsidR="006D7E48" w:rsidRPr="00DE4087" w:rsidRDefault="003E5448" w:rsidP="00850D8F">
      <w:pPr>
        <w:pStyle w:val="ListParagraph"/>
        <w:numPr>
          <w:ilvl w:val="0"/>
          <w:numId w:val="21"/>
        </w:numPr>
        <w:jc w:val="both"/>
        <w:rPr>
          <w:rFonts w:ascii="Garamond" w:hAnsi="Garamond" w:cs="Adobe Devanagari"/>
          <w:color w:val="000000" w:themeColor="text1"/>
        </w:rPr>
      </w:pPr>
      <w:r w:rsidRPr="00DE4087">
        <w:rPr>
          <w:rFonts w:ascii="Garamond" w:hAnsi="Garamond" w:cs="Adobe Devanagari"/>
          <w:b/>
          <w:bCs/>
          <w:color w:val="000000" w:themeColor="text1"/>
        </w:rPr>
        <w:t>Edelblum, Andrew B.</w:t>
      </w:r>
      <w:r w:rsidR="00920ABF" w:rsidRPr="00DE4087">
        <w:rPr>
          <w:rFonts w:ascii="Garamond" w:hAnsi="Garamond" w:cs="Adobe Devanagari"/>
          <w:b/>
          <w:bCs/>
          <w:color w:val="000000" w:themeColor="text1"/>
        </w:rPr>
        <w:t>*</w:t>
      </w:r>
      <w:r w:rsidRPr="00DE4087">
        <w:rPr>
          <w:rFonts w:ascii="Garamond" w:hAnsi="Garamond" w:cs="Adobe Devanagari"/>
          <w:color w:val="000000" w:themeColor="text1"/>
        </w:rPr>
        <w:t xml:space="preserve">, Joshua T. Beck, Sokiente W. Dagogo-Jack, and Lea Dunn (November 2020), “Supporting ‘Our’ Cause: How Brand Activism Shapes Moral Behavior,” </w:t>
      </w:r>
      <w:r w:rsidR="00467F5A" w:rsidRPr="00DE4087">
        <w:rPr>
          <w:rFonts w:ascii="Garamond" w:hAnsi="Garamond" w:cs="Adobe Devanagari"/>
          <w:i/>
          <w:iCs/>
          <w:color w:val="000000" w:themeColor="text1"/>
        </w:rPr>
        <w:t>Lundquist College of Business</w:t>
      </w:r>
      <w:r w:rsidR="00467F5A" w:rsidRPr="00DE4087">
        <w:rPr>
          <w:rFonts w:ascii="Garamond" w:hAnsi="Garamond" w:cs="Adobe Devanagari"/>
          <w:color w:val="000000" w:themeColor="text1"/>
        </w:rPr>
        <w:t xml:space="preserve"> </w:t>
      </w:r>
      <w:r w:rsidRPr="00DE4087">
        <w:rPr>
          <w:rFonts w:ascii="Garamond" w:hAnsi="Garamond" w:cs="Adobe Devanagari"/>
          <w:i/>
          <w:iCs/>
          <w:color w:val="000000" w:themeColor="text1"/>
        </w:rPr>
        <w:t>Inaugural Research Slam</w:t>
      </w:r>
      <w:r w:rsidRPr="00DE4087">
        <w:rPr>
          <w:rFonts w:ascii="Garamond" w:hAnsi="Garamond" w:cs="Adobe Devanagari"/>
          <w:color w:val="000000" w:themeColor="text1"/>
        </w:rPr>
        <w:t>, Eugene, OR.</w:t>
      </w:r>
    </w:p>
    <w:p w14:paraId="226A43DA" w14:textId="77777777" w:rsidR="006D7E48" w:rsidRPr="00DE4087" w:rsidRDefault="006D7E48" w:rsidP="00850D8F">
      <w:pPr>
        <w:jc w:val="both"/>
        <w:rPr>
          <w:rFonts w:ascii="Garamond" w:hAnsi="Garamond" w:cs="Adobe Devanagari"/>
          <w:color w:val="000000" w:themeColor="text1"/>
        </w:rPr>
      </w:pPr>
    </w:p>
    <w:p w14:paraId="48EC7473" w14:textId="224BD31E" w:rsidR="006D7E48" w:rsidRPr="00DE4087" w:rsidRDefault="003E5448" w:rsidP="00850D8F">
      <w:pPr>
        <w:pStyle w:val="ListParagraph"/>
        <w:numPr>
          <w:ilvl w:val="0"/>
          <w:numId w:val="21"/>
        </w:numPr>
        <w:jc w:val="both"/>
        <w:rPr>
          <w:rFonts w:ascii="Garamond" w:hAnsi="Garamond" w:cs="Adobe Devanagari"/>
          <w:color w:val="000000" w:themeColor="text1"/>
        </w:rPr>
      </w:pPr>
      <w:r w:rsidRPr="00DE4087">
        <w:rPr>
          <w:rFonts w:ascii="Garamond" w:hAnsi="Garamond" w:cs="Adobe Devanagari"/>
          <w:b/>
          <w:bCs/>
          <w:color w:val="000000" w:themeColor="text1"/>
        </w:rPr>
        <w:t>Edelblum, Andrew B.</w:t>
      </w:r>
      <w:r w:rsidR="00920ABF" w:rsidRPr="00DE4087">
        <w:rPr>
          <w:rFonts w:ascii="Garamond" w:hAnsi="Garamond" w:cs="Adobe Devanagari"/>
          <w:b/>
          <w:bCs/>
          <w:color w:val="000000" w:themeColor="text1"/>
        </w:rPr>
        <w:t>*</w:t>
      </w:r>
      <w:r w:rsidRPr="00DE4087">
        <w:rPr>
          <w:rFonts w:ascii="Garamond" w:hAnsi="Garamond" w:cs="Adobe Devanagari"/>
          <w:color w:val="000000" w:themeColor="text1"/>
        </w:rPr>
        <w:t>, Joshua T. Beck, Sokiente W. Dagogo-Jack, and Lea Dunn (</w:t>
      </w:r>
      <w:r w:rsidR="00467F5A" w:rsidRPr="00DE4087">
        <w:rPr>
          <w:rFonts w:ascii="Garamond" w:hAnsi="Garamond" w:cs="Adobe Devanagari"/>
          <w:color w:val="000000" w:themeColor="text1"/>
        </w:rPr>
        <w:t xml:space="preserve">December 2019), </w:t>
      </w:r>
      <w:r w:rsidR="0049443D" w:rsidRPr="00DE4087">
        <w:rPr>
          <w:rFonts w:ascii="Garamond" w:hAnsi="Garamond" w:cs="Adobe Devanagari"/>
          <w:color w:val="000000" w:themeColor="text1"/>
        </w:rPr>
        <w:t xml:space="preserve">“Expanding Your Moral Universe? How Self-Brand Connection Shapes Consumer Responses to Brand Activism,” </w:t>
      </w:r>
      <w:r w:rsidR="002A4A0E" w:rsidRPr="00DE4087">
        <w:rPr>
          <w:rFonts w:ascii="Garamond" w:hAnsi="Garamond" w:cs="Adobe Devanagari"/>
          <w:i/>
          <w:iCs/>
          <w:color w:val="000000" w:themeColor="text1"/>
        </w:rPr>
        <w:t xml:space="preserve">JCR </w:t>
      </w:r>
      <w:r w:rsidR="0049443D" w:rsidRPr="00DE4087">
        <w:rPr>
          <w:rFonts w:ascii="Garamond" w:hAnsi="Garamond" w:cs="Adobe Devanagari"/>
          <w:i/>
          <w:iCs/>
          <w:color w:val="000000" w:themeColor="text1"/>
        </w:rPr>
        <w:t>Future of Brands Conference</w:t>
      </w:r>
      <w:r w:rsidR="00467F5A" w:rsidRPr="00DE4087">
        <w:rPr>
          <w:rFonts w:ascii="Garamond" w:hAnsi="Garamond" w:cs="Adobe Devanagari"/>
          <w:color w:val="000000" w:themeColor="text1"/>
        </w:rPr>
        <w:t>, New York, NY.</w:t>
      </w:r>
    </w:p>
    <w:p w14:paraId="323C4468" w14:textId="77777777" w:rsidR="006D7E48" w:rsidRPr="00DE4087" w:rsidRDefault="006D7E48" w:rsidP="00850D8F">
      <w:pPr>
        <w:pStyle w:val="ListParagraph"/>
        <w:jc w:val="both"/>
        <w:rPr>
          <w:rFonts w:ascii="Garamond" w:hAnsi="Garamond" w:cs="Adobe Devanagari"/>
          <w:b/>
          <w:bCs/>
          <w:color w:val="000000" w:themeColor="text1"/>
        </w:rPr>
      </w:pPr>
    </w:p>
    <w:p w14:paraId="77A39477" w14:textId="77777777" w:rsidR="006D7E48" w:rsidRPr="00DE4087" w:rsidRDefault="00467F5A" w:rsidP="00850D8F">
      <w:pPr>
        <w:pStyle w:val="ListParagraph"/>
        <w:numPr>
          <w:ilvl w:val="0"/>
          <w:numId w:val="21"/>
        </w:numPr>
        <w:jc w:val="both"/>
        <w:rPr>
          <w:rFonts w:ascii="Garamond" w:hAnsi="Garamond" w:cs="Adobe Devanagari"/>
          <w:color w:val="000000" w:themeColor="text1"/>
        </w:rPr>
      </w:pPr>
      <w:r w:rsidRPr="00DE4087">
        <w:rPr>
          <w:rFonts w:ascii="Garamond" w:hAnsi="Garamond" w:cs="Adobe Devanagari"/>
          <w:b/>
          <w:bCs/>
          <w:color w:val="000000" w:themeColor="text1"/>
        </w:rPr>
        <w:t>Edelblum, Andrew B.</w:t>
      </w:r>
      <w:r w:rsidR="00920ABF" w:rsidRPr="00DE4087">
        <w:rPr>
          <w:rFonts w:ascii="Garamond" w:hAnsi="Garamond" w:cs="Adobe Devanagari"/>
          <w:b/>
          <w:bCs/>
          <w:color w:val="000000" w:themeColor="text1"/>
        </w:rPr>
        <w:t>*</w:t>
      </w:r>
      <w:r w:rsidRPr="00DE4087">
        <w:rPr>
          <w:rFonts w:ascii="Garamond" w:hAnsi="Garamond" w:cs="Adobe Devanagari"/>
          <w:color w:val="000000" w:themeColor="text1"/>
        </w:rPr>
        <w:t xml:space="preserve">, Joshua T. Beck, Sokiente W. Dagogo-Jack, and Lea Dunn (March 2019), </w:t>
      </w:r>
      <w:r w:rsidR="0049443D" w:rsidRPr="00DE4087">
        <w:rPr>
          <w:rFonts w:ascii="Garamond" w:hAnsi="Garamond" w:cs="Adobe Devanagari"/>
          <w:color w:val="000000" w:themeColor="text1"/>
        </w:rPr>
        <w:t xml:space="preserve">“Sit Back or Act? How Self-Brand Connection Shapes Response to Brand Activism,” </w:t>
      </w:r>
      <w:r w:rsidR="0049443D" w:rsidRPr="00DE4087">
        <w:rPr>
          <w:rFonts w:ascii="Garamond" w:hAnsi="Garamond" w:cs="Adobe Devanagari"/>
          <w:i/>
          <w:iCs/>
          <w:color w:val="000000" w:themeColor="text1"/>
        </w:rPr>
        <w:t>Robert Mittelstaedt Doctoral Symposium</w:t>
      </w:r>
      <w:r w:rsidRPr="00DE4087">
        <w:rPr>
          <w:rFonts w:ascii="Garamond" w:hAnsi="Garamond" w:cs="Adobe Devanagari"/>
          <w:color w:val="000000" w:themeColor="text1"/>
        </w:rPr>
        <w:t>, Lincoln, NE.</w:t>
      </w:r>
    </w:p>
    <w:p w14:paraId="59839F5A" w14:textId="77777777" w:rsidR="006D7E48" w:rsidRPr="00DE4087" w:rsidRDefault="006D7E48" w:rsidP="00850D8F">
      <w:pPr>
        <w:pStyle w:val="ListParagraph"/>
        <w:jc w:val="both"/>
        <w:rPr>
          <w:rFonts w:ascii="Garamond" w:hAnsi="Garamond" w:cs="Adobe Devanagari"/>
          <w:color w:val="000000" w:themeColor="text1"/>
        </w:rPr>
      </w:pPr>
    </w:p>
    <w:p w14:paraId="22804BA9" w14:textId="77777777" w:rsidR="006D7E48" w:rsidRPr="00DE4087" w:rsidRDefault="00467F5A" w:rsidP="00850D8F">
      <w:pPr>
        <w:pStyle w:val="ListParagraph"/>
        <w:numPr>
          <w:ilvl w:val="0"/>
          <w:numId w:val="21"/>
        </w:numPr>
        <w:jc w:val="both"/>
        <w:rPr>
          <w:rFonts w:ascii="Garamond" w:hAnsi="Garamond" w:cs="Adobe Devanagari"/>
          <w:color w:val="000000" w:themeColor="text1"/>
        </w:rPr>
      </w:pPr>
      <w:r w:rsidRPr="00DE4087">
        <w:rPr>
          <w:rFonts w:ascii="Garamond" w:hAnsi="Garamond" w:cs="Adobe Devanagari"/>
          <w:color w:val="000000" w:themeColor="text1"/>
        </w:rPr>
        <w:t xml:space="preserve">Loyka, Caitlin*, John R. Ruscio, </w:t>
      </w:r>
      <w:r w:rsidRPr="00DE4087">
        <w:rPr>
          <w:rFonts w:ascii="Garamond" w:hAnsi="Garamond" w:cs="Adobe Devanagari"/>
          <w:b/>
          <w:bCs/>
          <w:color w:val="000000" w:themeColor="text1"/>
        </w:rPr>
        <w:t>Andrew B. Edelblum</w:t>
      </w:r>
      <w:r w:rsidRPr="00DE4087">
        <w:rPr>
          <w:rFonts w:ascii="Garamond" w:hAnsi="Garamond" w:cs="Adobe Devanagari"/>
          <w:color w:val="000000" w:themeColor="text1"/>
        </w:rPr>
        <w:t xml:space="preserve">, Brittany Wetreich, Lindsay Hatch, and Amanda Zabel (March 2019), </w:t>
      </w:r>
      <w:r w:rsidR="0049443D" w:rsidRPr="00DE4087">
        <w:rPr>
          <w:rFonts w:ascii="Garamond" w:hAnsi="Garamond" w:cs="Adobe Devanagari"/>
          <w:color w:val="000000" w:themeColor="text1"/>
        </w:rPr>
        <w:t xml:space="preserve">“Weighing People Rather than Food: A Framework for Examining External Validity,” </w:t>
      </w:r>
      <w:r w:rsidR="0049443D" w:rsidRPr="00DE4087">
        <w:rPr>
          <w:rFonts w:ascii="Garamond" w:hAnsi="Garamond" w:cs="Adobe Devanagari"/>
          <w:i/>
          <w:iCs/>
          <w:color w:val="000000" w:themeColor="text1"/>
        </w:rPr>
        <w:t>Society of Behavioral Medicine</w:t>
      </w:r>
      <w:r w:rsidRPr="00DE4087">
        <w:rPr>
          <w:rFonts w:ascii="Garamond" w:hAnsi="Garamond" w:cs="Adobe Devanagari"/>
          <w:color w:val="000000" w:themeColor="text1"/>
        </w:rPr>
        <w:t>, Washington D.C.</w:t>
      </w:r>
    </w:p>
    <w:p w14:paraId="2EE35B27" w14:textId="77777777" w:rsidR="006D7E48" w:rsidRPr="00DE4087" w:rsidRDefault="006D7E48" w:rsidP="00850D8F">
      <w:pPr>
        <w:pStyle w:val="ListParagraph"/>
        <w:jc w:val="both"/>
        <w:rPr>
          <w:rFonts w:ascii="Garamond" w:hAnsi="Garamond" w:cs="Adobe Devanagari"/>
          <w:b/>
          <w:bCs/>
          <w:color w:val="000000" w:themeColor="text1"/>
        </w:rPr>
      </w:pPr>
    </w:p>
    <w:p w14:paraId="5BBDD4CB" w14:textId="65F3E984" w:rsidR="006D7E48" w:rsidRPr="00DE4087" w:rsidRDefault="00467F5A" w:rsidP="00850D8F">
      <w:pPr>
        <w:pStyle w:val="ListParagraph"/>
        <w:numPr>
          <w:ilvl w:val="0"/>
          <w:numId w:val="21"/>
        </w:numPr>
        <w:jc w:val="both"/>
        <w:rPr>
          <w:rFonts w:ascii="Garamond" w:hAnsi="Garamond" w:cs="Adobe Devanagari"/>
          <w:color w:val="000000" w:themeColor="text1"/>
        </w:rPr>
      </w:pPr>
      <w:r w:rsidRPr="00DE4087">
        <w:rPr>
          <w:rFonts w:ascii="Garamond" w:hAnsi="Garamond" w:cs="Adobe Devanagari"/>
          <w:b/>
          <w:bCs/>
          <w:color w:val="000000" w:themeColor="text1"/>
        </w:rPr>
        <w:t>Edelblum, Andrew B.</w:t>
      </w:r>
      <w:r w:rsidR="00920ABF" w:rsidRPr="00DE4087">
        <w:rPr>
          <w:rFonts w:ascii="Garamond" w:hAnsi="Garamond" w:cs="Adobe Devanagari"/>
          <w:b/>
          <w:bCs/>
          <w:color w:val="000000" w:themeColor="text1"/>
        </w:rPr>
        <w:t>*</w:t>
      </w:r>
      <w:r w:rsidRPr="00DE4087">
        <w:rPr>
          <w:rFonts w:ascii="Garamond" w:hAnsi="Garamond" w:cs="Adobe Devanagari"/>
          <w:color w:val="000000" w:themeColor="text1"/>
        </w:rPr>
        <w:t xml:space="preserve">, Yan Bernardes, Sada Gopan Sekar, and Felix Xu (October 2018), </w:t>
      </w:r>
      <w:r w:rsidR="0049443D" w:rsidRPr="00DE4087">
        <w:rPr>
          <w:rFonts w:ascii="Garamond" w:hAnsi="Garamond" w:cs="Adobe Devanagari"/>
          <w:color w:val="000000" w:themeColor="text1"/>
        </w:rPr>
        <w:t>“</w:t>
      </w:r>
      <w:r w:rsidR="002A4A0E" w:rsidRPr="00DE4087">
        <w:rPr>
          <w:rFonts w:ascii="Garamond" w:hAnsi="Garamond" w:cs="Adobe Devanagari"/>
          <w:color w:val="000000" w:themeColor="text1"/>
        </w:rPr>
        <w:t>VR</w:t>
      </w:r>
      <w:r w:rsidR="0049443D" w:rsidRPr="00DE4087">
        <w:rPr>
          <w:rFonts w:ascii="Garamond" w:hAnsi="Garamond" w:cs="Adobe Devanagari"/>
          <w:color w:val="000000" w:themeColor="text1"/>
        </w:rPr>
        <w:t xml:space="preserve"> and Transformative Consumer Research,”</w:t>
      </w:r>
      <w:r w:rsidRPr="00DE4087">
        <w:rPr>
          <w:rFonts w:ascii="Garamond" w:hAnsi="Garamond" w:cs="Adobe Devanagari"/>
          <w:color w:val="000000" w:themeColor="text1"/>
        </w:rPr>
        <w:t xml:space="preserve"> </w:t>
      </w:r>
      <w:r w:rsidRPr="00DE4087">
        <w:rPr>
          <w:rFonts w:ascii="Garamond" w:hAnsi="Garamond" w:cs="Adobe Devanagari"/>
          <w:i/>
          <w:iCs/>
          <w:color w:val="000000" w:themeColor="text1"/>
        </w:rPr>
        <w:t>Association for Consumer Research</w:t>
      </w:r>
      <w:r w:rsidRPr="00DE4087">
        <w:rPr>
          <w:rFonts w:ascii="Garamond" w:hAnsi="Garamond" w:cs="Adobe Devanagari"/>
          <w:color w:val="000000" w:themeColor="text1"/>
        </w:rPr>
        <w:t>, Dallas, TX.</w:t>
      </w:r>
    </w:p>
    <w:p w14:paraId="3ABA28FC" w14:textId="09960801" w:rsidR="006D7E48" w:rsidRPr="00DE4087" w:rsidRDefault="0049443D" w:rsidP="00850D8F">
      <w:pPr>
        <w:pStyle w:val="ListParagraph"/>
        <w:numPr>
          <w:ilvl w:val="0"/>
          <w:numId w:val="23"/>
        </w:numPr>
        <w:jc w:val="both"/>
        <w:rPr>
          <w:rFonts w:ascii="Garamond" w:hAnsi="Garamond" w:cs="Adobe Devanagari"/>
          <w:color w:val="000000" w:themeColor="text1"/>
        </w:rPr>
      </w:pPr>
      <w:r w:rsidRPr="00DE4087">
        <w:rPr>
          <w:rFonts w:ascii="Garamond" w:hAnsi="Garamond" w:cs="Adobe Devanagari"/>
          <w:color w:val="000000" w:themeColor="text1"/>
        </w:rPr>
        <w:t xml:space="preserve">Winners of </w:t>
      </w:r>
      <w:r w:rsidR="00467F5A" w:rsidRPr="00DE4087">
        <w:rPr>
          <w:rFonts w:ascii="Garamond" w:hAnsi="Garamond" w:cs="Adobe Devanagari"/>
          <w:color w:val="000000" w:themeColor="text1"/>
        </w:rPr>
        <w:t>inaugural</w:t>
      </w:r>
      <w:r w:rsidRPr="00DE4087">
        <w:rPr>
          <w:rFonts w:ascii="Garamond" w:hAnsi="Garamond" w:cs="Adobe Devanagari"/>
          <w:color w:val="000000" w:themeColor="text1"/>
        </w:rPr>
        <w:t xml:space="preserve"> “Shark Tank” competition (Societal Impact track) at ACR Doctoral Symposium.</w:t>
      </w:r>
    </w:p>
    <w:p w14:paraId="50D3DB5D" w14:textId="77777777" w:rsidR="006D7E48" w:rsidRPr="00DE4087" w:rsidRDefault="006D7E48" w:rsidP="00850D8F">
      <w:pPr>
        <w:jc w:val="both"/>
        <w:rPr>
          <w:rFonts w:ascii="Garamond" w:hAnsi="Garamond" w:cs="Adobe Devanagari"/>
          <w:b/>
          <w:bCs/>
          <w:color w:val="000000" w:themeColor="text1"/>
        </w:rPr>
      </w:pPr>
    </w:p>
    <w:p w14:paraId="4FDB90FF" w14:textId="77777777" w:rsidR="006D7E48" w:rsidRPr="00DE4087" w:rsidRDefault="00467F5A" w:rsidP="00850D8F">
      <w:pPr>
        <w:pStyle w:val="ListParagraph"/>
        <w:numPr>
          <w:ilvl w:val="0"/>
          <w:numId w:val="21"/>
        </w:numPr>
        <w:jc w:val="both"/>
        <w:rPr>
          <w:rFonts w:ascii="Garamond" w:hAnsi="Garamond" w:cs="Adobe Devanagari"/>
          <w:color w:val="000000" w:themeColor="text1"/>
        </w:rPr>
      </w:pPr>
      <w:r w:rsidRPr="00DE4087">
        <w:rPr>
          <w:rFonts w:ascii="Garamond" w:hAnsi="Garamond" w:cs="Adobe Devanagari"/>
          <w:b/>
          <w:bCs/>
          <w:color w:val="000000" w:themeColor="text1"/>
        </w:rPr>
        <w:t>Edelblum, Andrew B.</w:t>
      </w:r>
      <w:r w:rsidR="00920ABF" w:rsidRPr="00DE4087">
        <w:rPr>
          <w:rFonts w:ascii="Garamond" w:hAnsi="Garamond" w:cs="Adobe Devanagari"/>
          <w:b/>
          <w:bCs/>
          <w:color w:val="000000" w:themeColor="text1"/>
        </w:rPr>
        <w:t>*</w:t>
      </w:r>
      <w:r w:rsidRPr="00DE4087">
        <w:rPr>
          <w:rFonts w:ascii="Garamond" w:hAnsi="Garamond" w:cs="Adobe Devanagari"/>
          <w:color w:val="000000" w:themeColor="text1"/>
        </w:rPr>
        <w:t xml:space="preserve">, Joshua T. Beck, Sokiente W. Dagogo-Jack, and Lea Dunn (August 2018), </w:t>
      </w:r>
      <w:r w:rsidR="0049443D" w:rsidRPr="00DE4087">
        <w:rPr>
          <w:rFonts w:ascii="Garamond" w:hAnsi="Garamond" w:cs="Adobe Devanagari"/>
          <w:color w:val="000000" w:themeColor="text1"/>
        </w:rPr>
        <w:t>“Money Where Their Mouth Is? How Self-Brand Connection Turns Brand Tokenism into Meaningful Brand Action</w:t>
      </w:r>
      <w:r w:rsidR="007B5793" w:rsidRPr="00DE4087">
        <w:rPr>
          <w:rFonts w:ascii="Garamond" w:hAnsi="Garamond" w:cs="Adobe Devanagari"/>
          <w:color w:val="000000" w:themeColor="text1"/>
        </w:rPr>
        <w:t>,</w:t>
      </w:r>
      <w:r w:rsidR="0049443D" w:rsidRPr="00DE4087">
        <w:rPr>
          <w:rFonts w:ascii="Garamond" w:hAnsi="Garamond" w:cs="Adobe Devanagari"/>
          <w:color w:val="000000" w:themeColor="text1"/>
        </w:rPr>
        <w:t xml:space="preserve">” </w:t>
      </w:r>
      <w:r w:rsidR="0049443D" w:rsidRPr="00DE4087">
        <w:rPr>
          <w:rFonts w:ascii="Garamond" w:hAnsi="Garamond" w:cs="Adobe Devanagari"/>
          <w:i/>
          <w:iCs/>
          <w:color w:val="000000" w:themeColor="text1"/>
        </w:rPr>
        <w:t>American Marketing Associatio</w:t>
      </w:r>
      <w:r w:rsidRPr="00DE4087">
        <w:rPr>
          <w:rFonts w:ascii="Garamond" w:hAnsi="Garamond" w:cs="Adobe Devanagari"/>
          <w:i/>
          <w:iCs/>
          <w:color w:val="000000" w:themeColor="text1"/>
        </w:rPr>
        <w:t>n</w:t>
      </w:r>
      <w:r w:rsidR="007B5793" w:rsidRPr="00DE4087">
        <w:rPr>
          <w:rFonts w:ascii="Garamond" w:hAnsi="Garamond" w:cs="Adobe Devanagari"/>
          <w:color w:val="000000" w:themeColor="text1"/>
        </w:rPr>
        <w:t xml:space="preserve">, </w:t>
      </w:r>
      <w:r w:rsidRPr="00DE4087">
        <w:rPr>
          <w:rFonts w:ascii="Garamond" w:hAnsi="Garamond" w:cs="Adobe Devanagari"/>
          <w:color w:val="000000" w:themeColor="text1"/>
        </w:rPr>
        <w:t>Boston, MA.</w:t>
      </w:r>
    </w:p>
    <w:p w14:paraId="4C7848BC" w14:textId="77777777" w:rsidR="006D7E48" w:rsidRPr="00DE4087" w:rsidRDefault="006D7E48" w:rsidP="00850D8F">
      <w:pPr>
        <w:jc w:val="both"/>
        <w:rPr>
          <w:rFonts w:ascii="Garamond" w:hAnsi="Garamond" w:cs="Adobe Devanagari"/>
          <w:color w:val="000000" w:themeColor="text1"/>
        </w:rPr>
      </w:pPr>
    </w:p>
    <w:p w14:paraId="67CFD056" w14:textId="77777777" w:rsidR="006D7E48" w:rsidRPr="00DE4087" w:rsidRDefault="00467F5A" w:rsidP="00850D8F">
      <w:pPr>
        <w:pStyle w:val="ListParagraph"/>
        <w:numPr>
          <w:ilvl w:val="0"/>
          <w:numId w:val="21"/>
        </w:numPr>
        <w:jc w:val="both"/>
        <w:rPr>
          <w:rFonts w:ascii="Garamond" w:hAnsi="Garamond" w:cs="Adobe Devanagari"/>
          <w:color w:val="000000" w:themeColor="text1"/>
        </w:rPr>
      </w:pPr>
      <w:r w:rsidRPr="00DE4087">
        <w:rPr>
          <w:rFonts w:ascii="Garamond" w:hAnsi="Garamond" w:cs="Adobe Devanagari"/>
          <w:b/>
          <w:bCs/>
          <w:color w:val="000000" w:themeColor="text1"/>
        </w:rPr>
        <w:t>Edelblum, Andrew B.</w:t>
      </w:r>
      <w:r w:rsidR="00920ABF" w:rsidRPr="00DE4087">
        <w:rPr>
          <w:rFonts w:ascii="Garamond" w:hAnsi="Garamond" w:cs="Adobe Devanagari"/>
          <w:b/>
          <w:bCs/>
          <w:color w:val="000000" w:themeColor="text1"/>
        </w:rPr>
        <w:t>*</w:t>
      </w:r>
      <w:r w:rsidRPr="00DE4087">
        <w:rPr>
          <w:rFonts w:ascii="Garamond" w:hAnsi="Garamond" w:cs="Adobe Devanagari"/>
          <w:color w:val="000000" w:themeColor="text1"/>
        </w:rPr>
        <w:t xml:space="preserve">, Joshua T. Beck, Sokiente W. Dagogo-Jack, and Lea Dunn (May 2018), </w:t>
      </w:r>
      <w:r w:rsidR="0049443D" w:rsidRPr="00DE4087">
        <w:rPr>
          <w:rFonts w:ascii="Garamond" w:hAnsi="Garamond" w:cs="Adobe Devanagari"/>
          <w:color w:val="000000" w:themeColor="text1"/>
        </w:rPr>
        <w:t>“Money Where Their Mouth Is? How Self-Brand Connection Turns Brand Tokenism into Meaningful Brand Action</w:t>
      </w:r>
      <w:r w:rsidR="007B5793" w:rsidRPr="00DE4087">
        <w:rPr>
          <w:rFonts w:ascii="Garamond" w:hAnsi="Garamond" w:cs="Adobe Devanagari"/>
          <w:color w:val="000000" w:themeColor="text1"/>
        </w:rPr>
        <w:t>,</w:t>
      </w:r>
      <w:r w:rsidR="0049443D" w:rsidRPr="00DE4087">
        <w:rPr>
          <w:rFonts w:ascii="Garamond" w:hAnsi="Garamond" w:cs="Adobe Devanagari"/>
          <w:color w:val="000000" w:themeColor="text1"/>
        </w:rPr>
        <w:t xml:space="preserve">” </w:t>
      </w:r>
      <w:r w:rsidR="0049443D" w:rsidRPr="00DE4087">
        <w:rPr>
          <w:rFonts w:ascii="Garamond" w:hAnsi="Garamond" w:cs="Adobe Devanagari"/>
          <w:i/>
          <w:iCs/>
          <w:color w:val="000000" w:themeColor="text1"/>
        </w:rPr>
        <w:t>Northwest Marketing Research Symposium</w:t>
      </w:r>
      <w:r w:rsidRPr="00DE4087">
        <w:rPr>
          <w:rFonts w:ascii="Garamond" w:hAnsi="Garamond" w:cs="Adobe Devanagari"/>
          <w:color w:val="000000" w:themeColor="text1"/>
        </w:rPr>
        <w:t>, Portland, OR.</w:t>
      </w:r>
    </w:p>
    <w:p w14:paraId="2A785014" w14:textId="77777777" w:rsidR="006D7E48" w:rsidRPr="00DE4087" w:rsidRDefault="006D7E48" w:rsidP="00850D8F">
      <w:pPr>
        <w:pStyle w:val="ListParagraph"/>
        <w:jc w:val="both"/>
        <w:rPr>
          <w:rFonts w:ascii="Garamond" w:hAnsi="Garamond" w:cs="Adobe Devanagari"/>
          <w:color w:val="000000" w:themeColor="text1"/>
        </w:rPr>
      </w:pPr>
    </w:p>
    <w:p w14:paraId="7E9ACFDC" w14:textId="01B619D8" w:rsidR="006D7E48" w:rsidRPr="00DE4087" w:rsidRDefault="00467F5A" w:rsidP="00850D8F">
      <w:pPr>
        <w:pStyle w:val="ListParagraph"/>
        <w:numPr>
          <w:ilvl w:val="0"/>
          <w:numId w:val="21"/>
        </w:numPr>
        <w:jc w:val="both"/>
        <w:rPr>
          <w:rFonts w:ascii="Garamond" w:hAnsi="Garamond" w:cs="Adobe Devanagari"/>
          <w:color w:val="000000" w:themeColor="text1"/>
        </w:rPr>
      </w:pPr>
      <w:r w:rsidRPr="00DE4087">
        <w:rPr>
          <w:rFonts w:ascii="Garamond" w:hAnsi="Garamond" w:cs="Adobe Devanagari"/>
          <w:color w:val="000000" w:themeColor="text1"/>
        </w:rPr>
        <w:t xml:space="preserve">Spanola, Nicholas, Rachel Dickler, Erin Largey, </w:t>
      </w:r>
      <w:r w:rsidRPr="00DE4087">
        <w:rPr>
          <w:rFonts w:ascii="Garamond" w:hAnsi="Garamond" w:cs="Adobe Devanagari"/>
          <w:b/>
          <w:bCs/>
          <w:color w:val="000000" w:themeColor="text1"/>
        </w:rPr>
        <w:t>Andrew B. Edel</w:t>
      </w:r>
      <w:r w:rsidR="00920ABF" w:rsidRPr="00DE4087">
        <w:rPr>
          <w:rFonts w:ascii="Garamond" w:hAnsi="Garamond" w:cs="Adobe Devanagari"/>
          <w:b/>
          <w:bCs/>
          <w:color w:val="000000" w:themeColor="text1"/>
        </w:rPr>
        <w:t>blum*</w:t>
      </w:r>
      <w:r w:rsidR="00920ABF" w:rsidRPr="00DE4087">
        <w:rPr>
          <w:rFonts w:ascii="Garamond" w:hAnsi="Garamond" w:cs="Adobe Devanagari"/>
          <w:color w:val="000000" w:themeColor="text1"/>
        </w:rPr>
        <w:t xml:space="preserve">, </w:t>
      </w:r>
      <w:r w:rsidRPr="00DE4087">
        <w:rPr>
          <w:rFonts w:ascii="Garamond" w:hAnsi="Garamond" w:cs="Adobe Devanagari"/>
          <w:color w:val="000000" w:themeColor="text1"/>
        </w:rPr>
        <w:t>Thomas Weiss, Alexa Nagasue, and Christian Sabella</w:t>
      </w:r>
      <w:r w:rsidR="00920ABF" w:rsidRPr="00DE4087">
        <w:rPr>
          <w:rFonts w:ascii="Garamond" w:hAnsi="Garamond" w:cs="Adobe Devanagari"/>
          <w:color w:val="000000" w:themeColor="text1"/>
        </w:rPr>
        <w:t xml:space="preserve"> (March 2016),</w:t>
      </w:r>
      <w:r w:rsidRPr="00DE4087">
        <w:rPr>
          <w:rFonts w:ascii="Garamond" w:hAnsi="Garamond" w:cs="Adobe Devanagari"/>
          <w:color w:val="000000" w:themeColor="text1"/>
        </w:rPr>
        <w:t xml:space="preserve"> </w:t>
      </w:r>
      <w:r w:rsidR="0049443D" w:rsidRPr="00DE4087">
        <w:rPr>
          <w:rFonts w:ascii="Garamond" w:hAnsi="Garamond" w:cs="Adobe Devanagari"/>
          <w:color w:val="000000" w:themeColor="text1"/>
        </w:rPr>
        <w:t>“The Role of Cognitive Individual Differences in the Experience of Magic</w:t>
      </w:r>
      <w:r w:rsidR="007B5793" w:rsidRPr="00DE4087">
        <w:rPr>
          <w:rFonts w:ascii="Garamond" w:hAnsi="Garamond" w:cs="Adobe Devanagari"/>
          <w:color w:val="000000" w:themeColor="text1"/>
        </w:rPr>
        <w:t>,</w:t>
      </w:r>
      <w:r w:rsidR="0049443D" w:rsidRPr="00DE4087">
        <w:rPr>
          <w:rFonts w:ascii="Garamond" w:hAnsi="Garamond" w:cs="Adobe Devanagari"/>
          <w:color w:val="000000" w:themeColor="text1"/>
        </w:rPr>
        <w:t>”</w:t>
      </w:r>
      <w:r w:rsidR="007B5793" w:rsidRPr="00DE4087">
        <w:rPr>
          <w:rFonts w:ascii="Garamond" w:hAnsi="Garamond" w:cs="Adobe Devanagari"/>
          <w:color w:val="000000" w:themeColor="text1"/>
        </w:rPr>
        <w:t xml:space="preserve"> </w:t>
      </w:r>
      <w:r w:rsidR="007B5793" w:rsidRPr="00DE4087">
        <w:rPr>
          <w:rFonts w:ascii="Garamond" w:hAnsi="Garamond" w:cs="Adobe Devanagari"/>
          <w:i/>
          <w:iCs/>
          <w:color w:val="000000" w:themeColor="text1"/>
        </w:rPr>
        <w:t>Eastern Psychological Association</w:t>
      </w:r>
      <w:r w:rsidR="00920ABF" w:rsidRPr="00DE4087">
        <w:rPr>
          <w:rFonts w:ascii="Garamond" w:hAnsi="Garamond" w:cs="Adobe Devanagari"/>
          <w:color w:val="000000" w:themeColor="text1"/>
        </w:rPr>
        <w:t>, New York, NY.</w:t>
      </w:r>
    </w:p>
    <w:p w14:paraId="14252761" w14:textId="77777777" w:rsidR="006D7E48" w:rsidRPr="00DE4087" w:rsidRDefault="006D7E48" w:rsidP="00850D8F">
      <w:pPr>
        <w:pStyle w:val="ListParagraph"/>
        <w:jc w:val="both"/>
        <w:rPr>
          <w:rFonts w:ascii="Garamond" w:hAnsi="Garamond" w:cs="Adobe Devanagari"/>
          <w:b/>
          <w:bCs/>
          <w:color w:val="000000" w:themeColor="text1"/>
        </w:rPr>
      </w:pPr>
    </w:p>
    <w:p w14:paraId="41492BD4" w14:textId="17509088" w:rsidR="006D7E48" w:rsidRPr="00DE4087" w:rsidRDefault="00920ABF" w:rsidP="00850D8F">
      <w:pPr>
        <w:pStyle w:val="ListParagraph"/>
        <w:numPr>
          <w:ilvl w:val="0"/>
          <w:numId w:val="21"/>
        </w:numPr>
        <w:jc w:val="both"/>
        <w:rPr>
          <w:rFonts w:ascii="Garamond" w:hAnsi="Garamond" w:cs="Adobe Devanagari"/>
          <w:color w:val="000000" w:themeColor="text1"/>
        </w:rPr>
      </w:pPr>
      <w:r w:rsidRPr="00DE4087">
        <w:rPr>
          <w:rFonts w:ascii="Garamond" w:hAnsi="Garamond" w:cs="Adobe Devanagari"/>
          <w:b/>
          <w:bCs/>
          <w:color w:val="000000" w:themeColor="text1"/>
        </w:rPr>
        <w:t>Edelblum, Andrew B.*</w:t>
      </w:r>
      <w:r w:rsidRPr="00DE4087">
        <w:rPr>
          <w:rFonts w:ascii="Garamond" w:hAnsi="Garamond" w:cs="Adobe Devanagari"/>
          <w:color w:val="000000" w:themeColor="text1"/>
        </w:rPr>
        <w:t>, Kiran Patel, and Flavie Guitard (</w:t>
      </w:r>
      <w:r w:rsidR="004F1333" w:rsidRPr="00DE4087">
        <w:rPr>
          <w:rFonts w:ascii="Garamond" w:hAnsi="Garamond" w:cs="Adobe Devanagari"/>
          <w:color w:val="000000" w:themeColor="text1"/>
        </w:rPr>
        <w:t>Oct</w:t>
      </w:r>
      <w:r w:rsidR="00000DBB">
        <w:rPr>
          <w:rFonts w:ascii="Garamond" w:hAnsi="Garamond" w:cs="Adobe Devanagari"/>
          <w:color w:val="000000" w:themeColor="text1"/>
        </w:rPr>
        <w:t>ober</w:t>
      </w:r>
      <w:r w:rsidRPr="00DE4087">
        <w:rPr>
          <w:rFonts w:ascii="Garamond" w:hAnsi="Garamond" w:cs="Adobe Devanagari"/>
          <w:color w:val="000000" w:themeColor="text1"/>
        </w:rPr>
        <w:t xml:space="preserve"> 2015), </w:t>
      </w:r>
      <w:r w:rsidR="0049443D" w:rsidRPr="00DE4087">
        <w:rPr>
          <w:rFonts w:ascii="Garamond" w:hAnsi="Garamond" w:cs="Adobe Devanagari"/>
          <w:color w:val="000000" w:themeColor="text1"/>
        </w:rPr>
        <w:t xml:space="preserve">“Assessing Student Compliance to </w:t>
      </w:r>
      <w:r w:rsidR="004F1333" w:rsidRPr="00DE4087">
        <w:rPr>
          <w:rFonts w:ascii="Garamond" w:hAnsi="Garamond" w:cs="Adobe Devanagari"/>
          <w:color w:val="000000" w:themeColor="text1"/>
        </w:rPr>
        <w:t>the</w:t>
      </w:r>
      <w:r w:rsidR="0049443D" w:rsidRPr="00DE4087">
        <w:rPr>
          <w:rFonts w:ascii="Garamond" w:hAnsi="Garamond" w:cs="Adobe Devanagari"/>
          <w:color w:val="000000" w:themeColor="text1"/>
        </w:rPr>
        <w:t xml:space="preserve"> Trayless Cafeteria</w:t>
      </w:r>
      <w:r w:rsidR="007B5793" w:rsidRPr="00DE4087">
        <w:rPr>
          <w:rFonts w:ascii="Garamond" w:hAnsi="Garamond" w:cs="Adobe Devanagari"/>
          <w:color w:val="000000" w:themeColor="text1"/>
        </w:rPr>
        <w:t>,</w:t>
      </w:r>
      <w:r w:rsidR="0049443D" w:rsidRPr="00DE4087">
        <w:rPr>
          <w:rFonts w:ascii="Garamond" w:hAnsi="Garamond" w:cs="Adobe Devanagari"/>
          <w:color w:val="000000" w:themeColor="text1"/>
        </w:rPr>
        <w:t xml:space="preserve">” </w:t>
      </w:r>
      <w:r w:rsidR="0049443D" w:rsidRPr="00DE4087">
        <w:rPr>
          <w:rFonts w:ascii="Garamond" w:hAnsi="Garamond" w:cs="Adobe Devanagari"/>
          <w:i/>
          <w:iCs/>
          <w:color w:val="000000" w:themeColor="text1"/>
        </w:rPr>
        <w:t>Eastern</w:t>
      </w:r>
      <w:r w:rsidR="007B5793" w:rsidRPr="00DE4087">
        <w:rPr>
          <w:rFonts w:ascii="Garamond" w:hAnsi="Garamond" w:cs="Adobe Devanagari"/>
          <w:i/>
          <w:iCs/>
          <w:color w:val="000000" w:themeColor="text1"/>
        </w:rPr>
        <w:t xml:space="preserve"> </w:t>
      </w:r>
      <w:r w:rsidR="0049443D" w:rsidRPr="00DE4087">
        <w:rPr>
          <w:rFonts w:ascii="Garamond" w:hAnsi="Garamond" w:cs="Adobe Devanagari"/>
          <w:i/>
          <w:iCs/>
          <w:color w:val="000000" w:themeColor="text1"/>
        </w:rPr>
        <w:t>Communication Association</w:t>
      </w:r>
      <w:r w:rsidRPr="00DE4087">
        <w:rPr>
          <w:rFonts w:ascii="Garamond" w:hAnsi="Garamond" w:cs="Adobe Devanagari"/>
          <w:color w:val="000000" w:themeColor="text1"/>
        </w:rPr>
        <w:t>, Philadelphia, PA.</w:t>
      </w:r>
    </w:p>
    <w:p w14:paraId="2F23285A" w14:textId="77777777" w:rsidR="006D7E48" w:rsidRPr="00DE4087" w:rsidRDefault="006D7E48" w:rsidP="00850D8F">
      <w:pPr>
        <w:pStyle w:val="ListParagraph"/>
        <w:jc w:val="both"/>
        <w:rPr>
          <w:rFonts w:ascii="Garamond" w:hAnsi="Garamond" w:cs="Adobe Devanagari"/>
          <w:color w:val="000000" w:themeColor="text1"/>
        </w:rPr>
      </w:pPr>
    </w:p>
    <w:p w14:paraId="73245F4B" w14:textId="4DB559F7" w:rsidR="00CD208A" w:rsidRPr="00DE4087" w:rsidRDefault="00920ABF" w:rsidP="00850D8F">
      <w:pPr>
        <w:pStyle w:val="ListParagraph"/>
        <w:numPr>
          <w:ilvl w:val="0"/>
          <w:numId w:val="21"/>
        </w:numPr>
        <w:jc w:val="both"/>
        <w:rPr>
          <w:rFonts w:ascii="Garamond" w:hAnsi="Garamond" w:cs="Adobe Devanagari"/>
          <w:color w:val="000000" w:themeColor="text1"/>
        </w:rPr>
      </w:pPr>
      <w:r w:rsidRPr="00DE4087">
        <w:rPr>
          <w:rFonts w:ascii="Garamond" w:hAnsi="Garamond" w:cs="Adobe Devanagari"/>
          <w:color w:val="000000" w:themeColor="text1"/>
        </w:rPr>
        <w:lastRenderedPageBreak/>
        <w:t xml:space="preserve">Loyka, Caitlin, </w:t>
      </w:r>
      <w:r w:rsidRPr="00DE4087">
        <w:rPr>
          <w:rFonts w:ascii="Garamond" w:hAnsi="Garamond" w:cs="Adobe Devanagari"/>
          <w:b/>
          <w:bCs/>
          <w:color w:val="000000" w:themeColor="text1"/>
        </w:rPr>
        <w:t>Andrew B. Edelblum*</w:t>
      </w:r>
      <w:r w:rsidRPr="00DE4087">
        <w:rPr>
          <w:rFonts w:ascii="Garamond" w:hAnsi="Garamond" w:cs="Adobe Devanagari"/>
          <w:color w:val="000000" w:themeColor="text1"/>
        </w:rPr>
        <w:t xml:space="preserve">, Brittany Wetreich, and Lindsay Hatch (May 2015), </w:t>
      </w:r>
      <w:r w:rsidR="0049443D" w:rsidRPr="00DE4087">
        <w:rPr>
          <w:rFonts w:ascii="Garamond" w:hAnsi="Garamond" w:cs="Adobe Devanagari"/>
          <w:color w:val="000000" w:themeColor="text1"/>
        </w:rPr>
        <w:t>“Proof Over Practice: An External Validity Review of the Health Psychology Literature</w:t>
      </w:r>
      <w:r w:rsidR="007B5793" w:rsidRPr="00DE4087">
        <w:rPr>
          <w:rFonts w:ascii="Garamond" w:hAnsi="Garamond" w:cs="Adobe Devanagari"/>
          <w:color w:val="000000" w:themeColor="text1"/>
        </w:rPr>
        <w:t>,</w:t>
      </w:r>
      <w:r w:rsidR="0049443D" w:rsidRPr="00DE4087">
        <w:rPr>
          <w:rFonts w:ascii="Garamond" w:hAnsi="Garamond" w:cs="Adobe Devanagari"/>
          <w:color w:val="000000" w:themeColor="text1"/>
        </w:rPr>
        <w:t>”</w:t>
      </w:r>
      <w:r w:rsidR="007B5793" w:rsidRPr="00DE4087">
        <w:rPr>
          <w:rFonts w:ascii="Garamond" w:hAnsi="Garamond" w:cs="Adobe Devanagari"/>
          <w:color w:val="000000" w:themeColor="text1"/>
        </w:rPr>
        <w:t xml:space="preserve"> </w:t>
      </w:r>
      <w:r w:rsidR="0049443D" w:rsidRPr="00DE4087">
        <w:rPr>
          <w:rFonts w:ascii="Garamond" w:hAnsi="Garamond" w:cs="Adobe Devanagari"/>
          <w:i/>
          <w:iCs/>
          <w:color w:val="000000" w:themeColor="text1"/>
        </w:rPr>
        <w:t>Celebration of Student Achievement</w:t>
      </w:r>
      <w:r w:rsidRPr="00DE4087">
        <w:rPr>
          <w:rFonts w:ascii="Garamond" w:hAnsi="Garamond" w:cs="Adobe Devanagari"/>
          <w:color w:val="000000" w:themeColor="text1"/>
        </w:rPr>
        <w:t>, Ewing, NJ.</w:t>
      </w:r>
    </w:p>
    <w:p w14:paraId="61D9E1EF" w14:textId="77777777" w:rsidR="00CD208A" w:rsidRPr="00DE4087" w:rsidRDefault="00CD208A" w:rsidP="00850D8F">
      <w:pPr>
        <w:pBdr>
          <w:bottom w:val="single" w:sz="6" w:space="1" w:color="auto"/>
        </w:pBdr>
        <w:jc w:val="both"/>
        <w:rPr>
          <w:rFonts w:ascii="Garamond" w:hAnsi="Garamond" w:cs="Adobe Devanagari"/>
          <w:color w:val="000000" w:themeColor="text1"/>
        </w:rPr>
      </w:pPr>
    </w:p>
    <w:p w14:paraId="033714C4" w14:textId="77777777" w:rsidR="00CD208A" w:rsidRDefault="00CD208A" w:rsidP="00850D8F">
      <w:pPr>
        <w:jc w:val="both"/>
        <w:rPr>
          <w:rFonts w:ascii="Garamond" w:hAnsi="Garamond" w:cs="Adobe Devanagari"/>
          <w:color w:val="000000" w:themeColor="text1"/>
        </w:rPr>
      </w:pPr>
    </w:p>
    <w:p w14:paraId="6E820AC8" w14:textId="69198AB9" w:rsidR="00641618" w:rsidRPr="00DE4087" w:rsidRDefault="00641618" w:rsidP="00641618">
      <w:pPr>
        <w:jc w:val="both"/>
        <w:rPr>
          <w:rFonts w:ascii="Garamond" w:hAnsi="Garamond" w:cs="Adobe Devanagari"/>
          <w:b/>
          <w:bCs/>
          <w:color w:val="806000" w:themeColor="accent4" w:themeShade="80"/>
          <w:sz w:val="28"/>
          <w:szCs w:val="28"/>
        </w:rPr>
      </w:pPr>
      <w:r>
        <w:rPr>
          <w:rFonts w:ascii="Garamond" w:hAnsi="Garamond" w:cs="Adobe Devanagari"/>
          <w:b/>
          <w:bCs/>
          <w:color w:val="806000" w:themeColor="accent4" w:themeShade="80"/>
          <w:sz w:val="28"/>
          <w:szCs w:val="28"/>
        </w:rPr>
        <w:t xml:space="preserve">Invited Talks </w:t>
      </w:r>
      <w:r w:rsidR="00054960">
        <w:rPr>
          <w:rFonts w:ascii="Garamond" w:hAnsi="Garamond" w:cs="Adobe Devanagari"/>
          <w:b/>
          <w:bCs/>
          <w:color w:val="806000" w:themeColor="accent4" w:themeShade="80"/>
          <w:sz w:val="28"/>
          <w:szCs w:val="28"/>
        </w:rPr>
        <w:t>&amp;</w:t>
      </w:r>
      <w:r>
        <w:rPr>
          <w:rFonts w:ascii="Garamond" w:hAnsi="Garamond" w:cs="Adobe Devanagari"/>
          <w:b/>
          <w:bCs/>
          <w:color w:val="806000" w:themeColor="accent4" w:themeShade="80"/>
          <w:sz w:val="28"/>
          <w:szCs w:val="28"/>
        </w:rPr>
        <w:t xml:space="preserve"> Guest Lectures</w:t>
      </w:r>
    </w:p>
    <w:p w14:paraId="13CB560E" w14:textId="4FE1459A" w:rsidR="00641618" w:rsidRPr="00DE4087" w:rsidRDefault="00641618" w:rsidP="00641618">
      <w:pPr>
        <w:jc w:val="both"/>
        <w:rPr>
          <w:rFonts w:ascii="Garamond" w:hAnsi="Garamond" w:cs="Adobe Devanagari"/>
          <w:color w:val="000000" w:themeColor="text1"/>
        </w:rPr>
      </w:pPr>
    </w:p>
    <w:p w14:paraId="379D358B" w14:textId="3B440C15" w:rsidR="00641618" w:rsidRPr="00641618" w:rsidRDefault="00D20CBD" w:rsidP="00641618">
      <w:pPr>
        <w:pStyle w:val="ListParagraph"/>
        <w:numPr>
          <w:ilvl w:val="0"/>
          <w:numId w:val="34"/>
        </w:numPr>
        <w:jc w:val="both"/>
        <w:rPr>
          <w:rFonts w:ascii="Garamond" w:hAnsi="Garamond" w:cs="Adobe Devanagari"/>
          <w:color w:val="000000" w:themeColor="text1"/>
        </w:rPr>
      </w:pPr>
      <w:r>
        <w:rPr>
          <w:rFonts w:ascii="Garamond" w:hAnsi="Garamond" w:cs="Adobe Devanagari"/>
          <w:color w:val="000000" w:themeColor="text1"/>
        </w:rPr>
        <w:t xml:space="preserve">American Marketing Association: “Attentional Dynamics on Social Media” </w:t>
      </w:r>
      <w:r w:rsidR="00641618">
        <w:rPr>
          <w:rFonts w:ascii="Garamond" w:hAnsi="Garamond" w:cs="Adobe Devanagari"/>
          <w:color w:val="000000" w:themeColor="text1"/>
        </w:rPr>
        <w:t>(April 2026)</w:t>
      </w:r>
      <w:r>
        <w:rPr>
          <w:rFonts w:ascii="Garamond" w:hAnsi="Garamond" w:cs="Adobe Devanagari"/>
          <w:color w:val="000000" w:themeColor="text1"/>
        </w:rPr>
        <w:t xml:space="preserve">, </w:t>
      </w:r>
      <w:r w:rsidRPr="00D20CBD">
        <w:rPr>
          <w:rFonts w:ascii="Garamond" w:hAnsi="Garamond" w:cs="Adobe Devanagari"/>
          <w:i/>
          <w:iCs/>
          <w:color w:val="000000" w:themeColor="text1"/>
        </w:rPr>
        <w:t>California State University, San Bernardino</w:t>
      </w:r>
    </w:p>
    <w:p w14:paraId="756AA26C" w14:textId="18C87679" w:rsidR="00641618" w:rsidRPr="00641618" w:rsidRDefault="00D20CBD" w:rsidP="00641618">
      <w:pPr>
        <w:pStyle w:val="ListParagraph"/>
        <w:numPr>
          <w:ilvl w:val="0"/>
          <w:numId w:val="34"/>
        </w:numPr>
        <w:jc w:val="both"/>
        <w:rPr>
          <w:rFonts w:ascii="Garamond" w:hAnsi="Garamond" w:cs="Adobe Devanagari"/>
          <w:color w:val="000000" w:themeColor="text1"/>
        </w:rPr>
      </w:pPr>
      <w:r>
        <w:rPr>
          <w:rFonts w:ascii="Garamond" w:hAnsi="Garamond" w:cs="Adobe Devanagari"/>
          <w:color w:val="000000" w:themeColor="text1"/>
        </w:rPr>
        <w:t>UG, Social Media Marketing: “Content Creation”</w:t>
      </w:r>
      <w:r w:rsidR="00641618">
        <w:rPr>
          <w:rFonts w:ascii="Garamond" w:hAnsi="Garamond" w:cs="Adobe Devanagari"/>
          <w:color w:val="000000" w:themeColor="text1"/>
        </w:rPr>
        <w:t xml:space="preserve"> (February 2026)</w:t>
      </w:r>
      <w:r>
        <w:rPr>
          <w:rFonts w:ascii="Garamond" w:hAnsi="Garamond" w:cs="Adobe Devanagari"/>
          <w:color w:val="000000" w:themeColor="text1"/>
        </w:rPr>
        <w:t xml:space="preserve">, </w:t>
      </w:r>
      <w:r w:rsidRPr="00D20CBD">
        <w:rPr>
          <w:rFonts w:ascii="Garamond" w:hAnsi="Garamond" w:cs="Adobe Devanagari"/>
          <w:i/>
          <w:iCs/>
          <w:color w:val="000000" w:themeColor="text1"/>
        </w:rPr>
        <w:t>College of Charleston</w:t>
      </w:r>
    </w:p>
    <w:p w14:paraId="16E5F150" w14:textId="14BF857A" w:rsidR="00641618" w:rsidRPr="00641618" w:rsidRDefault="00D20CBD" w:rsidP="00641618">
      <w:pPr>
        <w:pStyle w:val="ListParagraph"/>
        <w:numPr>
          <w:ilvl w:val="0"/>
          <w:numId w:val="34"/>
        </w:numPr>
        <w:jc w:val="both"/>
        <w:rPr>
          <w:rFonts w:ascii="Garamond" w:hAnsi="Garamond" w:cs="Adobe Devanagari"/>
          <w:color w:val="000000" w:themeColor="text1"/>
        </w:rPr>
      </w:pPr>
      <w:r>
        <w:rPr>
          <w:rFonts w:ascii="Garamond" w:hAnsi="Garamond" w:cs="Adobe Devanagari"/>
          <w:color w:val="000000" w:themeColor="text1"/>
        </w:rPr>
        <w:t xml:space="preserve">MA, Brand Responsibility: “Corporate Responsibility and Brand Activism” </w:t>
      </w:r>
      <w:r w:rsidR="00641618" w:rsidRPr="00641618">
        <w:rPr>
          <w:rFonts w:ascii="Garamond" w:hAnsi="Garamond" w:cs="Adobe Devanagari"/>
          <w:color w:val="000000" w:themeColor="text1"/>
        </w:rPr>
        <w:t>(January 2026)</w:t>
      </w:r>
      <w:r>
        <w:rPr>
          <w:rFonts w:ascii="Garamond" w:hAnsi="Garamond" w:cs="Adobe Devanagari"/>
          <w:color w:val="000000" w:themeColor="text1"/>
        </w:rPr>
        <w:t xml:space="preserve">, </w:t>
      </w:r>
      <w:r w:rsidRPr="00D20CBD">
        <w:rPr>
          <w:rFonts w:ascii="Garamond" w:hAnsi="Garamond" w:cs="Adobe Devanagari"/>
          <w:i/>
          <w:iCs/>
          <w:color w:val="000000" w:themeColor="text1"/>
        </w:rPr>
        <w:t>University of Oregon</w:t>
      </w:r>
    </w:p>
    <w:p w14:paraId="01781C4A" w14:textId="77777777" w:rsidR="00641618" w:rsidRPr="00DE4087" w:rsidRDefault="00641618" w:rsidP="00641618">
      <w:pPr>
        <w:pBdr>
          <w:bottom w:val="single" w:sz="6" w:space="1" w:color="auto"/>
        </w:pBdr>
        <w:jc w:val="both"/>
        <w:rPr>
          <w:rFonts w:ascii="Garamond" w:hAnsi="Garamond" w:cs="Adobe Devanagari"/>
          <w:color w:val="000000" w:themeColor="text1"/>
        </w:rPr>
      </w:pPr>
    </w:p>
    <w:p w14:paraId="0AC939DD" w14:textId="77777777" w:rsidR="00641618" w:rsidRPr="00DE4087" w:rsidRDefault="00641618" w:rsidP="00850D8F">
      <w:pPr>
        <w:jc w:val="both"/>
        <w:rPr>
          <w:rFonts w:ascii="Garamond" w:hAnsi="Garamond" w:cs="Adobe Devanagari"/>
          <w:color w:val="000000" w:themeColor="text1"/>
        </w:rPr>
      </w:pPr>
    </w:p>
    <w:p w14:paraId="70477B66" w14:textId="214109C2" w:rsidR="007B5793" w:rsidRPr="00DE4087" w:rsidRDefault="00CD208A" w:rsidP="00850D8F">
      <w:pPr>
        <w:jc w:val="both"/>
        <w:rPr>
          <w:rFonts w:ascii="Garamond" w:hAnsi="Garamond" w:cs="Adobe Devanagari"/>
          <w:b/>
          <w:bCs/>
          <w:color w:val="806000" w:themeColor="accent4" w:themeShade="80"/>
          <w:sz w:val="28"/>
          <w:szCs w:val="28"/>
        </w:rPr>
      </w:pPr>
      <w:r w:rsidRPr="00DE4087">
        <w:rPr>
          <w:rFonts w:ascii="Garamond" w:hAnsi="Garamond" w:cs="Adobe Devanagari"/>
          <w:b/>
          <w:bCs/>
          <w:color w:val="806000" w:themeColor="accent4" w:themeShade="80"/>
          <w:sz w:val="28"/>
          <w:szCs w:val="28"/>
        </w:rPr>
        <w:t>Teaching</w:t>
      </w:r>
    </w:p>
    <w:p w14:paraId="57201059" w14:textId="08FCA951" w:rsidR="001D03CB" w:rsidRPr="00DE4087" w:rsidRDefault="001D03CB" w:rsidP="00850D8F">
      <w:pPr>
        <w:jc w:val="both"/>
        <w:rPr>
          <w:rFonts w:ascii="Garamond" w:hAnsi="Garamond" w:cs="Adobe Devanagari"/>
          <w:color w:val="000000" w:themeColor="text1"/>
          <w:sz w:val="28"/>
          <w:szCs w:val="28"/>
        </w:rPr>
      </w:pPr>
      <w:r w:rsidRPr="00DE4087">
        <w:rPr>
          <w:rFonts w:ascii="Garamond" w:hAnsi="Garamond" w:cs="Adobe Devanagari"/>
          <w:color w:val="000000" w:themeColor="text1"/>
          <w:sz w:val="20"/>
          <w:szCs w:val="20"/>
        </w:rPr>
        <w:t>*</w:t>
      </w:r>
      <w:r w:rsidR="00B32D32" w:rsidRPr="00DE4087">
        <w:rPr>
          <w:rFonts w:ascii="Garamond" w:hAnsi="Garamond" w:cs="Adobe Devanagari"/>
          <w:color w:val="000000" w:themeColor="text1"/>
          <w:sz w:val="20"/>
          <w:szCs w:val="20"/>
        </w:rPr>
        <w:t xml:space="preserve"> = </w:t>
      </w:r>
      <w:r w:rsidRPr="00DE4087">
        <w:rPr>
          <w:rFonts w:ascii="Garamond" w:hAnsi="Garamond" w:cs="Adobe Devanagari"/>
          <w:color w:val="000000" w:themeColor="text1"/>
          <w:sz w:val="20"/>
          <w:szCs w:val="20"/>
        </w:rPr>
        <w:t>as per university policy, no quantitative teaching evaluations received during remote terms</w:t>
      </w:r>
    </w:p>
    <w:p w14:paraId="3B8C04A3" w14:textId="77777777" w:rsidR="00696F9C" w:rsidRPr="00DE4087" w:rsidRDefault="00696F9C" w:rsidP="00850D8F">
      <w:pPr>
        <w:jc w:val="both"/>
        <w:rPr>
          <w:rFonts w:ascii="Garamond" w:hAnsi="Garamond" w:cs="Adobe Devanagari"/>
          <w:i/>
          <w:iCs/>
          <w:color w:val="000000" w:themeColor="text1"/>
        </w:rPr>
      </w:pPr>
    </w:p>
    <w:p w14:paraId="5A709CEA" w14:textId="3929C9A6" w:rsidR="00696F9C" w:rsidRPr="00DE4087" w:rsidRDefault="00891D00" w:rsidP="00850D8F">
      <w:pPr>
        <w:jc w:val="both"/>
        <w:rPr>
          <w:rFonts w:ascii="Garamond" w:hAnsi="Garamond" w:cs="Adobe Devanagari"/>
          <w:b/>
          <w:bCs/>
          <w:color w:val="000000" w:themeColor="text1"/>
        </w:rPr>
      </w:pPr>
      <w:r w:rsidRPr="00DE4087">
        <w:rPr>
          <w:rFonts w:ascii="Garamond" w:hAnsi="Garamond" w:cs="Adobe Devanagari"/>
          <w:b/>
          <w:bCs/>
          <w:color w:val="000000" w:themeColor="text1"/>
        </w:rPr>
        <w:t xml:space="preserve">University of Dayton </w:t>
      </w:r>
    </w:p>
    <w:tbl>
      <w:tblPr>
        <w:tblStyle w:val="ListTable1Light-Accent3"/>
        <w:tblW w:w="0" w:type="auto"/>
        <w:tblLook w:val="04A0" w:firstRow="1" w:lastRow="0" w:firstColumn="1" w:lastColumn="0" w:noHBand="0" w:noVBand="1"/>
      </w:tblPr>
      <w:tblGrid>
        <w:gridCol w:w="4675"/>
        <w:gridCol w:w="2337"/>
        <w:gridCol w:w="2338"/>
      </w:tblGrid>
      <w:tr w:rsidR="00F613C8" w:rsidRPr="00DE4087" w14:paraId="74EF7051" w14:textId="77777777" w:rsidTr="00C3201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  <w:tcBorders>
              <w:top w:val="single" w:sz="4" w:space="0" w:color="auto"/>
              <w:bottom w:val="single" w:sz="4" w:space="0" w:color="auto"/>
            </w:tcBorders>
          </w:tcPr>
          <w:p w14:paraId="35645A48" w14:textId="62CE0313" w:rsidR="00F613C8" w:rsidRPr="00DE4087" w:rsidRDefault="00F613C8" w:rsidP="00850D8F">
            <w:pPr>
              <w:jc w:val="both"/>
              <w:rPr>
                <w:rFonts w:ascii="Garamond" w:hAnsi="Garamond" w:cs="Adobe Devanagari"/>
                <w:b w:val="0"/>
                <w:bCs w:val="0"/>
                <w:color w:val="000000" w:themeColor="text1"/>
              </w:rPr>
            </w:pPr>
            <w:r w:rsidRPr="00DE4087">
              <w:rPr>
                <w:rFonts w:ascii="Garamond" w:hAnsi="Garamond" w:cs="Adobe Devanagari"/>
                <w:b w:val="0"/>
                <w:bCs w:val="0"/>
                <w:color w:val="000000" w:themeColor="text1"/>
              </w:rPr>
              <w:t>COURSE</w:t>
            </w:r>
          </w:p>
        </w:tc>
        <w:tc>
          <w:tcPr>
            <w:tcW w:w="2337" w:type="dxa"/>
            <w:tcBorders>
              <w:top w:val="single" w:sz="4" w:space="0" w:color="auto"/>
              <w:bottom w:val="single" w:sz="4" w:space="0" w:color="auto"/>
            </w:tcBorders>
          </w:tcPr>
          <w:p w14:paraId="65E84E81" w14:textId="3233F6AA" w:rsidR="00F613C8" w:rsidRPr="00DE4087" w:rsidRDefault="00F613C8" w:rsidP="00850D8F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Garamond" w:hAnsi="Garamond" w:cs="Adobe Devanagari"/>
                <w:b w:val="0"/>
                <w:bCs w:val="0"/>
                <w:color w:val="000000" w:themeColor="text1"/>
              </w:rPr>
            </w:pPr>
            <w:r w:rsidRPr="00DE4087">
              <w:rPr>
                <w:rFonts w:ascii="Garamond" w:hAnsi="Garamond" w:cs="Adobe Devanagari"/>
                <w:b w:val="0"/>
                <w:bCs w:val="0"/>
                <w:color w:val="000000" w:themeColor="text1"/>
              </w:rPr>
              <w:t>SEMESTER</w:t>
            </w:r>
          </w:p>
        </w:tc>
        <w:tc>
          <w:tcPr>
            <w:tcW w:w="2338" w:type="dxa"/>
            <w:tcBorders>
              <w:top w:val="single" w:sz="4" w:space="0" w:color="auto"/>
              <w:bottom w:val="single" w:sz="4" w:space="0" w:color="auto"/>
            </w:tcBorders>
          </w:tcPr>
          <w:p w14:paraId="1C188D3F" w14:textId="7D0383A4" w:rsidR="00F613C8" w:rsidRPr="00DE4087" w:rsidRDefault="00F613C8" w:rsidP="00850D8F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Garamond" w:hAnsi="Garamond" w:cs="Adobe Devanagari"/>
                <w:b w:val="0"/>
                <w:bCs w:val="0"/>
                <w:color w:val="000000" w:themeColor="text1"/>
              </w:rPr>
            </w:pPr>
            <w:r w:rsidRPr="00DE4087">
              <w:rPr>
                <w:rFonts w:ascii="Garamond" w:hAnsi="Garamond" w:cs="Adobe Devanagari"/>
                <w:b w:val="0"/>
                <w:bCs w:val="0"/>
                <w:color w:val="000000" w:themeColor="text1"/>
              </w:rPr>
              <w:t>SCORE</w:t>
            </w:r>
          </w:p>
        </w:tc>
      </w:tr>
      <w:tr w:rsidR="00F613C8" w:rsidRPr="00DE4087" w14:paraId="70A92E8C" w14:textId="77777777" w:rsidTr="00C3201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  <w:tcBorders>
              <w:top w:val="single" w:sz="4" w:space="0" w:color="auto"/>
              <w:bottom w:val="single" w:sz="4" w:space="0" w:color="auto"/>
            </w:tcBorders>
          </w:tcPr>
          <w:p w14:paraId="24905529" w14:textId="0F2CF902" w:rsidR="00F613C8" w:rsidRPr="00DE4087" w:rsidRDefault="00F613C8" w:rsidP="00850D8F">
            <w:pPr>
              <w:jc w:val="both"/>
              <w:rPr>
                <w:rFonts w:ascii="Garamond" w:hAnsi="Garamond" w:cs="Adobe Devanagari"/>
                <w:b w:val="0"/>
                <w:bCs w:val="0"/>
                <w:color w:val="000000" w:themeColor="text1"/>
              </w:rPr>
            </w:pPr>
            <w:r w:rsidRPr="00DE4087">
              <w:rPr>
                <w:rFonts w:ascii="Garamond" w:hAnsi="Garamond" w:cs="Adobe Devanagari"/>
                <w:b w:val="0"/>
                <w:bCs w:val="0"/>
                <w:color w:val="000000" w:themeColor="text1"/>
              </w:rPr>
              <w:t xml:space="preserve">Market Analysis </w:t>
            </w:r>
            <w:r w:rsidR="007A63E2" w:rsidRPr="00DE4087">
              <w:rPr>
                <w:rFonts w:ascii="Garamond" w:hAnsi="Garamond" w:cs="Adobe Devanagari"/>
                <w:b w:val="0"/>
                <w:bCs w:val="0"/>
                <w:color w:val="000000" w:themeColor="text1"/>
              </w:rPr>
              <w:t>&amp;</w:t>
            </w:r>
            <w:r w:rsidRPr="00DE4087">
              <w:rPr>
                <w:rFonts w:ascii="Garamond" w:hAnsi="Garamond" w:cs="Adobe Devanagari"/>
                <w:b w:val="0"/>
                <w:bCs w:val="0"/>
                <w:color w:val="000000" w:themeColor="text1"/>
              </w:rPr>
              <w:t xml:space="preserve"> Buyer Behavior </w:t>
            </w:r>
          </w:p>
        </w:tc>
        <w:tc>
          <w:tcPr>
            <w:tcW w:w="2337" w:type="dxa"/>
            <w:tcBorders>
              <w:top w:val="single" w:sz="4" w:space="0" w:color="auto"/>
              <w:bottom w:val="single" w:sz="4" w:space="0" w:color="auto"/>
            </w:tcBorders>
          </w:tcPr>
          <w:p w14:paraId="6755E58E" w14:textId="7956EBE2" w:rsidR="00902593" w:rsidRDefault="00902593" w:rsidP="00850D8F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Garamond" w:hAnsi="Garamond" w:cs="Adobe Devanagari"/>
                <w:color w:val="000000" w:themeColor="text1"/>
              </w:rPr>
            </w:pPr>
            <w:r>
              <w:rPr>
                <w:rFonts w:ascii="Garamond" w:hAnsi="Garamond" w:cs="Adobe Devanagari"/>
                <w:color w:val="000000" w:themeColor="text1"/>
              </w:rPr>
              <w:t>Spring 2026</w:t>
            </w:r>
          </w:p>
          <w:p w14:paraId="675FFBF9" w14:textId="04A920A4" w:rsidR="00215F20" w:rsidRDefault="00215F20" w:rsidP="00850D8F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Garamond" w:hAnsi="Garamond" w:cs="Adobe Devanagari"/>
                <w:color w:val="000000" w:themeColor="text1"/>
              </w:rPr>
            </w:pPr>
            <w:r>
              <w:rPr>
                <w:rFonts w:ascii="Garamond" w:hAnsi="Garamond" w:cs="Adobe Devanagari"/>
                <w:color w:val="000000" w:themeColor="text1"/>
              </w:rPr>
              <w:t>Fall 2025</w:t>
            </w:r>
          </w:p>
          <w:p w14:paraId="0D1173BC" w14:textId="7007694F" w:rsidR="00853963" w:rsidRDefault="00853963" w:rsidP="00850D8F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Garamond" w:hAnsi="Garamond" w:cs="Adobe Devanagari"/>
                <w:color w:val="000000" w:themeColor="text1"/>
              </w:rPr>
            </w:pPr>
            <w:r>
              <w:rPr>
                <w:rFonts w:ascii="Garamond" w:hAnsi="Garamond" w:cs="Adobe Devanagari"/>
                <w:color w:val="000000" w:themeColor="text1"/>
              </w:rPr>
              <w:t>Spring 2025</w:t>
            </w:r>
          </w:p>
          <w:p w14:paraId="000B54C2" w14:textId="72A70902" w:rsidR="00924ED0" w:rsidRPr="00DE4087" w:rsidRDefault="00924ED0" w:rsidP="00850D8F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Garamond" w:hAnsi="Garamond" w:cs="Adobe Devanagari"/>
                <w:color w:val="000000" w:themeColor="text1"/>
              </w:rPr>
            </w:pPr>
            <w:r w:rsidRPr="00DE4087">
              <w:rPr>
                <w:rFonts w:ascii="Garamond" w:hAnsi="Garamond" w:cs="Adobe Devanagari"/>
                <w:color w:val="000000" w:themeColor="text1"/>
              </w:rPr>
              <w:t>Fall 2024</w:t>
            </w:r>
          </w:p>
          <w:p w14:paraId="5C68B0B0" w14:textId="0500856D" w:rsidR="00A81E8F" w:rsidRPr="00DE4087" w:rsidRDefault="00A81E8F" w:rsidP="00850D8F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Garamond" w:hAnsi="Garamond" w:cs="Adobe Devanagari"/>
                <w:color w:val="000000" w:themeColor="text1"/>
              </w:rPr>
            </w:pPr>
            <w:r w:rsidRPr="00DE4087">
              <w:rPr>
                <w:rFonts w:ascii="Garamond" w:hAnsi="Garamond" w:cs="Adobe Devanagari"/>
                <w:color w:val="000000" w:themeColor="text1"/>
              </w:rPr>
              <w:t>Spring 2024</w:t>
            </w:r>
          </w:p>
          <w:p w14:paraId="11E47F8D" w14:textId="3BAFA564" w:rsidR="00296805" w:rsidRPr="00DE4087" w:rsidRDefault="00296805" w:rsidP="00850D8F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Garamond" w:hAnsi="Garamond" w:cs="Adobe Devanagari"/>
                <w:color w:val="000000" w:themeColor="text1"/>
              </w:rPr>
            </w:pPr>
            <w:r w:rsidRPr="00DE4087">
              <w:rPr>
                <w:rFonts w:ascii="Garamond" w:hAnsi="Garamond" w:cs="Adobe Devanagari"/>
                <w:color w:val="000000" w:themeColor="text1"/>
              </w:rPr>
              <w:t>Fall 2023</w:t>
            </w:r>
          </w:p>
          <w:p w14:paraId="22A4ACD2" w14:textId="1A82402B" w:rsidR="00F613C8" w:rsidRPr="00DE4087" w:rsidRDefault="00F613C8" w:rsidP="00850D8F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Garamond" w:hAnsi="Garamond" w:cs="Adobe Devanagari"/>
                <w:color w:val="000000" w:themeColor="text1"/>
              </w:rPr>
            </w:pPr>
            <w:r w:rsidRPr="00DE4087">
              <w:rPr>
                <w:rFonts w:ascii="Garamond" w:hAnsi="Garamond" w:cs="Adobe Devanagari"/>
                <w:color w:val="000000" w:themeColor="text1"/>
              </w:rPr>
              <w:t>Spring 2023</w:t>
            </w:r>
          </w:p>
          <w:p w14:paraId="3F3E3C3F" w14:textId="5984B630" w:rsidR="00F613C8" w:rsidRPr="00DE4087" w:rsidRDefault="00F613C8" w:rsidP="00850D8F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Garamond" w:hAnsi="Garamond" w:cs="Adobe Devanagari"/>
                <w:color w:val="000000" w:themeColor="text1"/>
              </w:rPr>
            </w:pPr>
            <w:r w:rsidRPr="00DE4087">
              <w:rPr>
                <w:rFonts w:ascii="Garamond" w:hAnsi="Garamond" w:cs="Adobe Devanagari"/>
                <w:color w:val="000000" w:themeColor="text1"/>
              </w:rPr>
              <w:t>Fall 2022</w:t>
            </w:r>
          </w:p>
        </w:tc>
        <w:tc>
          <w:tcPr>
            <w:tcW w:w="2338" w:type="dxa"/>
            <w:tcBorders>
              <w:top w:val="single" w:sz="4" w:space="0" w:color="auto"/>
              <w:bottom w:val="single" w:sz="4" w:space="0" w:color="auto"/>
            </w:tcBorders>
          </w:tcPr>
          <w:p w14:paraId="6FCE070D" w14:textId="564A774D" w:rsidR="00902593" w:rsidRDefault="00902593" w:rsidP="00850D8F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Garamond" w:hAnsi="Garamond" w:cs="Adobe Devanagari"/>
                <w:color w:val="000000" w:themeColor="text1"/>
              </w:rPr>
            </w:pPr>
            <w:r>
              <w:rPr>
                <w:rFonts w:ascii="Garamond" w:hAnsi="Garamond" w:cs="Adobe Devanagari"/>
                <w:color w:val="000000" w:themeColor="text1"/>
              </w:rPr>
              <w:t>4.90/5.00</w:t>
            </w:r>
          </w:p>
          <w:p w14:paraId="3FCA4A23" w14:textId="65545858" w:rsidR="00215F20" w:rsidRDefault="00215F20" w:rsidP="00850D8F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Garamond" w:hAnsi="Garamond" w:cs="Adobe Devanagari"/>
                <w:color w:val="000000" w:themeColor="text1"/>
              </w:rPr>
            </w:pPr>
            <w:r>
              <w:rPr>
                <w:rFonts w:ascii="Garamond" w:hAnsi="Garamond" w:cs="Adobe Devanagari"/>
                <w:color w:val="000000" w:themeColor="text1"/>
              </w:rPr>
              <w:t>4.92/5.00</w:t>
            </w:r>
          </w:p>
          <w:p w14:paraId="7F1624CD" w14:textId="68527E75" w:rsidR="00853963" w:rsidRDefault="00853963" w:rsidP="00850D8F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Garamond" w:hAnsi="Garamond" w:cs="Adobe Devanagari"/>
                <w:color w:val="000000" w:themeColor="text1"/>
              </w:rPr>
            </w:pPr>
            <w:r>
              <w:rPr>
                <w:rFonts w:ascii="Garamond" w:hAnsi="Garamond" w:cs="Adobe Devanagari"/>
                <w:color w:val="000000" w:themeColor="text1"/>
              </w:rPr>
              <w:t>4.89/5.00</w:t>
            </w:r>
          </w:p>
          <w:p w14:paraId="3DE3EE8E" w14:textId="7191BD40" w:rsidR="00924ED0" w:rsidRPr="00DE4087" w:rsidRDefault="00924ED0" w:rsidP="00850D8F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Garamond" w:hAnsi="Garamond" w:cs="Adobe Devanagari"/>
                <w:color w:val="000000" w:themeColor="text1"/>
              </w:rPr>
            </w:pPr>
            <w:r w:rsidRPr="00DE4087">
              <w:rPr>
                <w:rFonts w:ascii="Garamond" w:hAnsi="Garamond" w:cs="Adobe Devanagari"/>
                <w:color w:val="000000" w:themeColor="text1"/>
              </w:rPr>
              <w:t>4.75/5.00</w:t>
            </w:r>
          </w:p>
          <w:p w14:paraId="74B4956F" w14:textId="4DBF45C1" w:rsidR="00A81E8F" w:rsidRPr="00DE4087" w:rsidRDefault="00A81E8F" w:rsidP="00850D8F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Garamond" w:hAnsi="Garamond" w:cs="Adobe Devanagari"/>
                <w:color w:val="000000" w:themeColor="text1"/>
              </w:rPr>
            </w:pPr>
            <w:r w:rsidRPr="00DE4087">
              <w:rPr>
                <w:rFonts w:ascii="Garamond" w:hAnsi="Garamond" w:cs="Adobe Devanagari"/>
                <w:color w:val="000000" w:themeColor="text1"/>
              </w:rPr>
              <w:t>4.50/5.00</w:t>
            </w:r>
          </w:p>
          <w:p w14:paraId="7A8A65E7" w14:textId="374F3517" w:rsidR="00296805" w:rsidRPr="00DE4087" w:rsidRDefault="00296805" w:rsidP="00850D8F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Garamond" w:hAnsi="Garamond" w:cs="Adobe Devanagari"/>
                <w:color w:val="000000" w:themeColor="text1"/>
              </w:rPr>
            </w:pPr>
            <w:r w:rsidRPr="00DE4087">
              <w:rPr>
                <w:rFonts w:ascii="Garamond" w:hAnsi="Garamond" w:cs="Adobe Devanagari"/>
                <w:color w:val="000000" w:themeColor="text1"/>
              </w:rPr>
              <w:t>4.79/5.00</w:t>
            </w:r>
          </w:p>
          <w:p w14:paraId="7CA8AB63" w14:textId="05FDF41B" w:rsidR="00F613C8" w:rsidRPr="00DE4087" w:rsidRDefault="00F613C8" w:rsidP="00850D8F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Garamond" w:hAnsi="Garamond" w:cs="Adobe Devanagari"/>
                <w:color w:val="000000" w:themeColor="text1"/>
              </w:rPr>
            </w:pPr>
            <w:r w:rsidRPr="00DE4087">
              <w:rPr>
                <w:rFonts w:ascii="Garamond" w:hAnsi="Garamond" w:cs="Adobe Devanagari"/>
                <w:color w:val="000000" w:themeColor="text1"/>
              </w:rPr>
              <w:t>4.70/5.00</w:t>
            </w:r>
          </w:p>
          <w:p w14:paraId="501FD7DE" w14:textId="0374BC64" w:rsidR="00F613C8" w:rsidRPr="00DE4087" w:rsidRDefault="00F613C8" w:rsidP="00850D8F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Garamond" w:hAnsi="Garamond" w:cs="Adobe Devanagari"/>
                <w:color w:val="000000" w:themeColor="text1"/>
              </w:rPr>
            </w:pPr>
            <w:r w:rsidRPr="00DE4087">
              <w:rPr>
                <w:rFonts w:ascii="Garamond" w:hAnsi="Garamond" w:cs="Adobe Devanagari"/>
                <w:color w:val="000000" w:themeColor="text1"/>
              </w:rPr>
              <w:t>4.84/5.00</w:t>
            </w:r>
          </w:p>
        </w:tc>
      </w:tr>
      <w:tr w:rsidR="00924ED0" w:rsidRPr="00DE4087" w14:paraId="268A9D0D" w14:textId="77777777" w:rsidTr="00C3201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  <w:tcBorders>
              <w:top w:val="single" w:sz="4" w:space="0" w:color="auto"/>
              <w:bottom w:val="single" w:sz="4" w:space="0" w:color="auto"/>
            </w:tcBorders>
          </w:tcPr>
          <w:p w14:paraId="41DC9D9C" w14:textId="53A8A877" w:rsidR="00924ED0" w:rsidRPr="00DE4087" w:rsidRDefault="00924ED0" w:rsidP="00850D8F">
            <w:pPr>
              <w:jc w:val="both"/>
              <w:rPr>
                <w:rFonts w:ascii="Garamond" w:hAnsi="Garamond" w:cs="Adobe Devanagari"/>
                <w:b w:val="0"/>
                <w:bCs w:val="0"/>
                <w:color w:val="000000" w:themeColor="text1"/>
              </w:rPr>
            </w:pPr>
            <w:r w:rsidRPr="00DE4087">
              <w:rPr>
                <w:rFonts w:ascii="Garamond" w:hAnsi="Garamond" w:cs="Adobe Devanagari"/>
                <w:b w:val="0"/>
                <w:bCs w:val="0"/>
                <w:color w:val="000000" w:themeColor="text1"/>
              </w:rPr>
              <w:t xml:space="preserve">Social Media Marketing </w:t>
            </w:r>
            <w:r w:rsidR="007A63E2" w:rsidRPr="00DE4087">
              <w:rPr>
                <w:rFonts w:ascii="Garamond" w:hAnsi="Garamond" w:cs="Adobe Devanagari"/>
                <w:b w:val="0"/>
                <w:bCs w:val="0"/>
                <w:color w:val="000000" w:themeColor="text1"/>
              </w:rPr>
              <w:t>&amp;</w:t>
            </w:r>
            <w:r w:rsidRPr="00DE4087">
              <w:rPr>
                <w:rFonts w:ascii="Garamond" w:hAnsi="Garamond" w:cs="Adobe Devanagari"/>
                <w:b w:val="0"/>
                <w:bCs w:val="0"/>
                <w:color w:val="000000" w:themeColor="text1"/>
              </w:rPr>
              <w:t xml:space="preserve"> Metrics</w:t>
            </w:r>
          </w:p>
        </w:tc>
        <w:tc>
          <w:tcPr>
            <w:tcW w:w="2337" w:type="dxa"/>
            <w:tcBorders>
              <w:top w:val="single" w:sz="4" w:space="0" w:color="auto"/>
              <w:bottom w:val="single" w:sz="4" w:space="0" w:color="auto"/>
            </w:tcBorders>
          </w:tcPr>
          <w:p w14:paraId="73923112" w14:textId="12054A7D" w:rsidR="00215F20" w:rsidRDefault="00215F20" w:rsidP="00850D8F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Garamond" w:hAnsi="Garamond" w:cs="Adobe Devanagari"/>
                <w:color w:val="000000" w:themeColor="text1"/>
              </w:rPr>
            </w:pPr>
            <w:r>
              <w:rPr>
                <w:rFonts w:ascii="Garamond" w:hAnsi="Garamond" w:cs="Adobe Devanagari"/>
                <w:color w:val="000000" w:themeColor="text1"/>
              </w:rPr>
              <w:t>Fall 2025</w:t>
            </w:r>
          </w:p>
          <w:p w14:paraId="479734E6" w14:textId="76BAB3D7" w:rsidR="00924ED0" w:rsidRPr="00DE4087" w:rsidRDefault="00924ED0" w:rsidP="00850D8F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Garamond" w:hAnsi="Garamond" w:cs="Adobe Devanagari"/>
                <w:color w:val="000000" w:themeColor="text1"/>
              </w:rPr>
            </w:pPr>
            <w:r w:rsidRPr="00DE4087">
              <w:rPr>
                <w:rFonts w:ascii="Garamond" w:hAnsi="Garamond" w:cs="Adobe Devanagari"/>
                <w:color w:val="000000" w:themeColor="text1"/>
              </w:rPr>
              <w:t>Fall 2024</w:t>
            </w:r>
          </w:p>
        </w:tc>
        <w:tc>
          <w:tcPr>
            <w:tcW w:w="2338" w:type="dxa"/>
            <w:tcBorders>
              <w:top w:val="single" w:sz="4" w:space="0" w:color="auto"/>
              <w:bottom w:val="single" w:sz="4" w:space="0" w:color="auto"/>
            </w:tcBorders>
          </w:tcPr>
          <w:p w14:paraId="7B16DD9E" w14:textId="1F9F2309" w:rsidR="00215F20" w:rsidRDefault="00215F20" w:rsidP="00850D8F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Garamond" w:hAnsi="Garamond" w:cs="Adobe Devanagari"/>
                <w:color w:val="000000" w:themeColor="text1"/>
              </w:rPr>
            </w:pPr>
            <w:r>
              <w:rPr>
                <w:rFonts w:ascii="Garamond" w:hAnsi="Garamond" w:cs="Adobe Devanagari"/>
                <w:color w:val="000000" w:themeColor="text1"/>
              </w:rPr>
              <w:t>4.92/5.00</w:t>
            </w:r>
          </w:p>
          <w:p w14:paraId="0ED5437C" w14:textId="4A716405" w:rsidR="00924ED0" w:rsidRPr="00DE4087" w:rsidRDefault="00924ED0" w:rsidP="00850D8F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Garamond" w:hAnsi="Garamond" w:cs="Adobe Devanagari"/>
                <w:color w:val="000000" w:themeColor="text1"/>
              </w:rPr>
            </w:pPr>
            <w:r w:rsidRPr="00DE4087">
              <w:rPr>
                <w:rFonts w:ascii="Garamond" w:hAnsi="Garamond" w:cs="Adobe Devanagari"/>
                <w:color w:val="000000" w:themeColor="text1"/>
              </w:rPr>
              <w:t>4.59/5.00</w:t>
            </w:r>
          </w:p>
        </w:tc>
      </w:tr>
    </w:tbl>
    <w:p w14:paraId="39DB9D2E" w14:textId="24E50153" w:rsidR="00F613C8" w:rsidRPr="00DE4087" w:rsidRDefault="00696F9C" w:rsidP="00296805">
      <w:pPr>
        <w:ind w:firstLine="360"/>
        <w:jc w:val="both"/>
        <w:rPr>
          <w:rFonts w:ascii="Garamond" w:hAnsi="Garamond" w:cs="Adobe Devanagari"/>
          <w:color w:val="000000" w:themeColor="text1"/>
        </w:rPr>
      </w:pPr>
      <w:r w:rsidRPr="00DE4087">
        <w:rPr>
          <w:rFonts w:ascii="Garamond" w:hAnsi="Garamond" w:cs="Adobe Devanagari"/>
          <w:color w:val="000000" w:themeColor="text1"/>
        </w:rPr>
        <w:tab/>
      </w:r>
      <w:r w:rsidRPr="00DE4087">
        <w:rPr>
          <w:rFonts w:ascii="Garamond" w:hAnsi="Garamond" w:cs="Adobe Devanagari"/>
          <w:color w:val="000000" w:themeColor="text1"/>
        </w:rPr>
        <w:tab/>
      </w:r>
      <w:r w:rsidRPr="00DE4087">
        <w:rPr>
          <w:rFonts w:ascii="Garamond" w:hAnsi="Garamond" w:cs="Adobe Devanagari"/>
          <w:color w:val="000000" w:themeColor="text1"/>
        </w:rPr>
        <w:tab/>
      </w:r>
      <w:r w:rsidRPr="00DE4087">
        <w:rPr>
          <w:rFonts w:ascii="Garamond" w:hAnsi="Garamond" w:cs="Adobe Devanagari"/>
          <w:color w:val="000000" w:themeColor="text1"/>
        </w:rPr>
        <w:tab/>
      </w:r>
      <w:r w:rsidRPr="00DE4087">
        <w:rPr>
          <w:rFonts w:ascii="Garamond" w:hAnsi="Garamond" w:cs="Adobe Devanagari"/>
          <w:color w:val="000000" w:themeColor="text1"/>
        </w:rPr>
        <w:tab/>
      </w:r>
    </w:p>
    <w:p w14:paraId="61EA87F4" w14:textId="306BFD27" w:rsidR="005F5873" w:rsidRPr="00DE4087" w:rsidRDefault="009E7BE1" w:rsidP="00850D8F">
      <w:pPr>
        <w:jc w:val="both"/>
        <w:rPr>
          <w:rFonts w:ascii="Garamond" w:hAnsi="Garamond" w:cs="Adobe Devanagari"/>
          <w:b/>
          <w:bCs/>
          <w:color w:val="000000" w:themeColor="text1"/>
        </w:rPr>
      </w:pPr>
      <w:r w:rsidRPr="00DE4087">
        <w:rPr>
          <w:rFonts w:ascii="Garamond" w:hAnsi="Garamond" w:cs="Adobe Devanagari"/>
          <w:b/>
          <w:bCs/>
          <w:color w:val="000000" w:themeColor="text1"/>
        </w:rPr>
        <w:t>University of Oregon</w:t>
      </w:r>
      <w:r w:rsidR="00B22D43" w:rsidRPr="00DE4087">
        <w:rPr>
          <w:rFonts w:ascii="Garamond" w:hAnsi="Garamond" w:cs="Adobe Devanagari"/>
          <w:b/>
          <w:bCs/>
          <w:color w:val="000000" w:themeColor="text1"/>
        </w:rPr>
        <w:t xml:space="preserve"> </w:t>
      </w:r>
    </w:p>
    <w:tbl>
      <w:tblPr>
        <w:tblStyle w:val="ListTable1Light-Accent3"/>
        <w:tblW w:w="0" w:type="auto"/>
        <w:tblLook w:val="04A0" w:firstRow="1" w:lastRow="0" w:firstColumn="1" w:lastColumn="0" w:noHBand="0" w:noVBand="1"/>
      </w:tblPr>
      <w:tblGrid>
        <w:gridCol w:w="4675"/>
        <w:gridCol w:w="2337"/>
        <w:gridCol w:w="2338"/>
      </w:tblGrid>
      <w:tr w:rsidR="00F613C8" w:rsidRPr="00DE4087" w14:paraId="256A57E2" w14:textId="77777777" w:rsidTr="007A63E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  <w:tcBorders>
              <w:top w:val="single" w:sz="4" w:space="0" w:color="auto"/>
              <w:bottom w:val="single" w:sz="4" w:space="0" w:color="auto"/>
            </w:tcBorders>
          </w:tcPr>
          <w:p w14:paraId="41359180" w14:textId="3F9DCE8F" w:rsidR="00F613C8" w:rsidRPr="00DE4087" w:rsidRDefault="00F613C8" w:rsidP="00850D8F">
            <w:pPr>
              <w:jc w:val="both"/>
              <w:rPr>
                <w:rFonts w:ascii="Garamond" w:hAnsi="Garamond" w:cs="Adobe Devanagari"/>
                <w:b w:val="0"/>
                <w:bCs w:val="0"/>
                <w:color w:val="000000" w:themeColor="text1"/>
              </w:rPr>
            </w:pPr>
            <w:r w:rsidRPr="00DE4087">
              <w:rPr>
                <w:rFonts w:ascii="Garamond" w:hAnsi="Garamond" w:cs="Adobe Devanagari"/>
                <w:b w:val="0"/>
                <w:bCs w:val="0"/>
                <w:color w:val="000000" w:themeColor="text1"/>
              </w:rPr>
              <w:t>COURSE</w:t>
            </w:r>
          </w:p>
        </w:tc>
        <w:tc>
          <w:tcPr>
            <w:tcW w:w="2337" w:type="dxa"/>
            <w:tcBorders>
              <w:top w:val="single" w:sz="4" w:space="0" w:color="auto"/>
              <w:bottom w:val="single" w:sz="4" w:space="0" w:color="auto"/>
            </w:tcBorders>
          </w:tcPr>
          <w:p w14:paraId="31124D47" w14:textId="77777777" w:rsidR="00F613C8" w:rsidRPr="00DE4087" w:rsidRDefault="00F613C8" w:rsidP="00850D8F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Garamond" w:hAnsi="Garamond" w:cs="Adobe Devanagari"/>
                <w:color w:val="000000" w:themeColor="text1"/>
              </w:rPr>
            </w:pPr>
            <w:r w:rsidRPr="00DE4087">
              <w:rPr>
                <w:rFonts w:ascii="Garamond" w:hAnsi="Garamond" w:cs="Adobe Devanagari"/>
                <w:b w:val="0"/>
                <w:bCs w:val="0"/>
                <w:color w:val="000000" w:themeColor="text1"/>
              </w:rPr>
              <w:t>SEMESTER</w:t>
            </w:r>
          </w:p>
        </w:tc>
        <w:tc>
          <w:tcPr>
            <w:tcW w:w="2338" w:type="dxa"/>
            <w:tcBorders>
              <w:top w:val="single" w:sz="4" w:space="0" w:color="auto"/>
              <w:bottom w:val="single" w:sz="4" w:space="0" w:color="auto"/>
            </w:tcBorders>
          </w:tcPr>
          <w:p w14:paraId="3F1BB7E3" w14:textId="21FB62ED" w:rsidR="00F613C8" w:rsidRPr="00DE4087" w:rsidRDefault="00F613C8" w:rsidP="00850D8F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Garamond" w:hAnsi="Garamond" w:cs="Adobe Devanagari"/>
                <w:b w:val="0"/>
                <w:bCs w:val="0"/>
                <w:color w:val="000000" w:themeColor="text1"/>
              </w:rPr>
            </w:pPr>
            <w:r w:rsidRPr="00DE4087">
              <w:rPr>
                <w:rFonts w:ascii="Garamond" w:hAnsi="Garamond" w:cs="Adobe Devanagari"/>
                <w:b w:val="0"/>
                <w:bCs w:val="0"/>
                <w:color w:val="000000" w:themeColor="text1"/>
              </w:rPr>
              <w:t>SCORE</w:t>
            </w:r>
          </w:p>
        </w:tc>
      </w:tr>
      <w:tr w:rsidR="00F613C8" w:rsidRPr="00DE4087" w14:paraId="4EEF981C" w14:textId="77777777" w:rsidTr="007A63E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  <w:tcBorders>
              <w:top w:val="single" w:sz="4" w:space="0" w:color="auto"/>
              <w:bottom w:val="single" w:sz="4" w:space="0" w:color="auto"/>
            </w:tcBorders>
          </w:tcPr>
          <w:p w14:paraId="77665AF4" w14:textId="17DA10FB" w:rsidR="00F613C8" w:rsidRPr="00DE4087" w:rsidRDefault="00F613C8" w:rsidP="00850D8F">
            <w:pPr>
              <w:jc w:val="both"/>
              <w:rPr>
                <w:rFonts w:ascii="Garamond" w:hAnsi="Garamond" w:cs="Adobe Devanagari"/>
                <w:b w:val="0"/>
                <w:bCs w:val="0"/>
                <w:color w:val="000000" w:themeColor="text1"/>
              </w:rPr>
            </w:pPr>
            <w:r w:rsidRPr="00DE4087">
              <w:rPr>
                <w:rFonts w:ascii="Garamond" w:hAnsi="Garamond" w:cs="Adobe Devanagari"/>
                <w:b w:val="0"/>
                <w:bCs w:val="0"/>
                <w:color w:val="000000" w:themeColor="text1"/>
              </w:rPr>
              <w:t xml:space="preserve">Marketing: Creating Value for Customers </w:t>
            </w:r>
          </w:p>
        </w:tc>
        <w:tc>
          <w:tcPr>
            <w:tcW w:w="2337" w:type="dxa"/>
            <w:tcBorders>
              <w:top w:val="single" w:sz="4" w:space="0" w:color="auto"/>
              <w:bottom w:val="single" w:sz="4" w:space="0" w:color="auto"/>
            </w:tcBorders>
          </w:tcPr>
          <w:p w14:paraId="75160693" w14:textId="110C9040" w:rsidR="00F613C8" w:rsidRPr="00DE4087" w:rsidRDefault="00F613C8" w:rsidP="00850D8F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Garamond" w:hAnsi="Garamond" w:cs="Adobe Devanagari"/>
                <w:color w:val="000000" w:themeColor="text1"/>
              </w:rPr>
            </w:pPr>
            <w:r w:rsidRPr="00DE4087">
              <w:rPr>
                <w:rFonts w:ascii="Garamond" w:hAnsi="Garamond" w:cs="Adobe Devanagari"/>
                <w:color w:val="000000" w:themeColor="text1"/>
              </w:rPr>
              <w:t>Spring 2022</w:t>
            </w:r>
          </w:p>
        </w:tc>
        <w:tc>
          <w:tcPr>
            <w:tcW w:w="2338" w:type="dxa"/>
            <w:tcBorders>
              <w:top w:val="single" w:sz="4" w:space="0" w:color="auto"/>
              <w:bottom w:val="single" w:sz="4" w:space="0" w:color="auto"/>
            </w:tcBorders>
          </w:tcPr>
          <w:p w14:paraId="2CBC4D56" w14:textId="2E1DDFDC" w:rsidR="00F613C8" w:rsidRPr="00DE4087" w:rsidRDefault="00F613C8" w:rsidP="00850D8F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Garamond" w:hAnsi="Garamond" w:cs="Adobe Devanagari"/>
                <w:b/>
                <w:bCs/>
                <w:color w:val="000000" w:themeColor="text1"/>
              </w:rPr>
            </w:pPr>
            <w:r w:rsidRPr="00DE4087">
              <w:rPr>
                <w:rFonts w:ascii="Garamond" w:hAnsi="Garamond" w:cs="Adobe Devanagari"/>
                <w:color w:val="000000" w:themeColor="text1"/>
              </w:rPr>
              <w:t>4.78/5.00</w:t>
            </w:r>
          </w:p>
        </w:tc>
      </w:tr>
      <w:tr w:rsidR="00F613C8" w:rsidRPr="00DE4087" w14:paraId="0F2DE0E8" w14:textId="77777777" w:rsidTr="007A63E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  <w:tcBorders>
              <w:top w:val="single" w:sz="4" w:space="0" w:color="auto"/>
              <w:bottom w:val="single" w:sz="4" w:space="0" w:color="auto"/>
            </w:tcBorders>
          </w:tcPr>
          <w:p w14:paraId="1B6414CB" w14:textId="3046F82A" w:rsidR="00F613C8" w:rsidRPr="00DE4087" w:rsidRDefault="00F613C8" w:rsidP="00850D8F">
            <w:pPr>
              <w:jc w:val="both"/>
              <w:rPr>
                <w:rFonts w:ascii="Garamond" w:hAnsi="Garamond" w:cs="Adobe Devanagari"/>
                <w:b w:val="0"/>
                <w:bCs w:val="0"/>
                <w:color w:val="000000" w:themeColor="text1"/>
              </w:rPr>
            </w:pPr>
            <w:r w:rsidRPr="00DE4087">
              <w:rPr>
                <w:rFonts w:ascii="Garamond" w:hAnsi="Garamond" w:cs="Adobe Devanagari"/>
                <w:b w:val="0"/>
                <w:bCs w:val="0"/>
                <w:color w:val="000000" w:themeColor="text1"/>
              </w:rPr>
              <w:t xml:space="preserve">Integrated Marketing Communications </w:t>
            </w:r>
          </w:p>
          <w:p w14:paraId="58AB4908" w14:textId="77777777" w:rsidR="00F613C8" w:rsidRPr="00DE4087" w:rsidRDefault="00F613C8" w:rsidP="00850D8F">
            <w:pPr>
              <w:jc w:val="both"/>
              <w:rPr>
                <w:rFonts w:ascii="Garamond" w:hAnsi="Garamond" w:cs="Adobe Devanagari"/>
                <w:b w:val="0"/>
                <w:bCs w:val="0"/>
                <w:color w:val="000000" w:themeColor="text1"/>
              </w:rPr>
            </w:pPr>
          </w:p>
        </w:tc>
        <w:tc>
          <w:tcPr>
            <w:tcW w:w="2337" w:type="dxa"/>
            <w:tcBorders>
              <w:top w:val="single" w:sz="4" w:space="0" w:color="auto"/>
              <w:bottom w:val="single" w:sz="4" w:space="0" w:color="auto"/>
            </w:tcBorders>
          </w:tcPr>
          <w:p w14:paraId="4F330E8B" w14:textId="4ED7D56D" w:rsidR="00F613C8" w:rsidRPr="00DE4087" w:rsidRDefault="00F613C8" w:rsidP="00850D8F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Garamond" w:hAnsi="Garamond" w:cs="Adobe Devanagari"/>
                <w:color w:val="000000" w:themeColor="text1"/>
              </w:rPr>
            </w:pPr>
            <w:r w:rsidRPr="00DE4087">
              <w:rPr>
                <w:rFonts w:ascii="Garamond" w:hAnsi="Garamond" w:cs="Adobe Devanagari"/>
                <w:color w:val="000000" w:themeColor="text1"/>
              </w:rPr>
              <w:t>Summer 2020</w:t>
            </w:r>
            <w:r w:rsidR="00077F16" w:rsidRPr="00DE4087">
              <w:rPr>
                <w:rFonts w:ascii="Garamond" w:hAnsi="Garamond" w:cs="Adobe Devanagari"/>
                <w:color w:val="000000" w:themeColor="text1"/>
              </w:rPr>
              <w:t>*</w:t>
            </w:r>
          </w:p>
          <w:p w14:paraId="4AFA8A8B" w14:textId="492391C9" w:rsidR="00F613C8" w:rsidRPr="00DE4087" w:rsidRDefault="00F613C8" w:rsidP="00850D8F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Garamond" w:hAnsi="Garamond" w:cs="Adobe Devanagari"/>
                <w:color w:val="000000" w:themeColor="text1"/>
              </w:rPr>
            </w:pPr>
            <w:r w:rsidRPr="00DE4087">
              <w:rPr>
                <w:rFonts w:ascii="Garamond" w:hAnsi="Garamond" w:cs="Adobe Devanagari"/>
                <w:color w:val="000000" w:themeColor="text1"/>
              </w:rPr>
              <w:t>Spring 2020</w:t>
            </w:r>
            <w:r w:rsidR="00077F16" w:rsidRPr="00DE4087">
              <w:rPr>
                <w:rFonts w:ascii="Garamond" w:hAnsi="Garamond" w:cs="Adobe Devanagari"/>
                <w:color w:val="000000" w:themeColor="text1"/>
              </w:rPr>
              <w:t>*</w:t>
            </w:r>
          </w:p>
          <w:p w14:paraId="6A41DB60" w14:textId="54797EC3" w:rsidR="00F613C8" w:rsidRPr="00DE4087" w:rsidRDefault="00F613C8" w:rsidP="00850D8F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Garamond" w:hAnsi="Garamond" w:cs="Adobe Devanagari"/>
                <w:color w:val="000000" w:themeColor="text1"/>
              </w:rPr>
            </w:pPr>
            <w:r w:rsidRPr="00DE4087">
              <w:rPr>
                <w:rFonts w:ascii="Garamond" w:hAnsi="Garamond" w:cs="Adobe Devanagari"/>
                <w:color w:val="000000" w:themeColor="text1"/>
              </w:rPr>
              <w:t>Summer 2018</w:t>
            </w:r>
          </w:p>
        </w:tc>
        <w:tc>
          <w:tcPr>
            <w:tcW w:w="2338" w:type="dxa"/>
            <w:tcBorders>
              <w:top w:val="single" w:sz="4" w:space="0" w:color="auto"/>
              <w:bottom w:val="single" w:sz="4" w:space="0" w:color="auto"/>
            </w:tcBorders>
          </w:tcPr>
          <w:p w14:paraId="43CCBC93" w14:textId="77777777" w:rsidR="00F613C8" w:rsidRPr="00DE4087" w:rsidRDefault="00F613C8" w:rsidP="00850D8F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Garamond" w:hAnsi="Garamond" w:cs="Adobe Devanagari"/>
                <w:color w:val="000000" w:themeColor="text1"/>
              </w:rPr>
            </w:pPr>
            <w:r w:rsidRPr="00DE4087">
              <w:rPr>
                <w:rFonts w:ascii="Garamond" w:hAnsi="Garamond" w:cs="Adobe Devanagari"/>
                <w:color w:val="000000" w:themeColor="text1"/>
              </w:rPr>
              <w:t>N/A</w:t>
            </w:r>
          </w:p>
          <w:p w14:paraId="3E0CCDD3" w14:textId="77777777" w:rsidR="00F613C8" w:rsidRPr="00DE4087" w:rsidRDefault="00F613C8" w:rsidP="00850D8F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Garamond" w:hAnsi="Garamond" w:cs="Adobe Devanagari"/>
                <w:color w:val="000000" w:themeColor="text1"/>
              </w:rPr>
            </w:pPr>
            <w:r w:rsidRPr="00DE4087">
              <w:rPr>
                <w:rFonts w:ascii="Garamond" w:hAnsi="Garamond" w:cs="Adobe Devanagari"/>
                <w:color w:val="000000" w:themeColor="text1"/>
              </w:rPr>
              <w:t>N/A</w:t>
            </w:r>
          </w:p>
          <w:p w14:paraId="3E1D9019" w14:textId="18B2C867" w:rsidR="00F613C8" w:rsidRPr="00DE4087" w:rsidRDefault="00F613C8" w:rsidP="00850D8F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Garamond" w:hAnsi="Garamond" w:cs="Adobe Devanagari"/>
                <w:color w:val="000000" w:themeColor="text1"/>
              </w:rPr>
            </w:pPr>
            <w:r w:rsidRPr="00DE4087">
              <w:rPr>
                <w:rFonts w:ascii="Garamond" w:hAnsi="Garamond" w:cs="Adobe Devanagari"/>
                <w:color w:val="000000" w:themeColor="text1"/>
              </w:rPr>
              <w:t>4.81/5.00</w:t>
            </w:r>
          </w:p>
        </w:tc>
      </w:tr>
    </w:tbl>
    <w:p w14:paraId="6BEEA295" w14:textId="77777777" w:rsidR="00750BCC" w:rsidRPr="00DE4087" w:rsidRDefault="00750BCC" w:rsidP="00850D8F">
      <w:pPr>
        <w:jc w:val="both"/>
        <w:rPr>
          <w:rFonts w:ascii="Garamond" w:hAnsi="Garamond" w:cs="Adobe Devanagari"/>
          <w:color w:val="000000" w:themeColor="text1"/>
        </w:rPr>
      </w:pPr>
    </w:p>
    <w:p w14:paraId="6F627D52" w14:textId="6CFA6D96" w:rsidR="00A5413E" w:rsidRPr="00DE4087" w:rsidRDefault="00A5413E" w:rsidP="00850D8F">
      <w:pPr>
        <w:jc w:val="both"/>
        <w:rPr>
          <w:rFonts w:ascii="Garamond" w:hAnsi="Garamond" w:cs="Adobe Devanagari"/>
          <w:b/>
          <w:bCs/>
          <w:color w:val="806000" w:themeColor="accent4" w:themeShade="80"/>
          <w:sz w:val="28"/>
          <w:szCs w:val="28"/>
        </w:rPr>
      </w:pPr>
      <w:r w:rsidRPr="00DE4087">
        <w:rPr>
          <w:rFonts w:ascii="Garamond" w:hAnsi="Garamond" w:cs="Adobe Devanagari"/>
          <w:b/>
          <w:bCs/>
          <w:color w:val="806000" w:themeColor="accent4" w:themeShade="80"/>
          <w:sz w:val="28"/>
          <w:szCs w:val="28"/>
        </w:rPr>
        <w:t>Academic Service</w:t>
      </w:r>
    </w:p>
    <w:p w14:paraId="60AF50A9" w14:textId="77777777" w:rsidR="00351033" w:rsidRPr="00DE4087" w:rsidRDefault="00351033" w:rsidP="00850D8F">
      <w:pPr>
        <w:jc w:val="both"/>
        <w:rPr>
          <w:rFonts w:ascii="Garamond" w:hAnsi="Garamond" w:cs="Adobe Devanagari"/>
          <w:color w:val="000000" w:themeColor="text1"/>
        </w:rPr>
      </w:pPr>
    </w:p>
    <w:p w14:paraId="042CE60B" w14:textId="4981D99C" w:rsidR="00136109" w:rsidRPr="00DE4087" w:rsidRDefault="00136109" w:rsidP="00136109">
      <w:pPr>
        <w:ind w:left="360"/>
        <w:jc w:val="both"/>
        <w:rPr>
          <w:rFonts w:ascii="Garamond" w:hAnsi="Garamond" w:cs="Adobe Devanagari"/>
          <w:b/>
          <w:bCs/>
          <w:color w:val="000000" w:themeColor="text1"/>
        </w:rPr>
      </w:pPr>
      <w:r w:rsidRPr="00DE4087">
        <w:rPr>
          <w:rFonts w:ascii="Garamond" w:hAnsi="Garamond" w:cs="Adobe Devanagari"/>
          <w:b/>
          <w:bCs/>
          <w:color w:val="000000" w:themeColor="text1"/>
        </w:rPr>
        <w:t>Ad Hoc Reviewer</w:t>
      </w:r>
    </w:p>
    <w:p w14:paraId="29F8A872" w14:textId="2A8261B1" w:rsidR="005679F1" w:rsidRPr="00DE4087" w:rsidRDefault="005679F1" w:rsidP="00136109">
      <w:pPr>
        <w:ind w:left="360"/>
        <w:jc w:val="both"/>
        <w:rPr>
          <w:rFonts w:ascii="Garamond" w:hAnsi="Garamond" w:cs="Adobe Devanagari"/>
          <w:i/>
          <w:iCs/>
          <w:color w:val="000000" w:themeColor="text1"/>
        </w:rPr>
      </w:pPr>
      <w:r w:rsidRPr="00DE4087">
        <w:rPr>
          <w:rFonts w:ascii="Garamond" w:hAnsi="Garamond" w:cs="Adobe Devanagari"/>
          <w:i/>
          <w:iCs/>
          <w:color w:val="000000" w:themeColor="text1"/>
        </w:rPr>
        <w:t>Journal of Consumer Research</w:t>
      </w:r>
    </w:p>
    <w:p w14:paraId="541C1A1B" w14:textId="4AEE106B" w:rsidR="00136109" w:rsidRPr="00DE4087" w:rsidRDefault="00136109" w:rsidP="00136109">
      <w:pPr>
        <w:ind w:left="360"/>
        <w:jc w:val="both"/>
        <w:rPr>
          <w:rFonts w:ascii="Garamond" w:hAnsi="Garamond" w:cs="Adobe Devanagari"/>
          <w:i/>
          <w:iCs/>
          <w:color w:val="000000" w:themeColor="text1"/>
        </w:rPr>
      </w:pPr>
      <w:r w:rsidRPr="00DE4087">
        <w:rPr>
          <w:rFonts w:ascii="Garamond" w:hAnsi="Garamond" w:cs="Adobe Devanagari"/>
          <w:i/>
          <w:iCs/>
          <w:color w:val="000000" w:themeColor="text1"/>
        </w:rPr>
        <w:t>Journal of Business Research</w:t>
      </w:r>
    </w:p>
    <w:p w14:paraId="1B08D502" w14:textId="16CD918E" w:rsidR="00136109" w:rsidRPr="00DE4087" w:rsidRDefault="00136109" w:rsidP="00136109">
      <w:pPr>
        <w:ind w:left="360"/>
        <w:jc w:val="both"/>
        <w:rPr>
          <w:rFonts w:ascii="Garamond" w:hAnsi="Garamond" w:cs="Adobe Devanagari"/>
          <w:i/>
          <w:iCs/>
          <w:color w:val="000000" w:themeColor="text1"/>
        </w:rPr>
      </w:pPr>
      <w:r w:rsidRPr="00DE4087">
        <w:rPr>
          <w:rFonts w:ascii="Garamond" w:hAnsi="Garamond" w:cs="Adobe Devanagari"/>
          <w:i/>
          <w:iCs/>
          <w:color w:val="000000" w:themeColor="text1"/>
        </w:rPr>
        <w:t>European Journal of Marketing</w:t>
      </w:r>
    </w:p>
    <w:p w14:paraId="1EA19EE8" w14:textId="5A24A580" w:rsidR="005679F1" w:rsidRDefault="005679F1" w:rsidP="00136109">
      <w:pPr>
        <w:ind w:left="360"/>
        <w:jc w:val="both"/>
        <w:rPr>
          <w:rFonts w:ascii="Garamond" w:hAnsi="Garamond" w:cs="Adobe Devanagari"/>
          <w:i/>
          <w:iCs/>
          <w:color w:val="000000" w:themeColor="text1"/>
        </w:rPr>
      </w:pPr>
      <w:r w:rsidRPr="00DE4087">
        <w:rPr>
          <w:rFonts w:ascii="Garamond" w:hAnsi="Garamond" w:cs="Adobe Devanagari"/>
          <w:i/>
          <w:iCs/>
          <w:color w:val="000000" w:themeColor="text1"/>
        </w:rPr>
        <w:t>Psychology &amp; Marketing</w:t>
      </w:r>
    </w:p>
    <w:p w14:paraId="114F1929" w14:textId="446731F8" w:rsidR="00CD78E0" w:rsidRDefault="00CD78E0" w:rsidP="00136109">
      <w:pPr>
        <w:ind w:left="360"/>
        <w:jc w:val="both"/>
        <w:rPr>
          <w:rFonts w:ascii="Garamond" w:hAnsi="Garamond" w:cs="Adobe Devanagari"/>
          <w:i/>
          <w:iCs/>
          <w:color w:val="000000" w:themeColor="text1"/>
        </w:rPr>
      </w:pPr>
      <w:r>
        <w:rPr>
          <w:rFonts w:ascii="Garamond" w:hAnsi="Garamond" w:cs="Adobe Devanagari"/>
          <w:i/>
          <w:iCs/>
          <w:color w:val="000000" w:themeColor="text1"/>
        </w:rPr>
        <w:t>Journal of Advertising</w:t>
      </w:r>
    </w:p>
    <w:p w14:paraId="7C135F30" w14:textId="462C6DE8" w:rsidR="00751BE1" w:rsidRDefault="00751BE1" w:rsidP="00136109">
      <w:pPr>
        <w:ind w:left="360"/>
        <w:jc w:val="both"/>
        <w:rPr>
          <w:rFonts w:ascii="Garamond" w:hAnsi="Garamond" w:cs="Adobe Devanagari"/>
          <w:i/>
          <w:iCs/>
          <w:color w:val="000000" w:themeColor="text1"/>
        </w:rPr>
      </w:pPr>
      <w:r>
        <w:rPr>
          <w:rFonts w:ascii="Garamond" w:hAnsi="Garamond" w:cs="Adobe Devanagari"/>
          <w:i/>
          <w:iCs/>
          <w:color w:val="000000" w:themeColor="text1"/>
        </w:rPr>
        <w:t>Industrial Marketing Management</w:t>
      </w:r>
    </w:p>
    <w:p w14:paraId="42B9CE20" w14:textId="4FCA0560" w:rsidR="00751BE1" w:rsidRPr="00DE4087" w:rsidRDefault="00751BE1" w:rsidP="00136109">
      <w:pPr>
        <w:ind w:left="360"/>
        <w:jc w:val="both"/>
        <w:rPr>
          <w:rFonts w:ascii="Garamond" w:hAnsi="Garamond" w:cs="Adobe Devanagari"/>
          <w:i/>
          <w:iCs/>
          <w:color w:val="000000" w:themeColor="text1"/>
        </w:rPr>
      </w:pPr>
      <w:r>
        <w:rPr>
          <w:rFonts w:ascii="Garamond" w:hAnsi="Garamond" w:cs="Adobe Devanagari"/>
          <w:i/>
          <w:iCs/>
          <w:color w:val="000000" w:themeColor="text1"/>
        </w:rPr>
        <w:t>Frontiers in Psychology</w:t>
      </w:r>
    </w:p>
    <w:p w14:paraId="07119317" w14:textId="77777777" w:rsidR="00136109" w:rsidRPr="00DE4087" w:rsidRDefault="00136109" w:rsidP="00850D8F">
      <w:pPr>
        <w:ind w:left="360"/>
        <w:jc w:val="both"/>
        <w:rPr>
          <w:rFonts w:ascii="Garamond" w:hAnsi="Garamond" w:cs="Adobe Devanagari"/>
          <w:b/>
          <w:bCs/>
          <w:i/>
          <w:iCs/>
          <w:color w:val="000000" w:themeColor="text1"/>
        </w:rPr>
      </w:pPr>
    </w:p>
    <w:p w14:paraId="169BED4A" w14:textId="68C5CB35" w:rsidR="000A3DF6" w:rsidRPr="00DE4087" w:rsidRDefault="000A3DF6" w:rsidP="00850D8F">
      <w:pPr>
        <w:ind w:left="360"/>
        <w:jc w:val="both"/>
        <w:rPr>
          <w:rFonts w:ascii="Garamond" w:hAnsi="Garamond" w:cs="Adobe Devanagari"/>
          <w:b/>
          <w:bCs/>
          <w:color w:val="000000" w:themeColor="text1"/>
        </w:rPr>
      </w:pPr>
      <w:r w:rsidRPr="00DE4087">
        <w:rPr>
          <w:rFonts w:ascii="Garamond" w:hAnsi="Garamond" w:cs="Adobe Devanagari"/>
          <w:b/>
          <w:bCs/>
          <w:i/>
          <w:iCs/>
          <w:color w:val="000000" w:themeColor="text1"/>
        </w:rPr>
        <w:t>Journal of Consumer Research</w:t>
      </w:r>
      <w:r w:rsidRPr="00DE4087">
        <w:rPr>
          <w:rFonts w:ascii="Garamond" w:hAnsi="Garamond" w:cs="Adobe Devanagari"/>
          <w:b/>
          <w:bCs/>
          <w:color w:val="000000" w:themeColor="text1"/>
        </w:rPr>
        <w:t xml:space="preserve"> </w:t>
      </w:r>
    </w:p>
    <w:p w14:paraId="0929E691" w14:textId="5F2C8268" w:rsidR="000A3DF6" w:rsidRPr="00DE4087" w:rsidRDefault="000A3DF6" w:rsidP="005D431D">
      <w:pPr>
        <w:ind w:left="360"/>
        <w:jc w:val="both"/>
        <w:rPr>
          <w:rFonts w:ascii="Garamond" w:hAnsi="Garamond" w:cs="Adobe Devanagari"/>
          <w:color w:val="000000" w:themeColor="text1"/>
        </w:rPr>
      </w:pPr>
      <w:r w:rsidRPr="00DE4087">
        <w:rPr>
          <w:rFonts w:ascii="Garamond" w:hAnsi="Garamond" w:cs="Adobe Devanagari"/>
          <w:color w:val="000000" w:themeColor="text1"/>
        </w:rPr>
        <w:t>Social Media Manager</w:t>
      </w:r>
      <w:r w:rsidR="0078370C" w:rsidRPr="00DE4087">
        <w:rPr>
          <w:rFonts w:ascii="Garamond" w:hAnsi="Garamond" w:cs="Adobe Devanagari"/>
          <w:color w:val="000000" w:themeColor="text1"/>
        </w:rPr>
        <w:t xml:space="preserve"> </w:t>
      </w:r>
      <w:r w:rsidRPr="00DE4087">
        <w:rPr>
          <w:rFonts w:ascii="Garamond" w:hAnsi="Garamond" w:cs="Adobe Devanagari"/>
          <w:color w:val="000000" w:themeColor="text1"/>
        </w:rPr>
        <w:t>(2018</w:t>
      </w:r>
      <w:r w:rsidR="005B7D73">
        <w:rPr>
          <w:rFonts w:ascii="Garamond" w:hAnsi="Garamond" w:cs="Adobe Devanagari"/>
          <w:color w:val="000000" w:themeColor="text1"/>
        </w:rPr>
        <w:t xml:space="preserve"> </w:t>
      </w:r>
      <w:r w:rsidRPr="00DE4087">
        <w:rPr>
          <w:rFonts w:ascii="Garamond" w:hAnsi="Garamond" w:cs="Adobe Devanagari"/>
          <w:color w:val="000000" w:themeColor="text1"/>
        </w:rPr>
        <w:t>–</w:t>
      </w:r>
      <w:r w:rsidR="005B7D73">
        <w:rPr>
          <w:rFonts w:ascii="Garamond" w:hAnsi="Garamond" w:cs="Adobe Devanagari"/>
          <w:color w:val="000000" w:themeColor="text1"/>
        </w:rPr>
        <w:t xml:space="preserve"> </w:t>
      </w:r>
      <w:r w:rsidR="00917E48" w:rsidRPr="00DE4087">
        <w:rPr>
          <w:rFonts w:ascii="Garamond" w:hAnsi="Garamond" w:cs="Adobe Devanagari"/>
          <w:color w:val="000000" w:themeColor="text1"/>
        </w:rPr>
        <w:t>2022</w:t>
      </w:r>
      <w:r w:rsidRPr="00DE4087">
        <w:rPr>
          <w:rFonts w:ascii="Garamond" w:hAnsi="Garamond" w:cs="Adobe Devanagari"/>
          <w:color w:val="000000" w:themeColor="text1"/>
        </w:rPr>
        <w:t>)</w:t>
      </w:r>
      <w:r w:rsidRPr="00DE4087">
        <w:rPr>
          <w:rFonts w:ascii="Garamond" w:hAnsi="Garamond" w:cs="Adobe Devanagari"/>
          <w:color w:val="000000" w:themeColor="text1"/>
        </w:rPr>
        <w:tab/>
      </w:r>
    </w:p>
    <w:p w14:paraId="4C4BE4F8" w14:textId="77777777" w:rsidR="000A3DF6" w:rsidRPr="00DE4087" w:rsidRDefault="000A3DF6" w:rsidP="00850D8F">
      <w:pPr>
        <w:ind w:left="360"/>
        <w:jc w:val="both"/>
        <w:rPr>
          <w:rFonts w:ascii="Garamond" w:hAnsi="Garamond" w:cs="Adobe Devanagari"/>
          <w:b/>
          <w:bCs/>
          <w:color w:val="000000" w:themeColor="text1"/>
        </w:rPr>
      </w:pPr>
    </w:p>
    <w:p w14:paraId="645B9783" w14:textId="277EF363" w:rsidR="00351033" w:rsidRPr="00DE4087" w:rsidRDefault="00351033" w:rsidP="00850D8F">
      <w:pPr>
        <w:ind w:left="360"/>
        <w:jc w:val="both"/>
        <w:rPr>
          <w:rFonts w:ascii="Garamond" w:hAnsi="Garamond" w:cs="Adobe Devanagari"/>
          <w:b/>
          <w:bCs/>
          <w:color w:val="000000" w:themeColor="text1"/>
        </w:rPr>
      </w:pPr>
      <w:r w:rsidRPr="00DE4087">
        <w:rPr>
          <w:rFonts w:ascii="Garamond" w:hAnsi="Garamond" w:cs="Adobe Devanagari"/>
          <w:b/>
          <w:bCs/>
          <w:color w:val="000000" w:themeColor="text1"/>
        </w:rPr>
        <w:t xml:space="preserve">Business Research Institute, </w:t>
      </w:r>
      <w:r w:rsidR="000A3DF6" w:rsidRPr="00DE4087">
        <w:rPr>
          <w:rFonts w:ascii="Garamond" w:hAnsi="Garamond" w:cs="Adobe Devanagari"/>
          <w:b/>
          <w:bCs/>
          <w:color w:val="000000" w:themeColor="text1"/>
        </w:rPr>
        <w:t>University of Oregon</w:t>
      </w:r>
    </w:p>
    <w:p w14:paraId="35E8112D" w14:textId="44E9DBE0" w:rsidR="00351033" w:rsidRPr="00DE4087" w:rsidRDefault="000A3DF6" w:rsidP="00850D8F">
      <w:pPr>
        <w:ind w:left="360"/>
        <w:jc w:val="both"/>
        <w:rPr>
          <w:rFonts w:ascii="Garamond" w:hAnsi="Garamond" w:cs="Adobe Devanagari"/>
          <w:color w:val="000000" w:themeColor="text1"/>
        </w:rPr>
      </w:pPr>
      <w:r w:rsidRPr="00DE4087">
        <w:rPr>
          <w:rFonts w:ascii="Garamond" w:hAnsi="Garamond" w:cs="Adobe Devanagari"/>
          <w:color w:val="000000" w:themeColor="text1"/>
        </w:rPr>
        <w:t>Lab Co-Manager (2019</w:t>
      </w:r>
      <w:r w:rsidR="005B7D73">
        <w:rPr>
          <w:rFonts w:ascii="Garamond" w:hAnsi="Garamond" w:cs="Adobe Devanagari"/>
          <w:color w:val="000000" w:themeColor="text1"/>
        </w:rPr>
        <w:t xml:space="preserve"> </w:t>
      </w:r>
      <w:r w:rsidRPr="00DE4087">
        <w:rPr>
          <w:rFonts w:ascii="Garamond" w:hAnsi="Garamond" w:cs="Adobe Devanagari"/>
          <w:color w:val="000000" w:themeColor="text1"/>
        </w:rPr>
        <w:t>–</w:t>
      </w:r>
      <w:r w:rsidR="005B7D73">
        <w:rPr>
          <w:rFonts w:ascii="Garamond" w:hAnsi="Garamond" w:cs="Adobe Devanagari"/>
          <w:color w:val="000000" w:themeColor="text1"/>
        </w:rPr>
        <w:t xml:space="preserve"> </w:t>
      </w:r>
      <w:r w:rsidRPr="00DE4087">
        <w:rPr>
          <w:rFonts w:ascii="Garamond" w:hAnsi="Garamond" w:cs="Adobe Devanagari"/>
          <w:color w:val="000000" w:themeColor="text1"/>
        </w:rPr>
        <w:t>20</w:t>
      </w:r>
      <w:r w:rsidR="00917E48" w:rsidRPr="00DE4087">
        <w:rPr>
          <w:rFonts w:ascii="Garamond" w:hAnsi="Garamond" w:cs="Adobe Devanagari"/>
          <w:color w:val="000000" w:themeColor="text1"/>
        </w:rPr>
        <w:t>20</w:t>
      </w:r>
      <w:r w:rsidRPr="00DE4087">
        <w:rPr>
          <w:rFonts w:ascii="Garamond" w:hAnsi="Garamond" w:cs="Adobe Devanagari"/>
          <w:color w:val="000000" w:themeColor="text1"/>
        </w:rPr>
        <w:t>)</w:t>
      </w:r>
      <w:r w:rsidR="00351033" w:rsidRPr="00DE4087">
        <w:rPr>
          <w:rFonts w:ascii="Garamond" w:hAnsi="Garamond" w:cs="Adobe Devanagari"/>
          <w:i/>
          <w:iCs/>
          <w:color w:val="000000" w:themeColor="text1"/>
        </w:rPr>
        <w:t xml:space="preserve">       </w:t>
      </w:r>
    </w:p>
    <w:p w14:paraId="1FCB0E35" w14:textId="77777777" w:rsidR="00351033" w:rsidRPr="00DE4087" w:rsidRDefault="00351033" w:rsidP="00850D8F">
      <w:pPr>
        <w:pBdr>
          <w:bottom w:val="single" w:sz="6" w:space="1" w:color="auto"/>
        </w:pBdr>
        <w:jc w:val="both"/>
        <w:rPr>
          <w:rFonts w:ascii="Garamond" w:hAnsi="Garamond" w:cs="Adobe Devanagari"/>
          <w:color w:val="000000" w:themeColor="text1"/>
        </w:rPr>
      </w:pPr>
    </w:p>
    <w:p w14:paraId="4BECB9D5" w14:textId="77777777" w:rsidR="00351033" w:rsidRPr="00DE4087" w:rsidRDefault="00351033" w:rsidP="00850D8F">
      <w:pPr>
        <w:jc w:val="both"/>
        <w:rPr>
          <w:rFonts w:ascii="Garamond" w:hAnsi="Garamond" w:cs="Adobe Devanagari"/>
          <w:color w:val="000000" w:themeColor="text1"/>
        </w:rPr>
      </w:pPr>
    </w:p>
    <w:p w14:paraId="53A1EB28" w14:textId="339D477C" w:rsidR="00351033" w:rsidRPr="00DE4087" w:rsidRDefault="000A3DF6" w:rsidP="00850D8F">
      <w:pPr>
        <w:jc w:val="both"/>
        <w:rPr>
          <w:rFonts w:ascii="Garamond" w:hAnsi="Garamond" w:cs="Adobe Devanagari"/>
          <w:b/>
          <w:bCs/>
          <w:color w:val="806000" w:themeColor="accent4" w:themeShade="80"/>
          <w:sz w:val="28"/>
          <w:szCs w:val="28"/>
        </w:rPr>
      </w:pPr>
      <w:r w:rsidRPr="00DE4087">
        <w:rPr>
          <w:rFonts w:ascii="Garamond" w:hAnsi="Garamond" w:cs="Adobe Devanagari"/>
          <w:b/>
          <w:bCs/>
          <w:color w:val="806000" w:themeColor="accent4" w:themeShade="80"/>
          <w:sz w:val="28"/>
          <w:szCs w:val="28"/>
        </w:rPr>
        <w:t xml:space="preserve">Honors &amp; </w:t>
      </w:r>
      <w:r w:rsidR="00351033" w:rsidRPr="00DE4087">
        <w:rPr>
          <w:rFonts w:ascii="Garamond" w:hAnsi="Garamond" w:cs="Adobe Devanagari"/>
          <w:b/>
          <w:bCs/>
          <w:color w:val="806000" w:themeColor="accent4" w:themeShade="80"/>
          <w:sz w:val="28"/>
          <w:szCs w:val="28"/>
        </w:rPr>
        <w:t>Awards</w:t>
      </w:r>
    </w:p>
    <w:p w14:paraId="0D96339B" w14:textId="5646735C" w:rsidR="00351033" w:rsidRPr="00DE4087" w:rsidRDefault="00351033" w:rsidP="00850D8F">
      <w:pPr>
        <w:jc w:val="both"/>
        <w:rPr>
          <w:rFonts w:ascii="Garamond" w:hAnsi="Garamond" w:cs="Adobe Devanagari"/>
          <w:b/>
          <w:bCs/>
          <w:color w:val="000000" w:themeColor="text1"/>
          <w:sz w:val="28"/>
          <w:szCs w:val="28"/>
        </w:rPr>
      </w:pPr>
    </w:p>
    <w:p w14:paraId="13D7830A" w14:textId="73BD2341" w:rsidR="00B851D4" w:rsidRDefault="00B851D4" w:rsidP="00850D8F">
      <w:pPr>
        <w:ind w:left="360"/>
        <w:jc w:val="both"/>
        <w:rPr>
          <w:rFonts w:ascii="Garamond" w:hAnsi="Garamond" w:cs="Adobe Devanagari"/>
          <w:color w:val="000000" w:themeColor="text1"/>
        </w:rPr>
      </w:pPr>
      <w:r>
        <w:rPr>
          <w:rFonts w:ascii="Garamond" w:hAnsi="Garamond" w:cs="Adobe Devanagari"/>
          <w:color w:val="000000" w:themeColor="text1"/>
        </w:rPr>
        <w:t>Best Paper (Social Problems and Well-Being Track, Summer AMA 2025)</w:t>
      </w:r>
    </w:p>
    <w:p w14:paraId="08499BAE" w14:textId="2315BBEF" w:rsidR="005F2CBB" w:rsidRDefault="005F2CBB" w:rsidP="00850D8F">
      <w:pPr>
        <w:ind w:left="360"/>
        <w:jc w:val="both"/>
        <w:rPr>
          <w:rFonts w:ascii="Garamond" w:hAnsi="Garamond" w:cs="Adobe Devanagari"/>
          <w:color w:val="000000" w:themeColor="text1"/>
        </w:rPr>
      </w:pPr>
      <w:r>
        <w:rPr>
          <w:rFonts w:ascii="Garamond" w:hAnsi="Garamond" w:cs="Adobe Devanagari"/>
          <w:color w:val="000000" w:themeColor="text1"/>
        </w:rPr>
        <w:t>University of Dayton School of Business Administration AI Teaching Fellow (2025)</w:t>
      </w:r>
    </w:p>
    <w:p w14:paraId="120762C4" w14:textId="473CF32B" w:rsidR="001C7821" w:rsidRPr="00DE4087" w:rsidRDefault="001C7821" w:rsidP="00850D8F">
      <w:pPr>
        <w:ind w:left="360"/>
        <w:jc w:val="both"/>
        <w:rPr>
          <w:rFonts w:ascii="Garamond" w:hAnsi="Garamond" w:cs="Adobe Devanagari"/>
          <w:color w:val="000000" w:themeColor="text1"/>
        </w:rPr>
      </w:pPr>
      <w:r w:rsidRPr="00DE4087">
        <w:rPr>
          <w:rFonts w:ascii="Garamond" w:hAnsi="Garamond" w:cs="Adobe Devanagari"/>
          <w:color w:val="000000" w:themeColor="text1"/>
        </w:rPr>
        <w:t>Harold &amp; Muriel Berkman Charitable Foundation Grant (2021)</w:t>
      </w:r>
    </w:p>
    <w:p w14:paraId="6E6192D8" w14:textId="33D51EB2" w:rsidR="0001723A" w:rsidRPr="00DE4087" w:rsidRDefault="0001723A" w:rsidP="00850D8F">
      <w:pPr>
        <w:ind w:left="360"/>
        <w:jc w:val="both"/>
        <w:rPr>
          <w:rFonts w:ascii="Garamond" w:hAnsi="Garamond" w:cs="Adobe Devanagari"/>
          <w:color w:val="000000" w:themeColor="text1"/>
        </w:rPr>
      </w:pPr>
      <w:r w:rsidRPr="00DE4087">
        <w:rPr>
          <w:rFonts w:ascii="Garamond" w:hAnsi="Garamond" w:cs="Adobe Devanagari"/>
          <w:color w:val="000000" w:themeColor="text1"/>
        </w:rPr>
        <w:t>AMA-Sheth Doctoral Consortium Fellow</w:t>
      </w:r>
      <w:r w:rsidR="00A12483" w:rsidRPr="00DE4087">
        <w:rPr>
          <w:rFonts w:ascii="Garamond" w:hAnsi="Garamond" w:cs="Adobe Devanagari"/>
          <w:color w:val="000000" w:themeColor="text1"/>
        </w:rPr>
        <w:t xml:space="preserve"> (2021)</w:t>
      </w:r>
    </w:p>
    <w:p w14:paraId="36F4E442" w14:textId="679C153F" w:rsidR="003E5448" w:rsidRPr="00DE4087" w:rsidRDefault="003E5448" w:rsidP="00850D8F">
      <w:pPr>
        <w:ind w:left="360"/>
        <w:jc w:val="both"/>
        <w:rPr>
          <w:rFonts w:ascii="Garamond" w:hAnsi="Garamond" w:cs="Adobe Devanagari"/>
          <w:color w:val="000000" w:themeColor="text1"/>
        </w:rPr>
      </w:pPr>
      <w:r w:rsidRPr="00DE4087">
        <w:rPr>
          <w:rFonts w:ascii="Garamond" w:hAnsi="Garamond" w:cs="Adobe Devanagari"/>
          <w:color w:val="000000" w:themeColor="text1"/>
        </w:rPr>
        <w:t>Robin and Roger Best Research Award</w:t>
      </w:r>
      <w:r w:rsidR="001C7821" w:rsidRPr="00DE4087">
        <w:rPr>
          <w:rFonts w:ascii="Garamond" w:hAnsi="Garamond" w:cs="Adobe Devanagari"/>
          <w:color w:val="000000" w:themeColor="text1"/>
        </w:rPr>
        <w:t>s</w:t>
      </w:r>
      <w:r w:rsidRPr="00DE4087">
        <w:rPr>
          <w:rFonts w:ascii="Garamond" w:hAnsi="Garamond" w:cs="Adobe Devanagari"/>
          <w:color w:val="000000" w:themeColor="text1"/>
        </w:rPr>
        <w:t xml:space="preserve"> (20</w:t>
      </w:r>
      <w:r w:rsidR="001C7821" w:rsidRPr="00DE4087">
        <w:rPr>
          <w:rFonts w:ascii="Garamond" w:hAnsi="Garamond" w:cs="Adobe Devanagari"/>
          <w:color w:val="000000" w:themeColor="text1"/>
        </w:rPr>
        <w:t>19</w:t>
      </w:r>
      <w:r w:rsidR="005F5873" w:rsidRPr="00DE4087">
        <w:rPr>
          <w:rFonts w:ascii="Garamond" w:hAnsi="Garamond" w:cs="Adobe Devanagari"/>
          <w:color w:val="000000" w:themeColor="text1"/>
        </w:rPr>
        <w:t>, 20</w:t>
      </w:r>
      <w:r w:rsidR="001C7821" w:rsidRPr="00DE4087">
        <w:rPr>
          <w:rFonts w:ascii="Garamond" w:hAnsi="Garamond" w:cs="Adobe Devanagari"/>
          <w:color w:val="000000" w:themeColor="text1"/>
        </w:rPr>
        <w:t>20</w:t>
      </w:r>
      <w:r w:rsidRPr="00DE4087">
        <w:rPr>
          <w:rFonts w:ascii="Garamond" w:hAnsi="Garamond" w:cs="Adobe Devanagari"/>
          <w:color w:val="000000" w:themeColor="text1"/>
        </w:rPr>
        <w:t xml:space="preserve">) </w:t>
      </w:r>
      <w:r w:rsidRPr="00DE4087">
        <w:rPr>
          <w:rFonts w:ascii="Garamond" w:hAnsi="Garamond" w:cs="Adobe Devanagari"/>
          <w:color w:val="000000" w:themeColor="text1"/>
        </w:rPr>
        <w:tab/>
      </w:r>
      <w:r w:rsidRPr="00DE4087">
        <w:rPr>
          <w:rFonts w:ascii="Garamond" w:hAnsi="Garamond" w:cs="Adobe Devanagari"/>
          <w:color w:val="000000" w:themeColor="text1"/>
        </w:rPr>
        <w:tab/>
      </w:r>
      <w:r w:rsidRPr="00DE4087">
        <w:rPr>
          <w:rFonts w:ascii="Garamond" w:hAnsi="Garamond" w:cs="Adobe Devanagari"/>
          <w:color w:val="000000" w:themeColor="text1"/>
        </w:rPr>
        <w:tab/>
      </w:r>
      <w:r w:rsidRPr="00DE4087">
        <w:rPr>
          <w:rFonts w:ascii="Garamond" w:hAnsi="Garamond" w:cs="Adobe Devanagari"/>
          <w:color w:val="000000" w:themeColor="text1"/>
        </w:rPr>
        <w:tab/>
        <w:t xml:space="preserve">               </w:t>
      </w:r>
    </w:p>
    <w:p w14:paraId="432ED61F" w14:textId="7753CA5E" w:rsidR="00A41186" w:rsidRPr="00DE4087" w:rsidRDefault="00351033" w:rsidP="00B851D4">
      <w:pPr>
        <w:ind w:left="360"/>
        <w:jc w:val="both"/>
        <w:rPr>
          <w:rFonts w:ascii="Garamond" w:hAnsi="Garamond" w:cs="Adobe Devanagari"/>
          <w:color w:val="000000" w:themeColor="text1"/>
        </w:rPr>
      </w:pPr>
      <w:r w:rsidRPr="00DE4087">
        <w:rPr>
          <w:rFonts w:ascii="Garamond" w:hAnsi="Garamond" w:cs="Adobe Devanagari"/>
          <w:color w:val="000000" w:themeColor="text1"/>
        </w:rPr>
        <w:t>Robin and Roger Best Teaching Awar</w:t>
      </w:r>
      <w:r w:rsidR="003E5448" w:rsidRPr="00DE4087">
        <w:rPr>
          <w:rFonts w:ascii="Garamond" w:hAnsi="Garamond" w:cs="Adobe Devanagari"/>
          <w:color w:val="000000" w:themeColor="text1"/>
        </w:rPr>
        <w:t>d (2019)</w:t>
      </w:r>
      <w:r w:rsidRPr="00DE4087">
        <w:rPr>
          <w:rFonts w:ascii="Garamond" w:hAnsi="Garamond" w:cs="Adobe Devanagari"/>
          <w:color w:val="000000" w:themeColor="text1"/>
        </w:rPr>
        <w:tab/>
      </w:r>
      <w:r w:rsidRPr="00DE4087">
        <w:rPr>
          <w:rFonts w:ascii="Garamond" w:hAnsi="Garamond" w:cs="Adobe Devanagari"/>
          <w:color w:val="000000" w:themeColor="text1"/>
        </w:rPr>
        <w:tab/>
      </w:r>
      <w:r w:rsidR="00A41186" w:rsidRPr="00DE4087">
        <w:rPr>
          <w:rFonts w:ascii="Garamond" w:hAnsi="Garamond" w:cs="Adobe Devanagari"/>
          <w:color w:val="000000" w:themeColor="text1"/>
        </w:rPr>
        <w:t xml:space="preserve">   </w:t>
      </w:r>
    </w:p>
    <w:p w14:paraId="37800327" w14:textId="77777777" w:rsidR="00351033" w:rsidRPr="00DE4087" w:rsidRDefault="00351033" w:rsidP="00850D8F">
      <w:pPr>
        <w:pBdr>
          <w:bottom w:val="single" w:sz="6" w:space="1" w:color="auto"/>
        </w:pBdr>
        <w:jc w:val="both"/>
        <w:rPr>
          <w:rFonts w:ascii="Garamond" w:hAnsi="Garamond" w:cs="Adobe Devanagari"/>
          <w:color w:val="000000" w:themeColor="text1"/>
        </w:rPr>
      </w:pPr>
    </w:p>
    <w:p w14:paraId="4505C230" w14:textId="77777777" w:rsidR="00351033" w:rsidRPr="00DE4087" w:rsidRDefault="00351033" w:rsidP="00850D8F">
      <w:pPr>
        <w:jc w:val="both"/>
        <w:rPr>
          <w:rFonts w:ascii="Garamond" w:hAnsi="Garamond" w:cs="Adobe Devanagari"/>
          <w:color w:val="000000" w:themeColor="text1"/>
        </w:rPr>
      </w:pPr>
    </w:p>
    <w:p w14:paraId="0092515F" w14:textId="77777777" w:rsidR="0003747B" w:rsidRPr="00DE4087" w:rsidRDefault="0003747B" w:rsidP="00850D8F">
      <w:pPr>
        <w:jc w:val="both"/>
        <w:rPr>
          <w:rFonts w:ascii="Garamond" w:hAnsi="Garamond" w:cs="Adobe Devanagari"/>
          <w:b/>
          <w:bCs/>
          <w:color w:val="806000" w:themeColor="accent4" w:themeShade="80"/>
          <w:sz w:val="28"/>
          <w:szCs w:val="28"/>
        </w:rPr>
      </w:pPr>
      <w:r w:rsidRPr="00DE4087">
        <w:rPr>
          <w:rFonts w:ascii="Garamond" w:hAnsi="Garamond" w:cs="Adobe Devanagari"/>
          <w:b/>
          <w:bCs/>
          <w:color w:val="806000" w:themeColor="accent4" w:themeShade="80"/>
          <w:sz w:val="28"/>
          <w:szCs w:val="28"/>
        </w:rPr>
        <w:t>Professional Memberships</w:t>
      </w:r>
    </w:p>
    <w:p w14:paraId="08484B3C" w14:textId="77777777" w:rsidR="0003747B" w:rsidRPr="00DE4087" w:rsidRDefault="0003747B" w:rsidP="00850D8F">
      <w:pPr>
        <w:jc w:val="both"/>
        <w:rPr>
          <w:rFonts w:ascii="Garamond" w:hAnsi="Garamond" w:cs="Adobe Devanagari"/>
          <w:b/>
          <w:bCs/>
          <w:color w:val="000000" w:themeColor="text1"/>
          <w:sz w:val="28"/>
          <w:szCs w:val="28"/>
        </w:rPr>
      </w:pPr>
    </w:p>
    <w:p w14:paraId="587AE63B" w14:textId="77777777" w:rsidR="0003747B" w:rsidRPr="00DE4087" w:rsidRDefault="0003747B" w:rsidP="00850D8F">
      <w:pPr>
        <w:ind w:left="360"/>
        <w:jc w:val="both"/>
        <w:rPr>
          <w:rFonts w:ascii="Garamond" w:hAnsi="Garamond" w:cs="Adobe Devanagari"/>
          <w:color w:val="000000" w:themeColor="text1"/>
        </w:rPr>
      </w:pPr>
      <w:r w:rsidRPr="00DE4087">
        <w:rPr>
          <w:rFonts w:ascii="Garamond" w:hAnsi="Garamond" w:cs="Adobe Devanagari"/>
          <w:color w:val="000000" w:themeColor="text1"/>
        </w:rPr>
        <w:t>American Marketing Association</w:t>
      </w:r>
    </w:p>
    <w:p w14:paraId="7DDF5BEE" w14:textId="77777777" w:rsidR="0003747B" w:rsidRPr="00DE4087" w:rsidRDefault="0003747B" w:rsidP="00850D8F">
      <w:pPr>
        <w:ind w:left="360"/>
        <w:jc w:val="both"/>
        <w:rPr>
          <w:rFonts w:ascii="Garamond" w:hAnsi="Garamond" w:cs="Adobe Devanagari"/>
          <w:color w:val="000000" w:themeColor="text1"/>
        </w:rPr>
      </w:pPr>
      <w:r w:rsidRPr="00DE4087">
        <w:rPr>
          <w:rFonts w:ascii="Garamond" w:hAnsi="Garamond" w:cs="Adobe Devanagari"/>
          <w:color w:val="000000" w:themeColor="text1"/>
        </w:rPr>
        <w:t>Association for Consumer Research</w:t>
      </w:r>
    </w:p>
    <w:p w14:paraId="7CD6B098" w14:textId="77777777" w:rsidR="0003747B" w:rsidRPr="00DE4087" w:rsidRDefault="0003747B" w:rsidP="00850D8F">
      <w:pPr>
        <w:ind w:left="360"/>
        <w:jc w:val="both"/>
        <w:rPr>
          <w:rFonts w:ascii="Garamond" w:hAnsi="Garamond" w:cs="Adobe Devanagari"/>
          <w:color w:val="000000" w:themeColor="text1"/>
        </w:rPr>
      </w:pPr>
      <w:r w:rsidRPr="00DE4087">
        <w:rPr>
          <w:rFonts w:ascii="Garamond" w:hAnsi="Garamond" w:cs="Adobe Devanagari"/>
          <w:color w:val="000000" w:themeColor="text1"/>
        </w:rPr>
        <w:t>American Psychological Association</w:t>
      </w:r>
    </w:p>
    <w:p w14:paraId="5341B03A" w14:textId="14E7B57A" w:rsidR="0003747B" w:rsidRPr="00DE4087" w:rsidRDefault="0003747B" w:rsidP="00850D8F">
      <w:pPr>
        <w:ind w:left="360"/>
        <w:jc w:val="both"/>
        <w:rPr>
          <w:rFonts w:ascii="Garamond" w:hAnsi="Garamond" w:cs="Adobe Devanagari"/>
          <w:color w:val="000000" w:themeColor="text1"/>
        </w:rPr>
      </w:pPr>
      <w:r w:rsidRPr="00DE4087">
        <w:rPr>
          <w:rFonts w:ascii="Garamond" w:hAnsi="Garamond" w:cs="Adobe Devanagari"/>
          <w:color w:val="000000" w:themeColor="text1"/>
        </w:rPr>
        <w:t>Phi Beta Kappa Society</w:t>
      </w:r>
    </w:p>
    <w:p w14:paraId="39268CB8" w14:textId="7F1B4280" w:rsidR="00633203" w:rsidRPr="00DE4087" w:rsidRDefault="009D388E" w:rsidP="00516B05">
      <w:pPr>
        <w:ind w:left="360"/>
        <w:jc w:val="both"/>
        <w:rPr>
          <w:rFonts w:ascii="Garamond" w:hAnsi="Garamond" w:cs="Adobe Devanagari"/>
          <w:color w:val="000000" w:themeColor="text1"/>
        </w:rPr>
      </w:pPr>
      <w:r w:rsidRPr="00DE4087">
        <w:rPr>
          <w:rFonts w:ascii="Garamond" w:hAnsi="Garamond" w:cs="Adobe Devanagari"/>
          <w:color w:val="000000" w:themeColor="text1"/>
        </w:rPr>
        <w:t>Psi Chi Psychology Honor Society</w:t>
      </w:r>
    </w:p>
    <w:p w14:paraId="31538353" w14:textId="77777777" w:rsidR="00633203" w:rsidRPr="00DE4087" w:rsidRDefault="00633203" w:rsidP="00633203">
      <w:pPr>
        <w:pBdr>
          <w:bottom w:val="single" w:sz="6" w:space="1" w:color="auto"/>
        </w:pBdr>
        <w:jc w:val="both"/>
        <w:rPr>
          <w:rFonts w:ascii="Garamond" w:hAnsi="Garamond" w:cs="Adobe Devanagari"/>
          <w:color w:val="000000" w:themeColor="text1"/>
        </w:rPr>
      </w:pPr>
    </w:p>
    <w:p w14:paraId="6BE1C783" w14:textId="77777777" w:rsidR="00633203" w:rsidRPr="00DE4087" w:rsidRDefault="00633203" w:rsidP="00633203">
      <w:pPr>
        <w:jc w:val="both"/>
        <w:rPr>
          <w:rFonts w:ascii="Garamond" w:hAnsi="Garamond" w:cs="Adobe Devanagari"/>
          <w:b/>
          <w:bCs/>
          <w:color w:val="000000" w:themeColor="text1"/>
          <w:sz w:val="28"/>
          <w:szCs w:val="28"/>
        </w:rPr>
      </w:pPr>
    </w:p>
    <w:p w14:paraId="4FAFEDEA" w14:textId="79551484" w:rsidR="00633203" w:rsidRPr="00DE4087" w:rsidRDefault="00C84B21" w:rsidP="00633203">
      <w:pPr>
        <w:jc w:val="both"/>
        <w:rPr>
          <w:rFonts w:ascii="Garamond" w:hAnsi="Garamond" w:cs="Adobe Devanagari"/>
          <w:b/>
          <w:bCs/>
          <w:color w:val="806000" w:themeColor="accent4" w:themeShade="80"/>
          <w:sz w:val="28"/>
          <w:szCs w:val="28"/>
        </w:rPr>
      </w:pPr>
      <w:r>
        <w:rPr>
          <w:rFonts w:ascii="Garamond" w:hAnsi="Garamond" w:cs="Adobe Devanagari"/>
          <w:b/>
          <w:bCs/>
          <w:color w:val="806000" w:themeColor="accent4" w:themeShade="80"/>
          <w:sz w:val="28"/>
          <w:szCs w:val="28"/>
        </w:rPr>
        <w:t xml:space="preserve">Other </w:t>
      </w:r>
      <w:r w:rsidR="00633203" w:rsidRPr="00DE4087">
        <w:rPr>
          <w:rFonts w:ascii="Garamond" w:hAnsi="Garamond" w:cs="Adobe Devanagari"/>
          <w:b/>
          <w:bCs/>
          <w:color w:val="806000" w:themeColor="accent4" w:themeShade="80"/>
          <w:sz w:val="28"/>
          <w:szCs w:val="28"/>
        </w:rPr>
        <w:t xml:space="preserve">Media Appearances </w:t>
      </w:r>
      <w:r w:rsidR="00B1150A">
        <w:rPr>
          <w:rFonts w:ascii="Garamond" w:hAnsi="Garamond" w:cs="Adobe Devanagari"/>
          <w:b/>
          <w:bCs/>
          <w:color w:val="806000" w:themeColor="accent4" w:themeShade="80"/>
          <w:sz w:val="28"/>
          <w:szCs w:val="28"/>
        </w:rPr>
        <w:t>&amp;</w:t>
      </w:r>
      <w:r w:rsidR="00633203" w:rsidRPr="00DE4087">
        <w:rPr>
          <w:rFonts w:ascii="Garamond" w:hAnsi="Garamond" w:cs="Adobe Devanagari"/>
          <w:b/>
          <w:bCs/>
          <w:color w:val="806000" w:themeColor="accent4" w:themeShade="80"/>
          <w:sz w:val="28"/>
          <w:szCs w:val="28"/>
        </w:rPr>
        <w:t xml:space="preserve"> Mentions</w:t>
      </w:r>
    </w:p>
    <w:p w14:paraId="607E6757" w14:textId="77619C57" w:rsidR="00633203" w:rsidRPr="00DE4087" w:rsidRDefault="00633203" w:rsidP="00AE4B0D">
      <w:pPr>
        <w:jc w:val="both"/>
        <w:rPr>
          <w:rFonts w:ascii="Garamond" w:hAnsi="Garamond" w:cs="Adobe Devanagari"/>
          <w:color w:val="000000" w:themeColor="text1"/>
        </w:rPr>
      </w:pPr>
    </w:p>
    <w:p w14:paraId="4CDB26AB" w14:textId="747BFAB0" w:rsidR="00A56429" w:rsidRDefault="00A56429" w:rsidP="00867F19">
      <w:pPr>
        <w:ind w:left="720" w:hanging="360"/>
        <w:jc w:val="both"/>
        <w:rPr>
          <w:rFonts w:ascii="Garamond" w:hAnsi="Garamond" w:cs="Adobe Devanagari"/>
          <w:color w:val="000000" w:themeColor="text1"/>
        </w:rPr>
      </w:pPr>
      <w:r>
        <w:rPr>
          <w:rFonts w:ascii="Garamond" w:hAnsi="Garamond" w:cs="Adobe Devanagari"/>
          <w:color w:val="000000" w:themeColor="text1"/>
        </w:rPr>
        <w:t>“Exploring the Psychology of Collecting” (</w:t>
      </w:r>
      <w:hyperlink r:id="rId24" w:history="1">
        <w:r w:rsidRPr="00A56429">
          <w:rPr>
            <w:rStyle w:val="Hyperlink"/>
            <w:rFonts w:ascii="Garamond" w:hAnsi="Garamond" w:cs="Adobe Devanagari"/>
            <w:color w:val="4472C4" w:themeColor="accent1"/>
          </w:rPr>
          <w:t>Tales from the Shelf</w:t>
        </w:r>
      </w:hyperlink>
      <w:r w:rsidR="00F26E0A">
        <w:rPr>
          <w:rFonts w:ascii="Garamond" w:hAnsi="Garamond" w:cs="Adobe Devanagari"/>
          <w:color w:val="000000" w:themeColor="text1"/>
        </w:rPr>
        <w:t>,</w:t>
      </w:r>
      <w:r>
        <w:rPr>
          <w:rFonts w:ascii="Garamond" w:hAnsi="Garamond" w:cs="Adobe Devanagari"/>
          <w:color w:val="000000" w:themeColor="text1"/>
        </w:rPr>
        <w:t xml:space="preserve"> October 2025)</w:t>
      </w:r>
    </w:p>
    <w:p w14:paraId="3562D025" w14:textId="51251C4C" w:rsidR="00867F19" w:rsidRPr="00DE4087" w:rsidRDefault="00867F19" w:rsidP="00867F19">
      <w:pPr>
        <w:ind w:left="720" w:hanging="360"/>
        <w:jc w:val="both"/>
        <w:rPr>
          <w:rFonts w:ascii="Garamond" w:hAnsi="Garamond" w:cs="Adobe Devanagari"/>
          <w:color w:val="000000" w:themeColor="text1"/>
        </w:rPr>
      </w:pPr>
      <w:r w:rsidRPr="00DE4087">
        <w:rPr>
          <w:rFonts w:ascii="Garamond" w:hAnsi="Garamond" w:cs="Adobe Devanagari"/>
          <w:color w:val="000000" w:themeColor="text1"/>
        </w:rPr>
        <w:t>“Mark Zuckerberg says he wants more ‘masculine energy’ at Meta. So why don’t more men use Facebook?” (</w:t>
      </w:r>
      <w:hyperlink r:id="rId25" w:history="1">
        <w:r w:rsidRPr="00A56429">
          <w:rPr>
            <w:rStyle w:val="Hyperlink"/>
            <w:rFonts w:ascii="Garamond" w:hAnsi="Garamond" w:cs="Adobe Devanagari"/>
            <w:i/>
            <w:iCs/>
            <w:color w:val="4472C4" w:themeColor="accent1"/>
          </w:rPr>
          <w:t>Business Insider</w:t>
        </w:r>
      </w:hyperlink>
      <w:r w:rsidR="00F26E0A">
        <w:rPr>
          <w:rFonts w:ascii="Garamond" w:hAnsi="Garamond" w:cs="Adobe Devanagari"/>
          <w:color w:val="000000" w:themeColor="text1"/>
        </w:rPr>
        <w:t>,</w:t>
      </w:r>
      <w:r w:rsidRPr="00DE4087">
        <w:rPr>
          <w:rFonts w:ascii="Garamond" w:hAnsi="Garamond" w:cs="Adobe Devanagari"/>
          <w:color w:val="000000" w:themeColor="text1"/>
        </w:rPr>
        <w:t xml:space="preserve"> January 2025)</w:t>
      </w:r>
    </w:p>
    <w:p w14:paraId="29BA0DA2" w14:textId="28082543" w:rsidR="0001117B" w:rsidRPr="00DE4087" w:rsidRDefault="00633203" w:rsidP="00633203">
      <w:pPr>
        <w:ind w:left="360"/>
        <w:jc w:val="both"/>
        <w:rPr>
          <w:rFonts w:ascii="Garamond" w:hAnsi="Garamond" w:cs="Adobe Devanagari"/>
          <w:color w:val="000000" w:themeColor="text1"/>
        </w:rPr>
      </w:pPr>
      <w:r w:rsidRPr="00DE4087">
        <w:rPr>
          <w:rFonts w:ascii="Garamond" w:hAnsi="Garamond" w:cs="Adobe Devanagari"/>
          <w:color w:val="000000" w:themeColor="text1"/>
        </w:rPr>
        <w:t xml:space="preserve">“Threads: UD professor </w:t>
      </w:r>
      <w:r w:rsidR="00077F16" w:rsidRPr="00DE4087">
        <w:rPr>
          <w:rFonts w:ascii="Garamond" w:hAnsi="Garamond" w:cs="Adobe Devanagari"/>
          <w:color w:val="000000" w:themeColor="text1"/>
        </w:rPr>
        <w:t xml:space="preserve">discusses </w:t>
      </w:r>
      <w:r w:rsidRPr="00DE4087">
        <w:rPr>
          <w:rFonts w:ascii="Garamond" w:hAnsi="Garamond" w:cs="Adobe Devanagari"/>
          <w:color w:val="000000" w:themeColor="text1"/>
        </w:rPr>
        <w:t>the possibilities of social media’s newest platform” (</w:t>
      </w:r>
      <w:hyperlink r:id="rId26" w:history="1">
        <w:r w:rsidRPr="00A56429">
          <w:rPr>
            <w:rStyle w:val="Hyperlink"/>
            <w:rFonts w:ascii="Garamond" w:hAnsi="Garamond" w:cs="Adobe Devanagari"/>
            <w:i/>
            <w:iCs/>
            <w:color w:val="4472C4" w:themeColor="accent1"/>
          </w:rPr>
          <w:t>WDTN</w:t>
        </w:r>
      </w:hyperlink>
      <w:r w:rsidR="00F26E0A">
        <w:rPr>
          <w:rFonts w:ascii="Garamond" w:hAnsi="Garamond" w:cs="Adobe Devanagari"/>
          <w:color w:val="000000" w:themeColor="text1"/>
        </w:rPr>
        <w:t>,</w:t>
      </w:r>
      <w:r w:rsidR="00103030" w:rsidRPr="00DE4087">
        <w:rPr>
          <w:rFonts w:ascii="Garamond" w:hAnsi="Garamond" w:cs="Adobe Devanagari"/>
          <w:color w:val="000000" w:themeColor="text1"/>
        </w:rPr>
        <w:t xml:space="preserve"> </w:t>
      </w:r>
    </w:p>
    <w:p w14:paraId="5B0A6171" w14:textId="5CAE6734" w:rsidR="00633203" w:rsidRPr="00DE4087" w:rsidRDefault="00103030" w:rsidP="0001117B">
      <w:pPr>
        <w:ind w:left="360" w:firstLine="360"/>
        <w:jc w:val="both"/>
        <w:rPr>
          <w:rFonts w:ascii="Garamond" w:hAnsi="Garamond" w:cs="Adobe Devanagari"/>
          <w:color w:val="000000" w:themeColor="text1"/>
        </w:rPr>
      </w:pPr>
      <w:r w:rsidRPr="00DE4087">
        <w:rPr>
          <w:rFonts w:ascii="Garamond" w:hAnsi="Garamond" w:cs="Adobe Devanagari"/>
          <w:color w:val="000000" w:themeColor="text1"/>
        </w:rPr>
        <w:t>July 2023</w:t>
      </w:r>
      <w:r w:rsidR="00633203" w:rsidRPr="00DE4087">
        <w:rPr>
          <w:rFonts w:ascii="Garamond" w:hAnsi="Garamond" w:cs="Adobe Devanagari"/>
          <w:color w:val="000000" w:themeColor="text1"/>
        </w:rPr>
        <w:t>)</w:t>
      </w:r>
    </w:p>
    <w:p w14:paraId="4113D808" w14:textId="63B385BC" w:rsidR="00633203" w:rsidRPr="00DE4087" w:rsidRDefault="00633203" w:rsidP="00516B05">
      <w:pPr>
        <w:ind w:left="360"/>
        <w:jc w:val="both"/>
        <w:rPr>
          <w:rFonts w:ascii="Garamond" w:hAnsi="Garamond" w:cs="Adobe Devanagari"/>
          <w:color w:val="000000" w:themeColor="text1"/>
        </w:rPr>
      </w:pPr>
      <w:r w:rsidRPr="00DE4087">
        <w:rPr>
          <w:rFonts w:ascii="Garamond" w:hAnsi="Garamond" w:cs="Adobe Devanagari"/>
          <w:color w:val="000000" w:themeColor="text1"/>
        </w:rPr>
        <w:t xml:space="preserve">“Divide and Conquer?” (Featured in </w:t>
      </w:r>
      <w:hyperlink r:id="rId27" w:history="1">
        <w:r w:rsidRPr="00A56429">
          <w:rPr>
            <w:rStyle w:val="Hyperlink"/>
            <w:rFonts w:ascii="Garamond" w:hAnsi="Garamond" w:cs="Adobe Devanagari"/>
            <w:i/>
            <w:iCs/>
            <w:color w:val="4472C4" w:themeColor="accent1"/>
          </w:rPr>
          <w:t>Contagious</w:t>
        </w:r>
        <w:r w:rsidRPr="00A56429">
          <w:rPr>
            <w:rStyle w:val="Hyperlink"/>
            <w:rFonts w:ascii="Garamond" w:hAnsi="Garamond" w:cs="Adobe Devanagari"/>
            <w:color w:val="4472C4" w:themeColor="accent1"/>
          </w:rPr>
          <w:t>’s Most Contagious Report 2020</w:t>
        </w:r>
      </w:hyperlink>
      <w:r w:rsidR="00F26E0A">
        <w:rPr>
          <w:rFonts w:ascii="Garamond" w:hAnsi="Garamond" w:cs="Adobe Devanagari"/>
          <w:color w:val="000000" w:themeColor="text1"/>
        </w:rPr>
        <w:t>,</w:t>
      </w:r>
      <w:r w:rsidR="00103030" w:rsidRPr="00DE4087">
        <w:rPr>
          <w:rFonts w:ascii="Garamond" w:hAnsi="Garamond" w:cs="Adobe Devanagari"/>
          <w:color w:val="000000" w:themeColor="text1"/>
        </w:rPr>
        <w:t xml:space="preserve"> December 2020</w:t>
      </w:r>
      <w:r w:rsidRPr="00DE4087">
        <w:rPr>
          <w:rFonts w:ascii="Garamond" w:hAnsi="Garamond" w:cs="Adobe Devanagari"/>
          <w:color w:val="000000" w:themeColor="text1"/>
        </w:rPr>
        <w:t>)</w:t>
      </w:r>
    </w:p>
    <w:p w14:paraId="1A128866" w14:textId="77777777" w:rsidR="0003747B" w:rsidRPr="00DE4087" w:rsidRDefault="0003747B" w:rsidP="00850D8F">
      <w:pPr>
        <w:pBdr>
          <w:bottom w:val="single" w:sz="6" w:space="1" w:color="auto"/>
        </w:pBdr>
        <w:jc w:val="both"/>
        <w:rPr>
          <w:rFonts w:ascii="Garamond" w:hAnsi="Garamond" w:cs="Adobe Devanagari"/>
          <w:color w:val="000000" w:themeColor="text1"/>
        </w:rPr>
      </w:pPr>
    </w:p>
    <w:p w14:paraId="6D317EA5" w14:textId="11478158" w:rsidR="0003747B" w:rsidRPr="00DE4087" w:rsidRDefault="0003747B" w:rsidP="00850D8F">
      <w:pPr>
        <w:jc w:val="both"/>
        <w:rPr>
          <w:rFonts w:ascii="Garamond" w:hAnsi="Garamond" w:cs="Adobe Devanagari"/>
          <w:b/>
          <w:bCs/>
          <w:color w:val="000000" w:themeColor="text1"/>
          <w:sz w:val="28"/>
          <w:szCs w:val="28"/>
        </w:rPr>
      </w:pPr>
    </w:p>
    <w:p w14:paraId="2CF2C09D" w14:textId="20AB5421" w:rsidR="0003747B" w:rsidRPr="00DE4087" w:rsidRDefault="00136109" w:rsidP="00850D8F">
      <w:pPr>
        <w:jc w:val="both"/>
        <w:rPr>
          <w:rFonts w:ascii="Garamond" w:hAnsi="Garamond" w:cs="Adobe Devanagari"/>
          <w:b/>
          <w:bCs/>
          <w:color w:val="806000" w:themeColor="accent4" w:themeShade="80"/>
          <w:sz w:val="28"/>
          <w:szCs w:val="28"/>
        </w:rPr>
      </w:pPr>
      <w:r w:rsidRPr="00DE4087">
        <w:rPr>
          <w:rFonts w:ascii="Garamond" w:hAnsi="Garamond" w:cs="Adobe Devanagari"/>
          <w:b/>
          <w:bCs/>
          <w:color w:val="806000" w:themeColor="accent4" w:themeShade="80"/>
          <w:sz w:val="28"/>
          <w:szCs w:val="28"/>
        </w:rPr>
        <w:t xml:space="preserve">Prior </w:t>
      </w:r>
      <w:r w:rsidR="0003747B" w:rsidRPr="00DE4087">
        <w:rPr>
          <w:rFonts w:ascii="Garamond" w:hAnsi="Garamond" w:cs="Adobe Devanagari"/>
          <w:b/>
          <w:bCs/>
          <w:color w:val="806000" w:themeColor="accent4" w:themeShade="80"/>
          <w:sz w:val="28"/>
          <w:szCs w:val="28"/>
        </w:rPr>
        <w:t>Research Positions</w:t>
      </w:r>
    </w:p>
    <w:p w14:paraId="77D41D80" w14:textId="77777777" w:rsidR="0003747B" w:rsidRPr="00DE4087" w:rsidRDefault="0003747B" w:rsidP="00850D8F">
      <w:pPr>
        <w:jc w:val="both"/>
        <w:rPr>
          <w:rFonts w:ascii="Garamond" w:hAnsi="Garamond" w:cs="Adobe Devanagari"/>
          <w:b/>
          <w:bCs/>
          <w:color w:val="000000" w:themeColor="text1"/>
          <w:sz w:val="28"/>
          <w:szCs w:val="28"/>
        </w:rPr>
      </w:pPr>
    </w:p>
    <w:p w14:paraId="7F39CF0D" w14:textId="31B6AB6C" w:rsidR="0003747B" w:rsidRPr="00DE4087" w:rsidRDefault="0003747B" w:rsidP="00850D8F">
      <w:pPr>
        <w:ind w:left="360"/>
        <w:jc w:val="both"/>
        <w:rPr>
          <w:rFonts w:ascii="Garamond" w:hAnsi="Garamond" w:cs="Adobe Devanagari"/>
          <w:b/>
          <w:bCs/>
          <w:color w:val="000000" w:themeColor="text1"/>
        </w:rPr>
      </w:pPr>
      <w:r w:rsidRPr="00DE4087">
        <w:rPr>
          <w:rFonts w:ascii="Garamond" w:hAnsi="Garamond" w:cs="Adobe Devanagari"/>
          <w:b/>
          <w:bCs/>
          <w:color w:val="000000" w:themeColor="text1"/>
        </w:rPr>
        <w:t>Duke University</w:t>
      </w:r>
    </w:p>
    <w:p w14:paraId="47DB1A5D" w14:textId="793DE9EA" w:rsidR="0003747B" w:rsidRPr="00DE4087" w:rsidRDefault="0003747B" w:rsidP="00850D8F">
      <w:pPr>
        <w:ind w:left="360"/>
        <w:jc w:val="both"/>
        <w:rPr>
          <w:rFonts w:ascii="Garamond" w:hAnsi="Garamond" w:cs="Adobe Devanagari"/>
          <w:color w:val="000000" w:themeColor="text1"/>
        </w:rPr>
      </w:pPr>
      <w:r w:rsidRPr="00DE4087">
        <w:rPr>
          <w:rFonts w:ascii="Garamond" w:hAnsi="Garamond" w:cs="Adobe Devanagari"/>
          <w:color w:val="000000" w:themeColor="text1"/>
        </w:rPr>
        <w:t>Research Assistant, Center for Advanced Hindsight (2016)</w:t>
      </w:r>
    </w:p>
    <w:p w14:paraId="5743BC0E" w14:textId="5C923D46" w:rsidR="0003747B" w:rsidRPr="00DE4087" w:rsidRDefault="0003747B" w:rsidP="00850D8F">
      <w:pPr>
        <w:ind w:left="360"/>
        <w:jc w:val="both"/>
        <w:rPr>
          <w:rFonts w:ascii="Garamond" w:hAnsi="Garamond" w:cs="Adobe Devanagari"/>
          <w:color w:val="000000" w:themeColor="text1"/>
        </w:rPr>
      </w:pPr>
    </w:p>
    <w:p w14:paraId="71459E9D" w14:textId="7A2FD3DC" w:rsidR="0003747B" w:rsidRPr="00DE4087" w:rsidRDefault="0003747B" w:rsidP="00850D8F">
      <w:pPr>
        <w:ind w:left="360"/>
        <w:jc w:val="both"/>
        <w:rPr>
          <w:rFonts w:ascii="Garamond" w:hAnsi="Garamond" w:cs="Adobe Devanagari"/>
          <w:b/>
          <w:bCs/>
          <w:color w:val="000000" w:themeColor="text1"/>
        </w:rPr>
      </w:pPr>
      <w:r w:rsidRPr="00DE4087">
        <w:rPr>
          <w:rFonts w:ascii="Garamond" w:hAnsi="Garamond" w:cs="Adobe Devanagari"/>
          <w:b/>
          <w:bCs/>
          <w:color w:val="000000" w:themeColor="text1"/>
        </w:rPr>
        <w:t>The College of New Jersey</w:t>
      </w:r>
    </w:p>
    <w:p w14:paraId="6B041346" w14:textId="78C0DC23" w:rsidR="00B22D43" w:rsidRPr="00DE4087" w:rsidRDefault="00B22D43" w:rsidP="00850D8F">
      <w:pPr>
        <w:ind w:left="360"/>
        <w:jc w:val="both"/>
        <w:rPr>
          <w:rFonts w:ascii="Garamond" w:hAnsi="Garamond" w:cs="Adobe Devanagari"/>
          <w:color w:val="000000" w:themeColor="text1"/>
        </w:rPr>
      </w:pPr>
      <w:r w:rsidRPr="00DE4087">
        <w:rPr>
          <w:rFonts w:ascii="Garamond" w:hAnsi="Garamond" w:cs="Adobe Devanagari"/>
          <w:color w:val="000000" w:themeColor="text1"/>
        </w:rPr>
        <w:t>Researcher, Department of College Advancement (2015</w:t>
      </w:r>
      <w:r w:rsidR="008C0702">
        <w:rPr>
          <w:rFonts w:ascii="Garamond" w:hAnsi="Garamond" w:cs="Adobe Devanagari"/>
          <w:color w:val="000000" w:themeColor="text1"/>
        </w:rPr>
        <w:t xml:space="preserve"> </w:t>
      </w:r>
      <w:r w:rsidRPr="00DE4087">
        <w:rPr>
          <w:rFonts w:ascii="Garamond" w:hAnsi="Garamond" w:cs="Adobe Devanagari"/>
          <w:color w:val="000000" w:themeColor="text1"/>
        </w:rPr>
        <w:t>–</w:t>
      </w:r>
      <w:r w:rsidR="008C0702">
        <w:rPr>
          <w:rFonts w:ascii="Garamond" w:hAnsi="Garamond" w:cs="Adobe Devanagari"/>
          <w:color w:val="000000" w:themeColor="text1"/>
        </w:rPr>
        <w:t xml:space="preserve"> </w:t>
      </w:r>
      <w:r w:rsidR="00C679DA">
        <w:rPr>
          <w:rFonts w:ascii="Garamond" w:hAnsi="Garamond" w:cs="Adobe Devanagari"/>
          <w:color w:val="000000" w:themeColor="text1"/>
        </w:rPr>
        <w:t>20</w:t>
      </w:r>
      <w:r w:rsidRPr="00DE4087">
        <w:rPr>
          <w:rFonts w:ascii="Garamond" w:hAnsi="Garamond" w:cs="Adobe Devanagari"/>
          <w:color w:val="000000" w:themeColor="text1"/>
        </w:rPr>
        <w:t>16)</w:t>
      </w:r>
    </w:p>
    <w:p w14:paraId="1A951865" w14:textId="75F3F2AB" w:rsidR="005679F1" w:rsidRPr="00DE4087" w:rsidRDefault="0003747B" w:rsidP="005679F1">
      <w:pPr>
        <w:ind w:left="360"/>
        <w:jc w:val="both"/>
        <w:rPr>
          <w:rFonts w:ascii="Garamond" w:hAnsi="Garamond" w:cs="Adobe Devanagari"/>
          <w:color w:val="000000" w:themeColor="text1"/>
        </w:rPr>
      </w:pPr>
      <w:r w:rsidRPr="00DE4087">
        <w:rPr>
          <w:rFonts w:ascii="Garamond" w:hAnsi="Garamond" w:cs="Adobe Devanagari"/>
          <w:color w:val="000000" w:themeColor="text1"/>
        </w:rPr>
        <w:t xml:space="preserve">Researcher, </w:t>
      </w:r>
      <w:r w:rsidR="00B22D43" w:rsidRPr="00DE4087">
        <w:rPr>
          <w:rFonts w:ascii="Garamond" w:hAnsi="Garamond" w:cs="Adobe Devanagari"/>
          <w:color w:val="000000" w:themeColor="text1"/>
        </w:rPr>
        <w:t>MISC Lab (2014</w:t>
      </w:r>
      <w:r w:rsidR="008C0702">
        <w:rPr>
          <w:rFonts w:ascii="Garamond" w:hAnsi="Garamond" w:cs="Adobe Devanagari"/>
          <w:color w:val="000000" w:themeColor="text1"/>
        </w:rPr>
        <w:t xml:space="preserve"> </w:t>
      </w:r>
      <w:r w:rsidR="00B22D43" w:rsidRPr="00DE4087">
        <w:rPr>
          <w:rFonts w:ascii="Garamond" w:hAnsi="Garamond" w:cs="Adobe Devanagari"/>
          <w:color w:val="000000" w:themeColor="text1"/>
        </w:rPr>
        <w:t>–</w:t>
      </w:r>
      <w:r w:rsidR="008C0702">
        <w:rPr>
          <w:rFonts w:ascii="Garamond" w:hAnsi="Garamond" w:cs="Adobe Devanagari"/>
          <w:color w:val="000000" w:themeColor="text1"/>
        </w:rPr>
        <w:t xml:space="preserve"> </w:t>
      </w:r>
      <w:r w:rsidR="00C679DA">
        <w:rPr>
          <w:rFonts w:ascii="Garamond" w:hAnsi="Garamond" w:cs="Adobe Devanagari"/>
          <w:color w:val="000000" w:themeColor="text1"/>
        </w:rPr>
        <w:t>20</w:t>
      </w:r>
      <w:r w:rsidR="00B22D43" w:rsidRPr="00DE4087">
        <w:rPr>
          <w:rFonts w:ascii="Garamond" w:hAnsi="Garamond" w:cs="Adobe Devanagari"/>
          <w:color w:val="000000" w:themeColor="text1"/>
        </w:rPr>
        <w:t>16)</w:t>
      </w:r>
    </w:p>
    <w:p w14:paraId="1072845C" w14:textId="77777777" w:rsidR="005679F1" w:rsidRPr="00DE4087" w:rsidRDefault="005679F1" w:rsidP="005679F1">
      <w:pPr>
        <w:pBdr>
          <w:bottom w:val="single" w:sz="6" w:space="1" w:color="auto"/>
        </w:pBdr>
        <w:jc w:val="both"/>
        <w:rPr>
          <w:rFonts w:ascii="Garamond" w:hAnsi="Garamond" w:cs="Adobe Devanagari"/>
          <w:color w:val="000000" w:themeColor="text1"/>
        </w:rPr>
      </w:pPr>
    </w:p>
    <w:p w14:paraId="144C7865" w14:textId="77777777" w:rsidR="005679F1" w:rsidRPr="00DE4087" w:rsidRDefault="005679F1" w:rsidP="005679F1">
      <w:pPr>
        <w:jc w:val="both"/>
        <w:rPr>
          <w:rFonts w:ascii="Garamond" w:hAnsi="Garamond" w:cs="Adobe Devanagari"/>
          <w:b/>
          <w:bCs/>
          <w:color w:val="000000" w:themeColor="text1"/>
          <w:sz w:val="28"/>
          <w:szCs w:val="28"/>
        </w:rPr>
      </w:pPr>
    </w:p>
    <w:p w14:paraId="4A6D899F" w14:textId="327C3EF7" w:rsidR="00E4267C" w:rsidRPr="00DE4087" w:rsidRDefault="005679F1" w:rsidP="00E4267C">
      <w:pPr>
        <w:jc w:val="both"/>
        <w:rPr>
          <w:rFonts w:ascii="Garamond" w:hAnsi="Garamond" w:cs="Adobe Devanagari"/>
          <w:b/>
          <w:bCs/>
          <w:color w:val="806000" w:themeColor="accent4" w:themeShade="80"/>
          <w:sz w:val="28"/>
          <w:szCs w:val="28"/>
        </w:rPr>
      </w:pPr>
      <w:r w:rsidRPr="00DE4087">
        <w:rPr>
          <w:rFonts w:ascii="Garamond" w:hAnsi="Garamond" w:cs="Adobe Devanagari"/>
          <w:b/>
          <w:bCs/>
          <w:color w:val="806000" w:themeColor="accent4" w:themeShade="80"/>
          <w:sz w:val="28"/>
          <w:szCs w:val="28"/>
        </w:rPr>
        <w:t>Other Interests</w:t>
      </w:r>
    </w:p>
    <w:p w14:paraId="7ED45293" w14:textId="77777777" w:rsidR="005679F1" w:rsidRPr="00DE4087" w:rsidRDefault="005679F1" w:rsidP="00E4267C">
      <w:pPr>
        <w:jc w:val="both"/>
        <w:rPr>
          <w:rFonts w:ascii="Garamond" w:hAnsi="Garamond" w:cs="Adobe Devanagari"/>
          <w:color w:val="000000" w:themeColor="text1"/>
        </w:rPr>
      </w:pPr>
    </w:p>
    <w:p w14:paraId="3AA7A121" w14:textId="43EA1AAD" w:rsidR="005679F1" w:rsidRPr="00DE4087" w:rsidRDefault="005679F1" w:rsidP="005679F1">
      <w:pPr>
        <w:ind w:left="720" w:hanging="360"/>
        <w:jc w:val="both"/>
        <w:rPr>
          <w:rFonts w:ascii="Garamond" w:hAnsi="Garamond" w:cs="Adobe Devanagari"/>
          <w:color w:val="000000" w:themeColor="text1"/>
        </w:rPr>
      </w:pPr>
      <w:r w:rsidRPr="00DE4087">
        <w:rPr>
          <w:rFonts w:ascii="Garamond" w:hAnsi="Garamond" w:cs="Adobe Devanagari"/>
          <w:color w:val="000000" w:themeColor="text1"/>
        </w:rPr>
        <w:t>Distance running, Spin, weightlifting, writing, live music, video games, social media content creation, guitar, stand-up comedy, Twitter (X) doomscrolling</w:t>
      </w:r>
    </w:p>
    <w:sectPr w:rsidR="005679F1" w:rsidRPr="00DE4087" w:rsidSect="0053140B">
      <w:headerReference w:type="default" r:id="rId2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41D3C8" w14:textId="77777777" w:rsidR="00B24A1D" w:rsidRDefault="00B24A1D" w:rsidP="006A40C6">
      <w:r>
        <w:separator/>
      </w:r>
    </w:p>
  </w:endnote>
  <w:endnote w:type="continuationSeparator" w:id="0">
    <w:p w14:paraId="751D1632" w14:textId="77777777" w:rsidR="00B24A1D" w:rsidRDefault="00B24A1D" w:rsidP="006A40C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Adobe Devanagari">
    <w:altName w:val="Kokila"/>
    <w:panose1 w:val="020B0604020202020204"/>
    <w:charset w:val="4D"/>
    <w:family w:val="roman"/>
    <w:pitch w:val="variable"/>
    <w:sig w:usb0="A00080EF" w:usb1="4000204A" w:usb2="00000000" w:usb3="00000000" w:csb0="00000001" w:csb1="00000000"/>
  </w:font>
  <w:font w:name="Adobe Caslon Pro">
    <w:altName w:val="Palatino Linotype"/>
    <w:panose1 w:val="020B0604020202020204"/>
    <w:charset w:val="4D"/>
    <w:family w:val="roman"/>
    <w:notTrueType/>
    <w:pitch w:val="variable"/>
    <w:sig w:usb0="00000007" w:usb1="00000001" w:usb2="00000000" w:usb3="00000000" w:csb0="00000093" w:csb1="00000000"/>
  </w:font>
  <w:font w:name="Corsiva Hebrew">
    <w:panose1 w:val="00000000000000000000"/>
    <w:charset w:val="B1"/>
    <w:family w:val="auto"/>
    <w:pitch w:val="variable"/>
    <w:sig w:usb0="80000843" w:usb1="40000002" w:usb2="00000000" w:usb3="00000000" w:csb0="00000021" w:csb1="00000000"/>
  </w:font>
  <w:font w:name="Goudy Old Style">
    <w:panose1 w:val="02020502050305020303"/>
    <w:charset w:val="4D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33AFDB" w14:textId="77777777" w:rsidR="00B24A1D" w:rsidRDefault="00B24A1D" w:rsidP="006A40C6">
      <w:r>
        <w:separator/>
      </w:r>
    </w:p>
  </w:footnote>
  <w:footnote w:type="continuationSeparator" w:id="0">
    <w:p w14:paraId="6132034C" w14:textId="77777777" w:rsidR="00B24A1D" w:rsidRDefault="00B24A1D" w:rsidP="006A40C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ADAABD" w14:textId="29CFBB12" w:rsidR="005679F1" w:rsidRPr="005679F1" w:rsidRDefault="005679F1" w:rsidP="005679F1">
    <w:pPr>
      <w:pStyle w:val="Header"/>
      <w:jc w:val="right"/>
      <w:rPr>
        <w:rFonts w:ascii="Garamond" w:hAnsi="Garamond"/>
      </w:rPr>
    </w:pPr>
    <w:r w:rsidRPr="005679F1">
      <w:rPr>
        <w:rFonts w:ascii="Garamond" w:hAnsi="Garamond"/>
      </w:rPr>
      <w:t xml:space="preserve">Last Updated: </w:t>
    </w:r>
    <w:r w:rsidR="00184DCC">
      <w:rPr>
        <w:rFonts w:ascii="Garamond" w:hAnsi="Garamond"/>
      </w:rPr>
      <w:t>July</w:t>
    </w:r>
    <w:r w:rsidRPr="005679F1">
      <w:rPr>
        <w:rFonts w:ascii="Garamond" w:hAnsi="Garamond"/>
      </w:rPr>
      <w:t xml:space="preserve"> 202</w:t>
    </w:r>
    <w:r w:rsidR="009D32D2">
      <w:rPr>
        <w:rFonts w:ascii="Garamond" w:hAnsi="Garamond"/>
      </w:rPr>
      <w:t>6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2C213B"/>
    <w:multiLevelType w:val="hybridMultilevel"/>
    <w:tmpl w:val="389891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09A11F0"/>
    <w:multiLevelType w:val="hybridMultilevel"/>
    <w:tmpl w:val="0E845058"/>
    <w:lvl w:ilvl="0" w:tplc="BAF4BD08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3E438A7"/>
    <w:multiLevelType w:val="hybridMultilevel"/>
    <w:tmpl w:val="3680426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4581EC3"/>
    <w:multiLevelType w:val="hybridMultilevel"/>
    <w:tmpl w:val="431CE95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E7E0CEF"/>
    <w:multiLevelType w:val="hybridMultilevel"/>
    <w:tmpl w:val="0FE8890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5F12ABD2">
      <w:start w:val="2"/>
      <w:numFmt w:val="bullet"/>
      <w:lvlText w:val="–"/>
      <w:lvlJc w:val="left"/>
      <w:pPr>
        <w:ind w:left="2340" w:hanging="360"/>
      </w:pPr>
      <w:rPr>
        <w:rFonts w:ascii="Garamond" w:eastAsiaTheme="minorHAnsi" w:hAnsi="Garamond" w:cs="Adobe Devanagari"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1CF32BC"/>
    <w:multiLevelType w:val="hybridMultilevel"/>
    <w:tmpl w:val="3274E63E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7FB75DD"/>
    <w:multiLevelType w:val="hybridMultilevel"/>
    <w:tmpl w:val="2E025E4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9961126"/>
    <w:multiLevelType w:val="hybridMultilevel"/>
    <w:tmpl w:val="0628AF3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2DFD0967"/>
    <w:multiLevelType w:val="hybridMultilevel"/>
    <w:tmpl w:val="A8264310"/>
    <w:lvl w:ilvl="0" w:tplc="4146889A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3C82BB0"/>
    <w:multiLevelType w:val="hybridMultilevel"/>
    <w:tmpl w:val="FD5C784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659396F"/>
    <w:multiLevelType w:val="hybridMultilevel"/>
    <w:tmpl w:val="FAECF4B4"/>
    <w:lvl w:ilvl="0" w:tplc="9CBEA126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8140D83"/>
    <w:multiLevelType w:val="hybridMultilevel"/>
    <w:tmpl w:val="15E0B72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AEE043A"/>
    <w:multiLevelType w:val="hybridMultilevel"/>
    <w:tmpl w:val="9E1662B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43822546"/>
    <w:multiLevelType w:val="hybridMultilevel"/>
    <w:tmpl w:val="51DE479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C383C60"/>
    <w:multiLevelType w:val="hybridMultilevel"/>
    <w:tmpl w:val="81CCFB54"/>
    <w:lvl w:ilvl="0" w:tplc="81A8891A">
      <w:start w:val="1"/>
      <w:numFmt w:val="upperRoman"/>
      <w:lvlText w:val="%1."/>
      <w:lvlJc w:val="right"/>
      <w:pPr>
        <w:ind w:left="720" w:hanging="360"/>
      </w:pPr>
      <w:rPr>
        <w:i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CA51BC8"/>
    <w:multiLevelType w:val="hybridMultilevel"/>
    <w:tmpl w:val="73CA7F6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CCB568A"/>
    <w:multiLevelType w:val="hybridMultilevel"/>
    <w:tmpl w:val="61C67B48"/>
    <w:lvl w:ilvl="0" w:tplc="81A8891A">
      <w:start w:val="1"/>
      <w:numFmt w:val="upperRoman"/>
      <w:lvlText w:val="%1."/>
      <w:lvlJc w:val="right"/>
      <w:pPr>
        <w:ind w:left="720" w:hanging="360"/>
      </w:pPr>
      <w:rPr>
        <w:i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DB13301"/>
    <w:multiLevelType w:val="hybridMultilevel"/>
    <w:tmpl w:val="5BD2F42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FE1370C"/>
    <w:multiLevelType w:val="hybridMultilevel"/>
    <w:tmpl w:val="FED84E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0510B51"/>
    <w:multiLevelType w:val="hybridMultilevel"/>
    <w:tmpl w:val="8E08483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AA246A0"/>
    <w:multiLevelType w:val="multilevel"/>
    <w:tmpl w:val="4FB2BF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B0527C5"/>
    <w:multiLevelType w:val="hybridMultilevel"/>
    <w:tmpl w:val="FAECF4B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/>
      </w:rPr>
    </w:lvl>
    <w:lvl w:ilvl="1" w:tplc="FFFFFFFF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BAA5234"/>
    <w:multiLevelType w:val="hybridMultilevel"/>
    <w:tmpl w:val="D9B47AA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E645D79"/>
    <w:multiLevelType w:val="hybridMultilevel"/>
    <w:tmpl w:val="929E5ECC"/>
    <w:lvl w:ilvl="0" w:tplc="3C363480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F4A66A8"/>
    <w:multiLevelType w:val="hybridMultilevel"/>
    <w:tmpl w:val="0BDEAA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2E409C9"/>
    <w:multiLevelType w:val="hybridMultilevel"/>
    <w:tmpl w:val="19ECCA3A"/>
    <w:lvl w:ilvl="0" w:tplc="10C22DC8">
      <w:start w:val="1"/>
      <w:numFmt w:val="bullet"/>
      <w:lvlText w:val="-"/>
      <w:lvlJc w:val="left"/>
      <w:pPr>
        <w:ind w:left="720" w:hanging="360"/>
      </w:pPr>
      <w:rPr>
        <w:rFonts w:ascii="Adobe Caslon Pro" w:eastAsiaTheme="minorHAnsi" w:hAnsi="Adobe Caslon Pro" w:cstheme="minorBidi" w:hint="default"/>
      </w:rPr>
    </w:lvl>
    <w:lvl w:ilvl="1" w:tplc="0240C636">
      <w:start w:val="2"/>
      <w:numFmt w:val="bullet"/>
      <w:lvlText w:val="-"/>
      <w:lvlJc w:val="left"/>
      <w:pPr>
        <w:ind w:left="1440" w:hanging="360"/>
      </w:pPr>
      <w:rPr>
        <w:rFonts w:ascii="Adobe Caslon Pro" w:eastAsiaTheme="minorHAnsi" w:hAnsi="Adobe Caslon Pro" w:cstheme="minorBidi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3E46A3A"/>
    <w:multiLevelType w:val="hybridMultilevel"/>
    <w:tmpl w:val="05DAB474"/>
    <w:lvl w:ilvl="0" w:tplc="0240C636">
      <w:start w:val="2"/>
      <w:numFmt w:val="bullet"/>
      <w:lvlText w:val="-"/>
      <w:lvlJc w:val="left"/>
      <w:pPr>
        <w:ind w:left="720" w:hanging="360"/>
      </w:pPr>
      <w:rPr>
        <w:rFonts w:ascii="Adobe Caslon Pro" w:eastAsiaTheme="minorHAnsi" w:hAnsi="Adobe Caslon Pro" w:cstheme="minorBidi" w:hint="default"/>
      </w:rPr>
    </w:lvl>
    <w:lvl w:ilvl="1" w:tplc="0409001B">
      <w:start w:val="1"/>
      <w:numFmt w:val="lowerRoman"/>
      <w:lvlText w:val="%2."/>
      <w:lvlJc w:val="right"/>
      <w:pPr>
        <w:ind w:left="1440" w:hanging="360"/>
      </w:pPr>
      <w:rPr>
        <w:rFonts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9E000DC"/>
    <w:multiLevelType w:val="hybridMultilevel"/>
    <w:tmpl w:val="8C7AD0B6"/>
    <w:lvl w:ilvl="0" w:tplc="35487AC0">
      <w:start w:val="13"/>
      <w:numFmt w:val="bullet"/>
      <w:lvlText w:val="-"/>
      <w:lvlJc w:val="left"/>
      <w:pPr>
        <w:ind w:left="1080" w:hanging="360"/>
      </w:pPr>
      <w:rPr>
        <w:rFonts w:ascii="Adobe Caslon Pro" w:eastAsiaTheme="minorHAnsi" w:hAnsi="Adobe Caslon Pro" w:cs="Corsiva Hebrew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8" w15:restartNumberingAfterBreak="0">
    <w:nsid w:val="6BCC31D9"/>
    <w:multiLevelType w:val="hybridMultilevel"/>
    <w:tmpl w:val="15DE4A6A"/>
    <w:lvl w:ilvl="0" w:tplc="CC1E216E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D7F6990"/>
    <w:multiLevelType w:val="hybridMultilevel"/>
    <w:tmpl w:val="1F9C0FE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0" w15:restartNumberingAfterBreak="0">
    <w:nsid w:val="6EC7087C"/>
    <w:multiLevelType w:val="hybridMultilevel"/>
    <w:tmpl w:val="CF465CF8"/>
    <w:lvl w:ilvl="0" w:tplc="F4BEE884">
      <w:start w:val="1"/>
      <w:numFmt w:val="bullet"/>
      <w:lvlText w:val="-"/>
      <w:lvlJc w:val="left"/>
      <w:pPr>
        <w:ind w:left="1080" w:hanging="360"/>
      </w:pPr>
      <w:rPr>
        <w:rFonts w:ascii="Goudy Old Style" w:eastAsiaTheme="minorHAnsi" w:hAnsi="Goudy Old Style" w:cs="Adobe Devanagar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1" w15:restartNumberingAfterBreak="0">
    <w:nsid w:val="77222813"/>
    <w:multiLevelType w:val="hybridMultilevel"/>
    <w:tmpl w:val="51E4F3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90334CE"/>
    <w:multiLevelType w:val="hybridMultilevel"/>
    <w:tmpl w:val="DC8C8254"/>
    <w:lvl w:ilvl="0" w:tplc="4146889A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D25522C"/>
    <w:multiLevelType w:val="hybridMultilevel"/>
    <w:tmpl w:val="68FE6E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83150582">
    <w:abstractNumId w:val="9"/>
  </w:num>
  <w:num w:numId="2" w16cid:durableId="840851953">
    <w:abstractNumId w:val="19"/>
  </w:num>
  <w:num w:numId="3" w16cid:durableId="1839929616">
    <w:abstractNumId w:val="13"/>
  </w:num>
  <w:num w:numId="4" w16cid:durableId="763303195">
    <w:abstractNumId w:val="23"/>
  </w:num>
  <w:num w:numId="5" w16cid:durableId="1799839916">
    <w:abstractNumId w:val="2"/>
  </w:num>
  <w:num w:numId="6" w16cid:durableId="1105150419">
    <w:abstractNumId w:val="25"/>
  </w:num>
  <w:num w:numId="7" w16cid:durableId="1318268379">
    <w:abstractNumId w:val="22"/>
  </w:num>
  <w:num w:numId="8" w16cid:durableId="2002999416">
    <w:abstractNumId w:val="26"/>
  </w:num>
  <w:num w:numId="9" w16cid:durableId="462773923">
    <w:abstractNumId w:val="5"/>
  </w:num>
  <w:num w:numId="10" w16cid:durableId="1025407664">
    <w:abstractNumId w:val="14"/>
  </w:num>
  <w:num w:numId="11" w16cid:durableId="496651514">
    <w:abstractNumId w:val="16"/>
  </w:num>
  <w:num w:numId="12" w16cid:durableId="726301252">
    <w:abstractNumId w:val="24"/>
  </w:num>
  <w:num w:numId="13" w16cid:durableId="14501596">
    <w:abstractNumId w:val="31"/>
  </w:num>
  <w:num w:numId="14" w16cid:durableId="483352415">
    <w:abstractNumId w:val="0"/>
  </w:num>
  <w:num w:numId="15" w16cid:durableId="1676573801">
    <w:abstractNumId w:val="33"/>
  </w:num>
  <w:num w:numId="16" w16cid:durableId="517086545">
    <w:abstractNumId w:val="18"/>
  </w:num>
  <w:num w:numId="17" w16cid:durableId="458577225">
    <w:abstractNumId w:val="27"/>
  </w:num>
  <w:num w:numId="18" w16cid:durableId="614751740">
    <w:abstractNumId w:val="4"/>
  </w:num>
  <w:num w:numId="19" w16cid:durableId="2053141767">
    <w:abstractNumId w:val="30"/>
  </w:num>
  <w:num w:numId="20" w16cid:durableId="90857772">
    <w:abstractNumId w:val="8"/>
  </w:num>
  <w:num w:numId="21" w16cid:durableId="649093800">
    <w:abstractNumId w:val="10"/>
  </w:num>
  <w:num w:numId="22" w16cid:durableId="44959434">
    <w:abstractNumId w:val="28"/>
  </w:num>
  <w:num w:numId="23" w16cid:durableId="1915237961">
    <w:abstractNumId w:val="7"/>
  </w:num>
  <w:num w:numId="24" w16cid:durableId="145361645">
    <w:abstractNumId w:val="12"/>
  </w:num>
  <w:num w:numId="25" w16cid:durableId="1545754501">
    <w:abstractNumId w:val="32"/>
  </w:num>
  <w:num w:numId="26" w16cid:durableId="1555582967">
    <w:abstractNumId w:val="3"/>
  </w:num>
  <w:num w:numId="27" w16cid:durableId="1009257650">
    <w:abstractNumId w:val="1"/>
  </w:num>
  <w:num w:numId="28" w16cid:durableId="255940514">
    <w:abstractNumId w:val="15"/>
  </w:num>
  <w:num w:numId="29" w16cid:durableId="925728514">
    <w:abstractNumId w:val="20"/>
  </w:num>
  <w:num w:numId="30" w16cid:durableId="1177616389">
    <w:abstractNumId w:val="29"/>
  </w:num>
  <w:num w:numId="31" w16cid:durableId="387342620">
    <w:abstractNumId w:val="11"/>
  </w:num>
  <w:num w:numId="32" w16cid:durableId="1170557644">
    <w:abstractNumId w:val="17"/>
  </w:num>
  <w:num w:numId="33" w16cid:durableId="2076933689">
    <w:abstractNumId w:val="6"/>
  </w:num>
  <w:num w:numId="34" w16cid:durableId="2039427264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6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6869"/>
    <w:rsid w:val="00000DBB"/>
    <w:rsid w:val="00001BA0"/>
    <w:rsid w:val="0000461A"/>
    <w:rsid w:val="0000560D"/>
    <w:rsid w:val="00005C8B"/>
    <w:rsid w:val="00006981"/>
    <w:rsid w:val="0001117B"/>
    <w:rsid w:val="00011978"/>
    <w:rsid w:val="00013D92"/>
    <w:rsid w:val="000144D1"/>
    <w:rsid w:val="0001723A"/>
    <w:rsid w:val="00021D2E"/>
    <w:rsid w:val="00024540"/>
    <w:rsid w:val="00035571"/>
    <w:rsid w:val="00036256"/>
    <w:rsid w:val="0003747B"/>
    <w:rsid w:val="0004188B"/>
    <w:rsid w:val="000418BA"/>
    <w:rsid w:val="000420C4"/>
    <w:rsid w:val="0004213F"/>
    <w:rsid w:val="00042C58"/>
    <w:rsid w:val="000444B0"/>
    <w:rsid w:val="00044B64"/>
    <w:rsid w:val="00045151"/>
    <w:rsid w:val="0004540E"/>
    <w:rsid w:val="00046D35"/>
    <w:rsid w:val="00054960"/>
    <w:rsid w:val="00054A3C"/>
    <w:rsid w:val="00056AC1"/>
    <w:rsid w:val="00062234"/>
    <w:rsid w:val="00064A79"/>
    <w:rsid w:val="00072BC1"/>
    <w:rsid w:val="00077F16"/>
    <w:rsid w:val="00080B18"/>
    <w:rsid w:val="000820D4"/>
    <w:rsid w:val="00083475"/>
    <w:rsid w:val="00084AAB"/>
    <w:rsid w:val="00084E33"/>
    <w:rsid w:val="00097991"/>
    <w:rsid w:val="000A3312"/>
    <w:rsid w:val="000A3BE0"/>
    <w:rsid w:val="000A3CA7"/>
    <w:rsid w:val="000A3DF6"/>
    <w:rsid w:val="000B4246"/>
    <w:rsid w:val="000C1A7D"/>
    <w:rsid w:val="000C27FD"/>
    <w:rsid w:val="000D4D64"/>
    <w:rsid w:val="000D7001"/>
    <w:rsid w:val="000F2D4A"/>
    <w:rsid w:val="000F61D8"/>
    <w:rsid w:val="00102531"/>
    <w:rsid w:val="00103030"/>
    <w:rsid w:val="00107BB6"/>
    <w:rsid w:val="001120A9"/>
    <w:rsid w:val="00113668"/>
    <w:rsid w:val="001247CC"/>
    <w:rsid w:val="0012571B"/>
    <w:rsid w:val="0013244A"/>
    <w:rsid w:val="00134392"/>
    <w:rsid w:val="00136109"/>
    <w:rsid w:val="0013695A"/>
    <w:rsid w:val="0014067D"/>
    <w:rsid w:val="00141C90"/>
    <w:rsid w:val="001475CF"/>
    <w:rsid w:val="00150F64"/>
    <w:rsid w:val="00151259"/>
    <w:rsid w:val="001529CF"/>
    <w:rsid w:val="0015347B"/>
    <w:rsid w:val="00160596"/>
    <w:rsid w:val="00160E11"/>
    <w:rsid w:val="00173C59"/>
    <w:rsid w:val="001779D3"/>
    <w:rsid w:val="0018176C"/>
    <w:rsid w:val="00181E30"/>
    <w:rsid w:val="00184DCC"/>
    <w:rsid w:val="00191692"/>
    <w:rsid w:val="00192938"/>
    <w:rsid w:val="00197C8F"/>
    <w:rsid w:val="001C630C"/>
    <w:rsid w:val="001C7821"/>
    <w:rsid w:val="001D03CB"/>
    <w:rsid w:val="001D603E"/>
    <w:rsid w:val="001E231D"/>
    <w:rsid w:val="001E399D"/>
    <w:rsid w:val="001E5120"/>
    <w:rsid w:val="001E6FDE"/>
    <w:rsid w:val="001E7513"/>
    <w:rsid w:val="001F00DE"/>
    <w:rsid w:val="001F2ACD"/>
    <w:rsid w:val="001F4EBA"/>
    <w:rsid w:val="001F7440"/>
    <w:rsid w:val="00204137"/>
    <w:rsid w:val="0021018D"/>
    <w:rsid w:val="00215F20"/>
    <w:rsid w:val="00217FD2"/>
    <w:rsid w:val="002249C0"/>
    <w:rsid w:val="002359DE"/>
    <w:rsid w:val="00244167"/>
    <w:rsid w:val="002462AB"/>
    <w:rsid w:val="00252AA2"/>
    <w:rsid w:val="00260D11"/>
    <w:rsid w:val="002651A7"/>
    <w:rsid w:val="00265F66"/>
    <w:rsid w:val="00267784"/>
    <w:rsid w:val="00281390"/>
    <w:rsid w:val="002929C6"/>
    <w:rsid w:val="00293E2C"/>
    <w:rsid w:val="00296805"/>
    <w:rsid w:val="002A03FB"/>
    <w:rsid w:val="002A1388"/>
    <w:rsid w:val="002A4A0E"/>
    <w:rsid w:val="002B11FF"/>
    <w:rsid w:val="002B4867"/>
    <w:rsid w:val="002C591F"/>
    <w:rsid w:val="002C77D0"/>
    <w:rsid w:val="002D555E"/>
    <w:rsid w:val="002F223C"/>
    <w:rsid w:val="002F6626"/>
    <w:rsid w:val="00300A37"/>
    <w:rsid w:val="00303F65"/>
    <w:rsid w:val="00307C1C"/>
    <w:rsid w:val="00326C1E"/>
    <w:rsid w:val="00332D17"/>
    <w:rsid w:val="00334B86"/>
    <w:rsid w:val="00351033"/>
    <w:rsid w:val="003519AF"/>
    <w:rsid w:val="003528E8"/>
    <w:rsid w:val="00352CAE"/>
    <w:rsid w:val="00353C1D"/>
    <w:rsid w:val="003568F9"/>
    <w:rsid w:val="003621C1"/>
    <w:rsid w:val="003663AE"/>
    <w:rsid w:val="00366592"/>
    <w:rsid w:val="0037779F"/>
    <w:rsid w:val="00377DD0"/>
    <w:rsid w:val="0039449B"/>
    <w:rsid w:val="00397A2B"/>
    <w:rsid w:val="003A724A"/>
    <w:rsid w:val="003B3091"/>
    <w:rsid w:val="003C4DBC"/>
    <w:rsid w:val="003C7924"/>
    <w:rsid w:val="003E5448"/>
    <w:rsid w:val="003F0569"/>
    <w:rsid w:val="003F0BE8"/>
    <w:rsid w:val="003F4405"/>
    <w:rsid w:val="003F5A24"/>
    <w:rsid w:val="003F7862"/>
    <w:rsid w:val="004015FA"/>
    <w:rsid w:val="004144A1"/>
    <w:rsid w:val="00416645"/>
    <w:rsid w:val="0041709E"/>
    <w:rsid w:val="00420EF5"/>
    <w:rsid w:val="0042520D"/>
    <w:rsid w:val="00425DD7"/>
    <w:rsid w:val="0043323A"/>
    <w:rsid w:val="004374A3"/>
    <w:rsid w:val="004428A3"/>
    <w:rsid w:val="004442CB"/>
    <w:rsid w:val="004443D7"/>
    <w:rsid w:val="00447512"/>
    <w:rsid w:val="004544B3"/>
    <w:rsid w:val="00456051"/>
    <w:rsid w:val="00460546"/>
    <w:rsid w:val="00464A36"/>
    <w:rsid w:val="00467F5A"/>
    <w:rsid w:val="00472369"/>
    <w:rsid w:val="00477D68"/>
    <w:rsid w:val="00481078"/>
    <w:rsid w:val="00482C86"/>
    <w:rsid w:val="0049076A"/>
    <w:rsid w:val="00493B99"/>
    <w:rsid w:val="0049443D"/>
    <w:rsid w:val="00496FE3"/>
    <w:rsid w:val="004A3321"/>
    <w:rsid w:val="004A3821"/>
    <w:rsid w:val="004A3B1C"/>
    <w:rsid w:val="004A413B"/>
    <w:rsid w:val="004B0DC2"/>
    <w:rsid w:val="004B49BA"/>
    <w:rsid w:val="004B64BB"/>
    <w:rsid w:val="004B6DF2"/>
    <w:rsid w:val="004C1415"/>
    <w:rsid w:val="004C6A63"/>
    <w:rsid w:val="004D0B63"/>
    <w:rsid w:val="004D4245"/>
    <w:rsid w:val="004F1333"/>
    <w:rsid w:val="004F1F94"/>
    <w:rsid w:val="004F5D4E"/>
    <w:rsid w:val="00505BD0"/>
    <w:rsid w:val="00512BF4"/>
    <w:rsid w:val="00516B05"/>
    <w:rsid w:val="00523A48"/>
    <w:rsid w:val="00527F9A"/>
    <w:rsid w:val="0053140B"/>
    <w:rsid w:val="0053267C"/>
    <w:rsid w:val="005326E7"/>
    <w:rsid w:val="005349D8"/>
    <w:rsid w:val="0053503A"/>
    <w:rsid w:val="0053616D"/>
    <w:rsid w:val="00536869"/>
    <w:rsid w:val="00536AFF"/>
    <w:rsid w:val="00537140"/>
    <w:rsid w:val="00550926"/>
    <w:rsid w:val="0055763C"/>
    <w:rsid w:val="00561AEA"/>
    <w:rsid w:val="005645B5"/>
    <w:rsid w:val="00567649"/>
    <w:rsid w:val="005679F1"/>
    <w:rsid w:val="0057064D"/>
    <w:rsid w:val="0057129E"/>
    <w:rsid w:val="0057238B"/>
    <w:rsid w:val="00573626"/>
    <w:rsid w:val="005750E8"/>
    <w:rsid w:val="005814C5"/>
    <w:rsid w:val="00582261"/>
    <w:rsid w:val="00590272"/>
    <w:rsid w:val="00592DE6"/>
    <w:rsid w:val="00596B96"/>
    <w:rsid w:val="005B675E"/>
    <w:rsid w:val="005B7D73"/>
    <w:rsid w:val="005C10C1"/>
    <w:rsid w:val="005D1927"/>
    <w:rsid w:val="005D1C03"/>
    <w:rsid w:val="005D37A9"/>
    <w:rsid w:val="005D4256"/>
    <w:rsid w:val="005D431D"/>
    <w:rsid w:val="005E0E53"/>
    <w:rsid w:val="005E5499"/>
    <w:rsid w:val="005F2CBB"/>
    <w:rsid w:val="005F3F19"/>
    <w:rsid w:val="005F5873"/>
    <w:rsid w:val="006005D8"/>
    <w:rsid w:val="00605711"/>
    <w:rsid w:val="006108B9"/>
    <w:rsid w:val="00613BDA"/>
    <w:rsid w:val="006214FE"/>
    <w:rsid w:val="00621988"/>
    <w:rsid w:val="00623CB1"/>
    <w:rsid w:val="00633203"/>
    <w:rsid w:val="006406B0"/>
    <w:rsid w:val="00641618"/>
    <w:rsid w:val="00646B18"/>
    <w:rsid w:val="0064720B"/>
    <w:rsid w:val="00647DFF"/>
    <w:rsid w:val="00651640"/>
    <w:rsid w:val="0065724F"/>
    <w:rsid w:val="00664985"/>
    <w:rsid w:val="00680FA7"/>
    <w:rsid w:val="00696F9C"/>
    <w:rsid w:val="00697598"/>
    <w:rsid w:val="00697981"/>
    <w:rsid w:val="006A28CD"/>
    <w:rsid w:val="006A29B9"/>
    <w:rsid w:val="006A40C6"/>
    <w:rsid w:val="006A7C53"/>
    <w:rsid w:val="006B2E03"/>
    <w:rsid w:val="006B7BDC"/>
    <w:rsid w:val="006C0F64"/>
    <w:rsid w:val="006C6086"/>
    <w:rsid w:val="006D7E48"/>
    <w:rsid w:val="006E7726"/>
    <w:rsid w:val="006F0D11"/>
    <w:rsid w:val="006F1ABA"/>
    <w:rsid w:val="006F2A87"/>
    <w:rsid w:val="006F7BF3"/>
    <w:rsid w:val="0071203F"/>
    <w:rsid w:val="00715A1E"/>
    <w:rsid w:val="007160AB"/>
    <w:rsid w:val="00722E17"/>
    <w:rsid w:val="007241EF"/>
    <w:rsid w:val="00731351"/>
    <w:rsid w:val="007360E9"/>
    <w:rsid w:val="00750BCC"/>
    <w:rsid w:val="00751A64"/>
    <w:rsid w:val="00751BE1"/>
    <w:rsid w:val="00757B61"/>
    <w:rsid w:val="00760D07"/>
    <w:rsid w:val="0077121B"/>
    <w:rsid w:val="0077147C"/>
    <w:rsid w:val="007760EA"/>
    <w:rsid w:val="00776CA4"/>
    <w:rsid w:val="007778BF"/>
    <w:rsid w:val="00781B45"/>
    <w:rsid w:val="007820D1"/>
    <w:rsid w:val="0078370C"/>
    <w:rsid w:val="007870C6"/>
    <w:rsid w:val="0078775C"/>
    <w:rsid w:val="00793C29"/>
    <w:rsid w:val="00796730"/>
    <w:rsid w:val="007A0488"/>
    <w:rsid w:val="007A2E86"/>
    <w:rsid w:val="007A44E6"/>
    <w:rsid w:val="007A63E2"/>
    <w:rsid w:val="007B5793"/>
    <w:rsid w:val="007C17E9"/>
    <w:rsid w:val="007C284E"/>
    <w:rsid w:val="007C2D34"/>
    <w:rsid w:val="007C53BC"/>
    <w:rsid w:val="007C6E1B"/>
    <w:rsid w:val="007D19E9"/>
    <w:rsid w:val="007D2298"/>
    <w:rsid w:val="007D748A"/>
    <w:rsid w:val="007F1BA5"/>
    <w:rsid w:val="007F2F24"/>
    <w:rsid w:val="007F4681"/>
    <w:rsid w:val="007F6372"/>
    <w:rsid w:val="007F7D4A"/>
    <w:rsid w:val="008014EE"/>
    <w:rsid w:val="00803E83"/>
    <w:rsid w:val="0080537A"/>
    <w:rsid w:val="008064E3"/>
    <w:rsid w:val="00811951"/>
    <w:rsid w:val="00812885"/>
    <w:rsid w:val="00817846"/>
    <w:rsid w:val="00822214"/>
    <w:rsid w:val="0082553C"/>
    <w:rsid w:val="0083114F"/>
    <w:rsid w:val="00832A8C"/>
    <w:rsid w:val="00834A09"/>
    <w:rsid w:val="00837FF3"/>
    <w:rsid w:val="00850D8F"/>
    <w:rsid w:val="00853963"/>
    <w:rsid w:val="0086134A"/>
    <w:rsid w:val="00867F19"/>
    <w:rsid w:val="00870AB7"/>
    <w:rsid w:val="00871920"/>
    <w:rsid w:val="00883E77"/>
    <w:rsid w:val="008845D0"/>
    <w:rsid w:val="008855BF"/>
    <w:rsid w:val="00891D00"/>
    <w:rsid w:val="008921AC"/>
    <w:rsid w:val="008926E2"/>
    <w:rsid w:val="008A2855"/>
    <w:rsid w:val="008A2BA9"/>
    <w:rsid w:val="008A60C7"/>
    <w:rsid w:val="008A62A1"/>
    <w:rsid w:val="008B4ECB"/>
    <w:rsid w:val="008B5852"/>
    <w:rsid w:val="008B5FAE"/>
    <w:rsid w:val="008B7C8F"/>
    <w:rsid w:val="008C0702"/>
    <w:rsid w:val="008C2EED"/>
    <w:rsid w:val="008C4C65"/>
    <w:rsid w:val="008D15E7"/>
    <w:rsid w:val="008D4004"/>
    <w:rsid w:val="008D69D6"/>
    <w:rsid w:val="008E25A9"/>
    <w:rsid w:val="008F3C55"/>
    <w:rsid w:val="00902593"/>
    <w:rsid w:val="00902CA9"/>
    <w:rsid w:val="00912AE2"/>
    <w:rsid w:val="00917317"/>
    <w:rsid w:val="00917E48"/>
    <w:rsid w:val="00920ABF"/>
    <w:rsid w:val="00921587"/>
    <w:rsid w:val="00924ED0"/>
    <w:rsid w:val="0092639F"/>
    <w:rsid w:val="0094059B"/>
    <w:rsid w:val="00941F68"/>
    <w:rsid w:val="00951F56"/>
    <w:rsid w:val="009524B4"/>
    <w:rsid w:val="00961095"/>
    <w:rsid w:val="009635D2"/>
    <w:rsid w:val="009635DA"/>
    <w:rsid w:val="00963C29"/>
    <w:rsid w:val="009645A4"/>
    <w:rsid w:val="00966277"/>
    <w:rsid w:val="00967B4D"/>
    <w:rsid w:val="009719D2"/>
    <w:rsid w:val="00971D50"/>
    <w:rsid w:val="00972238"/>
    <w:rsid w:val="00977722"/>
    <w:rsid w:val="009825BE"/>
    <w:rsid w:val="009828F7"/>
    <w:rsid w:val="00985034"/>
    <w:rsid w:val="00985A69"/>
    <w:rsid w:val="00986421"/>
    <w:rsid w:val="00990FF8"/>
    <w:rsid w:val="009952CF"/>
    <w:rsid w:val="009B04A6"/>
    <w:rsid w:val="009B118D"/>
    <w:rsid w:val="009B2759"/>
    <w:rsid w:val="009B2991"/>
    <w:rsid w:val="009C26D9"/>
    <w:rsid w:val="009C35EB"/>
    <w:rsid w:val="009C3D20"/>
    <w:rsid w:val="009C66F9"/>
    <w:rsid w:val="009D06BA"/>
    <w:rsid w:val="009D1285"/>
    <w:rsid w:val="009D32D2"/>
    <w:rsid w:val="009D388E"/>
    <w:rsid w:val="009D451F"/>
    <w:rsid w:val="009D7E5C"/>
    <w:rsid w:val="009E652B"/>
    <w:rsid w:val="009E6D1A"/>
    <w:rsid w:val="009E7BE1"/>
    <w:rsid w:val="009F6B7C"/>
    <w:rsid w:val="00A01454"/>
    <w:rsid w:val="00A01742"/>
    <w:rsid w:val="00A0738A"/>
    <w:rsid w:val="00A12483"/>
    <w:rsid w:val="00A168E6"/>
    <w:rsid w:val="00A16E7A"/>
    <w:rsid w:val="00A2096B"/>
    <w:rsid w:val="00A26337"/>
    <w:rsid w:val="00A328B6"/>
    <w:rsid w:val="00A35FFA"/>
    <w:rsid w:val="00A41186"/>
    <w:rsid w:val="00A425F5"/>
    <w:rsid w:val="00A473EF"/>
    <w:rsid w:val="00A47401"/>
    <w:rsid w:val="00A519B4"/>
    <w:rsid w:val="00A5413E"/>
    <w:rsid w:val="00A56429"/>
    <w:rsid w:val="00A63A0C"/>
    <w:rsid w:val="00A63C70"/>
    <w:rsid w:val="00A804E9"/>
    <w:rsid w:val="00A81D9D"/>
    <w:rsid w:val="00A81E8F"/>
    <w:rsid w:val="00A83A41"/>
    <w:rsid w:val="00A85BD6"/>
    <w:rsid w:val="00AA1089"/>
    <w:rsid w:val="00AA5E47"/>
    <w:rsid w:val="00AB177C"/>
    <w:rsid w:val="00AC4318"/>
    <w:rsid w:val="00AD0411"/>
    <w:rsid w:val="00AD3498"/>
    <w:rsid w:val="00AD7571"/>
    <w:rsid w:val="00AE1D2F"/>
    <w:rsid w:val="00AE4698"/>
    <w:rsid w:val="00AE4B0D"/>
    <w:rsid w:val="00AE6982"/>
    <w:rsid w:val="00AF0BF0"/>
    <w:rsid w:val="00AF5953"/>
    <w:rsid w:val="00AF5B93"/>
    <w:rsid w:val="00B00C88"/>
    <w:rsid w:val="00B1150A"/>
    <w:rsid w:val="00B20057"/>
    <w:rsid w:val="00B2205F"/>
    <w:rsid w:val="00B22D43"/>
    <w:rsid w:val="00B24A1D"/>
    <w:rsid w:val="00B2503E"/>
    <w:rsid w:val="00B30B7E"/>
    <w:rsid w:val="00B32D32"/>
    <w:rsid w:val="00B33662"/>
    <w:rsid w:val="00B36A39"/>
    <w:rsid w:val="00B43350"/>
    <w:rsid w:val="00B45B41"/>
    <w:rsid w:val="00B45BC6"/>
    <w:rsid w:val="00B51150"/>
    <w:rsid w:val="00B55F51"/>
    <w:rsid w:val="00B56D3D"/>
    <w:rsid w:val="00B57F10"/>
    <w:rsid w:val="00B60C5A"/>
    <w:rsid w:val="00B61E44"/>
    <w:rsid w:val="00B63E01"/>
    <w:rsid w:val="00B63F44"/>
    <w:rsid w:val="00B660CF"/>
    <w:rsid w:val="00B668FA"/>
    <w:rsid w:val="00B81931"/>
    <w:rsid w:val="00B82E9A"/>
    <w:rsid w:val="00B851D4"/>
    <w:rsid w:val="00B902DE"/>
    <w:rsid w:val="00B946D0"/>
    <w:rsid w:val="00BA16A6"/>
    <w:rsid w:val="00BA2471"/>
    <w:rsid w:val="00BA4EFC"/>
    <w:rsid w:val="00BA764E"/>
    <w:rsid w:val="00BB07EC"/>
    <w:rsid w:val="00BB37E3"/>
    <w:rsid w:val="00BB3C47"/>
    <w:rsid w:val="00BB3F98"/>
    <w:rsid w:val="00BB46CD"/>
    <w:rsid w:val="00BE0C93"/>
    <w:rsid w:val="00BE2A68"/>
    <w:rsid w:val="00BE7BAA"/>
    <w:rsid w:val="00C03786"/>
    <w:rsid w:val="00C0789B"/>
    <w:rsid w:val="00C1109A"/>
    <w:rsid w:val="00C11ADB"/>
    <w:rsid w:val="00C15C5A"/>
    <w:rsid w:val="00C204B1"/>
    <w:rsid w:val="00C21B7B"/>
    <w:rsid w:val="00C259EB"/>
    <w:rsid w:val="00C25A73"/>
    <w:rsid w:val="00C32010"/>
    <w:rsid w:val="00C3260D"/>
    <w:rsid w:val="00C32A3C"/>
    <w:rsid w:val="00C52089"/>
    <w:rsid w:val="00C55B9E"/>
    <w:rsid w:val="00C56462"/>
    <w:rsid w:val="00C679DA"/>
    <w:rsid w:val="00C70D9A"/>
    <w:rsid w:val="00C81A0C"/>
    <w:rsid w:val="00C8241E"/>
    <w:rsid w:val="00C82CF3"/>
    <w:rsid w:val="00C84B21"/>
    <w:rsid w:val="00C85C09"/>
    <w:rsid w:val="00C9492F"/>
    <w:rsid w:val="00C97706"/>
    <w:rsid w:val="00CA075D"/>
    <w:rsid w:val="00CA176E"/>
    <w:rsid w:val="00CA2C70"/>
    <w:rsid w:val="00CC0BAE"/>
    <w:rsid w:val="00CC24BC"/>
    <w:rsid w:val="00CC2D5F"/>
    <w:rsid w:val="00CC3BBD"/>
    <w:rsid w:val="00CC4573"/>
    <w:rsid w:val="00CC7F55"/>
    <w:rsid w:val="00CD208A"/>
    <w:rsid w:val="00CD5622"/>
    <w:rsid w:val="00CD78E0"/>
    <w:rsid w:val="00CE639A"/>
    <w:rsid w:val="00D00C90"/>
    <w:rsid w:val="00D00F72"/>
    <w:rsid w:val="00D01FC4"/>
    <w:rsid w:val="00D02C66"/>
    <w:rsid w:val="00D03DB7"/>
    <w:rsid w:val="00D15E25"/>
    <w:rsid w:val="00D20CBD"/>
    <w:rsid w:val="00D23673"/>
    <w:rsid w:val="00D263E3"/>
    <w:rsid w:val="00D26E86"/>
    <w:rsid w:val="00D332C0"/>
    <w:rsid w:val="00D36B06"/>
    <w:rsid w:val="00D47FD4"/>
    <w:rsid w:val="00D50830"/>
    <w:rsid w:val="00D5123E"/>
    <w:rsid w:val="00D7144C"/>
    <w:rsid w:val="00D71995"/>
    <w:rsid w:val="00D75033"/>
    <w:rsid w:val="00D856D3"/>
    <w:rsid w:val="00D90F6C"/>
    <w:rsid w:val="00DA39BB"/>
    <w:rsid w:val="00DA3FB9"/>
    <w:rsid w:val="00DA7608"/>
    <w:rsid w:val="00DB1FA8"/>
    <w:rsid w:val="00DB3EA2"/>
    <w:rsid w:val="00DC2DEB"/>
    <w:rsid w:val="00DC5638"/>
    <w:rsid w:val="00DC7268"/>
    <w:rsid w:val="00DD044B"/>
    <w:rsid w:val="00DD2AF7"/>
    <w:rsid w:val="00DD7662"/>
    <w:rsid w:val="00DE4087"/>
    <w:rsid w:val="00DE6C11"/>
    <w:rsid w:val="00DF2535"/>
    <w:rsid w:val="00E05C5D"/>
    <w:rsid w:val="00E05E02"/>
    <w:rsid w:val="00E11468"/>
    <w:rsid w:val="00E149CA"/>
    <w:rsid w:val="00E20740"/>
    <w:rsid w:val="00E225F5"/>
    <w:rsid w:val="00E24750"/>
    <w:rsid w:val="00E24989"/>
    <w:rsid w:val="00E24B58"/>
    <w:rsid w:val="00E3659B"/>
    <w:rsid w:val="00E421DD"/>
    <w:rsid w:val="00E4267C"/>
    <w:rsid w:val="00E45A12"/>
    <w:rsid w:val="00E45BB6"/>
    <w:rsid w:val="00E476A3"/>
    <w:rsid w:val="00E47EF7"/>
    <w:rsid w:val="00E55366"/>
    <w:rsid w:val="00E555B9"/>
    <w:rsid w:val="00E65731"/>
    <w:rsid w:val="00E720CF"/>
    <w:rsid w:val="00E7602B"/>
    <w:rsid w:val="00E81B13"/>
    <w:rsid w:val="00E84209"/>
    <w:rsid w:val="00E853E1"/>
    <w:rsid w:val="00E914A8"/>
    <w:rsid w:val="00E916ED"/>
    <w:rsid w:val="00E944B4"/>
    <w:rsid w:val="00EA2A86"/>
    <w:rsid w:val="00EB3D24"/>
    <w:rsid w:val="00EC2E66"/>
    <w:rsid w:val="00EC7644"/>
    <w:rsid w:val="00ED5BF8"/>
    <w:rsid w:val="00ED7EB7"/>
    <w:rsid w:val="00EE6CE6"/>
    <w:rsid w:val="00EF0A8F"/>
    <w:rsid w:val="00F073D6"/>
    <w:rsid w:val="00F20866"/>
    <w:rsid w:val="00F2612D"/>
    <w:rsid w:val="00F26E0A"/>
    <w:rsid w:val="00F3126C"/>
    <w:rsid w:val="00F323C7"/>
    <w:rsid w:val="00F36641"/>
    <w:rsid w:val="00F4715B"/>
    <w:rsid w:val="00F47624"/>
    <w:rsid w:val="00F539A4"/>
    <w:rsid w:val="00F613C8"/>
    <w:rsid w:val="00F6176B"/>
    <w:rsid w:val="00F76F64"/>
    <w:rsid w:val="00F82107"/>
    <w:rsid w:val="00F85E83"/>
    <w:rsid w:val="00F97808"/>
    <w:rsid w:val="00FA086D"/>
    <w:rsid w:val="00FA6970"/>
    <w:rsid w:val="00FA72A2"/>
    <w:rsid w:val="00FA7D51"/>
    <w:rsid w:val="00FB2047"/>
    <w:rsid w:val="00FB3304"/>
    <w:rsid w:val="00FB3B46"/>
    <w:rsid w:val="00FB504F"/>
    <w:rsid w:val="00FC2B5E"/>
    <w:rsid w:val="00FD0C3C"/>
    <w:rsid w:val="00FD1617"/>
    <w:rsid w:val="00FD27AF"/>
    <w:rsid w:val="00FD3961"/>
    <w:rsid w:val="00FD62AB"/>
    <w:rsid w:val="00FF45A4"/>
    <w:rsid w:val="00FF64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D63A00D"/>
  <w14:defaultImageDpi w14:val="32767"/>
  <w15:chartTrackingRefBased/>
  <w15:docId w15:val="{3CC6CC87-192E-084B-8270-C784500B8E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Normal">
    <w:name w:val="Normal"/>
    <w:qFormat/>
    <w:rsid w:val="00E4267C"/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536869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rsid w:val="00536869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536869"/>
    <w:pPr>
      <w:ind w:left="720"/>
      <w:contextualSpacing/>
    </w:pPr>
  </w:style>
  <w:style w:type="table" w:styleId="PlainTable4">
    <w:name w:val="Plain Table 4"/>
    <w:basedOn w:val="TableNormal"/>
    <w:uiPriority w:val="44"/>
    <w:rsid w:val="009E7BE1"/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ableGrid">
    <w:name w:val="Table Grid"/>
    <w:basedOn w:val="TableNormal"/>
    <w:uiPriority w:val="39"/>
    <w:rsid w:val="009E7BE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966277"/>
    <w:rPr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66277"/>
    <w:rPr>
      <w:rFonts w:ascii="Times New Roman" w:hAnsi="Times New Roman" w:cs="Times New Roman"/>
      <w:sz w:val="18"/>
      <w:szCs w:val="18"/>
    </w:rPr>
  </w:style>
  <w:style w:type="character" w:styleId="FollowedHyperlink">
    <w:name w:val="FollowedHyperlink"/>
    <w:basedOn w:val="DefaultParagraphFont"/>
    <w:uiPriority w:val="99"/>
    <w:semiHidden/>
    <w:unhideWhenUsed/>
    <w:rsid w:val="00605711"/>
    <w:rPr>
      <w:color w:val="954F72" w:themeColor="followed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6A40C6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6A40C6"/>
  </w:style>
  <w:style w:type="paragraph" w:styleId="Footer">
    <w:name w:val="footer"/>
    <w:basedOn w:val="Normal"/>
    <w:link w:val="FooterChar"/>
    <w:uiPriority w:val="99"/>
    <w:unhideWhenUsed/>
    <w:rsid w:val="006A40C6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A40C6"/>
  </w:style>
  <w:style w:type="paragraph" w:customStyle="1" w:styleId="font8">
    <w:name w:val="font_8"/>
    <w:basedOn w:val="Normal"/>
    <w:rsid w:val="006A40C6"/>
    <w:pPr>
      <w:spacing w:before="100" w:beforeAutospacing="1" w:after="100" w:afterAutospacing="1"/>
    </w:pPr>
  </w:style>
  <w:style w:type="character" w:styleId="PageNumber">
    <w:name w:val="page number"/>
    <w:basedOn w:val="DefaultParagraphFont"/>
    <w:uiPriority w:val="99"/>
    <w:semiHidden/>
    <w:unhideWhenUsed/>
    <w:rsid w:val="00042C58"/>
  </w:style>
  <w:style w:type="table" w:styleId="ListTable1Light-Accent3">
    <w:name w:val="List Table 1 Light Accent 3"/>
    <w:basedOn w:val="TableNormal"/>
    <w:uiPriority w:val="46"/>
    <w:rsid w:val="00696F9C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C9C9C9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GridTable3-Accent3">
    <w:name w:val="Grid Table 3 Accent 3"/>
    <w:basedOn w:val="TableNormal"/>
    <w:uiPriority w:val="48"/>
    <w:rsid w:val="00696F9C"/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  <w:tblStylePr w:type="neCell">
      <w:tblPr/>
      <w:tcPr>
        <w:tcBorders>
          <w:bottom w:val="single" w:sz="4" w:space="0" w:color="C9C9C9" w:themeColor="accent3" w:themeTint="99"/>
        </w:tcBorders>
      </w:tcPr>
    </w:tblStylePr>
    <w:tblStylePr w:type="nwCell">
      <w:tblPr/>
      <w:tcPr>
        <w:tcBorders>
          <w:bottom w:val="single" w:sz="4" w:space="0" w:color="C9C9C9" w:themeColor="accent3" w:themeTint="99"/>
        </w:tcBorders>
      </w:tcPr>
    </w:tblStylePr>
    <w:tblStylePr w:type="seCell">
      <w:tblPr/>
      <w:tcPr>
        <w:tcBorders>
          <w:top w:val="single" w:sz="4" w:space="0" w:color="C9C9C9" w:themeColor="accent3" w:themeTint="99"/>
        </w:tcBorders>
      </w:tcPr>
    </w:tblStylePr>
    <w:tblStylePr w:type="swCell">
      <w:tblPr/>
      <w:tcPr>
        <w:tcBorders>
          <w:top w:val="single" w:sz="4" w:space="0" w:color="C9C9C9" w:themeColor="accent3" w:themeTint="99"/>
        </w:tcBorders>
      </w:tcPr>
    </w:tblStylePr>
  </w:style>
  <w:style w:type="table" w:styleId="GridTable6Colorful-Accent3">
    <w:name w:val="Grid Table 6 Colorful Accent 3"/>
    <w:basedOn w:val="TableNormal"/>
    <w:uiPriority w:val="51"/>
    <w:rsid w:val="00696F9C"/>
    <w:rPr>
      <w:color w:val="7B7B7B" w:themeColor="accent3" w:themeShade="BF"/>
    </w:r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C9C9C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paragraph" w:styleId="NormalWeb">
    <w:name w:val="Normal (Web)"/>
    <w:basedOn w:val="Normal"/>
    <w:uiPriority w:val="99"/>
    <w:semiHidden/>
    <w:unhideWhenUsed/>
    <w:rsid w:val="00E4267C"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7958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150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72028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3332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7783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86202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736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0671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9570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96902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533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9367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4580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89591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9815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249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529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737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60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578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600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855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6789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7345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9357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2564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938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802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401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305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340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227971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6432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37764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64576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02084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353993">
                              <w:blockQuote w:val="1"/>
                              <w:marLeft w:val="720"/>
                              <w:marRight w:val="720"/>
                              <w:marTop w:val="100"/>
                              <w:marBottom w:val="10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67515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7195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937827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381002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028451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322877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059413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146632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64543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811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841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582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842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775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1772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7629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38780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14564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721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984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7834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11187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26922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journals.sagepub.com/doi/10.1177/02734753261435211" TargetMode="External"/><Relationship Id="rId13" Type="http://schemas.openxmlformats.org/officeDocument/2006/relationships/hyperlink" Target="https://www.reddit.com/r/science/comments/1mysjbi/highly_attractive_fitness_influencers_or/" TargetMode="External"/><Relationship Id="rId18" Type="http://schemas.openxmlformats.org/officeDocument/2006/relationships/hyperlink" Target="https://theconversation.com/how-to-combat-toxic-bosses-social-media-and-flexible-work-can-save-careers-new-research-shows-236771?fbclid=IwY2xjawHD_aBleHRuA2FlbQIxMQABHdHDBg7RZe7vFTNyLws3FwsA3IKeZOQ3kxh5SF8tOdTXt035cFVdai2s6Q_aem_7gKw2-Ip8bvkd3_BG3OCjQ" TargetMode="External"/><Relationship Id="rId26" Type="http://schemas.openxmlformats.org/officeDocument/2006/relationships/hyperlink" Target="https://www.wdtn.com/news/u-s-world/threads-ud-professor-discusses-the-possibilities-of-social-medias-newest-platform/" TargetMode="External"/><Relationship Id="rId3" Type="http://schemas.openxmlformats.org/officeDocument/2006/relationships/settings" Target="settings.xml"/><Relationship Id="rId21" Type="http://schemas.openxmlformats.org/officeDocument/2006/relationships/hyperlink" Target="https://www.aacu.org/podcasts/academicminute/2024-02-andrew-edelblum-university-of-dayton-gender-stereotypes-and-social-media" TargetMode="External"/><Relationship Id="rId7" Type="http://schemas.openxmlformats.org/officeDocument/2006/relationships/hyperlink" Target="https://onlinelibrary.wiley.com/doi/10.1002/mar.70170" TargetMode="External"/><Relationship Id="rId12" Type="http://schemas.openxmlformats.org/officeDocument/2006/relationships/hyperlink" Target="https://www.psypost.org/too-attractive-to-relate-study-suggests-extreme-beauty-may-backfire-for-fitness-influencers/" TargetMode="External"/><Relationship Id="rId17" Type="http://schemas.openxmlformats.org/officeDocument/2006/relationships/hyperlink" Target="https://www.sciencedirect.com/science/article/abs/pii/S0019850124001160?casa_token=8CTi6kowdi8AAAAA:b9lS1I668PzFTnlajm8Y2ibfkUyA7oq7Tz7CFLckYI-yoXcYWb9Y7KYcgIGmRxMzC8jNLU1o" TargetMode="External"/><Relationship Id="rId25" Type="http://schemas.openxmlformats.org/officeDocument/2006/relationships/hyperlink" Target="https://www.yahoo.com/news/mark-zuckerberg-says-wants-more-095901565.html" TargetMode="External"/><Relationship Id="rId2" Type="http://schemas.openxmlformats.org/officeDocument/2006/relationships/styles" Target="styles.xml"/><Relationship Id="rId16" Type="http://schemas.openxmlformats.org/officeDocument/2006/relationships/hyperlink" Target="https://www.journals.uchicago.edu/doi/10.1086/734652" TargetMode="External"/><Relationship Id="rId20" Type="http://schemas.openxmlformats.org/officeDocument/2006/relationships/hyperlink" Target="https://theconversation.com/why-guys-who-post-a-lot-on-social-media-are-seen-as-less-manly-208732" TargetMode="External"/><Relationship Id="rId29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theconversation.com/the-beauty-backfire-effect-being-too-attractive-can-hurt-fitness-influencers-new-research-shows-266722" TargetMode="External"/><Relationship Id="rId24" Type="http://schemas.openxmlformats.org/officeDocument/2006/relationships/hyperlink" Target="https://youtu.be/R_NCvfzDxGo?si=6nrIsK2ClXqiiZsU" TargetMode="External"/><Relationship Id="rId5" Type="http://schemas.openxmlformats.org/officeDocument/2006/relationships/footnotes" Target="footnotes.xml"/><Relationship Id="rId15" Type="http://schemas.openxmlformats.org/officeDocument/2006/relationships/hyperlink" Target="https://academicminute.org/andrew-edelblum-university-of-dayton-does-sex-sell-not-always/" TargetMode="External"/><Relationship Id="rId23" Type="http://schemas.openxmlformats.org/officeDocument/2006/relationships/hyperlink" Target="https://www.obesityandenergetics.org/weeklyofferings/121319" TargetMode="External"/><Relationship Id="rId28" Type="http://schemas.openxmlformats.org/officeDocument/2006/relationships/header" Target="header1.xml"/><Relationship Id="rId10" Type="http://schemas.openxmlformats.org/officeDocument/2006/relationships/hyperlink" Target="https://onlinelibrary.wiley.com/doi/10.1002/mar.70023" TargetMode="External"/><Relationship Id="rId19" Type="http://schemas.openxmlformats.org/officeDocument/2006/relationships/hyperlink" Target="https://www.emerald.com/ejm/article-abstract/58/2/572/1226407/Real-men-don-t-share-online-perceived-neediness?redirectedFrom=fulltext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link.springer.com/article/10.1007/s11747-026-01145-5" TargetMode="External"/><Relationship Id="rId14" Type="http://schemas.openxmlformats.org/officeDocument/2006/relationships/hyperlink" Target="https://medium.com/olson-zaltman/the-prettiness-penalty-0f56d462573c" TargetMode="External"/><Relationship Id="rId22" Type="http://schemas.openxmlformats.org/officeDocument/2006/relationships/hyperlink" Target="https://journals.sagepub.com/doi/abs/10.1177/1745691619876279?casa_token=D3nfDtheQ40AAAAA%3Aw4uSdK96JrZ97Dw-gdeV6TpSZdFfiU3uRzhinZmP00bS4qJEepPbS8WtNGC_OzYXSHuzXnB8pD8" TargetMode="External"/><Relationship Id="rId27" Type="http://schemas.openxmlformats.org/officeDocument/2006/relationships/hyperlink" Target="https://denisdoeland.com/wp-content/uploads/2020/03/Contagious-Most-Contagious-2020-_EN.pdf" TargetMode="External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9853</TotalTime>
  <Pages>7</Pages>
  <Words>2146</Words>
  <Characters>12233</Characters>
  <Application>Microsoft Office Word</Application>
  <DocSecurity>0</DocSecurity>
  <Lines>101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14351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Andrew Edelblum</dc:creator>
  <cp:keywords/>
  <dc:description/>
  <cp:lastModifiedBy>Andrew Edelblum</cp:lastModifiedBy>
  <cp:revision>222</cp:revision>
  <cp:lastPrinted>2021-07-07T01:24:00Z</cp:lastPrinted>
  <dcterms:created xsi:type="dcterms:W3CDTF">2024-01-02T21:23:00Z</dcterms:created>
  <dcterms:modified xsi:type="dcterms:W3CDTF">2026-07-01T20:22:00Z</dcterms:modified>
</cp:coreProperties>
</file>