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>
        <w:t xml:space="preserve">Export vers </w:t>
      </w:r>
      <w:r>
        <w:t xml:space="preserve">Zotero</w:t>
      </w:r>
      <w:r>
        <w:t xml:space="preserve"> : exemple bibliothèque numérique Lucienne de l’ENS</w:t>
      </w:r>
      <w:r/>
    </w:p>
    <w:p>
      <w:pPr>
        <w:pBdr/>
        <w:spacing/>
        <w:ind/>
        <w:rPr/>
      </w:pPr>
      <w:r>
        <w:t xml:space="preserve">Code à implémenter dans le </w:t>
      </w:r>
      <w:r>
        <w:t xml:space="preserve">template</w:t>
      </w:r>
      <w:r>
        <w:t xml:space="preserve"> HTML afin que celui-ci le génère automatiquement.</w:t>
      </w:r>
      <w:r/>
    </w:p>
    <w:p>
      <w:pPr>
        <w:pBdr/>
        <w:spacing/>
        <w:ind/>
        <w:rPr/>
      </w:pPr>
      <w:r>
        <w:t xml:space="preserve">&lt;</w:t>
      </w:r>
      <w:r>
        <w:t xml:space="preserve">div</w:t>
      </w:r>
      <w:r>
        <w:t xml:space="preserve"> class= </w:t>
      </w:r>
      <w:r>
        <w:rPr>
          <w:lang w:val="en-GB"/>
        </w:rPr>
        <w:t xml:space="preserve">“</w:t>
      </w:r>
      <w:r>
        <w:t xml:space="preserve">metadata</w:t>
      </w:r>
      <w:r>
        <w:rPr>
          <w:lang w:val="en-GB"/>
        </w:rPr>
        <w:t xml:space="preserve">”</w:t>
      </w:r>
      <w:r>
        <w:t xml:space="preserve">&gt;</w:t>
      </w:r>
      <w:r/>
    </w:p>
    <w:p>
      <w:pPr>
        <w:pBdr/>
        <w:spacing/>
        <w:ind/>
        <w:rPr>
          <w:lang w:val="en-GB"/>
        </w:rPr>
      </w:pPr>
      <w:r>
        <w:rPr>
          <w:lang w:val="en-GB"/>
        </w:rPr>
        <w:t xml:space="preserve">&lt;div class= </w:t>
      </w:r>
      <w:r>
        <w:rPr>
          <w:lang w:val="en-GB"/>
        </w:rPr>
        <w:t xml:space="preserve">“bulk-export”&gt;</w:t>
      </w:r>
      <w:r>
        <w:rPr>
          <w:lang w:val="en-GB"/>
        </w:rPr>
      </w:r>
    </w:p>
    <w:p>
      <w:pPr>
        <w:pBdr/>
        <w:spacing/>
        <w:ind/>
        <w:rPr>
          <w:lang w:val="en-GB"/>
        </w:rPr>
      </w:pPr>
      <w:r>
        <w:rPr>
          <w:lang w:val="en-GB"/>
        </w:rPr>
        <w:t xml:space="preserve">&lt;p class=”bulk-</w:t>
      </w:r>
      <w:r>
        <w:rPr>
          <w:lang w:val="en-GB"/>
        </w:rPr>
        <w:t xml:space="preserve">export_title</w:t>
      </w:r>
      <w:r>
        <w:rPr>
          <w:lang w:val="en-GB"/>
        </w:rPr>
        <w:t xml:space="preserve">”&gt;</w:t>
      </w:r>
      <w:r>
        <w:rPr>
          <w:lang w:val="en-GB"/>
        </w:rPr>
      </w:r>
    </w:p>
    <w:p>
      <w:pPr>
        <w:pBdr/>
        <w:spacing/>
        <w:ind/>
        <w:rPr>
          <w:lang w:val="en-GB"/>
        </w:rPr>
      </w:pPr>
      <w:r>
        <w:rPr>
          <w:lang w:val="en-GB"/>
        </w:rPr>
        <w:t xml:space="preserve">&lt;</w:t>
      </w:r>
      <w:r>
        <w:rPr>
          <w:lang w:val="en-GB"/>
        </w:rPr>
        <w:t xml:space="preserve">strong&gt;</w:t>
      </w:r>
      <w:r>
        <w:rPr>
          <w:lang w:val="en-GB"/>
        </w:rPr>
        <w:t xml:space="preserve">Export des </w:t>
      </w:r>
      <w:r>
        <w:rPr>
          <w:lang w:val="en-GB"/>
        </w:rPr>
        <w:t xml:space="preserve">données</w:t>
      </w:r>
      <w:r>
        <w:rPr>
          <w:lang w:val="en-GB"/>
        </w:rPr>
        <w:t xml:space="preserve">&lt;/strong&gt;</w:t>
      </w:r>
      <w:r>
        <w:rPr>
          <w:lang w:val="en-GB"/>
        </w:rPr>
      </w:r>
    </w:p>
    <w:p>
      <w:pPr>
        <w:pBdr/>
        <w:spacing/>
        <w:ind/>
        <w:rPr>
          <w:lang w:val="en-GB"/>
        </w:rPr>
      </w:pPr>
      <w:r>
        <w:rPr>
          <w:lang w:val="en-GB"/>
        </w:rPr>
        <w:t xml:space="preserve">&lt;/p&gt;</w:t>
      </w:r>
      <w:r>
        <w:rPr>
          <w:lang w:val="en-GB"/>
        </w:rPr>
      </w:r>
    </w:p>
    <w:p>
      <w:pPr>
        <w:pBdr/>
        <w:spacing/>
        <w:ind/>
        <w:rPr>
          <w:lang w:val="en-GB"/>
        </w:rPr>
      </w:pPr>
      <w:r>
        <w:rPr>
          <w:lang w:val="en-GB"/>
        </w:rPr>
        <w:t xml:space="preserve">&lt;div class=”bulk-export-select”&gt;</w:t>
      </w:r>
      <w:r>
        <w:rPr>
          <w:lang w:val="en-GB"/>
        </w:rPr>
      </w:r>
    </w:p>
    <w:p>
      <w:pPr>
        <w:pBdr/>
        <w:spacing/>
        <w:ind/>
        <w:rPr>
          <w:lang w:val="en-GB"/>
        </w:rPr>
      </w:pPr>
      <w:r>
        <w:rPr>
          <w:lang w:val="en-GB"/>
        </w:rPr>
        <w:t xml:space="preserve">&lt;select id=”format-export” name=”format” aria-label=”</w:t>
      </w:r>
      <w:r>
        <w:rPr>
          <w:lang w:val="en-GB"/>
        </w:rPr>
        <w:t xml:space="preserve">Choisir</w:t>
      </w:r>
      <w:r>
        <w:rPr>
          <w:lang w:val="en-GB"/>
        </w:rPr>
        <w:t xml:space="preserve"> le format </w:t>
      </w:r>
      <w:r>
        <w:rPr>
          <w:lang w:val="en-GB"/>
        </w:rPr>
        <w:t xml:space="preserve">d’export</w:t>
      </w:r>
      <w:r>
        <w:rPr>
          <w:lang w:val="en-GB"/>
        </w:rPr>
        <w:t xml:space="preserve">” title=</w:t>
      </w:r>
      <w:r>
        <w:rPr>
          <w:lang w:val="en-GB"/>
        </w:rPr>
        <w:t xml:space="preserve"> </w:t>
      </w:r>
      <w:bookmarkStart w:id="0" w:name="_GoBack"/>
      <w:r/>
      <w:bookmarkEnd w:id="0"/>
      <w:r>
        <w:rPr>
          <w:lang w:val="en-GB"/>
        </w:rPr>
        <w:t xml:space="preserve">”Choisir le format </w:t>
      </w:r>
      <w:r>
        <w:rPr>
          <w:lang w:val="en-GB"/>
        </w:rPr>
        <w:t xml:space="preserve">d’export</w:t>
      </w:r>
      <w:r>
        <w:rPr>
          <w:lang w:val="en-GB"/>
        </w:rPr>
        <w:t xml:space="preserve">”&gt;</w:t>
      </w:r>
      <w:r>
        <w:rPr>
          <w:lang w:val="en-GB"/>
        </w:rPr>
      </w:r>
    </w:p>
    <w:p>
      <w:pPr>
        <w:pBdr/>
        <w:spacing/>
        <w:ind/>
        <w:rPr>
          <w:lang w:val="en-GB"/>
        </w:rPr>
      </w:pPr>
      <w:r>
        <w:rPr>
          <w:lang w:val="en-GB"/>
        </w:rPr>
        <w:t xml:space="preserve">&lt;</w:t>
      </w:r>
      <w:r>
        <w:rPr>
          <w:lang w:val="en-GB"/>
        </w:rPr>
        <w:t xml:space="preserve">option</w:t>
      </w:r>
      <w:r>
        <w:rPr>
          <w:lang w:val="en-GB"/>
        </w:rPr>
        <w:t xml:space="preserve"> value data-</w:t>
      </w:r>
      <w:r>
        <w:rPr>
          <w:lang w:val="en-GB"/>
        </w:rPr>
        <w:t xml:space="preserve">url</w:t>
      </w:r>
      <w:r>
        <w:rPr>
          <w:lang w:val="en-GB"/>
        </w:rPr>
        <w:t xml:space="preserve">&gt;</w:t>
      </w:r>
      <w:r>
        <w:rPr>
          <w:lang w:val="en-GB"/>
        </w:rPr>
        <w:t xml:space="preserve">Choisir</w:t>
      </w:r>
      <w:r>
        <w:rPr>
          <w:lang w:val="en-GB"/>
        </w:rPr>
        <w:t xml:space="preserve"> le format </w:t>
      </w:r>
      <w:r>
        <w:rPr>
          <w:lang w:val="en-GB"/>
        </w:rPr>
        <w:t xml:space="preserve">d’export</w:t>
      </w:r>
      <w:r>
        <w:rPr>
          <w:lang w:val="en-GB"/>
        </w:rPr>
        <w:t xml:space="preserve">&lt;/option&gt;</w:t>
      </w:r>
      <w:r>
        <w:rPr>
          <w:lang w:val="en-GB"/>
        </w:rPr>
      </w:r>
    </w:p>
    <w:p>
      <w:pPr>
        <w:pBdr/>
        <w:spacing/>
        <w:ind/>
        <w:rPr>
          <w:lang w:val="en-GB"/>
        </w:rPr>
      </w:pPr>
      <w:r>
        <w:rPr>
          <w:lang w:val="en-GB"/>
        </w:rPr>
        <w:t xml:space="preserve">&lt;option data-</w:t>
      </w:r>
      <w:r>
        <w:rPr>
          <w:lang w:val="en-GB"/>
        </w:rPr>
        <w:t xml:space="preserve">url</w:t>
      </w:r>
      <w:r>
        <w:rPr>
          <w:lang w:val="en-GB"/>
        </w:rPr>
        <w:t xml:space="preserve">=”/s/</w:t>
      </w:r>
      <w:r>
        <w:rPr>
          <w:lang w:val="en-GB"/>
        </w:rPr>
        <w:t xml:space="preserve">lucienne</w:t>
      </w:r>
      <w:r>
        <w:rPr>
          <w:lang w:val="en-GB"/>
        </w:rPr>
        <w:t xml:space="preserve">/resource/62456.bibtex” value=”</w:t>
      </w:r>
      <w:r>
        <w:rPr>
          <w:lang w:val="en-GB"/>
        </w:rPr>
        <w:t xml:space="preserve">bibtex</w:t>
      </w:r>
      <w:r>
        <w:rPr>
          <w:lang w:val="en-GB"/>
        </w:rPr>
        <w:t xml:space="preserve">”&gt;</w:t>
      </w:r>
      <w:r>
        <w:rPr>
          <w:lang w:val="en-GB"/>
        </w:rPr>
        <w:t xml:space="preserve">bibtex</w:t>
      </w:r>
      <w:r>
        <w:rPr>
          <w:lang w:val="en-GB"/>
        </w:rPr>
        <w:t xml:space="preserve">&lt;/option&gt;</w:t>
      </w:r>
      <w:r>
        <w:rPr>
          <w:lang w:val="en-GB"/>
        </w:rPr>
      </w:r>
    </w:p>
    <w:p>
      <w:pPr>
        <w:pBdr/>
        <w:spacing/>
        <w:ind/>
        <w:rPr>
          <w:lang w:val="en-GB"/>
        </w:rPr>
      </w:pPr>
      <w:r>
        <w:rPr>
          <w:lang w:val="en-GB"/>
        </w:rPr>
        <w:t xml:space="preserve">&lt;option data-</w:t>
      </w:r>
      <w:r>
        <w:rPr>
          <w:lang w:val="en-GB"/>
        </w:rPr>
        <w:t xml:space="preserve">url</w:t>
      </w:r>
      <w:r>
        <w:rPr>
          <w:lang w:val="en-GB"/>
        </w:rPr>
        <w:t xml:space="preserve">=”/s/</w:t>
      </w:r>
      <w:r>
        <w:rPr>
          <w:lang w:val="en-GB"/>
        </w:rPr>
        <w:t xml:space="preserve">lucienne</w:t>
      </w:r>
      <w:r>
        <w:rPr>
          <w:lang w:val="en-GB"/>
        </w:rPr>
        <w:t xml:space="preserve">/resource/62456.</w:t>
      </w:r>
      <w:r>
        <w:rPr>
          <w:lang w:val="en-GB"/>
        </w:rPr>
        <w:t xml:space="preserve">csv</w:t>
      </w:r>
      <w:r>
        <w:rPr>
          <w:lang w:val="en-GB"/>
        </w:rPr>
        <w:t xml:space="preserve">” value=”</w:t>
      </w:r>
      <w:r>
        <w:rPr>
          <w:lang w:val="en-GB"/>
        </w:rPr>
        <w:t xml:space="preserve">csv</w:t>
      </w:r>
      <w:r>
        <w:rPr>
          <w:lang w:val="en-GB"/>
        </w:rPr>
        <w:t xml:space="preserve">”&gt;</w:t>
      </w:r>
      <w:r>
        <w:rPr>
          <w:lang w:val="en-GB"/>
        </w:rPr>
        <w:t xml:space="preserve">csv</w:t>
      </w:r>
      <w:r>
        <w:rPr>
          <w:lang w:val="en-GB"/>
        </w:rPr>
        <w:t xml:space="preserve">&lt;/option&gt;</w:t>
      </w:r>
      <w:r>
        <w:rPr>
          <w:lang w:val="en-GB"/>
        </w:rPr>
      </w:r>
    </w:p>
    <w:p>
      <w:pPr>
        <w:pBdr/>
        <w:spacing/>
        <w:ind/>
        <w:rPr>
          <w:lang w:val="en-GB"/>
        </w:rPr>
      </w:pPr>
      <w:r>
        <w:rPr>
          <w:lang w:val="en-GB"/>
        </w:rPr>
        <w:t xml:space="preserve">&lt;option data-</w:t>
      </w:r>
      <w:r>
        <w:rPr>
          <w:lang w:val="en-GB"/>
        </w:rPr>
        <w:t xml:space="preserve">url</w:t>
      </w:r>
      <w:r>
        <w:rPr>
          <w:lang w:val="en-GB"/>
        </w:rPr>
        <w:t xml:space="preserve">=”/s/</w:t>
      </w:r>
      <w:r>
        <w:rPr>
          <w:lang w:val="en-GB"/>
        </w:rPr>
        <w:t xml:space="preserve">lucienne</w:t>
      </w:r>
      <w:r>
        <w:rPr>
          <w:lang w:val="en-GB"/>
        </w:rPr>
        <w:t xml:space="preserve">/resource/62456.</w:t>
      </w:r>
      <w:r>
        <w:rPr>
          <w:lang w:val="en-GB"/>
        </w:rPr>
        <w:t xml:space="preserve">json-table</w:t>
      </w:r>
      <w:r>
        <w:rPr>
          <w:lang w:val="en-GB"/>
        </w:rPr>
        <w:t xml:space="preserve">” value=”</w:t>
      </w:r>
      <w:r>
        <w:rPr>
          <w:lang w:val="en-GB"/>
        </w:rPr>
        <w:t xml:space="preserve"> </w:t>
      </w:r>
      <w:r>
        <w:rPr>
          <w:lang w:val="en-GB"/>
        </w:rPr>
        <w:t xml:space="preserve">json</w:t>
      </w:r>
      <w:r>
        <w:rPr>
          <w:lang w:val="en-GB"/>
        </w:rPr>
        <w:t xml:space="preserve">-table”&gt;</w:t>
      </w:r>
      <w:r>
        <w:rPr>
          <w:lang w:val="en-GB"/>
        </w:rPr>
        <w:t xml:space="preserve"> </w:t>
      </w:r>
      <w:r>
        <w:rPr>
          <w:lang w:val="en-GB"/>
        </w:rPr>
        <w:t xml:space="preserve">json</w:t>
      </w:r>
      <w:r>
        <w:rPr>
          <w:lang w:val="en-GB"/>
        </w:rPr>
        <w:t xml:space="preserve">-table</w:t>
      </w:r>
      <w:r>
        <w:rPr>
          <w:lang w:val="en-GB"/>
        </w:rPr>
        <w:t xml:space="preserve"> </w:t>
      </w:r>
      <w:r>
        <w:rPr>
          <w:lang w:val="en-GB"/>
        </w:rPr>
        <w:t xml:space="preserve">&lt;/option&gt;</w:t>
      </w:r>
      <w:r>
        <w:rPr>
          <w:lang w:val="en-GB"/>
        </w:rPr>
      </w:r>
    </w:p>
    <w:p>
      <w:pPr>
        <w:pBdr/>
        <w:spacing/>
        <w:ind/>
        <w:rPr>
          <w:lang w:val="en-GB"/>
        </w:rPr>
      </w:pPr>
      <w:r>
        <w:rPr>
          <w:lang w:val="en-GB"/>
        </w:rPr>
        <w:t xml:space="preserve">&lt;option data-</w:t>
      </w:r>
      <w:r>
        <w:rPr>
          <w:lang w:val="en-GB"/>
        </w:rPr>
        <w:t xml:space="preserve">url</w:t>
      </w:r>
      <w:r>
        <w:rPr>
          <w:lang w:val="en-GB"/>
        </w:rPr>
        <w:t xml:space="preserve">=”/s/</w:t>
      </w:r>
      <w:r>
        <w:rPr>
          <w:lang w:val="en-GB"/>
        </w:rPr>
        <w:t xml:space="preserve">lucienne</w:t>
      </w:r>
      <w:r>
        <w:rPr>
          <w:lang w:val="en-GB"/>
        </w:rPr>
        <w:t xml:space="preserve">/resource/62456.</w:t>
      </w:r>
      <w:r>
        <w:rPr>
          <w:lang w:val="en-GB"/>
        </w:rPr>
        <w:t xml:space="preserve">txt</w:t>
      </w:r>
      <w:r>
        <w:rPr>
          <w:lang w:val="en-GB"/>
        </w:rPr>
        <w:t xml:space="preserve">” value=”</w:t>
      </w:r>
      <w:r>
        <w:rPr>
          <w:lang w:val="en-GB"/>
        </w:rPr>
        <w:t xml:space="preserve">txt</w:t>
      </w:r>
      <w:r>
        <w:rPr>
          <w:lang w:val="en-GB"/>
        </w:rPr>
        <w:t xml:space="preserve">”&gt;</w:t>
      </w:r>
      <w:r>
        <w:rPr>
          <w:lang w:val="en-GB"/>
        </w:rPr>
        <w:t xml:space="preserve">txt</w:t>
      </w:r>
      <w:r>
        <w:rPr>
          <w:lang w:val="en-GB"/>
        </w:rPr>
        <w:t xml:space="preserve">&lt;/option&gt;</w:t>
      </w:r>
      <w:r>
        <w:rPr>
          <w:lang w:val="en-GB"/>
        </w:rPr>
      </w:r>
    </w:p>
    <w:p>
      <w:pPr>
        <w:pBdr/>
        <w:spacing/>
        <w:ind/>
        <w:rPr/>
      </w:pPr>
      <w:r>
        <w:t xml:space="preserve">&lt;/select&gt;</w:t>
      </w:r>
      <w:r/>
    </w:p>
    <w:p>
      <w:pPr>
        <w:pBdr/>
        <w:spacing/>
        <w:ind/>
        <w:rPr/>
      </w:pPr>
      <w:r>
        <w:t xml:space="preserve">&lt;/div&gt;</w:t>
      </w:r>
      <w:r/>
    </w:p>
    <w:sectPr>
      <w:footnotePr/>
      <w:endnotePr/>
      <w:type w:val="nextPage"/>
      <w:pgSz w:h="16838" w:orient="portrait" w:w="11906"/>
      <w:pgMar w:top="1417" w:right="1417" w:bottom="1417" w:left="1417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fr-FR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665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665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665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65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65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65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65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65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65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665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665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665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64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665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665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665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64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65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65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65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65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65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65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65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65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65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65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65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65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65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65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character" w:styleId="665" w:default="1">
    <w:name w:val="Default Paragraph Font"/>
    <w:uiPriority w:val="1"/>
    <w:semiHidden/>
    <w:unhideWhenUsed/>
    <w:pPr>
      <w:pBdr/>
      <w:spacing/>
      <w:ind/>
    </w:pPr>
  </w:style>
  <w:style w:type="table" w:styleId="666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7" w:default="1">
    <w:name w:val="No List"/>
    <w:uiPriority w:val="99"/>
    <w:semiHidden/>
    <w:unhideWhenUsed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onlyoffice/9.3.1.10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FSuszko</dc:creator>
  <cp:keywords/>
  <dc:description/>
  <cp:lastModifiedBy>fsuszko</cp:lastModifiedBy>
  <cp:revision>2</cp:revision>
  <dcterms:created xsi:type="dcterms:W3CDTF">2026-05-12T09:58:00Z</dcterms:created>
  <dcterms:modified xsi:type="dcterms:W3CDTF">2026-07-30T20:34:24Z</dcterms:modified>
</cp:coreProperties>
</file>