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rebuchet MS" w:hAnsi="Trebuchet MS"/>
        </w:rPr>
      </w:pPr>
      <w:r>
        <w:rPr>
          <w:rFonts w:ascii="Trebuchet MS" w:hAnsi="Trebuchet MS"/>
        </w:rPr>
        <w:t xml:space="preserve">Nolween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</w:r>
    </w:p>
    <w:p>
      <w:pPr>
        <w:pBdr/>
        <w:spacing/>
        <w:ind/>
        <w:rPr>
          <w:rFonts w:ascii="Trebuchet MS" w:hAnsi="Trebuchet MS"/>
        </w:rPr>
      </w:pPr>
      <w:r>
        <w:rPr>
          <w:rFonts w:ascii="Trebuchet MS" w:hAnsi="Trebuchet MS"/>
        </w:rPr>
        <w:t xml:space="preserve">Age : 42 ans</w:t>
      </w:r>
      <w:r>
        <w:rPr>
          <w:rFonts w:ascii="Trebuchet MS" w:hAnsi="Trebuchet MS"/>
        </w:rPr>
      </w:r>
    </w:p>
    <w:p>
      <w:pPr>
        <w:pBdr/>
        <w:spacing/>
        <w:ind/>
        <w:rPr>
          <w:rFonts w:ascii="Trebuchet MS" w:hAnsi="Trebuchet MS"/>
        </w:rPr>
      </w:pPr>
      <w:r>
        <w:rPr>
          <w:rFonts w:ascii="Trebuchet MS" w:hAnsi="Trebuchet MS"/>
        </w:rPr>
        <w:t xml:space="preserve">Métier : Responsable des services numériques</w:t>
      </w:r>
      <w:r>
        <w:rPr>
          <w:rFonts w:ascii="Trebuchet MS" w:hAnsi="Trebuchet MS"/>
        </w:rPr>
      </w:r>
    </w:p>
    <w:p>
      <w:pPr>
        <w:pBdr/>
        <w:spacing/>
        <w:ind/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Bibliothécaire</w:t>
      </w:r>
      <w:r>
        <w:rPr>
          <w:rFonts w:ascii="Trebuchet MS" w:hAnsi="Trebuchet MS"/>
        </w:rPr>
      </w:r>
    </w:p>
    <w:p>
      <w:p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(A</w:t>
      </w:r>
      <w:r>
        <w:rPr>
          <w:rFonts w:ascii="Trebuchet MS" w:hAnsi="Trebuchet MS"/>
        </w:rPr>
        <w:t xml:space="preserve">rchétype : Bibliothécaire en charge du service public et de l’accompagnement)</w:t>
      </w:r>
      <w:r>
        <w:rPr>
          <w:rFonts w:ascii="Trebuchet MS" w:hAnsi="Trebuchet MS"/>
        </w:rPr>
      </w:r>
    </w:p>
    <w:p>
      <w:pPr>
        <w:pBdr/>
        <w:spacing/>
        <w:ind/>
        <w:jc w:val="both"/>
        <w:rPr>
          <w:rFonts w:ascii="Trebuchet MS" w:hAnsi="Trebuchet MS"/>
        </w:rPr>
      </w:pPr>
      <w:r/>
      <w:bookmarkStart w:id="0" w:name="_GoBack"/>
      <w:r/>
      <w:bookmarkEnd w:id="0"/>
      <w:r/>
      <w:r>
        <w:rPr>
          <w:rFonts w:ascii="Trebuchet MS" w:hAnsi="Trebuchet MS"/>
        </w:rPr>
      </w:r>
    </w:p>
    <w:p>
      <w:p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Motivations principales :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accompagne les usagers à prendre en main la bibliothèque et à les rendre autonome dans leur utilisation.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souhaite connaitre les services proposés et leur fonctionnement.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doit pouvoir répondre aux questions des chercheurs comme d’un plus large public.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</w:t>
      </w:r>
      <w:r>
        <w:rPr>
          <w:rFonts w:ascii="Trebuchet MS" w:hAnsi="Trebuchet MS"/>
        </w:rPr>
        <w:t xml:space="preserve">a à cœur d’</w:t>
      </w:r>
      <w:r>
        <w:rPr>
          <w:rFonts w:ascii="Trebuchet MS" w:hAnsi="Trebuchet MS"/>
        </w:rPr>
        <w:t xml:space="preserve">assurer la médiation entre les documents numériques et le public.</w:t>
      </w:r>
      <w:r>
        <w:rPr>
          <w:rFonts w:ascii="Trebuchet MS" w:hAnsi="Trebuchet MS"/>
        </w:rPr>
      </w:r>
    </w:p>
    <w:p>
      <w:pPr>
        <w:pStyle w:val="670"/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</w:r>
      <w:r>
        <w:rPr>
          <w:rFonts w:ascii="Trebuchet MS" w:hAnsi="Trebuchet MS"/>
        </w:rPr>
      </w:r>
    </w:p>
    <w:p>
      <w:p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Besoins pour la nouvelle bibliothèque numérique :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a besoin d’informations claires sur le contenu, la description des documents, et des fonctionnalités de recherches fines, ainsi que des éléments explicatifs sur les modalités d’exploitation de la bibliothèque numérique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aimerait pouvoir s’appuyer sur une page « d’Aide » ou une « FAQ » claire, avec des tutoriels ou des bulles d’aide contextuelles pour l’utilisation de la recherche avancée.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souhaiterait pour éviter toute confusion un affichage clair des droits. Elle propose d’intégrer explicitement des mentions de droits (ex : licences </w:t>
      </w:r>
      <w:r>
        <w:rPr>
          <w:rFonts w:ascii="Trebuchet MS" w:hAnsi="Trebuchet MS"/>
        </w:rPr>
        <w:t xml:space="preserve">Creative</w:t>
      </w:r>
      <w:r>
        <w:rPr>
          <w:rFonts w:ascii="Trebuchet MS" w:hAnsi="Trebuchet MS"/>
        </w:rPr>
        <w:t xml:space="preserve"> Commons, Domaine Public) directement sur la notice du document. Celle-ci peut être accompagnée d’une page explicative dans l’onglet aide afin d’expliquer la différence entre les deux.</w:t>
      </w:r>
      <w:r>
        <w:rPr>
          <w:rFonts w:ascii="Trebuchet MS" w:hAnsi="Trebuchet MS"/>
        </w:rPr>
      </w:r>
    </w:p>
    <w:p>
      <w:pPr>
        <w:pStyle w:val="670"/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</w:r>
      <w:r>
        <w:rPr>
          <w:rFonts w:ascii="Trebuchet MS" w:hAnsi="Trebuchet MS"/>
        </w:rPr>
      </w:r>
    </w:p>
    <w:p>
      <w:p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Frustrations :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ne veut pas perdre du temps à expliquer des fonctionnalités mal conçues ou peu intuitives.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Elle constate une ambiguïté concernant les droits de réutilisation des documents numériques notamment en différenciant les documents sous droit de ceux libre de droit.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Le moteur de recherche</w:t>
      </w:r>
      <w:r>
        <w:rPr>
          <w:rFonts w:ascii="Trebuchet MS" w:hAnsi="Trebuchet MS"/>
        </w:rPr>
        <w:t xml:space="preserve"> actuel génère énormément de « bruit », ce qui décourage les lecteurs</w:t>
      </w:r>
      <w:r>
        <w:rPr>
          <w:rFonts w:ascii="Trebuchet MS" w:hAnsi="Trebuchet MS"/>
        </w:rPr>
        <w:t xml:space="preserve">.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La recherche avancée ne fonctionne pas très bien ne retournant pas les résultats espérés.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Il manque de la documentation ou des fiches synthétiques permettant de comprendre les outils mis en place sur la plateforme.</w:t>
      </w:r>
      <w:r>
        <w:rPr>
          <w:rFonts w:ascii="Trebuchet MS" w:hAnsi="Trebuchet M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rebuchet MS">
    <w:panose1 w:val="020B0603020202020204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00D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2026-07-28T12:37:00Z</dcterms:created>
  <dcterms:modified xsi:type="dcterms:W3CDTF">2026-07-30T21:22:51Z</dcterms:modified>
</cp:coreProperties>
</file>