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FDE0" w14:textId="7BB5EF59" w:rsidR="00A85E2B" w:rsidRPr="00A85E2B" w:rsidRDefault="00A85E2B" w:rsidP="00A85E2B">
      <w:pPr>
        <w:bidi/>
        <w:jc w:val="center"/>
        <w:rPr>
          <w:rFonts w:cstheme="minorHAnsi"/>
          <w:color w:val="2E74B5" w:themeColor="accent5" w:themeShade="BF"/>
          <w:sz w:val="36"/>
          <w:szCs w:val="36"/>
          <w:rtl/>
        </w:rPr>
      </w:pPr>
      <w:r w:rsidRPr="00A85E2B">
        <w:rPr>
          <w:rFonts w:cstheme="minorHAnsi" w:hint="cs"/>
          <w:color w:val="2E74B5" w:themeColor="accent5" w:themeShade="BF"/>
          <w:sz w:val="36"/>
          <w:szCs w:val="36"/>
          <w:rtl/>
        </w:rPr>
        <w:t xml:space="preserve">סדנה - </w:t>
      </w:r>
      <w:r w:rsidR="00124113" w:rsidRPr="00A85E2B">
        <w:rPr>
          <w:rFonts w:cstheme="minorHAnsi" w:hint="cs"/>
          <w:color w:val="2E74B5" w:themeColor="accent5" w:themeShade="BF"/>
          <w:sz w:val="36"/>
          <w:szCs w:val="36"/>
          <w:rtl/>
        </w:rPr>
        <w:t>תכנונים</w:t>
      </w:r>
    </w:p>
    <w:sdt>
      <w:sdtPr>
        <w:rPr>
          <w:rtl/>
        </w:rPr>
        <w:id w:val="91134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L" w:bidi="he-IL"/>
        </w:rPr>
      </w:sdtEndPr>
      <w:sdtContent>
        <w:p w14:paraId="554F8024" w14:textId="5C3A9D9F" w:rsidR="00A85E2B" w:rsidRPr="00A85E2B" w:rsidRDefault="00A85E2B" w:rsidP="00A85E2B">
          <w:pPr>
            <w:pStyle w:val="TOCHeading"/>
            <w:bidi/>
            <w:rPr>
              <w:rFonts w:asciiTheme="minorHAnsi" w:hAnsiTheme="minorHAnsi" w:cstheme="minorHAnsi"/>
              <w:lang w:bidi="he-IL"/>
            </w:rPr>
          </w:pPr>
          <w:r w:rsidRPr="00A85E2B">
            <w:rPr>
              <w:rFonts w:asciiTheme="minorHAnsi" w:hAnsiTheme="minorHAnsi" w:cstheme="minorHAnsi"/>
              <w:rtl/>
              <w:lang w:bidi="he-IL"/>
            </w:rPr>
            <w:t>תוכן עניינים</w:t>
          </w:r>
        </w:p>
        <w:p w14:paraId="4F43112F" w14:textId="7DB94254" w:rsidR="00A85E2B" w:rsidRDefault="00A85E2B" w:rsidP="00A85E2B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93244" w:history="1">
            <w:r w:rsidRPr="006C57E3">
              <w:rPr>
                <w:rStyle w:val="Hyperlink"/>
                <w:rFonts w:cstheme="minorHAnsi"/>
                <w:noProof/>
                <w:lang w:val="en-US"/>
              </w:rPr>
              <w:t>Milestone 1 – 16.11.21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295D" w14:textId="17AEE18C" w:rsidR="00A85E2B" w:rsidRDefault="00A85E2B" w:rsidP="00A85E2B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val="en-IL" w:eastAsia="en-IL"/>
            </w:rPr>
          </w:pPr>
          <w:hyperlink w:anchor="_Toc87293245" w:history="1">
            <w:r w:rsidRPr="006C57E3">
              <w:rPr>
                <w:rStyle w:val="Hyperlink"/>
                <w:rFonts w:cstheme="minorHAnsi"/>
                <w:noProof/>
                <w:lang w:val="en-US"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B94C" w14:textId="2B0F88DC" w:rsidR="00A85E2B" w:rsidRDefault="00A85E2B" w:rsidP="00A85E2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B679CD" w14:textId="77777777" w:rsidR="00A85E2B" w:rsidRDefault="00A85E2B" w:rsidP="00A85E2B">
      <w:pPr>
        <w:bidi/>
        <w:rPr>
          <w:rFonts w:cstheme="minorHAnsi"/>
          <w:rtl/>
        </w:rPr>
      </w:pPr>
    </w:p>
    <w:p w14:paraId="0EFD96A5" w14:textId="0CF3D763" w:rsidR="00A85E2B" w:rsidRDefault="00A85E2B" w:rsidP="00892408">
      <w:pPr>
        <w:rPr>
          <w:rFonts w:cstheme="minorHAnsi"/>
          <w:rtl/>
        </w:rPr>
      </w:pPr>
      <w:r>
        <w:rPr>
          <w:rFonts w:cstheme="minorHAnsi"/>
          <w:rtl/>
        </w:rPr>
        <w:br w:type="page"/>
      </w:r>
    </w:p>
    <w:p w14:paraId="7A720E81" w14:textId="04EEA237" w:rsidR="00124113" w:rsidRPr="00A85E2B" w:rsidRDefault="00124113" w:rsidP="00A85E2B">
      <w:pPr>
        <w:pStyle w:val="Heading1"/>
        <w:bidi/>
        <w:rPr>
          <w:rFonts w:asciiTheme="minorHAnsi" w:hAnsiTheme="minorHAnsi" w:cstheme="minorHAnsi"/>
          <w:rtl/>
          <w:lang w:val="en-US"/>
        </w:rPr>
      </w:pPr>
      <w:bookmarkStart w:id="0" w:name="_Toc87293244"/>
      <w:r w:rsidRPr="00A85E2B">
        <w:rPr>
          <w:rFonts w:asciiTheme="minorHAnsi" w:hAnsiTheme="minorHAnsi" w:cstheme="minorHAnsi"/>
          <w:lang w:val="en-US"/>
        </w:rPr>
        <w:lastRenderedPageBreak/>
        <w:t xml:space="preserve">Milestone 1 </w:t>
      </w:r>
      <w:r w:rsidR="00A85E2B" w:rsidRPr="00A85E2B">
        <w:rPr>
          <w:rFonts w:asciiTheme="minorHAnsi" w:hAnsiTheme="minorHAnsi" w:cstheme="minorHAnsi"/>
          <w:lang w:val="en-US"/>
        </w:rPr>
        <w:t>–</w:t>
      </w:r>
      <w:r w:rsidRPr="00A85E2B">
        <w:rPr>
          <w:rFonts w:asciiTheme="minorHAnsi" w:hAnsiTheme="minorHAnsi" w:cstheme="minorHAnsi"/>
          <w:lang w:val="en-US"/>
        </w:rPr>
        <w:t xml:space="preserve"> </w:t>
      </w:r>
      <w:r w:rsidR="00A85E2B" w:rsidRPr="00A85E2B">
        <w:rPr>
          <w:rFonts w:asciiTheme="minorHAnsi" w:hAnsiTheme="minorHAnsi" w:cstheme="minorHAnsi"/>
          <w:lang w:val="en-US"/>
        </w:rPr>
        <w:t>16.11.21</w:t>
      </w:r>
      <w:bookmarkEnd w:id="0"/>
    </w:p>
    <w:p w14:paraId="38C4E94B" w14:textId="00520959" w:rsidR="00A85E2B" w:rsidRPr="00A85E2B" w:rsidRDefault="00A85E2B" w:rsidP="00A85E2B">
      <w:pPr>
        <w:pStyle w:val="Heading2"/>
        <w:bidi/>
        <w:rPr>
          <w:rFonts w:asciiTheme="minorHAnsi" w:hAnsiTheme="minorHAnsi" w:cstheme="minorHAnsi"/>
          <w:rtl/>
          <w:lang w:val="en-US"/>
        </w:rPr>
      </w:pPr>
      <w:bookmarkStart w:id="1" w:name="_Toc87293245"/>
      <w:r w:rsidRPr="00A85E2B">
        <w:rPr>
          <w:rFonts w:asciiTheme="minorHAnsi" w:hAnsiTheme="minorHAnsi" w:cstheme="minorHAnsi"/>
          <w:lang w:val="en-US"/>
        </w:rPr>
        <w:t>Task 1</w:t>
      </w:r>
      <w:bookmarkEnd w:id="1"/>
    </w:p>
    <w:p w14:paraId="2B4F098A" w14:textId="69A3E007" w:rsidR="00A85E2B" w:rsidRDefault="00892408" w:rsidP="00892408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לחשוב מה לעשות עם ערכי </w:t>
      </w:r>
      <w:r>
        <w:rPr>
          <w:rFonts w:cstheme="minorHAnsi" w:hint="cs"/>
          <w:lang w:val="en-US"/>
        </w:rPr>
        <w:t>NULL</w:t>
      </w:r>
      <w:r w:rsidR="00232487">
        <w:rPr>
          <w:rFonts w:cstheme="minorHAnsi" w:hint="cs"/>
          <w:rtl/>
          <w:lang w:val="en-US"/>
        </w:rPr>
        <w:t>.</w:t>
      </w:r>
    </w:p>
    <w:p w14:paraId="7F2F26F6" w14:textId="766DB41E" w:rsidR="00892408" w:rsidRPr="004C2BFE" w:rsidRDefault="0089766B" w:rsidP="00892408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לבצע טרנספורמציה ל-</w:t>
      </w:r>
      <w:r>
        <w:rPr>
          <w:rFonts w:cstheme="minorHAnsi"/>
          <w:lang w:val="en-US"/>
        </w:rPr>
        <w:t>geneExp</w:t>
      </w:r>
      <w:r>
        <w:rPr>
          <w:rFonts w:cstheme="minorHAnsi" w:hint="cs"/>
          <w:rtl/>
          <w:lang w:val="en-US"/>
        </w:rPr>
        <w:t xml:space="preserve">: </w:t>
      </w:r>
      <m:oMath>
        <m:r>
          <w:rPr>
            <w:rFonts w:ascii="Cambria Math" w:hAnsi="Cambria Math" w:cstheme="minorHAnsi"/>
            <w:lang w:val="en-US"/>
          </w:rPr>
          <m:t>x→</m:t>
        </m:r>
        <m:func>
          <m:funcPr>
            <m:ctrlPr>
              <w:rPr>
                <w:rFonts w:ascii="Cambria Math" w:hAnsi="Cambria Math" w:cstheme="minorHAnsi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log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 w:cstheme="minorHAnsi"/>
                <w:lang w:val="en-US"/>
              </w:rPr>
              <m:t>(1+x)</m:t>
            </m:r>
          </m:e>
        </m:func>
      </m:oMath>
      <w:r w:rsidR="00232487">
        <w:rPr>
          <w:rFonts w:eastAsiaTheme="minorEastAsia" w:cstheme="minorHAnsi" w:hint="cs"/>
          <w:rtl/>
          <w:lang w:val="en-US"/>
        </w:rPr>
        <w:t>.</w:t>
      </w:r>
    </w:p>
    <w:p w14:paraId="671B91CC" w14:textId="188D0E63" w:rsidR="004C2BFE" w:rsidRPr="00683454" w:rsidRDefault="009E57B2" w:rsidP="004C2BFE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>לבצע טרנספורמציה ל</w:t>
      </w:r>
      <w:r w:rsidR="002E050D">
        <w:rPr>
          <w:rFonts w:eastAsiaTheme="minorEastAsia" w:cstheme="minorHAnsi" w:hint="cs"/>
          <w:rtl/>
          <w:lang w:val="en-US"/>
        </w:rPr>
        <w:t>-</w:t>
      </w:r>
      <w:r w:rsidR="002E050D">
        <w:rPr>
          <w:rFonts w:eastAsiaTheme="minorEastAsia" w:cstheme="minorHAnsi"/>
          <w:lang w:val="en-US"/>
        </w:rPr>
        <w:t>drug IC50</w:t>
      </w:r>
      <w:r w:rsidR="002E050D">
        <w:rPr>
          <w:rFonts w:eastAsiaTheme="minorEastAsia" w:cstheme="minorHAnsi" w:hint="cs"/>
          <w:rtl/>
          <w:lang w:val="en-US"/>
        </w:rPr>
        <w:t>:</w:t>
      </w:r>
      <w:r w:rsidR="00232487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x→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10</m:t>
                </m: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ub>
            </m:sSub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r>
              <w:rPr>
                <w:rFonts w:ascii="Cambria Math" w:hAnsi="Cambria Math" w:cstheme="minorHAnsi"/>
                <w:lang w:val="en-US"/>
              </w:rPr>
              <m:t>x</m:t>
            </m:r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func>
      </m:oMath>
      <w:r w:rsidR="00232487">
        <w:rPr>
          <w:rFonts w:eastAsiaTheme="minorEastAsia" w:cstheme="minorHAnsi" w:hint="cs"/>
          <w:rtl/>
          <w:lang w:val="en-US"/>
        </w:rPr>
        <w:t>.</w:t>
      </w:r>
    </w:p>
    <w:p w14:paraId="6F08D3A6" w14:textId="14F9EA1A" w:rsidR="00683454" w:rsidRPr="00683454" w:rsidRDefault="00683454" w:rsidP="00683454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>ויזואליזציה:</w:t>
      </w:r>
    </w:p>
    <w:p w14:paraId="764F3214" w14:textId="0F550AE8" w:rsidR="00683454" w:rsidRPr="00C9511A" w:rsidRDefault="00683454" w:rsidP="00683454">
      <w:pPr>
        <w:pStyle w:val="ListParagraph"/>
        <w:numPr>
          <w:ilvl w:val="1"/>
          <w:numId w:val="1"/>
        </w:numPr>
        <w:bidi/>
        <w:rPr>
          <w:rFonts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>רגרסיה לינארית</w:t>
      </w:r>
    </w:p>
    <w:p w14:paraId="4EEE3C83" w14:textId="4C3B6727" w:rsidR="00C9511A" w:rsidRPr="00892408" w:rsidRDefault="00C9511A" w:rsidP="00C9511A">
      <w:pPr>
        <w:pStyle w:val="ListParagraph"/>
        <w:numPr>
          <w:ilvl w:val="1"/>
          <w:numId w:val="1"/>
        </w:numPr>
        <w:bidi/>
        <w:rPr>
          <w:rFonts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>מטריצת מרחקים</w:t>
      </w:r>
    </w:p>
    <w:p w14:paraId="5A0DA0F9" w14:textId="7D1DEF59" w:rsidR="00A85E2B" w:rsidRDefault="00A85E2B" w:rsidP="00A85E2B">
      <w:pPr>
        <w:bidi/>
        <w:rPr>
          <w:rFonts w:cstheme="minorHAnsi"/>
          <w:lang w:val="en-US"/>
        </w:rPr>
      </w:pPr>
      <w:r>
        <w:rPr>
          <w:rFonts w:cstheme="minorHAnsi"/>
          <w:lang w:val="en-US"/>
        </w:rPr>
        <w:t>Task 2</w:t>
      </w:r>
    </w:p>
    <w:p w14:paraId="57F56A0B" w14:textId="162365DE" w:rsidR="00A85E2B" w:rsidRPr="00124113" w:rsidRDefault="00A85E2B" w:rsidP="00A85E2B">
      <w:pPr>
        <w:bidi/>
        <w:rPr>
          <w:rFonts w:cstheme="minorHAnsi" w:hint="cs"/>
          <w:rtl/>
          <w:lang w:val="en-US"/>
        </w:rPr>
      </w:pPr>
      <w:r>
        <w:rPr>
          <w:rFonts w:cstheme="minorHAnsi"/>
          <w:lang w:val="en-US"/>
        </w:rPr>
        <w:t>Task 3</w:t>
      </w:r>
    </w:p>
    <w:sectPr w:rsidR="00A85E2B" w:rsidRPr="0012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14BE0"/>
    <w:multiLevelType w:val="hybridMultilevel"/>
    <w:tmpl w:val="3D1823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AF"/>
    <w:rsid w:val="00124113"/>
    <w:rsid w:val="00232487"/>
    <w:rsid w:val="002E050D"/>
    <w:rsid w:val="004B056F"/>
    <w:rsid w:val="004C2BFE"/>
    <w:rsid w:val="00683454"/>
    <w:rsid w:val="00892408"/>
    <w:rsid w:val="0089766B"/>
    <w:rsid w:val="009E57B2"/>
    <w:rsid w:val="00A85E2B"/>
    <w:rsid w:val="00C9511A"/>
    <w:rsid w:val="00F2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A87C"/>
  <w15:chartTrackingRefBased/>
  <w15:docId w15:val="{35D9A3C5-AC9C-4E69-BFF1-2F578A8C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85E2B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E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E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E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2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6313-EBE9-465A-A7E4-6DFB9512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Zamir</dc:creator>
  <cp:keywords/>
  <dc:description/>
  <cp:lastModifiedBy>Yael Zamir</cp:lastModifiedBy>
  <cp:revision>11</cp:revision>
  <dcterms:created xsi:type="dcterms:W3CDTF">2021-11-08T17:45:00Z</dcterms:created>
  <dcterms:modified xsi:type="dcterms:W3CDTF">2021-11-08T17:52:00Z</dcterms:modified>
</cp:coreProperties>
</file>