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8567A">
      <w:pPr>
        <w:rPr>
          <w:sz w:val="48"/>
          <w:szCs w:val="48"/>
        </w:rPr>
      </w:pPr>
      <w:r w:rsidRPr="00E8567A">
        <w:rPr>
          <w:sz w:val="48"/>
          <w:szCs w:val="48"/>
        </w:rPr>
        <w:t>ABOUT CITY</w:t>
      </w:r>
    </w:p>
    <w:p w:rsidR="00E8567A" w:rsidRDefault="00E8567A" w:rsidP="00E8567A">
      <w:pPr>
        <w:pStyle w:val="NormalWeb"/>
      </w:pPr>
      <w:r>
        <w:rPr>
          <w:b/>
          <w:bCs/>
        </w:rPr>
        <w:t>Addis Ababa</w:t>
      </w:r>
      <w:r>
        <w:t xml:space="preserve"> (</w:t>
      </w:r>
      <w:r w:rsidRPr="00E8567A">
        <w:t>Amharic</w:t>
      </w:r>
      <w:r>
        <w:t xml:space="preserve"> </w:t>
      </w:r>
      <w:r>
        <w:rPr>
          <w:rFonts w:ascii="Ebrima" w:hAnsi="Ebrima" w:cs="Ebrima"/>
        </w:rPr>
        <w:t>አዲስ</w:t>
      </w:r>
      <w:r>
        <w:t xml:space="preserve"> </w:t>
      </w:r>
      <w:r>
        <w:rPr>
          <w:rFonts w:ascii="Ebrima" w:hAnsi="Ebrima" w:cs="Ebrima"/>
        </w:rPr>
        <w:t>አበባ</w:t>
      </w:r>
      <w:r>
        <w:t xml:space="preserve">, "new flower"; or </w:t>
      </w:r>
      <w:r>
        <w:rPr>
          <w:b/>
          <w:bCs/>
        </w:rPr>
        <w:t>Addis Abeba</w:t>
      </w:r>
      <w:r>
        <w:t xml:space="preserve"> (the spelling used by the official </w:t>
      </w:r>
      <w:r w:rsidRPr="00E8567A">
        <w:t>Ethiopian Mapping Authority</w:t>
      </w:r>
      <w:r>
        <w:t xml:space="preserve">); </w:t>
      </w:r>
      <w:r w:rsidRPr="00E8567A">
        <w:t>Oromo</w:t>
      </w:r>
      <w:r>
        <w:t xml:space="preserve">: </w:t>
      </w:r>
      <w:r>
        <w:rPr>
          <w:i/>
          <w:iCs/>
          <w:lang w:val="om-Ethi-ET"/>
        </w:rPr>
        <w:t>Finfinne</w:t>
      </w:r>
      <w:r>
        <w:t xml:space="preserve"> "natural spring") is the capital and largest city of </w:t>
      </w:r>
      <w:r w:rsidRPr="00E8567A">
        <w:t>Ethiopia</w:t>
      </w:r>
      <w:r>
        <w:t>. It is the seat of the Ethiopian federal government. According to the 2007 population census, the city has a total population of 2,739,551 inhabitants.</w:t>
      </w:r>
    </w:p>
    <w:p w:rsidR="00E8567A" w:rsidRDefault="00E8567A" w:rsidP="00E8567A">
      <w:pPr>
        <w:pStyle w:val="NormalWeb"/>
      </w:pPr>
      <w:r>
        <w:t xml:space="preserve">As a </w:t>
      </w:r>
      <w:r w:rsidRPr="00E8567A">
        <w:t>chartered city</w:t>
      </w:r>
      <w:r>
        <w:t xml:space="preserve"> (</w:t>
      </w:r>
      <w:r>
        <w:rPr>
          <w:i/>
          <w:iCs/>
        </w:rPr>
        <w:t>ras gez astedader</w:t>
      </w:r>
      <w:r>
        <w:t xml:space="preserve">), Addis Abeba has the status of both a city and a </w:t>
      </w:r>
      <w:r w:rsidRPr="00E8567A">
        <w:t>state</w:t>
      </w:r>
      <w:r>
        <w:t xml:space="preserve">. It is where the </w:t>
      </w:r>
      <w:r w:rsidRPr="00E8567A">
        <w:t>African Union</w:t>
      </w:r>
      <w:r>
        <w:t xml:space="preserve"> is headquartered and where its predecessor the </w:t>
      </w:r>
      <w:r w:rsidRPr="00E8567A">
        <w:t>Organisation of Africa</w:t>
      </w:r>
      <w:r>
        <w:t xml:space="preserve">n </w:t>
      </w:r>
      <w:r w:rsidRPr="00E8567A">
        <w:t>Unity</w:t>
      </w:r>
      <w:r>
        <w:t xml:space="preserve"> (OAU) was based. It also hosts the headquarters of the </w:t>
      </w:r>
      <w:r w:rsidRPr="00E8567A">
        <w:t>United Nations Economic Commission for Africa</w:t>
      </w:r>
      <w:r>
        <w:t xml:space="preserve"> (ECA), as well as various other continental and international organizations. Addis Ababa is therefore often referred to as "the political capital of Africa" for its historical, diplomatic and political significance for the continen</w:t>
      </w:r>
    </w:p>
    <w:p w:rsidR="00E8567A" w:rsidRDefault="00E8567A">
      <w:r>
        <w:t xml:space="preserve">Founded in the late 19th century by Emperor </w:t>
      </w:r>
      <w:r w:rsidRPr="00E8567A">
        <w:t>Menelik</w:t>
      </w:r>
      <w:r>
        <w:t>. Dubbed the Pentagon, the 30-hectare site incorporates a castle with 12 towers, along with 520 meters of stone walls measuring up to 5-meter high.</w:t>
      </w:r>
    </w:p>
    <w:p w:rsidR="00E8567A" w:rsidRDefault="00E8567A">
      <w:r>
        <w:t>The city is divided into 10 boroughs, called subcities (</w:t>
      </w:r>
      <w:hyperlink r:id="rId4" w:tooltip="Amharic language" w:history="1">
        <w:r>
          <w:rPr>
            <w:rStyle w:val="Hyperlink"/>
          </w:rPr>
          <w:t>Amharic</w:t>
        </w:r>
      </w:hyperlink>
      <w:r>
        <w:t xml:space="preserve">: </w:t>
      </w:r>
      <w:r>
        <w:rPr>
          <w:rFonts w:ascii="Ebrima" w:hAnsi="Ebrima" w:cs="Ebrima"/>
        </w:rPr>
        <w:t>ክፍለ</w:t>
      </w:r>
      <w:r>
        <w:t xml:space="preserve"> </w:t>
      </w:r>
      <w:r>
        <w:rPr>
          <w:rFonts w:ascii="Ebrima" w:hAnsi="Ebrima" w:cs="Ebrima"/>
        </w:rPr>
        <w:t>ከተማ</w:t>
      </w:r>
      <w:r>
        <w:t>, kifle ketema), and 99 wards (</w:t>
      </w:r>
      <w:hyperlink r:id="rId5" w:tooltip="Amharic language" w:history="1">
        <w:r>
          <w:rPr>
            <w:rStyle w:val="Hyperlink"/>
          </w:rPr>
          <w:t>Amharic</w:t>
        </w:r>
      </w:hyperlink>
      <w:r>
        <w:t xml:space="preserve">: </w:t>
      </w:r>
      <w:r>
        <w:rPr>
          <w:rFonts w:ascii="Ebrima" w:hAnsi="Ebrima" w:cs="Ebrima"/>
        </w:rPr>
        <w:t>ቀበሌ</w:t>
      </w:r>
      <w:r>
        <w:t xml:space="preserve">, </w:t>
      </w:r>
      <w:hyperlink r:id="rId6" w:tooltip="Kebele" w:history="1">
        <w:r>
          <w:rPr>
            <w:rStyle w:val="Hyperlink"/>
          </w:rPr>
          <w:t>kebele</w:t>
        </w:r>
      </w:hyperlink>
      <w:r>
        <w:t>).</w:t>
      </w:r>
    </w:p>
    <w:tbl>
      <w:tblPr>
        <w:tblW w:w="0" w:type="auto"/>
        <w:tblCellSpacing w:w="15" w:type="dxa"/>
        <w:tblCellMar>
          <w:top w:w="15" w:type="dxa"/>
          <w:left w:w="15" w:type="dxa"/>
          <w:bottom w:w="15" w:type="dxa"/>
          <w:right w:w="15" w:type="dxa"/>
        </w:tblCellMar>
        <w:tblLook w:val="04A0"/>
      </w:tblPr>
      <w:tblGrid>
        <w:gridCol w:w="315"/>
        <w:gridCol w:w="1747"/>
        <w:gridCol w:w="80"/>
        <w:gridCol w:w="80"/>
        <w:gridCol w:w="66"/>
        <w:gridCol w:w="81"/>
      </w:tblGrid>
      <w:tr w:rsidR="00E8567A" w:rsidRPr="00E8567A" w:rsidTr="00E8567A">
        <w:trPr>
          <w:tblCellSpacing w:w="15" w:type="dxa"/>
        </w:trPr>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1</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FF"/>
                <w:sz w:val="24"/>
                <w:szCs w:val="24"/>
                <w:u w:val="single"/>
              </w:rPr>
              <w:t>Addis Ketema</w:t>
            </w:r>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2</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hyperlink r:id="rId7" w:tooltip="Akaky Kaliti" w:history="1">
              <w:r w:rsidRPr="00E8567A">
                <w:rPr>
                  <w:rFonts w:ascii="Times New Roman" w:eastAsia="Times New Roman" w:hAnsi="Times New Roman" w:cs="Times New Roman"/>
                  <w:b/>
                  <w:bCs/>
                  <w:color w:val="0000FF"/>
                  <w:sz w:val="24"/>
                  <w:szCs w:val="24"/>
                  <w:u w:val="single"/>
                </w:rPr>
                <w:t>Akaky Kaliti</w:t>
              </w:r>
            </w:hyperlink>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3</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hyperlink r:id="rId8" w:tooltip="Arada (Addis Ababa)" w:history="1">
              <w:r w:rsidRPr="00E8567A">
                <w:rPr>
                  <w:rFonts w:ascii="Times New Roman" w:eastAsia="Times New Roman" w:hAnsi="Times New Roman" w:cs="Times New Roman"/>
                  <w:b/>
                  <w:bCs/>
                  <w:color w:val="0000FF"/>
                  <w:sz w:val="24"/>
                  <w:szCs w:val="24"/>
                  <w:u w:val="single"/>
                </w:rPr>
                <w:t>Arada</w:t>
              </w:r>
            </w:hyperlink>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4</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b/>
                <w:bCs/>
                <w:color w:val="0000FF"/>
                <w:sz w:val="24"/>
                <w:szCs w:val="24"/>
                <w:u w:val="single"/>
              </w:rPr>
              <w:t>Bole</w:t>
            </w:r>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5</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b/>
                <w:bCs/>
                <w:color w:val="0000FF"/>
                <w:sz w:val="24"/>
                <w:szCs w:val="24"/>
                <w:u w:val="single"/>
              </w:rPr>
              <w:t>Gullele</w:t>
            </w:r>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6</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hyperlink r:id="rId9" w:tooltip="Kirkos" w:history="1">
              <w:r w:rsidRPr="00E8567A">
                <w:rPr>
                  <w:rFonts w:ascii="Times New Roman" w:eastAsia="Times New Roman" w:hAnsi="Times New Roman" w:cs="Times New Roman"/>
                  <w:b/>
                  <w:bCs/>
                  <w:color w:val="0000FF"/>
                  <w:sz w:val="24"/>
                  <w:szCs w:val="24"/>
                  <w:u w:val="single"/>
                </w:rPr>
                <w:t>Kirkos</w:t>
              </w:r>
            </w:hyperlink>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7</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hyperlink r:id="rId10" w:tooltip="Kolfe Keranio" w:history="1">
              <w:r w:rsidRPr="00E8567A">
                <w:rPr>
                  <w:rFonts w:ascii="Times New Roman" w:eastAsia="Times New Roman" w:hAnsi="Times New Roman" w:cs="Times New Roman"/>
                  <w:b/>
                  <w:bCs/>
                  <w:color w:val="0000FF"/>
                  <w:sz w:val="24"/>
                  <w:szCs w:val="24"/>
                  <w:u w:val="single"/>
                </w:rPr>
                <w:t>Kolfe Keranio</w:t>
              </w:r>
            </w:hyperlink>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8</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hyperlink r:id="rId11" w:tooltip="Lideta" w:history="1">
              <w:r w:rsidRPr="00E8567A">
                <w:rPr>
                  <w:rFonts w:ascii="Times New Roman" w:eastAsia="Times New Roman" w:hAnsi="Times New Roman" w:cs="Times New Roman"/>
                  <w:b/>
                  <w:bCs/>
                  <w:color w:val="0000FF"/>
                  <w:sz w:val="24"/>
                  <w:szCs w:val="24"/>
                  <w:u w:val="single"/>
                </w:rPr>
                <w:t>Lideta</w:t>
              </w:r>
            </w:hyperlink>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9</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b/>
                <w:bCs/>
                <w:color w:val="0000FF"/>
                <w:sz w:val="24"/>
                <w:szCs w:val="24"/>
                <w:u w:val="single"/>
              </w:rPr>
              <w:t>Nifas Silk-Lafto</w:t>
            </w:r>
            <w:hyperlink r:id="rId12" w:anchor="cite_note-25" w:history="1">
              <w:r w:rsidRPr="00E8567A">
                <w:rPr>
                  <w:rFonts w:ascii="Times New Roman" w:eastAsia="Times New Roman" w:hAnsi="Times New Roman" w:cs="Times New Roman"/>
                  <w:color w:val="0000FF"/>
                  <w:sz w:val="24"/>
                  <w:szCs w:val="24"/>
                  <w:u w:val="single"/>
                  <w:vertAlign w:val="superscript"/>
                </w:rPr>
                <w:t>]</w:t>
              </w:r>
            </w:hyperlink>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10</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hyperlink r:id="rId13" w:tooltip="Yeka" w:history="1">
              <w:r w:rsidRPr="00E8567A">
                <w:rPr>
                  <w:rFonts w:ascii="Times New Roman" w:eastAsia="Times New Roman" w:hAnsi="Times New Roman" w:cs="Times New Roman"/>
                  <w:b/>
                  <w:bCs/>
                  <w:color w:val="0000FF"/>
                  <w:sz w:val="24"/>
                  <w:szCs w:val="24"/>
                  <w:u w:val="single"/>
                </w:rPr>
                <w:t>Yeka</w:t>
              </w:r>
            </w:hyperlink>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50" w:type="dxa"/>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p>
        </w:tc>
      </w:tr>
    </w:tbl>
    <w:p w:rsidR="00E8567A" w:rsidRDefault="00E8567A">
      <w:r>
        <w:t>PLACES TO VISIT</w:t>
      </w:r>
    </w:p>
    <w:p w:rsidR="00E8567A" w:rsidRDefault="00E8567A">
      <w:r>
        <w:t xml:space="preserve">The city has a </w:t>
      </w:r>
      <w:hyperlink r:id="rId14" w:tooltip="Addis Ababa Zoo" w:history="1">
        <w:r>
          <w:rPr>
            <w:rStyle w:val="Hyperlink"/>
          </w:rPr>
          <w:t>zoo</w:t>
        </w:r>
      </w:hyperlink>
      <w:r>
        <w:t xml:space="preserve"> which is famous for its </w:t>
      </w:r>
      <w:hyperlink r:id="rId15" w:tooltip="Lion" w:history="1">
        <w:r>
          <w:rPr>
            <w:rStyle w:val="Hyperlink"/>
          </w:rPr>
          <w:t>lions</w:t>
        </w:r>
      </w:hyperlink>
      <w:r>
        <w:t>. They were considered to be "genetically unique"</w:t>
      </w:r>
    </w:p>
    <w:p w:rsidR="00E8567A" w:rsidRDefault="00E8567A">
      <w:r>
        <w:t>GEOGRAPHY</w:t>
      </w:r>
    </w:p>
    <w:p w:rsidR="00E8567A" w:rsidRDefault="00E8567A">
      <w:r>
        <w:t xml:space="preserve">Addis Ababa lies at an elevation of 2,200 metres (7,200 ft) and is a </w:t>
      </w:r>
      <w:hyperlink r:id="rId16" w:tooltip="Grassland" w:history="1">
        <w:r>
          <w:rPr>
            <w:rStyle w:val="Hyperlink"/>
          </w:rPr>
          <w:t>grassland</w:t>
        </w:r>
      </w:hyperlink>
      <w:r>
        <w:t xml:space="preserve"> </w:t>
      </w:r>
      <w:hyperlink r:id="rId17" w:tooltip="Biome" w:history="1">
        <w:r>
          <w:rPr>
            <w:rStyle w:val="Hyperlink"/>
          </w:rPr>
          <w:t>biome</w:t>
        </w:r>
      </w:hyperlink>
      <w:r>
        <w:t xml:space="preserve">, located at </w:t>
      </w:r>
      <w:hyperlink r:id="rId18" w:history="1">
        <w:r>
          <w:rPr>
            <w:rStyle w:val="latitude"/>
            <w:color w:val="0000FF"/>
            <w:u w:val="single"/>
          </w:rPr>
          <w:t>9°1′48″N</w:t>
        </w:r>
        <w:r>
          <w:rPr>
            <w:rStyle w:val="geo-dms"/>
            <w:color w:val="0000FF"/>
            <w:u w:val="single"/>
          </w:rPr>
          <w:t xml:space="preserve"> </w:t>
        </w:r>
        <w:r>
          <w:rPr>
            <w:rStyle w:val="longitude"/>
            <w:color w:val="0000FF"/>
            <w:u w:val="single"/>
          </w:rPr>
          <w:t>38°44′24″E</w:t>
        </w:r>
      </w:hyperlink>
      <w:hyperlink r:id="rId19" w:tooltip="Geographic coordinate system" w:history="1">
        <w:r>
          <w:rPr>
            <w:rStyle w:val="Hyperlink"/>
          </w:rPr>
          <w:t>Coordinates</w:t>
        </w:r>
      </w:hyperlink>
      <w:r>
        <w:t xml:space="preserve">: </w:t>
      </w:r>
      <w:r>
        <w:rPr>
          <w:noProof/>
        </w:rPr>
        <w:drawing>
          <wp:inline distT="0" distB="0" distL="0" distR="0">
            <wp:extent cx="161925" cy="161925"/>
            <wp:effectExtent l="19050" t="0" r="9525" b="0"/>
            <wp:docPr id="6" name="Picture 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5/WMA_button2b.png/17px-WMA_button2b.png"/>
                    <pic:cNvPicPr>
                      <a:picLocks noChangeAspect="1" noChangeArrowheads="1"/>
                    </pic:cNvPicPr>
                  </pic:nvPicPr>
                  <pic:blipFill>
                    <a:blip r:embed="rId20"/>
                    <a:srcRect/>
                    <a:stretch>
                      <a:fillRect/>
                    </a:stretch>
                  </pic:blipFill>
                  <pic:spPr bwMode="auto">
                    <a:xfrm>
                      <a:off x="0" y="0"/>
                      <a:ext cx="161925" cy="161925"/>
                    </a:xfrm>
                    <a:prstGeom prst="rect">
                      <a:avLst/>
                    </a:prstGeom>
                    <a:noFill/>
                    <a:ln w="9525">
                      <a:noFill/>
                      <a:miter lim="800000"/>
                      <a:headEnd/>
                      <a:tailEnd/>
                    </a:ln>
                  </pic:spPr>
                </pic:pic>
              </a:graphicData>
            </a:graphic>
          </wp:inline>
        </w:drawing>
      </w:r>
      <w:hyperlink r:id="rId21" w:history="1">
        <w:r>
          <w:rPr>
            <w:rStyle w:val="latitude"/>
            <w:color w:val="0000FF"/>
            <w:u w:val="single"/>
          </w:rPr>
          <w:t>9°1′48″N</w:t>
        </w:r>
        <w:r>
          <w:rPr>
            <w:rStyle w:val="geo-dms"/>
            <w:color w:val="0000FF"/>
            <w:u w:val="single"/>
          </w:rPr>
          <w:t xml:space="preserve"> </w:t>
        </w:r>
        <w:r>
          <w:rPr>
            <w:rStyle w:val="longitude"/>
            <w:color w:val="0000FF"/>
            <w:u w:val="single"/>
          </w:rPr>
          <w:t>38°44′24″E</w:t>
        </w:r>
      </w:hyperlink>
      <w:r>
        <w:t>.</w:t>
      </w:r>
    </w:p>
    <w:p w:rsidR="00E8567A" w:rsidRDefault="00E8567A"/>
    <w:p w:rsidR="00E8567A" w:rsidRDefault="00E8567A"/>
    <w:p w:rsidR="00E8567A" w:rsidRDefault="00E8567A">
      <w:r>
        <w:lastRenderedPageBreak/>
        <w:t>CLIMATE</w:t>
      </w:r>
    </w:p>
    <w:p w:rsidR="00E8567A" w:rsidRDefault="00E8567A">
      <w:r>
        <w:t>with temperature differences of up to 10 °C (18 °F), depending on elevation and prevailing wind patterns.</w:t>
      </w:r>
    </w:p>
    <w:tbl>
      <w:tblPr>
        <w:tblW w:w="5520" w:type="dxa"/>
        <w:tblCellSpacing w:w="15" w:type="dxa"/>
        <w:tblCellMar>
          <w:top w:w="15" w:type="dxa"/>
          <w:left w:w="15" w:type="dxa"/>
          <w:bottom w:w="15" w:type="dxa"/>
          <w:right w:w="15" w:type="dxa"/>
        </w:tblCellMar>
        <w:tblLook w:val="04A0"/>
      </w:tblPr>
      <w:tblGrid>
        <w:gridCol w:w="1530"/>
        <w:gridCol w:w="3990"/>
      </w:tblGrid>
      <w:tr w:rsidR="00E8567A" w:rsidRPr="00E8567A" w:rsidTr="00E8567A">
        <w:trPr>
          <w:tblCellSpacing w:w="15" w:type="dxa"/>
        </w:trPr>
        <w:tc>
          <w:tcPr>
            <w:tcW w:w="0" w:type="auto"/>
            <w:gridSpan w:val="2"/>
            <w:vAlign w:val="center"/>
            <w:hideMark/>
          </w:tcPr>
          <w:p w:rsidR="00E8567A" w:rsidRPr="00E8567A" w:rsidRDefault="00E8567A" w:rsidP="00E8567A">
            <w:pPr>
              <w:spacing w:after="0" w:line="240" w:lineRule="auto"/>
              <w:rPr>
                <w:rFonts w:ascii="Times New Roman" w:eastAsia="Times New Roman" w:hAnsi="Times New Roman" w:cs="Times New Roman"/>
                <w:b/>
                <w:bCs/>
                <w:sz w:val="24"/>
                <w:szCs w:val="24"/>
              </w:rPr>
            </w:pPr>
            <w:r w:rsidRPr="00E8567A">
              <w:rPr>
                <w:rFonts w:ascii="Times New Roman" w:eastAsia="Times New Roman" w:hAnsi="Times New Roman" w:cs="Times New Roman"/>
                <w:b/>
                <w:bCs/>
                <w:sz w:val="24"/>
                <w:szCs w:val="24"/>
              </w:rPr>
              <w:t>Area</w:t>
            </w: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jc w:val="center"/>
              <w:rPr>
                <w:rFonts w:ascii="Times New Roman" w:eastAsia="Times New Roman" w:hAnsi="Times New Roman" w:cs="Times New Roman"/>
                <w:b/>
                <w:bCs/>
                <w:sz w:val="24"/>
                <w:szCs w:val="24"/>
              </w:rPr>
            </w:pPr>
            <w:r w:rsidRPr="00E8567A">
              <w:rPr>
                <w:rFonts w:ascii="Times New Roman" w:eastAsia="Times New Roman" w:hAnsi="Times New Roman" w:cs="Times New Roman"/>
                <w:b/>
                <w:bCs/>
                <w:sz w:val="24"/>
                <w:szCs w:val="24"/>
              </w:rPr>
              <w:t> • Capital</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527 km</w:t>
            </w:r>
            <w:r w:rsidRPr="00E8567A">
              <w:rPr>
                <w:rFonts w:ascii="Times New Roman" w:eastAsia="Times New Roman" w:hAnsi="Times New Roman" w:cs="Times New Roman"/>
                <w:sz w:val="24"/>
                <w:szCs w:val="24"/>
                <w:vertAlign w:val="superscript"/>
              </w:rPr>
              <w:t>2</w:t>
            </w:r>
            <w:r w:rsidRPr="00E8567A">
              <w:rPr>
                <w:rFonts w:ascii="Times New Roman" w:eastAsia="Times New Roman" w:hAnsi="Times New Roman" w:cs="Times New Roman"/>
                <w:sz w:val="24"/>
                <w:szCs w:val="24"/>
              </w:rPr>
              <w:t xml:space="preserve"> (203 sq mi)</w:t>
            </w: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jc w:val="center"/>
              <w:rPr>
                <w:rFonts w:ascii="Times New Roman" w:eastAsia="Times New Roman" w:hAnsi="Times New Roman" w:cs="Times New Roman"/>
                <w:b/>
                <w:bCs/>
                <w:sz w:val="24"/>
                <w:szCs w:val="24"/>
              </w:rPr>
            </w:pPr>
            <w:r w:rsidRPr="00E8567A">
              <w:rPr>
                <w:rFonts w:ascii="Times New Roman" w:eastAsia="Times New Roman" w:hAnsi="Times New Roman" w:cs="Times New Roman"/>
                <w:b/>
                <w:bCs/>
                <w:sz w:val="24"/>
                <w:szCs w:val="24"/>
              </w:rPr>
              <w:t> • Land</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527 km</w:t>
            </w:r>
            <w:r w:rsidRPr="00E8567A">
              <w:rPr>
                <w:rFonts w:ascii="Times New Roman" w:eastAsia="Times New Roman" w:hAnsi="Times New Roman" w:cs="Times New Roman"/>
                <w:sz w:val="24"/>
                <w:szCs w:val="24"/>
                <w:vertAlign w:val="superscript"/>
              </w:rPr>
              <w:t>2</w:t>
            </w:r>
            <w:r w:rsidRPr="00E8567A">
              <w:rPr>
                <w:rFonts w:ascii="Times New Roman" w:eastAsia="Times New Roman" w:hAnsi="Times New Roman" w:cs="Times New Roman"/>
                <w:sz w:val="24"/>
                <w:szCs w:val="24"/>
              </w:rPr>
              <w:t xml:space="preserve"> (203 sq mi)</w:t>
            </w: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jc w:val="center"/>
              <w:rPr>
                <w:rFonts w:ascii="Times New Roman" w:eastAsia="Times New Roman" w:hAnsi="Times New Roman" w:cs="Times New Roman"/>
                <w:b/>
                <w:bCs/>
                <w:sz w:val="24"/>
                <w:szCs w:val="24"/>
              </w:rPr>
            </w:pPr>
            <w:r w:rsidRPr="00E8567A">
              <w:rPr>
                <w:rFonts w:ascii="Times New Roman" w:eastAsia="Times New Roman" w:hAnsi="Times New Roman" w:cs="Times New Roman"/>
                <w:b/>
                <w:bCs/>
                <w:sz w:val="24"/>
                <w:szCs w:val="24"/>
              </w:rPr>
              <w:t> </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hyperlink r:id="rId22" w:anchor="cite_note-1" w:history="1">
              <w:r w:rsidRPr="00E8567A">
                <w:rPr>
                  <w:rFonts w:ascii="Times New Roman" w:eastAsia="Times New Roman" w:hAnsi="Times New Roman" w:cs="Times New Roman"/>
                  <w:color w:val="0000FF"/>
                  <w:sz w:val="20"/>
                  <w:u w:val="single"/>
                  <w:vertAlign w:val="superscript"/>
                </w:rPr>
                <w:t>[1]</w:t>
              </w:r>
            </w:hyperlink>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jc w:val="center"/>
              <w:rPr>
                <w:rFonts w:ascii="Times New Roman" w:eastAsia="Times New Roman" w:hAnsi="Times New Roman" w:cs="Times New Roman"/>
                <w:b/>
                <w:bCs/>
                <w:sz w:val="24"/>
                <w:szCs w:val="24"/>
              </w:rPr>
            </w:pPr>
            <w:r w:rsidRPr="00E8567A">
              <w:rPr>
                <w:rFonts w:ascii="Times New Roman" w:eastAsia="Times New Roman" w:hAnsi="Times New Roman" w:cs="Times New Roman"/>
                <w:b/>
                <w:bCs/>
                <w:sz w:val="24"/>
                <w:szCs w:val="24"/>
              </w:rPr>
              <w:t>Elevation</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2,355 m (7,726 ft)</w:t>
            </w:r>
          </w:p>
        </w:tc>
      </w:tr>
      <w:tr w:rsidR="00E8567A" w:rsidRPr="00E8567A" w:rsidTr="00E8567A">
        <w:trPr>
          <w:tblCellSpacing w:w="15" w:type="dxa"/>
        </w:trPr>
        <w:tc>
          <w:tcPr>
            <w:tcW w:w="0" w:type="auto"/>
            <w:gridSpan w:val="2"/>
            <w:vAlign w:val="center"/>
            <w:hideMark/>
          </w:tcPr>
          <w:p w:rsidR="00E8567A" w:rsidRPr="00E8567A" w:rsidRDefault="00E8567A" w:rsidP="00E8567A">
            <w:pPr>
              <w:spacing w:after="0" w:line="240" w:lineRule="auto"/>
              <w:rPr>
                <w:rFonts w:ascii="Times New Roman" w:eastAsia="Times New Roman" w:hAnsi="Times New Roman" w:cs="Times New Roman"/>
                <w:b/>
                <w:bCs/>
                <w:sz w:val="24"/>
                <w:szCs w:val="24"/>
              </w:rPr>
            </w:pPr>
            <w:r w:rsidRPr="00E8567A">
              <w:rPr>
                <w:rFonts w:ascii="Times New Roman" w:eastAsia="Times New Roman" w:hAnsi="Times New Roman" w:cs="Times New Roman"/>
                <w:b/>
                <w:bCs/>
                <w:sz w:val="24"/>
                <w:szCs w:val="24"/>
              </w:rPr>
              <w:t xml:space="preserve">Population </w:t>
            </w:r>
            <w:r w:rsidRPr="00E8567A">
              <w:rPr>
                <w:rFonts w:ascii="Times New Roman" w:eastAsia="Times New Roman" w:hAnsi="Times New Roman" w:cs="Times New Roman"/>
                <w:sz w:val="24"/>
                <w:szCs w:val="24"/>
              </w:rPr>
              <w:t>(2008)</w:t>
            </w: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jc w:val="center"/>
              <w:rPr>
                <w:rFonts w:ascii="Times New Roman" w:eastAsia="Times New Roman" w:hAnsi="Times New Roman" w:cs="Times New Roman"/>
                <w:b/>
                <w:bCs/>
                <w:sz w:val="24"/>
                <w:szCs w:val="24"/>
              </w:rPr>
            </w:pPr>
            <w:r w:rsidRPr="00E8567A">
              <w:rPr>
                <w:rFonts w:ascii="Times New Roman" w:eastAsia="Times New Roman" w:hAnsi="Times New Roman" w:cs="Times New Roman"/>
                <w:b/>
                <w:bCs/>
                <w:sz w:val="24"/>
                <w:szCs w:val="24"/>
              </w:rPr>
              <w:t> • Capital</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3,384,569</w:t>
            </w: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jc w:val="center"/>
              <w:rPr>
                <w:rFonts w:ascii="Times New Roman" w:eastAsia="Times New Roman" w:hAnsi="Times New Roman" w:cs="Times New Roman"/>
                <w:b/>
                <w:bCs/>
                <w:sz w:val="24"/>
                <w:szCs w:val="24"/>
              </w:rPr>
            </w:pPr>
            <w:r w:rsidRPr="00E8567A">
              <w:rPr>
                <w:rFonts w:ascii="Times New Roman" w:eastAsia="Times New Roman" w:hAnsi="Times New Roman" w:cs="Times New Roman"/>
                <w:b/>
                <w:bCs/>
                <w:sz w:val="24"/>
                <w:szCs w:val="24"/>
              </w:rPr>
              <w:t> • Density</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5,165.1/km</w:t>
            </w:r>
            <w:r w:rsidRPr="00E8567A">
              <w:rPr>
                <w:rFonts w:ascii="Times New Roman" w:eastAsia="Times New Roman" w:hAnsi="Times New Roman" w:cs="Times New Roman"/>
                <w:sz w:val="24"/>
                <w:szCs w:val="24"/>
                <w:vertAlign w:val="superscript"/>
              </w:rPr>
              <w:t>2</w:t>
            </w:r>
            <w:r w:rsidRPr="00E8567A">
              <w:rPr>
                <w:rFonts w:ascii="Times New Roman" w:eastAsia="Times New Roman" w:hAnsi="Times New Roman" w:cs="Times New Roman"/>
                <w:sz w:val="24"/>
                <w:szCs w:val="24"/>
              </w:rPr>
              <w:t xml:space="preserve"> (13,378/sq mi)</w:t>
            </w: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jc w:val="center"/>
              <w:rPr>
                <w:rFonts w:ascii="Times New Roman" w:eastAsia="Times New Roman" w:hAnsi="Times New Roman" w:cs="Times New Roman"/>
                <w:b/>
                <w:bCs/>
                <w:sz w:val="24"/>
                <w:szCs w:val="24"/>
              </w:rPr>
            </w:pPr>
            <w:r w:rsidRPr="00E8567A">
              <w:rPr>
                <w:rFonts w:ascii="Times New Roman" w:eastAsia="Times New Roman" w:hAnsi="Times New Roman" w:cs="Times New Roman"/>
                <w:b/>
                <w:bCs/>
                <w:sz w:val="24"/>
                <w:szCs w:val="24"/>
              </w:rPr>
              <w:t> • </w:t>
            </w:r>
            <w:r>
              <w:rPr>
                <w:rFonts w:ascii="Times New Roman" w:eastAsia="Times New Roman" w:hAnsi="Times New Roman" w:cs="Times New Roman"/>
                <w:b/>
                <w:bCs/>
                <w:color w:val="0000FF"/>
                <w:sz w:val="24"/>
                <w:szCs w:val="24"/>
                <w:u w:val="single"/>
              </w:rPr>
              <w:t>Urban</w:t>
            </w:r>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3,384,569</w:t>
            </w:r>
          </w:p>
        </w:tc>
      </w:tr>
      <w:tr w:rsidR="00E8567A" w:rsidRPr="00E8567A" w:rsidTr="00E8567A">
        <w:trPr>
          <w:tblCellSpacing w:w="15" w:type="dxa"/>
        </w:trPr>
        <w:tc>
          <w:tcPr>
            <w:tcW w:w="0" w:type="auto"/>
            <w:vAlign w:val="center"/>
            <w:hideMark/>
          </w:tcPr>
          <w:p w:rsidR="00E8567A" w:rsidRPr="00E8567A" w:rsidRDefault="00E8567A" w:rsidP="00E8567A">
            <w:pPr>
              <w:spacing w:after="0" w:line="240" w:lineRule="auto"/>
              <w:jc w:val="center"/>
              <w:rPr>
                <w:rFonts w:ascii="Times New Roman" w:eastAsia="Times New Roman" w:hAnsi="Times New Roman" w:cs="Times New Roman"/>
                <w:b/>
                <w:bCs/>
                <w:sz w:val="24"/>
                <w:szCs w:val="24"/>
              </w:rPr>
            </w:pPr>
            <w:r w:rsidRPr="00E8567A">
              <w:rPr>
                <w:rFonts w:ascii="Times New Roman" w:eastAsia="Times New Roman" w:hAnsi="Times New Roman" w:cs="Times New Roman"/>
                <w:b/>
                <w:bCs/>
                <w:sz w:val="24"/>
                <w:szCs w:val="24"/>
              </w:rPr>
              <w:t> • </w:t>
            </w:r>
            <w:hyperlink r:id="rId23" w:tooltip="Metropolitan area" w:history="1">
              <w:r w:rsidRPr="00E8567A">
                <w:rPr>
                  <w:rFonts w:ascii="Times New Roman" w:eastAsia="Times New Roman" w:hAnsi="Times New Roman" w:cs="Times New Roman"/>
                  <w:b/>
                  <w:bCs/>
                  <w:color w:val="0000FF"/>
                  <w:sz w:val="24"/>
                  <w:szCs w:val="24"/>
                  <w:u w:val="single"/>
                </w:rPr>
                <w:t>Metro</w:t>
              </w:r>
            </w:hyperlink>
          </w:p>
        </w:tc>
        <w:tc>
          <w:tcPr>
            <w:tcW w:w="0" w:type="auto"/>
            <w:vAlign w:val="center"/>
            <w:hideMark/>
          </w:tcPr>
          <w:p w:rsidR="00E8567A" w:rsidRPr="00E8567A" w:rsidRDefault="00E8567A" w:rsidP="00E8567A">
            <w:pPr>
              <w:spacing w:after="0" w:line="240" w:lineRule="auto"/>
              <w:rPr>
                <w:rFonts w:ascii="Times New Roman" w:eastAsia="Times New Roman" w:hAnsi="Times New Roman" w:cs="Times New Roman"/>
                <w:sz w:val="24"/>
                <w:szCs w:val="24"/>
              </w:rPr>
            </w:pPr>
            <w:r w:rsidRPr="00E8567A">
              <w:rPr>
                <w:rFonts w:ascii="Times New Roman" w:eastAsia="Times New Roman" w:hAnsi="Times New Roman" w:cs="Times New Roman"/>
                <w:sz w:val="24"/>
                <w:szCs w:val="24"/>
              </w:rPr>
              <w:t>4,567,857</w:t>
            </w:r>
          </w:p>
        </w:tc>
      </w:tr>
    </w:tbl>
    <w:p w:rsidR="00E8567A" w:rsidRPr="00E8567A" w:rsidRDefault="00E8567A">
      <w:pPr>
        <w:rPr>
          <w:sz w:val="48"/>
          <w:szCs w:val="48"/>
        </w:rPr>
      </w:pPr>
    </w:p>
    <w:p w:rsidR="00E8567A" w:rsidRDefault="00E8567A"/>
    <w:sectPr w:rsidR="00E856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8567A"/>
    <w:rsid w:val="00E85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6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567A"/>
    <w:rPr>
      <w:color w:val="0000FF"/>
      <w:u w:val="single"/>
    </w:rPr>
  </w:style>
  <w:style w:type="character" w:customStyle="1" w:styleId="ipa">
    <w:name w:val="ipa"/>
    <w:basedOn w:val="DefaultParagraphFont"/>
    <w:rsid w:val="00E8567A"/>
  </w:style>
  <w:style w:type="character" w:customStyle="1" w:styleId="fn">
    <w:name w:val="fn"/>
    <w:basedOn w:val="DefaultParagraphFont"/>
    <w:rsid w:val="00E8567A"/>
  </w:style>
  <w:style w:type="paragraph" w:styleId="BalloonText">
    <w:name w:val="Balloon Text"/>
    <w:basedOn w:val="Normal"/>
    <w:link w:val="BalloonTextChar"/>
    <w:uiPriority w:val="99"/>
    <w:semiHidden/>
    <w:unhideWhenUsed/>
    <w:rsid w:val="00E85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67A"/>
    <w:rPr>
      <w:rFonts w:ascii="Tahoma" w:hAnsi="Tahoma" w:cs="Tahoma"/>
      <w:sz w:val="16"/>
      <w:szCs w:val="16"/>
    </w:rPr>
  </w:style>
  <w:style w:type="character" w:customStyle="1" w:styleId="plainlinks">
    <w:name w:val="plainlinks"/>
    <w:basedOn w:val="DefaultParagraphFont"/>
    <w:rsid w:val="00E8567A"/>
  </w:style>
  <w:style w:type="character" w:customStyle="1" w:styleId="geo-dms">
    <w:name w:val="geo-dms"/>
    <w:basedOn w:val="DefaultParagraphFont"/>
    <w:rsid w:val="00E8567A"/>
  </w:style>
  <w:style w:type="character" w:customStyle="1" w:styleId="latitude">
    <w:name w:val="latitude"/>
    <w:basedOn w:val="DefaultParagraphFont"/>
    <w:rsid w:val="00E8567A"/>
  </w:style>
  <w:style w:type="character" w:customStyle="1" w:styleId="longitude">
    <w:name w:val="longitude"/>
    <w:basedOn w:val="DefaultParagraphFont"/>
    <w:rsid w:val="00E8567A"/>
  </w:style>
</w:styles>
</file>

<file path=word/webSettings.xml><?xml version="1.0" encoding="utf-8"?>
<w:webSettings xmlns:r="http://schemas.openxmlformats.org/officeDocument/2006/relationships" xmlns:w="http://schemas.openxmlformats.org/wordprocessingml/2006/main">
  <w:divs>
    <w:div w:id="376859690">
      <w:bodyDiv w:val="1"/>
      <w:marLeft w:val="0"/>
      <w:marRight w:val="0"/>
      <w:marTop w:val="0"/>
      <w:marBottom w:val="0"/>
      <w:divBdr>
        <w:top w:val="none" w:sz="0" w:space="0" w:color="auto"/>
        <w:left w:val="none" w:sz="0" w:space="0" w:color="auto"/>
        <w:bottom w:val="none" w:sz="0" w:space="0" w:color="auto"/>
        <w:right w:val="none" w:sz="0" w:space="0" w:color="auto"/>
      </w:divBdr>
    </w:div>
    <w:div w:id="804855206">
      <w:bodyDiv w:val="1"/>
      <w:marLeft w:val="0"/>
      <w:marRight w:val="0"/>
      <w:marTop w:val="0"/>
      <w:marBottom w:val="0"/>
      <w:divBdr>
        <w:top w:val="none" w:sz="0" w:space="0" w:color="auto"/>
        <w:left w:val="none" w:sz="0" w:space="0" w:color="auto"/>
        <w:bottom w:val="none" w:sz="0" w:space="0" w:color="auto"/>
        <w:right w:val="none" w:sz="0" w:space="0" w:color="auto"/>
      </w:divBdr>
    </w:div>
    <w:div w:id="895823503">
      <w:bodyDiv w:val="1"/>
      <w:marLeft w:val="0"/>
      <w:marRight w:val="0"/>
      <w:marTop w:val="0"/>
      <w:marBottom w:val="0"/>
      <w:divBdr>
        <w:top w:val="none" w:sz="0" w:space="0" w:color="auto"/>
        <w:left w:val="none" w:sz="0" w:space="0" w:color="auto"/>
        <w:bottom w:val="none" w:sz="0" w:space="0" w:color="auto"/>
        <w:right w:val="none" w:sz="0" w:space="0" w:color="auto"/>
      </w:divBdr>
      <w:divsChild>
        <w:div w:id="1814980177">
          <w:marLeft w:val="0"/>
          <w:marRight w:val="0"/>
          <w:marTop w:val="0"/>
          <w:marBottom w:val="0"/>
          <w:divBdr>
            <w:top w:val="none" w:sz="0" w:space="0" w:color="auto"/>
            <w:left w:val="none" w:sz="0" w:space="0" w:color="auto"/>
            <w:bottom w:val="none" w:sz="0" w:space="0" w:color="auto"/>
            <w:right w:val="none" w:sz="0" w:space="0" w:color="auto"/>
          </w:divBdr>
        </w:div>
        <w:div w:id="1221674563">
          <w:marLeft w:val="0"/>
          <w:marRight w:val="0"/>
          <w:marTop w:val="0"/>
          <w:marBottom w:val="0"/>
          <w:divBdr>
            <w:top w:val="none" w:sz="0" w:space="0" w:color="auto"/>
            <w:left w:val="none" w:sz="0" w:space="0" w:color="auto"/>
            <w:bottom w:val="none" w:sz="0" w:space="0" w:color="auto"/>
            <w:right w:val="none" w:sz="0" w:space="0" w:color="auto"/>
          </w:divBdr>
        </w:div>
        <w:div w:id="102044484">
          <w:marLeft w:val="0"/>
          <w:marRight w:val="0"/>
          <w:marTop w:val="0"/>
          <w:marBottom w:val="0"/>
          <w:divBdr>
            <w:top w:val="none" w:sz="0" w:space="0" w:color="auto"/>
            <w:left w:val="none" w:sz="0" w:space="0" w:color="auto"/>
            <w:bottom w:val="none" w:sz="0" w:space="0" w:color="auto"/>
            <w:right w:val="none" w:sz="0" w:space="0" w:color="auto"/>
          </w:divBdr>
        </w:div>
        <w:div w:id="325671434">
          <w:marLeft w:val="0"/>
          <w:marRight w:val="0"/>
          <w:marTop w:val="0"/>
          <w:marBottom w:val="0"/>
          <w:divBdr>
            <w:top w:val="none" w:sz="0" w:space="0" w:color="auto"/>
            <w:left w:val="none" w:sz="0" w:space="0" w:color="auto"/>
            <w:bottom w:val="none" w:sz="0" w:space="0" w:color="auto"/>
            <w:right w:val="none" w:sz="0" w:space="0" w:color="auto"/>
          </w:divBdr>
        </w:div>
        <w:div w:id="1445154343">
          <w:marLeft w:val="0"/>
          <w:marRight w:val="0"/>
          <w:marTop w:val="0"/>
          <w:marBottom w:val="0"/>
          <w:divBdr>
            <w:top w:val="none" w:sz="0" w:space="0" w:color="auto"/>
            <w:left w:val="none" w:sz="0" w:space="0" w:color="auto"/>
            <w:bottom w:val="none" w:sz="0" w:space="0" w:color="auto"/>
            <w:right w:val="none" w:sz="0" w:space="0" w:color="auto"/>
          </w:divBdr>
        </w:div>
        <w:div w:id="1554778659">
          <w:marLeft w:val="0"/>
          <w:marRight w:val="0"/>
          <w:marTop w:val="0"/>
          <w:marBottom w:val="0"/>
          <w:divBdr>
            <w:top w:val="none" w:sz="0" w:space="0" w:color="auto"/>
            <w:left w:val="none" w:sz="0" w:space="0" w:color="auto"/>
            <w:bottom w:val="none" w:sz="0" w:space="0" w:color="auto"/>
            <w:right w:val="none" w:sz="0" w:space="0" w:color="auto"/>
          </w:divBdr>
        </w:div>
        <w:div w:id="1709407204">
          <w:marLeft w:val="0"/>
          <w:marRight w:val="0"/>
          <w:marTop w:val="0"/>
          <w:marBottom w:val="0"/>
          <w:divBdr>
            <w:top w:val="none" w:sz="0" w:space="0" w:color="auto"/>
            <w:left w:val="none" w:sz="0" w:space="0" w:color="auto"/>
            <w:bottom w:val="none" w:sz="0" w:space="0" w:color="auto"/>
            <w:right w:val="none" w:sz="0" w:space="0" w:color="auto"/>
          </w:divBdr>
        </w:div>
        <w:div w:id="271086956">
          <w:marLeft w:val="0"/>
          <w:marRight w:val="0"/>
          <w:marTop w:val="0"/>
          <w:marBottom w:val="0"/>
          <w:divBdr>
            <w:top w:val="none" w:sz="0" w:space="0" w:color="auto"/>
            <w:left w:val="none" w:sz="0" w:space="0" w:color="auto"/>
            <w:bottom w:val="none" w:sz="0" w:space="0" w:color="auto"/>
            <w:right w:val="none" w:sz="0" w:space="0" w:color="auto"/>
          </w:divBdr>
        </w:div>
        <w:div w:id="1234199126">
          <w:marLeft w:val="0"/>
          <w:marRight w:val="0"/>
          <w:marTop w:val="0"/>
          <w:marBottom w:val="0"/>
          <w:divBdr>
            <w:top w:val="none" w:sz="0" w:space="0" w:color="auto"/>
            <w:left w:val="none" w:sz="0" w:space="0" w:color="auto"/>
            <w:bottom w:val="none" w:sz="0" w:space="0" w:color="auto"/>
            <w:right w:val="none" w:sz="0" w:space="0" w:color="auto"/>
          </w:divBdr>
        </w:div>
        <w:div w:id="622535494">
          <w:marLeft w:val="0"/>
          <w:marRight w:val="0"/>
          <w:marTop w:val="0"/>
          <w:marBottom w:val="0"/>
          <w:divBdr>
            <w:top w:val="none" w:sz="0" w:space="0" w:color="auto"/>
            <w:left w:val="none" w:sz="0" w:space="0" w:color="auto"/>
            <w:bottom w:val="none" w:sz="0" w:space="0" w:color="auto"/>
            <w:right w:val="none" w:sz="0" w:space="0" w:color="auto"/>
          </w:divBdr>
        </w:div>
        <w:div w:id="1307474662">
          <w:marLeft w:val="0"/>
          <w:marRight w:val="0"/>
          <w:marTop w:val="0"/>
          <w:marBottom w:val="0"/>
          <w:divBdr>
            <w:top w:val="none" w:sz="0" w:space="0" w:color="auto"/>
            <w:left w:val="none" w:sz="0" w:space="0" w:color="auto"/>
            <w:bottom w:val="none" w:sz="0" w:space="0" w:color="auto"/>
            <w:right w:val="none" w:sz="0" w:space="0" w:color="auto"/>
          </w:divBdr>
        </w:div>
        <w:div w:id="1682125223">
          <w:marLeft w:val="0"/>
          <w:marRight w:val="0"/>
          <w:marTop w:val="0"/>
          <w:marBottom w:val="0"/>
          <w:divBdr>
            <w:top w:val="none" w:sz="0" w:space="0" w:color="auto"/>
            <w:left w:val="none" w:sz="0" w:space="0" w:color="auto"/>
            <w:bottom w:val="none" w:sz="0" w:space="0" w:color="auto"/>
            <w:right w:val="none" w:sz="0" w:space="0" w:color="auto"/>
          </w:divBdr>
        </w:div>
        <w:div w:id="1596745720">
          <w:marLeft w:val="0"/>
          <w:marRight w:val="0"/>
          <w:marTop w:val="0"/>
          <w:marBottom w:val="0"/>
          <w:divBdr>
            <w:top w:val="none" w:sz="0" w:space="0" w:color="auto"/>
            <w:left w:val="none" w:sz="0" w:space="0" w:color="auto"/>
            <w:bottom w:val="none" w:sz="0" w:space="0" w:color="auto"/>
            <w:right w:val="none" w:sz="0" w:space="0" w:color="auto"/>
          </w:divBdr>
        </w:div>
        <w:div w:id="777288839">
          <w:marLeft w:val="0"/>
          <w:marRight w:val="0"/>
          <w:marTop w:val="0"/>
          <w:marBottom w:val="0"/>
          <w:divBdr>
            <w:top w:val="none" w:sz="0" w:space="0" w:color="auto"/>
            <w:left w:val="none" w:sz="0" w:space="0" w:color="auto"/>
            <w:bottom w:val="none" w:sz="0" w:space="0" w:color="auto"/>
            <w:right w:val="none" w:sz="0" w:space="0" w:color="auto"/>
          </w:divBdr>
        </w:div>
        <w:div w:id="1731003738">
          <w:marLeft w:val="0"/>
          <w:marRight w:val="0"/>
          <w:marTop w:val="0"/>
          <w:marBottom w:val="0"/>
          <w:divBdr>
            <w:top w:val="none" w:sz="0" w:space="0" w:color="auto"/>
            <w:left w:val="none" w:sz="0" w:space="0" w:color="auto"/>
            <w:bottom w:val="none" w:sz="0" w:space="0" w:color="auto"/>
            <w:right w:val="none" w:sz="0" w:space="0" w:color="auto"/>
          </w:divBdr>
        </w:div>
        <w:div w:id="1626160404">
          <w:marLeft w:val="0"/>
          <w:marRight w:val="0"/>
          <w:marTop w:val="0"/>
          <w:marBottom w:val="0"/>
          <w:divBdr>
            <w:top w:val="none" w:sz="0" w:space="0" w:color="auto"/>
            <w:left w:val="none" w:sz="0" w:space="0" w:color="auto"/>
            <w:bottom w:val="none" w:sz="0" w:space="0" w:color="auto"/>
            <w:right w:val="none" w:sz="0" w:space="0" w:color="auto"/>
          </w:divBdr>
        </w:div>
        <w:div w:id="1383020400">
          <w:marLeft w:val="0"/>
          <w:marRight w:val="0"/>
          <w:marTop w:val="0"/>
          <w:marBottom w:val="0"/>
          <w:divBdr>
            <w:top w:val="none" w:sz="0" w:space="0" w:color="auto"/>
            <w:left w:val="none" w:sz="0" w:space="0" w:color="auto"/>
            <w:bottom w:val="none" w:sz="0" w:space="0" w:color="auto"/>
            <w:right w:val="none" w:sz="0" w:space="0" w:color="auto"/>
          </w:divBdr>
        </w:div>
        <w:div w:id="1411542726">
          <w:marLeft w:val="0"/>
          <w:marRight w:val="0"/>
          <w:marTop w:val="0"/>
          <w:marBottom w:val="0"/>
          <w:divBdr>
            <w:top w:val="none" w:sz="0" w:space="0" w:color="auto"/>
            <w:left w:val="none" w:sz="0" w:space="0" w:color="auto"/>
            <w:bottom w:val="none" w:sz="0" w:space="0" w:color="auto"/>
            <w:right w:val="none" w:sz="0" w:space="0" w:color="auto"/>
          </w:divBdr>
        </w:div>
        <w:div w:id="1553301480">
          <w:marLeft w:val="0"/>
          <w:marRight w:val="0"/>
          <w:marTop w:val="0"/>
          <w:marBottom w:val="0"/>
          <w:divBdr>
            <w:top w:val="none" w:sz="0" w:space="0" w:color="auto"/>
            <w:left w:val="none" w:sz="0" w:space="0" w:color="auto"/>
            <w:bottom w:val="none" w:sz="0" w:space="0" w:color="auto"/>
            <w:right w:val="none" w:sz="0" w:space="0" w:color="auto"/>
          </w:divBdr>
        </w:div>
        <w:div w:id="60637842">
          <w:marLeft w:val="0"/>
          <w:marRight w:val="0"/>
          <w:marTop w:val="0"/>
          <w:marBottom w:val="0"/>
          <w:divBdr>
            <w:top w:val="none" w:sz="0" w:space="0" w:color="auto"/>
            <w:left w:val="none" w:sz="0" w:space="0" w:color="auto"/>
            <w:bottom w:val="none" w:sz="0" w:space="0" w:color="auto"/>
            <w:right w:val="none" w:sz="0" w:space="0" w:color="auto"/>
          </w:divBdr>
        </w:div>
        <w:div w:id="2100369493">
          <w:marLeft w:val="0"/>
          <w:marRight w:val="0"/>
          <w:marTop w:val="0"/>
          <w:marBottom w:val="0"/>
          <w:divBdr>
            <w:top w:val="none" w:sz="0" w:space="0" w:color="auto"/>
            <w:left w:val="none" w:sz="0" w:space="0" w:color="auto"/>
            <w:bottom w:val="none" w:sz="0" w:space="0" w:color="auto"/>
            <w:right w:val="none" w:sz="0" w:space="0" w:color="auto"/>
          </w:divBdr>
        </w:div>
        <w:div w:id="46727739">
          <w:marLeft w:val="0"/>
          <w:marRight w:val="0"/>
          <w:marTop w:val="0"/>
          <w:marBottom w:val="0"/>
          <w:divBdr>
            <w:top w:val="none" w:sz="0" w:space="0" w:color="auto"/>
            <w:left w:val="none" w:sz="0" w:space="0" w:color="auto"/>
            <w:bottom w:val="none" w:sz="0" w:space="0" w:color="auto"/>
            <w:right w:val="none" w:sz="0" w:space="0" w:color="auto"/>
          </w:divBdr>
        </w:div>
        <w:div w:id="231543224">
          <w:marLeft w:val="0"/>
          <w:marRight w:val="0"/>
          <w:marTop w:val="0"/>
          <w:marBottom w:val="0"/>
          <w:divBdr>
            <w:top w:val="none" w:sz="0" w:space="0" w:color="auto"/>
            <w:left w:val="none" w:sz="0" w:space="0" w:color="auto"/>
            <w:bottom w:val="none" w:sz="0" w:space="0" w:color="auto"/>
            <w:right w:val="none" w:sz="0" w:space="0" w:color="auto"/>
          </w:divBdr>
        </w:div>
        <w:div w:id="985814228">
          <w:marLeft w:val="0"/>
          <w:marRight w:val="0"/>
          <w:marTop w:val="0"/>
          <w:marBottom w:val="0"/>
          <w:divBdr>
            <w:top w:val="none" w:sz="0" w:space="0" w:color="auto"/>
            <w:left w:val="none" w:sz="0" w:space="0" w:color="auto"/>
            <w:bottom w:val="none" w:sz="0" w:space="0" w:color="auto"/>
            <w:right w:val="none" w:sz="0" w:space="0" w:color="auto"/>
          </w:divBdr>
        </w:div>
        <w:div w:id="1525509761">
          <w:marLeft w:val="0"/>
          <w:marRight w:val="0"/>
          <w:marTop w:val="0"/>
          <w:marBottom w:val="0"/>
          <w:divBdr>
            <w:top w:val="none" w:sz="0" w:space="0" w:color="auto"/>
            <w:left w:val="none" w:sz="0" w:space="0" w:color="auto"/>
            <w:bottom w:val="none" w:sz="0" w:space="0" w:color="auto"/>
            <w:right w:val="none" w:sz="0" w:space="0" w:color="auto"/>
          </w:divBdr>
        </w:div>
        <w:div w:id="1868179324">
          <w:marLeft w:val="0"/>
          <w:marRight w:val="0"/>
          <w:marTop w:val="0"/>
          <w:marBottom w:val="0"/>
          <w:divBdr>
            <w:top w:val="none" w:sz="0" w:space="0" w:color="auto"/>
            <w:left w:val="none" w:sz="0" w:space="0" w:color="auto"/>
            <w:bottom w:val="none" w:sz="0" w:space="0" w:color="auto"/>
            <w:right w:val="none" w:sz="0" w:space="0" w:color="auto"/>
          </w:divBdr>
        </w:div>
        <w:div w:id="1367758824">
          <w:marLeft w:val="0"/>
          <w:marRight w:val="0"/>
          <w:marTop w:val="0"/>
          <w:marBottom w:val="0"/>
          <w:divBdr>
            <w:top w:val="none" w:sz="0" w:space="0" w:color="auto"/>
            <w:left w:val="none" w:sz="0" w:space="0" w:color="auto"/>
            <w:bottom w:val="none" w:sz="0" w:space="0" w:color="auto"/>
            <w:right w:val="none" w:sz="0" w:space="0" w:color="auto"/>
          </w:divBdr>
        </w:div>
        <w:div w:id="1965430146">
          <w:marLeft w:val="0"/>
          <w:marRight w:val="0"/>
          <w:marTop w:val="0"/>
          <w:marBottom w:val="0"/>
          <w:divBdr>
            <w:top w:val="none" w:sz="0" w:space="0" w:color="auto"/>
            <w:left w:val="none" w:sz="0" w:space="0" w:color="auto"/>
            <w:bottom w:val="none" w:sz="0" w:space="0" w:color="auto"/>
            <w:right w:val="none" w:sz="0" w:space="0" w:color="auto"/>
          </w:divBdr>
        </w:div>
        <w:div w:id="949891957">
          <w:marLeft w:val="0"/>
          <w:marRight w:val="0"/>
          <w:marTop w:val="0"/>
          <w:marBottom w:val="0"/>
          <w:divBdr>
            <w:top w:val="none" w:sz="0" w:space="0" w:color="auto"/>
            <w:left w:val="none" w:sz="0" w:space="0" w:color="auto"/>
            <w:bottom w:val="none" w:sz="0" w:space="0" w:color="auto"/>
            <w:right w:val="none" w:sz="0" w:space="0" w:color="auto"/>
          </w:divBdr>
        </w:div>
        <w:div w:id="547422608">
          <w:marLeft w:val="0"/>
          <w:marRight w:val="0"/>
          <w:marTop w:val="0"/>
          <w:marBottom w:val="0"/>
          <w:divBdr>
            <w:top w:val="none" w:sz="0" w:space="0" w:color="auto"/>
            <w:left w:val="none" w:sz="0" w:space="0" w:color="auto"/>
            <w:bottom w:val="none" w:sz="0" w:space="0" w:color="auto"/>
            <w:right w:val="none" w:sz="0" w:space="0" w:color="auto"/>
          </w:divBdr>
        </w:div>
        <w:div w:id="1972781973">
          <w:marLeft w:val="0"/>
          <w:marRight w:val="0"/>
          <w:marTop w:val="0"/>
          <w:marBottom w:val="0"/>
          <w:divBdr>
            <w:top w:val="none" w:sz="0" w:space="0" w:color="auto"/>
            <w:left w:val="none" w:sz="0" w:space="0" w:color="auto"/>
            <w:bottom w:val="none" w:sz="0" w:space="0" w:color="auto"/>
            <w:right w:val="none" w:sz="0" w:space="0" w:color="auto"/>
          </w:divBdr>
        </w:div>
        <w:div w:id="1412391131">
          <w:marLeft w:val="0"/>
          <w:marRight w:val="0"/>
          <w:marTop w:val="0"/>
          <w:marBottom w:val="0"/>
          <w:divBdr>
            <w:top w:val="none" w:sz="0" w:space="0" w:color="auto"/>
            <w:left w:val="none" w:sz="0" w:space="0" w:color="auto"/>
            <w:bottom w:val="none" w:sz="0" w:space="0" w:color="auto"/>
            <w:right w:val="none" w:sz="0" w:space="0" w:color="auto"/>
          </w:divBdr>
        </w:div>
        <w:div w:id="1579484960">
          <w:marLeft w:val="0"/>
          <w:marRight w:val="0"/>
          <w:marTop w:val="0"/>
          <w:marBottom w:val="0"/>
          <w:divBdr>
            <w:top w:val="none" w:sz="0" w:space="0" w:color="auto"/>
            <w:left w:val="none" w:sz="0" w:space="0" w:color="auto"/>
            <w:bottom w:val="none" w:sz="0" w:space="0" w:color="auto"/>
            <w:right w:val="none" w:sz="0" w:space="0" w:color="auto"/>
          </w:divBdr>
        </w:div>
        <w:div w:id="1734619839">
          <w:marLeft w:val="0"/>
          <w:marRight w:val="0"/>
          <w:marTop w:val="0"/>
          <w:marBottom w:val="0"/>
          <w:divBdr>
            <w:top w:val="none" w:sz="0" w:space="0" w:color="auto"/>
            <w:left w:val="none" w:sz="0" w:space="0" w:color="auto"/>
            <w:bottom w:val="none" w:sz="0" w:space="0" w:color="auto"/>
            <w:right w:val="none" w:sz="0" w:space="0" w:color="auto"/>
          </w:divBdr>
        </w:div>
        <w:div w:id="1351955261">
          <w:marLeft w:val="0"/>
          <w:marRight w:val="0"/>
          <w:marTop w:val="0"/>
          <w:marBottom w:val="0"/>
          <w:divBdr>
            <w:top w:val="none" w:sz="0" w:space="0" w:color="auto"/>
            <w:left w:val="none" w:sz="0" w:space="0" w:color="auto"/>
            <w:bottom w:val="none" w:sz="0" w:space="0" w:color="auto"/>
            <w:right w:val="none" w:sz="0" w:space="0" w:color="auto"/>
          </w:divBdr>
        </w:div>
        <w:div w:id="1020199467">
          <w:marLeft w:val="0"/>
          <w:marRight w:val="0"/>
          <w:marTop w:val="0"/>
          <w:marBottom w:val="0"/>
          <w:divBdr>
            <w:top w:val="none" w:sz="0" w:space="0" w:color="auto"/>
            <w:left w:val="none" w:sz="0" w:space="0" w:color="auto"/>
            <w:bottom w:val="none" w:sz="0" w:space="0" w:color="auto"/>
            <w:right w:val="none" w:sz="0" w:space="0" w:color="auto"/>
          </w:divBdr>
        </w:div>
        <w:div w:id="604852525">
          <w:marLeft w:val="0"/>
          <w:marRight w:val="0"/>
          <w:marTop w:val="0"/>
          <w:marBottom w:val="0"/>
          <w:divBdr>
            <w:top w:val="none" w:sz="0" w:space="0" w:color="auto"/>
            <w:left w:val="none" w:sz="0" w:space="0" w:color="auto"/>
            <w:bottom w:val="none" w:sz="0" w:space="0" w:color="auto"/>
            <w:right w:val="none" w:sz="0" w:space="0" w:color="auto"/>
          </w:divBdr>
        </w:div>
        <w:div w:id="1005203950">
          <w:marLeft w:val="0"/>
          <w:marRight w:val="0"/>
          <w:marTop w:val="0"/>
          <w:marBottom w:val="0"/>
          <w:divBdr>
            <w:top w:val="none" w:sz="0" w:space="0" w:color="auto"/>
            <w:left w:val="none" w:sz="0" w:space="0" w:color="auto"/>
            <w:bottom w:val="none" w:sz="0" w:space="0" w:color="auto"/>
            <w:right w:val="none" w:sz="0" w:space="0" w:color="auto"/>
          </w:divBdr>
        </w:div>
        <w:div w:id="490948696">
          <w:marLeft w:val="0"/>
          <w:marRight w:val="0"/>
          <w:marTop w:val="0"/>
          <w:marBottom w:val="0"/>
          <w:divBdr>
            <w:top w:val="none" w:sz="0" w:space="0" w:color="auto"/>
            <w:left w:val="none" w:sz="0" w:space="0" w:color="auto"/>
            <w:bottom w:val="none" w:sz="0" w:space="0" w:color="auto"/>
            <w:right w:val="none" w:sz="0" w:space="0" w:color="auto"/>
          </w:divBdr>
        </w:div>
        <w:div w:id="27489851">
          <w:marLeft w:val="0"/>
          <w:marRight w:val="0"/>
          <w:marTop w:val="0"/>
          <w:marBottom w:val="0"/>
          <w:divBdr>
            <w:top w:val="none" w:sz="0" w:space="0" w:color="auto"/>
            <w:left w:val="none" w:sz="0" w:space="0" w:color="auto"/>
            <w:bottom w:val="none" w:sz="0" w:space="0" w:color="auto"/>
            <w:right w:val="none" w:sz="0" w:space="0" w:color="auto"/>
          </w:divBdr>
        </w:div>
        <w:div w:id="1865165773">
          <w:marLeft w:val="0"/>
          <w:marRight w:val="0"/>
          <w:marTop w:val="0"/>
          <w:marBottom w:val="0"/>
          <w:divBdr>
            <w:top w:val="none" w:sz="0" w:space="0" w:color="auto"/>
            <w:left w:val="none" w:sz="0" w:space="0" w:color="auto"/>
            <w:bottom w:val="none" w:sz="0" w:space="0" w:color="auto"/>
            <w:right w:val="none" w:sz="0" w:space="0" w:color="auto"/>
          </w:divBdr>
        </w:div>
        <w:div w:id="1866401963">
          <w:marLeft w:val="0"/>
          <w:marRight w:val="0"/>
          <w:marTop w:val="0"/>
          <w:marBottom w:val="0"/>
          <w:divBdr>
            <w:top w:val="none" w:sz="0" w:space="0" w:color="auto"/>
            <w:left w:val="none" w:sz="0" w:space="0" w:color="auto"/>
            <w:bottom w:val="none" w:sz="0" w:space="0" w:color="auto"/>
            <w:right w:val="none" w:sz="0" w:space="0" w:color="auto"/>
          </w:divBdr>
        </w:div>
        <w:div w:id="329722471">
          <w:marLeft w:val="0"/>
          <w:marRight w:val="0"/>
          <w:marTop w:val="0"/>
          <w:marBottom w:val="0"/>
          <w:divBdr>
            <w:top w:val="none" w:sz="0" w:space="0" w:color="auto"/>
            <w:left w:val="none" w:sz="0" w:space="0" w:color="auto"/>
            <w:bottom w:val="none" w:sz="0" w:space="0" w:color="auto"/>
            <w:right w:val="none" w:sz="0" w:space="0" w:color="auto"/>
          </w:divBdr>
        </w:div>
        <w:div w:id="1267932103">
          <w:marLeft w:val="0"/>
          <w:marRight w:val="0"/>
          <w:marTop w:val="0"/>
          <w:marBottom w:val="0"/>
          <w:divBdr>
            <w:top w:val="none" w:sz="0" w:space="0" w:color="auto"/>
            <w:left w:val="none" w:sz="0" w:space="0" w:color="auto"/>
            <w:bottom w:val="none" w:sz="0" w:space="0" w:color="auto"/>
            <w:right w:val="none" w:sz="0" w:space="0" w:color="auto"/>
          </w:divBdr>
        </w:div>
        <w:div w:id="685325356">
          <w:marLeft w:val="0"/>
          <w:marRight w:val="0"/>
          <w:marTop w:val="0"/>
          <w:marBottom w:val="0"/>
          <w:divBdr>
            <w:top w:val="none" w:sz="0" w:space="0" w:color="auto"/>
            <w:left w:val="none" w:sz="0" w:space="0" w:color="auto"/>
            <w:bottom w:val="none" w:sz="0" w:space="0" w:color="auto"/>
            <w:right w:val="none" w:sz="0" w:space="0" w:color="auto"/>
          </w:divBdr>
        </w:div>
        <w:div w:id="75632864">
          <w:marLeft w:val="0"/>
          <w:marRight w:val="0"/>
          <w:marTop w:val="0"/>
          <w:marBottom w:val="0"/>
          <w:divBdr>
            <w:top w:val="none" w:sz="0" w:space="0" w:color="auto"/>
            <w:left w:val="none" w:sz="0" w:space="0" w:color="auto"/>
            <w:bottom w:val="none" w:sz="0" w:space="0" w:color="auto"/>
            <w:right w:val="none" w:sz="0" w:space="0" w:color="auto"/>
          </w:divBdr>
        </w:div>
        <w:div w:id="2053075315">
          <w:marLeft w:val="0"/>
          <w:marRight w:val="0"/>
          <w:marTop w:val="0"/>
          <w:marBottom w:val="0"/>
          <w:divBdr>
            <w:top w:val="none" w:sz="0" w:space="0" w:color="auto"/>
            <w:left w:val="none" w:sz="0" w:space="0" w:color="auto"/>
            <w:bottom w:val="none" w:sz="0" w:space="0" w:color="auto"/>
            <w:right w:val="none" w:sz="0" w:space="0" w:color="auto"/>
          </w:divBdr>
        </w:div>
        <w:div w:id="11349067">
          <w:marLeft w:val="0"/>
          <w:marRight w:val="0"/>
          <w:marTop w:val="0"/>
          <w:marBottom w:val="0"/>
          <w:divBdr>
            <w:top w:val="none" w:sz="0" w:space="0" w:color="auto"/>
            <w:left w:val="none" w:sz="0" w:space="0" w:color="auto"/>
            <w:bottom w:val="none" w:sz="0" w:space="0" w:color="auto"/>
            <w:right w:val="none" w:sz="0" w:space="0" w:color="auto"/>
          </w:divBdr>
        </w:div>
        <w:div w:id="1092701101">
          <w:marLeft w:val="0"/>
          <w:marRight w:val="0"/>
          <w:marTop w:val="0"/>
          <w:marBottom w:val="0"/>
          <w:divBdr>
            <w:top w:val="none" w:sz="0" w:space="0" w:color="auto"/>
            <w:left w:val="none" w:sz="0" w:space="0" w:color="auto"/>
            <w:bottom w:val="none" w:sz="0" w:space="0" w:color="auto"/>
            <w:right w:val="none" w:sz="0" w:space="0" w:color="auto"/>
          </w:divBdr>
        </w:div>
        <w:div w:id="1014726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ada_%28Addis_Ababa%29" TargetMode="External"/><Relationship Id="rId13" Type="http://schemas.openxmlformats.org/officeDocument/2006/relationships/hyperlink" Target="https://en.wikipedia.org/wiki/Yeka" TargetMode="External"/><Relationship Id="rId18" Type="http://schemas.openxmlformats.org/officeDocument/2006/relationships/hyperlink" Target="https://tools.wmflabs.org/geohack/geohack.php?pagename=Addis_Ababa&amp;params=9_1_48_N_38_44_24_E_type:city%282757729%29" TargetMode="External"/><Relationship Id="rId3" Type="http://schemas.openxmlformats.org/officeDocument/2006/relationships/webSettings" Target="webSettings.xml"/><Relationship Id="rId21" Type="http://schemas.openxmlformats.org/officeDocument/2006/relationships/hyperlink" Target="https://tools.wmflabs.org/geohack/geohack.php?pagename=Addis_Ababa&amp;params=9_1_48_N_38_44_24_E_type:city%282757729%29" TargetMode="External"/><Relationship Id="rId7" Type="http://schemas.openxmlformats.org/officeDocument/2006/relationships/hyperlink" Target="https://en.wikipedia.org/wiki/Akaky_Kaliti" TargetMode="External"/><Relationship Id="rId12" Type="http://schemas.openxmlformats.org/officeDocument/2006/relationships/hyperlink" Target="https://en.wikipedia.org/wiki/Addis_Ababa" TargetMode="External"/><Relationship Id="rId17" Type="http://schemas.openxmlformats.org/officeDocument/2006/relationships/hyperlink" Target="https://en.wikipedia.org/wiki/Biom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Grassland" TargetMode="External"/><Relationship Id="rId20"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en.wikipedia.org/wiki/Kebele" TargetMode="External"/><Relationship Id="rId11" Type="http://schemas.openxmlformats.org/officeDocument/2006/relationships/hyperlink" Target="https://en.wikipedia.org/wiki/Lideta" TargetMode="External"/><Relationship Id="rId24" Type="http://schemas.openxmlformats.org/officeDocument/2006/relationships/fontTable" Target="fontTable.xml"/><Relationship Id="rId5" Type="http://schemas.openxmlformats.org/officeDocument/2006/relationships/hyperlink" Target="https://en.wikipedia.org/wiki/Amharic_language" TargetMode="External"/><Relationship Id="rId15" Type="http://schemas.openxmlformats.org/officeDocument/2006/relationships/hyperlink" Target="https://en.wikipedia.org/wiki/Lion" TargetMode="External"/><Relationship Id="rId23" Type="http://schemas.openxmlformats.org/officeDocument/2006/relationships/hyperlink" Target="https://en.wikipedia.org/wiki/Metropolitan_area" TargetMode="External"/><Relationship Id="rId10" Type="http://schemas.openxmlformats.org/officeDocument/2006/relationships/hyperlink" Target="https://en.wikipedia.org/wiki/Kolfe_Keranio" TargetMode="External"/><Relationship Id="rId19" Type="http://schemas.openxmlformats.org/officeDocument/2006/relationships/hyperlink" Target="https://en.wikipedia.org/wiki/Geographic_coordinate_system" TargetMode="External"/><Relationship Id="rId4" Type="http://schemas.openxmlformats.org/officeDocument/2006/relationships/hyperlink" Target="https://en.wikipedia.org/wiki/Amharic_language" TargetMode="External"/><Relationship Id="rId9" Type="http://schemas.openxmlformats.org/officeDocument/2006/relationships/hyperlink" Target="https://en.wikipedia.org/wiki/Kirkos" TargetMode="External"/><Relationship Id="rId14" Type="http://schemas.openxmlformats.org/officeDocument/2006/relationships/hyperlink" Target="https://en.wikipedia.org/wiki/Addis_Ababa_Zoo" TargetMode="External"/><Relationship Id="rId22" Type="http://schemas.openxmlformats.org/officeDocument/2006/relationships/hyperlink" Target="https://en.wikipedia.org/wiki/Addis_Aba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lab</dc:creator>
  <cp:keywords/>
  <dc:description/>
  <cp:lastModifiedBy>multi lab</cp:lastModifiedBy>
  <cp:revision>2</cp:revision>
  <dcterms:created xsi:type="dcterms:W3CDTF">2018-05-29T18:01:00Z</dcterms:created>
  <dcterms:modified xsi:type="dcterms:W3CDTF">2018-05-29T18:16:00Z</dcterms:modified>
</cp:coreProperties>
</file>