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009C" w14:textId="052BBC8E" w:rsidR="000D7DDA" w:rsidRPr="000D7DDA" w:rsidRDefault="000D7DDA" w:rsidP="000D7DDA">
      <w:pPr>
        <w:spacing w:line="240" w:lineRule="auto"/>
        <w:rPr>
          <w:b/>
          <w:bCs/>
        </w:rPr>
      </w:pPr>
      <w:r w:rsidRPr="000D7DDA">
        <w:rPr>
          <w:rFonts w:ascii="Segoe UI Emoji" w:hAnsi="Segoe UI Emoji" w:cs="Segoe UI Emoji"/>
          <w:b/>
          <w:bCs/>
        </w:rPr>
        <w:t>🚦</w:t>
      </w:r>
      <w:r w:rsidRPr="000D7DDA">
        <w:rPr>
          <w:b/>
          <w:bCs/>
        </w:rPr>
        <w:t xml:space="preserve"> Project Proposal: Exploring Ottawa Traffic Accidents</w:t>
      </w:r>
      <w:r w:rsidR="00F03AD9">
        <w:rPr>
          <w:b/>
          <w:bCs/>
        </w:rPr>
        <w:t xml:space="preserve"> – Group_5</w:t>
      </w:r>
    </w:p>
    <w:p w14:paraId="29985018" w14:textId="4985A579" w:rsidR="000D7DDA" w:rsidRPr="000D7DDA" w:rsidRDefault="000D7DDA" w:rsidP="000D7DDA">
      <w:pPr>
        <w:spacing w:line="240" w:lineRule="auto"/>
      </w:pPr>
      <w:r w:rsidRPr="000D7DDA">
        <w:rPr>
          <w:rFonts w:ascii="Segoe UI Emoji" w:hAnsi="Segoe UI Emoji" w:cs="Segoe UI Emoji"/>
          <w:b/>
          <w:bCs/>
        </w:rPr>
        <w:t>👥</w:t>
      </w:r>
      <w:r w:rsidRPr="000D7DDA">
        <w:rPr>
          <w:b/>
          <w:bCs/>
        </w:rPr>
        <w:t xml:space="preserve"> Members</w:t>
      </w:r>
      <w:r w:rsidRPr="000D7DDA">
        <w:t xml:space="preserve">: </w:t>
      </w:r>
      <w:r w:rsidR="007904B1" w:rsidRPr="007904B1">
        <w:t>Eder Ortiz, Geraldine Valencia, Demilade Adenuga</w:t>
      </w:r>
    </w:p>
    <w:p w14:paraId="53456017" w14:textId="77777777" w:rsidR="000D7DDA" w:rsidRPr="000D7DDA" w:rsidRDefault="000D7DDA" w:rsidP="000D7DDA">
      <w:pPr>
        <w:spacing w:line="240" w:lineRule="auto"/>
      </w:pPr>
      <w:r w:rsidRPr="000D7DDA">
        <w:pict w14:anchorId="15CCAF15">
          <v:rect id="_x0000_i1166" style="width:0;height:1.5pt" o:hralign="center" o:hrstd="t" o:hr="t" fillcolor="#a0a0a0" stroked="f"/>
        </w:pict>
      </w:r>
    </w:p>
    <w:p w14:paraId="2784351D" w14:textId="3E8027D9" w:rsidR="000D7DDA" w:rsidRPr="000D7DDA" w:rsidRDefault="000D7DDA" w:rsidP="000D7DDA">
      <w:pPr>
        <w:spacing w:line="240" w:lineRule="auto"/>
        <w:rPr>
          <w:b/>
          <w:bCs/>
        </w:rPr>
      </w:pPr>
      <w:r w:rsidRPr="000D7DDA">
        <w:rPr>
          <w:b/>
          <w:bCs/>
        </w:rPr>
        <w:t xml:space="preserve"> Project Topic</w:t>
      </w:r>
    </w:p>
    <w:p w14:paraId="15F65C73" w14:textId="77777777" w:rsidR="000D7DDA" w:rsidRPr="000D7DDA" w:rsidRDefault="000D7DDA" w:rsidP="000D7DDA">
      <w:pPr>
        <w:spacing w:line="240" w:lineRule="auto"/>
        <w:jc w:val="both"/>
      </w:pPr>
      <w:r w:rsidRPr="000D7DDA">
        <w:t>Our project aims to uncover patterns in road accidents in Ottawa, Canada. By analyzing relationships between accident severity, location, time, environmental factors, and infrastructure, we will identify key factors contributing to accidents using advanced data visualization techniques.</w:t>
      </w:r>
    </w:p>
    <w:p w14:paraId="2745631F" w14:textId="77777777" w:rsidR="000D7DDA" w:rsidRPr="000D7DDA" w:rsidRDefault="000D7DDA" w:rsidP="000D7DDA">
      <w:pPr>
        <w:spacing w:line="240" w:lineRule="auto"/>
      </w:pPr>
      <w:r w:rsidRPr="000D7DDA">
        <w:pict w14:anchorId="686576B4">
          <v:rect id="_x0000_i1167" style="width:0;height:1.5pt" o:hralign="center" o:hrstd="t" o:hr="t" fillcolor="#a0a0a0" stroked="f"/>
        </w:pict>
      </w:r>
    </w:p>
    <w:p w14:paraId="2BF870B5" w14:textId="005B2D83" w:rsidR="000D7DDA" w:rsidRPr="000D7DDA" w:rsidRDefault="000D7DDA" w:rsidP="000D7DDA">
      <w:pPr>
        <w:spacing w:line="240" w:lineRule="auto"/>
        <w:rPr>
          <w:b/>
          <w:bCs/>
        </w:rPr>
      </w:pPr>
      <w:r w:rsidRPr="000D7DDA">
        <w:rPr>
          <w:b/>
          <w:bCs/>
        </w:rPr>
        <w:t>Objective</w:t>
      </w:r>
    </w:p>
    <w:p w14:paraId="75089E6D" w14:textId="77777777" w:rsidR="000D7DDA" w:rsidRPr="000D7DDA" w:rsidRDefault="000D7DDA" w:rsidP="000D7DDA">
      <w:pPr>
        <w:spacing w:line="240" w:lineRule="auto"/>
        <w:jc w:val="both"/>
      </w:pPr>
      <w:r w:rsidRPr="000D7DDA">
        <w:t>To analyze traffic accident data from Open Ottawa, uncover patterns, and provide dynamic, interactive visualizations that empower policymakers and citizens to make informed decisions to improve road safety.</w:t>
      </w:r>
    </w:p>
    <w:p w14:paraId="66B2B128" w14:textId="77777777" w:rsidR="000D7DDA" w:rsidRPr="000D7DDA" w:rsidRDefault="000D7DDA" w:rsidP="000D7DDA">
      <w:pPr>
        <w:spacing w:line="240" w:lineRule="auto"/>
      </w:pPr>
      <w:r w:rsidRPr="000D7DDA">
        <w:pict w14:anchorId="1787D72F">
          <v:rect id="_x0000_i1168" style="width:0;height:1.5pt" o:hralign="center" o:hrstd="t" o:hr="t" fillcolor="#a0a0a0" stroked="f"/>
        </w:pict>
      </w:r>
    </w:p>
    <w:p w14:paraId="70434B95" w14:textId="6D2D347E" w:rsidR="000D7DDA" w:rsidRPr="000D7DDA" w:rsidRDefault="000D7DDA" w:rsidP="000D7DDA">
      <w:pPr>
        <w:spacing w:line="240" w:lineRule="auto"/>
        <w:rPr>
          <w:b/>
          <w:bCs/>
        </w:rPr>
      </w:pPr>
      <w:r w:rsidRPr="000D7DDA">
        <w:rPr>
          <w:b/>
          <w:bCs/>
        </w:rPr>
        <w:t>Scope</w:t>
      </w:r>
    </w:p>
    <w:p w14:paraId="60B77D3A" w14:textId="77777777" w:rsidR="000D7DDA" w:rsidRPr="000D7DDA" w:rsidRDefault="000D7DDA" w:rsidP="000D7DDA">
      <w:pPr>
        <w:numPr>
          <w:ilvl w:val="0"/>
          <w:numId w:val="2"/>
        </w:numPr>
        <w:spacing w:line="240" w:lineRule="auto"/>
      </w:pPr>
      <w:r w:rsidRPr="000D7DDA">
        <w:rPr>
          <w:b/>
          <w:bCs/>
        </w:rPr>
        <w:t>Analyze</w:t>
      </w:r>
      <w:r w:rsidRPr="000D7DDA">
        <w:t>: Accident trends by time, location, severity, and environmental factors.</w:t>
      </w:r>
    </w:p>
    <w:p w14:paraId="7A4BFBB3" w14:textId="77777777" w:rsidR="000D7DDA" w:rsidRPr="000D7DDA" w:rsidRDefault="000D7DDA" w:rsidP="000D7DDA">
      <w:pPr>
        <w:numPr>
          <w:ilvl w:val="0"/>
          <w:numId w:val="2"/>
        </w:numPr>
        <w:spacing w:line="240" w:lineRule="auto"/>
      </w:pPr>
      <w:r w:rsidRPr="000D7DDA">
        <w:rPr>
          <w:b/>
          <w:bCs/>
        </w:rPr>
        <w:t>Develop</w:t>
      </w:r>
      <w:r w:rsidRPr="000D7DDA">
        <w:t>: Interactive maps and charts to highlight high-risk areas.</w:t>
      </w:r>
    </w:p>
    <w:p w14:paraId="5003F5DE" w14:textId="77777777" w:rsidR="000D7DDA" w:rsidRPr="000D7DDA" w:rsidRDefault="000D7DDA" w:rsidP="000D7DDA">
      <w:pPr>
        <w:numPr>
          <w:ilvl w:val="0"/>
          <w:numId w:val="2"/>
        </w:numPr>
        <w:spacing w:line="240" w:lineRule="auto"/>
      </w:pPr>
      <w:r w:rsidRPr="000D7DDA">
        <w:rPr>
          <w:b/>
          <w:bCs/>
        </w:rPr>
        <w:t>Facilitate</w:t>
      </w:r>
      <w:r w:rsidRPr="000D7DDA">
        <w:t>: User-driven interaction to explore filtered data dynamically.</w:t>
      </w:r>
    </w:p>
    <w:p w14:paraId="42FC1898" w14:textId="77777777" w:rsidR="000D7DDA" w:rsidRPr="000D7DDA" w:rsidRDefault="000D7DDA" w:rsidP="000D7DDA">
      <w:pPr>
        <w:spacing w:line="240" w:lineRule="auto"/>
      </w:pPr>
      <w:r w:rsidRPr="000D7DDA">
        <w:pict w14:anchorId="5156E490">
          <v:rect id="_x0000_i1169" style="width:0;height:1.5pt" o:hralign="center" o:hrstd="t" o:hr="t" fillcolor="#a0a0a0" stroked="f"/>
        </w:pict>
      </w:r>
    </w:p>
    <w:p w14:paraId="5C485BFB" w14:textId="147C4017" w:rsidR="000D7DDA" w:rsidRPr="000D7DDA" w:rsidRDefault="000D7DDA" w:rsidP="000D7DDA">
      <w:pPr>
        <w:spacing w:line="240" w:lineRule="auto"/>
        <w:rPr>
          <w:b/>
          <w:bCs/>
        </w:rPr>
      </w:pPr>
      <w:r w:rsidRPr="000D7DDA">
        <w:rPr>
          <w:b/>
          <w:bCs/>
        </w:rPr>
        <w:t>Data Handling</w:t>
      </w:r>
    </w:p>
    <w:p w14:paraId="5EFD8113" w14:textId="77777777" w:rsidR="000D7DDA" w:rsidRPr="000D7DDA" w:rsidRDefault="000D7DDA" w:rsidP="000D7DDA">
      <w:pPr>
        <w:numPr>
          <w:ilvl w:val="0"/>
          <w:numId w:val="3"/>
        </w:numPr>
        <w:spacing w:line="240" w:lineRule="auto"/>
      </w:pPr>
      <w:r w:rsidRPr="000D7DDA">
        <w:rPr>
          <w:b/>
          <w:bCs/>
        </w:rPr>
        <w:t>Database</w:t>
      </w:r>
      <w:r w:rsidRPr="000D7DDA">
        <w:t>: Store accident data in PostgreSQL or SQLite for scalability and structured querying.</w:t>
      </w:r>
    </w:p>
    <w:p w14:paraId="40871C34" w14:textId="0D77EDA3" w:rsidR="000D7DDA" w:rsidRPr="000D7DDA" w:rsidRDefault="000D7DDA" w:rsidP="000D7DDA">
      <w:pPr>
        <w:numPr>
          <w:ilvl w:val="0"/>
          <w:numId w:val="3"/>
        </w:numPr>
        <w:spacing w:line="240" w:lineRule="auto"/>
      </w:pPr>
      <w:r w:rsidRPr="000D7DDA">
        <w:rPr>
          <w:b/>
          <w:bCs/>
        </w:rPr>
        <w:t>Preparation</w:t>
      </w:r>
      <w:r w:rsidRPr="000D7DDA">
        <w:t>: Clean and preprocess data using Pandas</w:t>
      </w:r>
      <w:r w:rsidRPr="000D7DDA">
        <w:t xml:space="preserve"> </w:t>
      </w:r>
      <w:r w:rsidRPr="000D7DDA">
        <w:t>or</w:t>
      </w:r>
      <w:r>
        <w:t xml:space="preserve"> Python</w:t>
      </w:r>
      <w:r w:rsidRPr="000D7DDA">
        <w:t xml:space="preserve"> to ensure quality.</w:t>
      </w:r>
    </w:p>
    <w:p w14:paraId="4527E8CD" w14:textId="77777777" w:rsidR="000D7DDA" w:rsidRPr="000D7DDA" w:rsidRDefault="000D7DDA" w:rsidP="000D7DDA">
      <w:pPr>
        <w:spacing w:line="240" w:lineRule="auto"/>
      </w:pPr>
      <w:r w:rsidRPr="000D7DDA">
        <w:pict w14:anchorId="0D8B54E3">
          <v:rect id="_x0000_i1170" style="width:0;height:1.5pt" o:hralign="center" o:hrstd="t" o:hr="t" fillcolor="#a0a0a0" stroked="f"/>
        </w:pict>
      </w:r>
    </w:p>
    <w:p w14:paraId="7136D11F" w14:textId="0ABB79E5" w:rsidR="000D7DDA" w:rsidRPr="000D7DDA" w:rsidRDefault="000D7DDA" w:rsidP="000D7DDA">
      <w:pPr>
        <w:spacing w:line="240" w:lineRule="auto"/>
      </w:pPr>
    </w:p>
    <w:p w14:paraId="5F017E9B" w14:textId="69084F03" w:rsidR="000D7DDA" w:rsidRPr="000D7DDA" w:rsidRDefault="000D7DDA" w:rsidP="000D7DDA">
      <w:pPr>
        <w:spacing w:line="240" w:lineRule="auto"/>
        <w:rPr>
          <w:b/>
          <w:bCs/>
        </w:rPr>
      </w:pPr>
      <w:r w:rsidRPr="000D7DDA">
        <w:rPr>
          <w:b/>
          <w:bCs/>
        </w:rPr>
        <w:t>Proposed Visualizations</w:t>
      </w:r>
    </w:p>
    <w:p w14:paraId="5762F353"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Heatmap</w:t>
      </w:r>
      <w:r w:rsidRPr="000D7DDA">
        <w:t>:</w:t>
      </w:r>
    </w:p>
    <w:p w14:paraId="0A1D8A07" w14:textId="77777777" w:rsidR="000D7DDA" w:rsidRPr="000D7DDA" w:rsidRDefault="000D7DDA" w:rsidP="000D7DDA">
      <w:pPr>
        <w:numPr>
          <w:ilvl w:val="1"/>
          <w:numId w:val="8"/>
        </w:numPr>
        <w:spacing w:line="240" w:lineRule="auto"/>
      </w:pPr>
      <w:r w:rsidRPr="000D7DDA">
        <w:t>Visualize accident hotspots using latitude and longitude.</w:t>
      </w:r>
    </w:p>
    <w:p w14:paraId="2A44DDF9" w14:textId="241754E1" w:rsidR="000D7DDA" w:rsidRDefault="000D7DDA" w:rsidP="000D7DDA">
      <w:pPr>
        <w:numPr>
          <w:ilvl w:val="1"/>
          <w:numId w:val="8"/>
        </w:numPr>
        <w:spacing w:line="240" w:lineRule="auto"/>
      </w:pPr>
      <w:r w:rsidRPr="000D7DDA">
        <w:t xml:space="preserve">Tools: </w:t>
      </w:r>
      <w:r w:rsidR="0055243C" w:rsidRPr="0055243C">
        <w:t>Folium</w:t>
      </w:r>
      <w:r w:rsidR="0055243C" w:rsidRPr="0055243C">
        <w:t xml:space="preserve"> </w:t>
      </w:r>
      <w:r w:rsidRPr="000D7DDA">
        <w:t>for interactive maps or Matplotlib for static heatmaps.</w:t>
      </w:r>
    </w:p>
    <w:p w14:paraId="61F3803B" w14:textId="77777777" w:rsidR="000D7DDA" w:rsidRPr="000D7DDA" w:rsidRDefault="000D7DDA" w:rsidP="000D7DDA">
      <w:pPr>
        <w:spacing w:line="240" w:lineRule="auto"/>
      </w:pPr>
    </w:p>
    <w:p w14:paraId="2F047279" w14:textId="77777777" w:rsidR="000D7DDA" w:rsidRPr="000D7DDA" w:rsidRDefault="000D7DDA" w:rsidP="000D7DDA">
      <w:pPr>
        <w:numPr>
          <w:ilvl w:val="0"/>
          <w:numId w:val="8"/>
        </w:numPr>
        <w:spacing w:line="240" w:lineRule="auto"/>
      </w:pPr>
      <w:r w:rsidRPr="000D7DDA">
        <w:rPr>
          <w:rFonts w:ascii="Segoe UI Emoji" w:hAnsi="Segoe UI Emoji" w:cs="Segoe UI Emoji"/>
          <w:b/>
          <w:bCs/>
        </w:rPr>
        <w:lastRenderedPageBreak/>
        <w:t>📉</w:t>
      </w:r>
      <w:r w:rsidRPr="000D7DDA">
        <w:rPr>
          <w:b/>
          <w:bCs/>
        </w:rPr>
        <w:t xml:space="preserve"> Line Chart</w:t>
      </w:r>
      <w:r w:rsidRPr="000D7DDA">
        <w:t>:</w:t>
      </w:r>
    </w:p>
    <w:p w14:paraId="58A85DB4" w14:textId="77777777" w:rsidR="000D7DDA" w:rsidRPr="000D7DDA" w:rsidRDefault="000D7DDA" w:rsidP="000D7DDA">
      <w:pPr>
        <w:numPr>
          <w:ilvl w:val="1"/>
          <w:numId w:val="8"/>
        </w:numPr>
        <w:spacing w:line="240" w:lineRule="auto"/>
      </w:pPr>
      <w:r w:rsidRPr="000D7DDA">
        <w:t>Track accident trends over time, such as monthly changes in frequency.</w:t>
      </w:r>
    </w:p>
    <w:p w14:paraId="4E1FA2BF" w14:textId="77777777" w:rsidR="000D7DDA" w:rsidRPr="000D7DDA" w:rsidRDefault="000D7DDA" w:rsidP="000D7DDA">
      <w:pPr>
        <w:numPr>
          <w:ilvl w:val="1"/>
          <w:numId w:val="8"/>
        </w:numPr>
        <w:spacing w:line="240" w:lineRule="auto"/>
      </w:pPr>
      <w:r w:rsidRPr="000D7DDA">
        <w:t>Tools: Plotly or Seaborn for dynamic, visually appealing charts.</w:t>
      </w:r>
    </w:p>
    <w:p w14:paraId="2EB369DB"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Box Plot</w:t>
      </w:r>
      <w:r w:rsidRPr="000D7DDA">
        <w:t>:</w:t>
      </w:r>
    </w:p>
    <w:p w14:paraId="33F0C2B0" w14:textId="77777777" w:rsidR="000D7DDA" w:rsidRPr="000D7DDA" w:rsidRDefault="000D7DDA" w:rsidP="000D7DDA">
      <w:pPr>
        <w:numPr>
          <w:ilvl w:val="1"/>
          <w:numId w:val="8"/>
        </w:numPr>
        <w:spacing w:line="240" w:lineRule="auto"/>
      </w:pPr>
      <w:r w:rsidRPr="000D7DDA">
        <w:t>Compare accident severity across different factors like weather, road surface, or time of day.</w:t>
      </w:r>
    </w:p>
    <w:p w14:paraId="3669A265" w14:textId="77777777" w:rsidR="000D7DDA" w:rsidRPr="000D7DDA" w:rsidRDefault="000D7DDA" w:rsidP="000D7DDA">
      <w:pPr>
        <w:numPr>
          <w:ilvl w:val="1"/>
          <w:numId w:val="8"/>
        </w:numPr>
        <w:spacing w:line="240" w:lineRule="auto"/>
      </w:pPr>
      <w:r w:rsidRPr="000D7DDA">
        <w:t>Tools: Altair for clean, statistical visuals or Matplotlib for detailed plots.</w:t>
      </w:r>
    </w:p>
    <w:p w14:paraId="0D87C8F9"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Time-Series Graph</w:t>
      </w:r>
      <w:r w:rsidRPr="000D7DDA">
        <w:t>:</w:t>
      </w:r>
    </w:p>
    <w:p w14:paraId="2D35A87D" w14:textId="77777777" w:rsidR="000D7DDA" w:rsidRPr="000D7DDA" w:rsidRDefault="000D7DDA" w:rsidP="000D7DDA">
      <w:pPr>
        <w:numPr>
          <w:ilvl w:val="1"/>
          <w:numId w:val="8"/>
        </w:numPr>
        <w:spacing w:line="240" w:lineRule="auto"/>
      </w:pPr>
      <w:r w:rsidRPr="000D7DDA">
        <w:t>Analyze accident patterns over sequential time periods, e.g., hourly or seasonal trends.</w:t>
      </w:r>
    </w:p>
    <w:p w14:paraId="7E8D8771" w14:textId="77777777" w:rsidR="000D7DDA" w:rsidRPr="000D7DDA" w:rsidRDefault="000D7DDA" w:rsidP="000D7DDA">
      <w:pPr>
        <w:numPr>
          <w:ilvl w:val="1"/>
          <w:numId w:val="8"/>
        </w:numPr>
        <w:spacing w:line="240" w:lineRule="auto"/>
      </w:pPr>
      <w:r w:rsidRPr="000D7DDA">
        <w:t>Tools: Plotly or hvPlot for interactivity.</w:t>
      </w:r>
    </w:p>
    <w:p w14:paraId="1691F78F"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Histogram</w:t>
      </w:r>
      <w:r w:rsidRPr="000D7DDA">
        <w:t>:</w:t>
      </w:r>
    </w:p>
    <w:p w14:paraId="78D2E603" w14:textId="77777777" w:rsidR="000D7DDA" w:rsidRPr="000D7DDA" w:rsidRDefault="000D7DDA" w:rsidP="000D7DDA">
      <w:pPr>
        <w:numPr>
          <w:ilvl w:val="1"/>
          <w:numId w:val="8"/>
        </w:numPr>
        <w:spacing w:line="240" w:lineRule="auto"/>
      </w:pPr>
      <w:r w:rsidRPr="000D7DDA">
        <w:t>Show frequency distributions for numeric data, such as the number of vehicles involved or accident severity.</w:t>
      </w:r>
    </w:p>
    <w:p w14:paraId="4DCF02B7" w14:textId="77777777" w:rsidR="000D7DDA" w:rsidRPr="000D7DDA" w:rsidRDefault="000D7DDA" w:rsidP="000D7DDA">
      <w:pPr>
        <w:numPr>
          <w:ilvl w:val="1"/>
          <w:numId w:val="8"/>
        </w:numPr>
        <w:spacing w:line="240" w:lineRule="auto"/>
      </w:pPr>
      <w:r w:rsidRPr="000D7DDA">
        <w:t>Tools: Pandas plotting or Seaborn for polished visuals.</w:t>
      </w:r>
    </w:p>
    <w:p w14:paraId="19A8099D" w14:textId="77777777" w:rsidR="000D7DDA" w:rsidRPr="000D7DDA" w:rsidRDefault="000D7DDA" w:rsidP="000D7DDA">
      <w:pPr>
        <w:spacing w:line="240" w:lineRule="auto"/>
      </w:pPr>
      <w:r w:rsidRPr="000D7DDA">
        <w:pict w14:anchorId="3C167972">
          <v:rect id="_x0000_i1127" style="width:0;height:1.5pt" o:hralign="center" o:hrstd="t" o:hr="t" fillcolor="#a0a0a0" stroked="f"/>
        </w:pict>
      </w:r>
    </w:p>
    <w:p w14:paraId="1EB6BF6A" w14:textId="745C912A" w:rsidR="000D7DDA" w:rsidRPr="000D7DDA" w:rsidRDefault="000D7DDA" w:rsidP="000D7DDA">
      <w:pPr>
        <w:spacing w:line="240" w:lineRule="auto"/>
        <w:rPr>
          <w:b/>
          <w:bCs/>
        </w:rPr>
      </w:pPr>
      <w:r w:rsidRPr="000D7DDA">
        <w:rPr>
          <w:b/>
          <w:bCs/>
        </w:rPr>
        <w:t>Technical Features</w:t>
      </w:r>
    </w:p>
    <w:p w14:paraId="63DA081E" w14:textId="2D7CC0F7" w:rsidR="000D7DDA" w:rsidRPr="000D7DDA" w:rsidRDefault="000D7DDA" w:rsidP="000D7DDA">
      <w:pPr>
        <w:numPr>
          <w:ilvl w:val="0"/>
          <w:numId w:val="5"/>
        </w:numPr>
        <w:spacing w:line="240" w:lineRule="auto"/>
      </w:pPr>
      <w:r w:rsidRPr="000D7DDA">
        <w:rPr>
          <w:b/>
          <w:bCs/>
        </w:rPr>
        <w:t>Flask Backend</w:t>
      </w:r>
      <w:r w:rsidRPr="000D7DDA">
        <w:t>: API routes to serve filtered data and dynamically generated visualizations.</w:t>
      </w:r>
    </w:p>
    <w:p w14:paraId="3E7660BB" w14:textId="71F1F088" w:rsidR="000D7DDA" w:rsidRPr="000D7DDA" w:rsidRDefault="000D7DDA" w:rsidP="000D7DDA">
      <w:pPr>
        <w:numPr>
          <w:ilvl w:val="0"/>
          <w:numId w:val="5"/>
        </w:numPr>
        <w:spacing w:line="240" w:lineRule="auto"/>
      </w:pPr>
      <w:r w:rsidRPr="000D7DDA">
        <w:rPr>
          <w:b/>
          <w:bCs/>
        </w:rPr>
        <w:t>User Interaction</w:t>
      </w:r>
      <w:r w:rsidRPr="000D7DDA">
        <w:t>: HTML menus and dropdowns for filtering data, enabling exploration by time or severity.</w:t>
      </w:r>
    </w:p>
    <w:p w14:paraId="5E69CD1C" w14:textId="77777777" w:rsidR="000D7DDA" w:rsidRPr="000D7DDA" w:rsidRDefault="000D7DDA" w:rsidP="000D7DDA">
      <w:pPr>
        <w:spacing w:line="240" w:lineRule="auto"/>
      </w:pPr>
      <w:r w:rsidRPr="000D7DDA">
        <w:pict w14:anchorId="16DEB12A">
          <v:rect id="_x0000_i1192" style="width:0;height:1.5pt" o:hralign="center" o:hrstd="t" o:hr="t" fillcolor="#a0a0a0" stroked="f"/>
        </w:pict>
      </w:r>
    </w:p>
    <w:p w14:paraId="2413D0AE" w14:textId="0BB0EECF" w:rsidR="000D7DDA" w:rsidRPr="000D7DDA" w:rsidRDefault="000D7DDA" w:rsidP="000D7DDA">
      <w:pPr>
        <w:spacing w:line="240" w:lineRule="auto"/>
        <w:rPr>
          <w:b/>
          <w:bCs/>
        </w:rPr>
      </w:pPr>
      <w:r w:rsidRPr="000D7DDA">
        <w:rPr>
          <w:b/>
          <w:bCs/>
        </w:rPr>
        <w:t>End Use of Outcomes</w:t>
      </w:r>
    </w:p>
    <w:p w14:paraId="27396719" w14:textId="5957F93B" w:rsidR="000D7DDA" w:rsidRPr="000D7DDA" w:rsidRDefault="000D7DDA" w:rsidP="000D7DDA">
      <w:pPr>
        <w:numPr>
          <w:ilvl w:val="0"/>
          <w:numId w:val="9"/>
        </w:numPr>
        <w:spacing w:line="240" w:lineRule="auto"/>
      </w:pPr>
      <w:r w:rsidRPr="000D7DDA">
        <w:rPr>
          <w:b/>
          <w:bCs/>
        </w:rPr>
        <w:t>Police &amp; Traffic Enforcement</w:t>
      </w:r>
      <w:r w:rsidRPr="000D7DDA">
        <w:t>:</w:t>
      </w:r>
    </w:p>
    <w:p w14:paraId="6034F349" w14:textId="77777777" w:rsidR="000D7DDA" w:rsidRPr="000D7DDA" w:rsidRDefault="000D7DDA" w:rsidP="000D7DDA">
      <w:pPr>
        <w:numPr>
          <w:ilvl w:val="1"/>
          <w:numId w:val="9"/>
        </w:numPr>
        <w:spacing w:line="240" w:lineRule="auto"/>
      </w:pPr>
      <w:r w:rsidRPr="000D7DDA">
        <w:t>Target enforcement in high-risk areas and accident hotspots.</w:t>
      </w:r>
    </w:p>
    <w:p w14:paraId="6A66231D" w14:textId="77777777" w:rsidR="000D7DDA" w:rsidRPr="000D7DDA" w:rsidRDefault="000D7DDA" w:rsidP="000D7DDA">
      <w:pPr>
        <w:numPr>
          <w:ilvl w:val="1"/>
          <w:numId w:val="9"/>
        </w:numPr>
        <w:spacing w:line="240" w:lineRule="auto"/>
      </w:pPr>
      <w:r w:rsidRPr="000D7DDA">
        <w:t>Adjust patrol schedules to align with accident trends.</w:t>
      </w:r>
    </w:p>
    <w:p w14:paraId="6B5E0971" w14:textId="77777777" w:rsidR="000D7DDA" w:rsidRPr="000D7DDA" w:rsidRDefault="000D7DDA" w:rsidP="000D7DDA">
      <w:pPr>
        <w:numPr>
          <w:ilvl w:val="1"/>
          <w:numId w:val="9"/>
        </w:numPr>
        <w:spacing w:line="240" w:lineRule="auto"/>
      </w:pPr>
      <w:r w:rsidRPr="000D7DDA">
        <w:t>Install speed cameras and enhanced traffic control mechanisms.</w:t>
      </w:r>
    </w:p>
    <w:p w14:paraId="119D2233" w14:textId="0C0067C4" w:rsidR="000D7DDA" w:rsidRPr="000D7DDA" w:rsidRDefault="000D7DDA" w:rsidP="000D7DDA">
      <w:pPr>
        <w:numPr>
          <w:ilvl w:val="0"/>
          <w:numId w:val="9"/>
        </w:numPr>
        <w:spacing w:line="240" w:lineRule="auto"/>
      </w:pPr>
      <w:r w:rsidRPr="000D7DDA">
        <w:rPr>
          <w:b/>
          <w:bCs/>
        </w:rPr>
        <w:t>Urban Planners &amp; Local Councils</w:t>
      </w:r>
      <w:r w:rsidRPr="000D7DDA">
        <w:t>:</w:t>
      </w:r>
    </w:p>
    <w:p w14:paraId="5435B29A" w14:textId="77777777" w:rsidR="000D7DDA" w:rsidRPr="000D7DDA" w:rsidRDefault="000D7DDA" w:rsidP="000D7DDA">
      <w:pPr>
        <w:numPr>
          <w:ilvl w:val="1"/>
          <w:numId w:val="9"/>
        </w:numPr>
        <w:spacing w:line="240" w:lineRule="auto"/>
      </w:pPr>
      <w:r w:rsidRPr="000D7DDA">
        <w:t>Redesign dangerous intersections and improve road infrastructure.</w:t>
      </w:r>
    </w:p>
    <w:p w14:paraId="2B11A101" w14:textId="77777777" w:rsidR="000D7DDA" w:rsidRPr="000D7DDA" w:rsidRDefault="000D7DDA" w:rsidP="000D7DDA">
      <w:pPr>
        <w:numPr>
          <w:ilvl w:val="1"/>
          <w:numId w:val="9"/>
        </w:numPr>
        <w:spacing w:line="240" w:lineRule="auto"/>
      </w:pPr>
      <w:r w:rsidRPr="000D7DDA">
        <w:t>Plan safer pedestrian crossings, bike lanes, and public transit zones.</w:t>
      </w:r>
    </w:p>
    <w:p w14:paraId="5E5A5BC8" w14:textId="77777777" w:rsidR="000D7DDA" w:rsidRPr="000D7DDA" w:rsidRDefault="000D7DDA" w:rsidP="000D7DDA">
      <w:pPr>
        <w:numPr>
          <w:ilvl w:val="1"/>
          <w:numId w:val="9"/>
        </w:numPr>
        <w:spacing w:line="240" w:lineRule="auto"/>
      </w:pPr>
      <w:r w:rsidRPr="000D7DDA">
        <w:lastRenderedPageBreak/>
        <w:t>Address disparities between accident rates in urban vs. rural areas.</w:t>
      </w:r>
    </w:p>
    <w:p w14:paraId="24DD3B95" w14:textId="4AFB5C6C" w:rsidR="000D7DDA" w:rsidRPr="000D7DDA" w:rsidRDefault="000D7DDA" w:rsidP="000D7DDA">
      <w:pPr>
        <w:numPr>
          <w:ilvl w:val="0"/>
          <w:numId w:val="9"/>
        </w:numPr>
        <w:spacing w:line="240" w:lineRule="auto"/>
      </w:pPr>
      <w:r w:rsidRPr="000D7DDA">
        <w:rPr>
          <w:b/>
          <w:bCs/>
        </w:rPr>
        <w:t>Emergency Services</w:t>
      </w:r>
      <w:r w:rsidRPr="000D7DDA">
        <w:t>:</w:t>
      </w:r>
    </w:p>
    <w:p w14:paraId="56437DDF" w14:textId="77777777" w:rsidR="000D7DDA" w:rsidRPr="000D7DDA" w:rsidRDefault="000D7DDA" w:rsidP="000D7DDA">
      <w:pPr>
        <w:numPr>
          <w:ilvl w:val="1"/>
          <w:numId w:val="9"/>
        </w:numPr>
        <w:spacing w:line="240" w:lineRule="auto"/>
      </w:pPr>
      <w:r w:rsidRPr="000D7DDA">
        <w:t>Optimize emergency response routes and resource allocation for accident-prone areas.</w:t>
      </w:r>
    </w:p>
    <w:p w14:paraId="7640BD6F" w14:textId="77777777" w:rsidR="000D7DDA" w:rsidRPr="000D7DDA" w:rsidRDefault="000D7DDA" w:rsidP="000D7DDA">
      <w:pPr>
        <w:numPr>
          <w:ilvl w:val="1"/>
          <w:numId w:val="9"/>
        </w:numPr>
        <w:spacing w:line="240" w:lineRule="auto"/>
      </w:pPr>
      <w:r w:rsidRPr="000D7DDA">
        <w:t>Train personnel on factors leading to severe accidents for targeted readiness.</w:t>
      </w:r>
    </w:p>
    <w:p w14:paraId="2CB03AF8" w14:textId="5D04EB5F" w:rsidR="000D7DDA" w:rsidRPr="000D7DDA" w:rsidRDefault="000D7DDA" w:rsidP="000D7DDA">
      <w:pPr>
        <w:numPr>
          <w:ilvl w:val="0"/>
          <w:numId w:val="9"/>
        </w:numPr>
        <w:spacing w:line="240" w:lineRule="auto"/>
      </w:pPr>
      <w:r w:rsidRPr="000D7DDA">
        <w:rPr>
          <w:b/>
          <w:bCs/>
        </w:rPr>
        <w:t>Educational Campaigns</w:t>
      </w:r>
      <w:r w:rsidRPr="000D7DDA">
        <w:t>:</w:t>
      </w:r>
    </w:p>
    <w:p w14:paraId="7FD30871" w14:textId="77777777" w:rsidR="000D7DDA" w:rsidRPr="000D7DDA" w:rsidRDefault="000D7DDA" w:rsidP="000D7DDA">
      <w:pPr>
        <w:numPr>
          <w:ilvl w:val="1"/>
          <w:numId w:val="9"/>
        </w:numPr>
        <w:spacing w:line="240" w:lineRule="auto"/>
      </w:pPr>
      <w:r w:rsidRPr="000D7DDA">
        <w:t>Design public awareness campaigns focusing on safe driving practices during high-risk times or conditions (e.g., winter, rush hours).</w:t>
      </w:r>
    </w:p>
    <w:p w14:paraId="5DF7DAC6" w14:textId="77777777" w:rsidR="000D7DDA" w:rsidRPr="000D7DDA" w:rsidRDefault="000D7DDA" w:rsidP="000D7DDA">
      <w:pPr>
        <w:numPr>
          <w:ilvl w:val="1"/>
          <w:numId w:val="9"/>
        </w:numPr>
        <w:spacing w:line="240" w:lineRule="auto"/>
      </w:pPr>
      <w:r w:rsidRPr="000D7DDA">
        <w:t>Collaborate with schools and community organizations for outreach programs.</w:t>
      </w:r>
    </w:p>
    <w:p w14:paraId="0890C45C" w14:textId="79F25F75" w:rsidR="000D7DDA" w:rsidRPr="000D7DDA" w:rsidRDefault="000D7DDA" w:rsidP="000D7DDA">
      <w:pPr>
        <w:numPr>
          <w:ilvl w:val="0"/>
          <w:numId w:val="9"/>
        </w:numPr>
        <w:spacing w:line="240" w:lineRule="auto"/>
      </w:pPr>
      <w:r w:rsidRPr="000D7DDA">
        <w:rPr>
          <w:b/>
          <w:bCs/>
        </w:rPr>
        <w:t>Data for Research and Innovation</w:t>
      </w:r>
      <w:r w:rsidRPr="000D7DDA">
        <w:t>:</w:t>
      </w:r>
    </w:p>
    <w:p w14:paraId="34C9BC83" w14:textId="77777777" w:rsidR="000D7DDA" w:rsidRPr="000D7DDA" w:rsidRDefault="000D7DDA" w:rsidP="000D7DDA">
      <w:pPr>
        <w:numPr>
          <w:ilvl w:val="1"/>
          <w:numId w:val="9"/>
        </w:numPr>
        <w:spacing w:line="240" w:lineRule="auto"/>
      </w:pPr>
      <w:r w:rsidRPr="000D7DDA">
        <w:t>Use the insights for academic research on traffic management and road safety.</w:t>
      </w:r>
    </w:p>
    <w:p w14:paraId="3A51C52F" w14:textId="77777777" w:rsidR="000D7DDA" w:rsidRPr="000D7DDA" w:rsidRDefault="000D7DDA" w:rsidP="000D7DDA">
      <w:pPr>
        <w:numPr>
          <w:ilvl w:val="1"/>
          <w:numId w:val="9"/>
        </w:numPr>
        <w:spacing w:line="240" w:lineRule="auto"/>
      </w:pPr>
      <w:r w:rsidRPr="000D7DDA">
        <w:t>Support innovations like autonomous vehicle testing or smart city traffic systems.</w:t>
      </w:r>
    </w:p>
    <w:p w14:paraId="6E065C83" w14:textId="0C945F4D" w:rsidR="000D7DDA" w:rsidRPr="000D7DDA" w:rsidRDefault="000D7DDA" w:rsidP="000D7DDA">
      <w:pPr>
        <w:numPr>
          <w:ilvl w:val="0"/>
          <w:numId w:val="9"/>
        </w:numPr>
        <w:spacing w:line="240" w:lineRule="auto"/>
      </w:pPr>
      <w:r w:rsidRPr="000D7DDA">
        <w:rPr>
          <w:b/>
          <w:bCs/>
        </w:rPr>
        <w:t>Businesses and Logistics</w:t>
      </w:r>
      <w:r w:rsidRPr="000D7DDA">
        <w:t>:</w:t>
      </w:r>
    </w:p>
    <w:p w14:paraId="0517EF86" w14:textId="77777777" w:rsidR="000D7DDA" w:rsidRPr="000D7DDA" w:rsidRDefault="000D7DDA" w:rsidP="000D7DDA">
      <w:pPr>
        <w:numPr>
          <w:ilvl w:val="1"/>
          <w:numId w:val="9"/>
        </w:numPr>
        <w:spacing w:line="240" w:lineRule="auto"/>
      </w:pPr>
      <w:r w:rsidRPr="000D7DDA">
        <w:t>Optimize delivery routes and schedules to avoid accident-prone zones.</w:t>
      </w:r>
    </w:p>
    <w:p w14:paraId="024CAABF" w14:textId="77777777" w:rsidR="000D7DDA" w:rsidRPr="000D7DDA" w:rsidRDefault="000D7DDA" w:rsidP="000D7DDA">
      <w:pPr>
        <w:numPr>
          <w:ilvl w:val="1"/>
          <w:numId w:val="9"/>
        </w:numPr>
        <w:spacing w:line="240" w:lineRule="auto"/>
      </w:pPr>
      <w:r w:rsidRPr="000D7DDA">
        <w:t>Partner with urban planners for safer logistics operations.</w:t>
      </w:r>
    </w:p>
    <w:p w14:paraId="008879F7" w14:textId="77777777" w:rsidR="000D7DDA" w:rsidRPr="000D7DDA" w:rsidRDefault="000D7DDA" w:rsidP="000D7DDA">
      <w:pPr>
        <w:spacing w:line="240" w:lineRule="auto"/>
      </w:pPr>
      <w:r w:rsidRPr="000D7DDA">
        <w:pict w14:anchorId="301553CA">
          <v:rect id="_x0000_i1100" style="width:0;height:1.5pt" o:hralign="center" o:hrstd="t" o:hr="t" fillcolor="#a0a0a0" stroked="f"/>
        </w:pict>
      </w:r>
    </w:p>
    <w:p w14:paraId="0EBBBAF8" w14:textId="5992D6D1" w:rsidR="000D7DDA" w:rsidRPr="000D7DDA" w:rsidRDefault="000D7DDA" w:rsidP="000D7DDA">
      <w:pPr>
        <w:spacing w:line="240" w:lineRule="auto"/>
        <w:rPr>
          <w:b/>
          <w:bCs/>
        </w:rPr>
      </w:pPr>
      <w:r w:rsidRPr="000D7DDA">
        <w:rPr>
          <w:b/>
          <w:bCs/>
        </w:rPr>
        <w:t>References</w:t>
      </w:r>
    </w:p>
    <w:p w14:paraId="53008573" w14:textId="77777777" w:rsidR="000D7DDA" w:rsidRPr="000D7DDA" w:rsidRDefault="000D7DDA" w:rsidP="000D7DDA">
      <w:pPr>
        <w:spacing w:line="240" w:lineRule="auto"/>
      </w:pPr>
      <w:r w:rsidRPr="000D7DDA">
        <w:t>Dataset: Open Ottawa Initiative, City Traffic Accident Data.</w:t>
      </w:r>
    </w:p>
    <w:p w14:paraId="6AF7C098" w14:textId="22B5BC5D" w:rsidR="00F5585E" w:rsidRDefault="000D7DDA" w:rsidP="000D7DDA">
      <w:pPr>
        <w:spacing w:line="240" w:lineRule="auto"/>
      </w:pPr>
      <w:hyperlink r:id="rId5" w:history="1">
        <w:r w:rsidRPr="000D7DDA">
          <w:rPr>
            <w:rStyle w:val="Hyperlink"/>
          </w:rPr>
          <w:t>2020 Tabular Transportation Collision Data | Open Ottawa</w:t>
        </w:r>
      </w:hyperlink>
    </w:p>
    <w:sectPr w:rsidR="00F5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131B"/>
    <w:multiLevelType w:val="multilevel"/>
    <w:tmpl w:val="6AE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63B"/>
    <w:multiLevelType w:val="multilevel"/>
    <w:tmpl w:val="BF2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800B9"/>
    <w:multiLevelType w:val="multilevel"/>
    <w:tmpl w:val="E65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B073F"/>
    <w:multiLevelType w:val="multilevel"/>
    <w:tmpl w:val="727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F28CA"/>
    <w:multiLevelType w:val="multilevel"/>
    <w:tmpl w:val="3470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A0E99"/>
    <w:multiLevelType w:val="multilevel"/>
    <w:tmpl w:val="822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4566"/>
    <w:multiLevelType w:val="multilevel"/>
    <w:tmpl w:val="1B34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C4084"/>
    <w:multiLevelType w:val="multilevel"/>
    <w:tmpl w:val="ADF2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B2E35"/>
    <w:multiLevelType w:val="multilevel"/>
    <w:tmpl w:val="AFF8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86329">
    <w:abstractNumId w:val="2"/>
  </w:num>
  <w:num w:numId="2" w16cid:durableId="161048075">
    <w:abstractNumId w:val="0"/>
  </w:num>
  <w:num w:numId="3" w16cid:durableId="1098210829">
    <w:abstractNumId w:val="1"/>
  </w:num>
  <w:num w:numId="4" w16cid:durableId="918052534">
    <w:abstractNumId w:val="6"/>
  </w:num>
  <w:num w:numId="5" w16cid:durableId="634410128">
    <w:abstractNumId w:val="3"/>
  </w:num>
  <w:num w:numId="6" w16cid:durableId="1963949989">
    <w:abstractNumId w:val="5"/>
  </w:num>
  <w:num w:numId="7" w16cid:durableId="1025836389">
    <w:abstractNumId w:val="4"/>
  </w:num>
  <w:num w:numId="8" w16cid:durableId="1101295550">
    <w:abstractNumId w:val="8"/>
  </w:num>
  <w:num w:numId="9" w16cid:durableId="169099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1E"/>
    <w:rsid w:val="00023D0B"/>
    <w:rsid w:val="000D7DDA"/>
    <w:rsid w:val="00191337"/>
    <w:rsid w:val="00447C53"/>
    <w:rsid w:val="004F521E"/>
    <w:rsid w:val="0055243C"/>
    <w:rsid w:val="006F00E9"/>
    <w:rsid w:val="007904B1"/>
    <w:rsid w:val="00826204"/>
    <w:rsid w:val="00BB1297"/>
    <w:rsid w:val="00BB3EAC"/>
    <w:rsid w:val="00D0567E"/>
    <w:rsid w:val="00D41ADB"/>
    <w:rsid w:val="00F03AD9"/>
    <w:rsid w:val="00F40928"/>
    <w:rsid w:val="00F5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A32"/>
  <w15:chartTrackingRefBased/>
  <w15:docId w15:val="{7487209C-F127-4460-8444-23B965FE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2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2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2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1E"/>
    <w:rPr>
      <w:rFonts w:eastAsiaTheme="majorEastAsia" w:cstheme="majorBidi"/>
      <w:color w:val="272727" w:themeColor="text1" w:themeTint="D8"/>
    </w:rPr>
  </w:style>
  <w:style w:type="paragraph" w:styleId="Title">
    <w:name w:val="Title"/>
    <w:basedOn w:val="Normal"/>
    <w:next w:val="Normal"/>
    <w:link w:val="TitleChar"/>
    <w:uiPriority w:val="10"/>
    <w:qFormat/>
    <w:rsid w:val="004F5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1E"/>
    <w:pPr>
      <w:spacing w:before="160"/>
      <w:jc w:val="center"/>
    </w:pPr>
    <w:rPr>
      <w:i/>
      <w:iCs/>
      <w:color w:val="404040" w:themeColor="text1" w:themeTint="BF"/>
    </w:rPr>
  </w:style>
  <w:style w:type="character" w:customStyle="1" w:styleId="QuoteChar">
    <w:name w:val="Quote Char"/>
    <w:basedOn w:val="DefaultParagraphFont"/>
    <w:link w:val="Quote"/>
    <w:uiPriority w:val="29"/>
    <w:rsid w:val="004F521E"/>
    <w:rPr>
      <w:i/>
      <w:iCs/>
      <w:color w:val="404040" w:themeColor="text1" w:themeTint="BF"/>
    </w:rPr>
  </w:style>
  <w:style w:type="paragraph" w:styleId="ListParagraph">
    <w:name w:val="List Paragraph"/>
    <w:basedOn w:val="Normal"/>
    <w:uiPriority w:val="34"/>
    <w:qFormat/>
    <w:rsid w:val="004F521E"/>
    <w:pPr>
      <w:ind w:left="720"/>
      <w:contextualSpacing/>
    </w:pPr>
  </w:style>
  <w:style w:type="character" w:styleId="IntenseEmphasis">
    <w:name w:val="Intense Emphasis"/>
    <w:basedOn w:val="DefaultParagraphFont"/>
    <w:uiPriority w:val="21"/>
    <w:qFormat/>
    <w:rsid w:val="004F521E"/>
    <w:rPr>
      <w:i/>
      <w:iCs/>
      <w:color w:val="2F5496" w:themeColor="accent1" w:themeShade="BF"/>
    </w:rPr>
  </w:style>
  <w:style w:type="paragraph" w:styleId="IntenseQuote">
    <w:name w:val="Intense Quote"/>
    <w:basedOn w:val="Normal"/>
    <w:next w:val="Normal"/>
    <w:link w:val="IntenseQuoteChar"/>
    <w:uiPriority w:val="30"/>
    <w:qFormat/>
    <w:rsid w:val="004F5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21E"/>
    <w:rPr>
      <w:i/>
      <w:iCs/>
      <w:color w:val="2F5496" w:themeColor="accent1" w:themeShade="BF"/>
    </w:rPr>
  </w:style>
  <w:style w:type="character" w:styleId="IntenseReference">
    <w:name w:val="Intense Reference"/>
    <w:basedOn w:val="DefaultParagraphFont"/>
    <w:uiPriority w:val="32"/>
    <w:qFormat/>
    <w:rsid w:val="004F521E"/>
    <w:rPr>
      <w:b/>
      <w:bCs/>
      <w:smallCaps/>
      <w:color w:val="2F5496" w:themeColor="accent1" w:themeShade="BF"/>
      <w:spacing w:val="5"/>
    </w:rPr>
  </w:style>
  <w:style w:type="character" w:styleId="Hyperlink">
    <w:name w:val="Hyperlink"/>
    <w:basedOn w:val="DefaultParagraphFont"/>
    <w:uiPriority w:val="99"/>
    <w:unhideWhenUsed/>
    <w:rsid w:val="000D7DDA"/>
    <w:rPr>
      <w:color w:val="0563C1" w:themeColor="hyperlink"/>
      <w:u w:val="single"/>
    </w:rPr>
  </w:style>
  <w:style w:type="character" w:styleId="UnresolvedMention">
    <w:name w:val="Unresolved Mention"/>
    <w:basedOn w:val="DefaultParagraphFont"/>
    <w:uiPriority w:val="99"/>
    <w:semiHidden/>
    <w:unhideWhenUsed/>
    <w:rsid w:val="000D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85149">
      <w:bodyDiv w:val="1"/>
      <w:marLeft w:val="0"/>
      <w:marRight w:val="0"/>
      <w:marTop w:val="0"/>
      <w:marBottom w:val="0"/>
      <w:divBdr>
        <w:top w:val="none" w:sz="0" w:space="0" w:color="auto"/>
        <w:left w:val="none" w:sz="0" w:space="0" w:color="auto"/>
        <w:bottom w:val="none" w:sz="0" w:space="0" w:color="auto"/>
        <w:right w:val="none" w:sz="0" w:space="0" w:color="auto"/>
      </w:divBdr>
    </w:div>
    <w:div w:id="298193248">
      <w:bodyDiv w:val="1"/>
      <w:marLeft w:val="0"/>
      <w:marRight w:val="0"/>
      <w:marTop w:val="0"/>
      <w:marBottom w:val="0"/>
      <w:divBdr>
        <w:top w:val="none" w:sz="0" w:space="0" w:color="auto"/>
        <w:left w:val="none" w:sz="0" w:space="0" w:color="auto"/>
        <w:bottom w:val="none" w:sz="0" w:space="0" w:color="auto"/>
        <w:right w:val="none" w:sz="0" w:space="0" w:color="auto"/>
      </w:divBdr>
    </w:div>
    <w:div w:id="522405778">
      <w:bodyDiv w:val="1"/>
      <w:marLeft w:val="0"/>
      <w:marRight w:val="0"/>
      <w:marTop w:val="0"/>
      <w:marBottom w:val="0"/>
      <w:divBdr>
        <w:top w:val="none" w:sz="0" w:space="0" w:color="auto"/>
        <w:left w:val="none" w:sz="0" w:space="0" w:color="auto"/>
        <w:bottom w:val="none" w:sz="0" w:space="0" w:color="auto"/>
        <w:right w:val="none" w:sz="0" w:space="0" w:color="auto"/>
      </w:divBdr>
    </w:div>
    <w:div w:id="667098447">
      <w:bodyDiv w:val="1"/>
      <w:marLeft w:val="0"/>
      <w:marRight w:val="0"/>
      <w:marTop w:val="0"/>
      <w:marBottom w:val="0"/>
      <w:divBdr>
        <w:top w:val="none" w:sz="0" w:space="0" w:color="auto"/>
        <w:left w:val="none" w:sz="0" w:space="0" w:color="auto"/>
        <w:bottom w:val="none" w:sz="0" w:space="0" w:color="auto"/>
        <w:right w:val="none" w:sz="0" w:space="0" w:color="auto"/>
      </w:divBdr>
    </w:div>
    <w:div w:id="757563127">
      <w:bodyDiv w:val="1"/>
      <w:marLeft w:val="0"/>
      <w:marRight w:val="0"/>
      <w:marTop w:val="0"/>
      <w:marBottom w:val="0"/>
      <w:divBdr>
        <w:top w:val="none" w:sz="0" w:space="0" w:color="auto"/>
        <w:left w:val="none" w:sz="0" w:space="0" w:color="auto"/>
        <w:bottom w:val="none" w:sz="0" w:space="0" w:color="auto"/>
        <w:right w:val="none" w:sz="0" w:space="0" w:color="auto"/>
      </w:divBdr>
    </w:div>
    <w:div w:id="777526285">
      <w:bodyDiv w:val="1"/>
      <w:marLeft w:val="0"/>
      <w:marRight w:val="0"/>
      <w:marTop w:val="0"/>
      <w:marBottom w:val="0"/>
      <w:divBdr>
        <w:top w:val="none" w:sz="0" w:space="0" w:color="auto"/>
        <w:left w:val="none" w:sz="0" w:space="0" w:color="auto"/>
        <w:bottom w:val="none" w:sz="0" w:space="0" w:color="auto"/>
        <w:right w:val="none" w:sz="0" w:space="0" w:color="auto"/>
      </w:divBdr>
    </w:div>
    <w:div w:id="803349196">
      <w:bodyDiv w:val="1"/>
      <w:marLeft w:val="0"/>
      <w:marRight w:val="0"/>
      <w:marTop w:val="0"/>
      <w:marBottom w:val="0"/>
      <w:divBdr>
        <w:top w:val="none" w:sz="0" w:space="0" w:color="auto"/>
        <w:left w:val="none" w:sz="0" w:space="0" w:color="auto"/>
        <w:bottom w:val="none" w:sz="0" w:space="0" w:color="auto"/>
        <w:right w:val="none" w:sz="0" w:space="0" w:color="auto"/>
      </w:divBdr>
    </w:div>
    <w:div w:id="1131284924">
      <w:bodyDiv w:val="1"/>
      <w:marLeft w:val="0"/>
      <w:marRight w:val="0"/>
      <w:marTop w:val="0"/>
      <w:marBottom w:val="0"/>
      <w:divBdr>
        <w:top w:val="none" w:sz="0" w:space="0" w:color="auto"/>
        <w:left w:val="none" w:sz="0" w:space="0" w:color="auto"/>
        <w:bottom w:val="none" w:sz="0" w:space="0" w:color="auto"/>
        <w:right w:val="none" w:sz="0" w:space="0" w:color="auto"/>
      </w:divBdr>
    </w:div>
    <w:div w:id="1150098561">
      <w:bodyDiv w:val="1"/>
      <w:marLeft w:val="0"/>
      <w:marRight w:val="0"/>
      <w:marTop w:val="0"/>
      <w:marBottom w:val="0"/>
      <w:divBdr>
        <w:top w:val="none" w:sz="0" w:space="0" w:color="auto"/>
        <w:left w:val="none" w:sz="0" w:space="0" w:color="auto"/>
        <w:bottom w:val="none" w:sz="0" w:space="0" w:color="auto"/>
        <w:right w:val="none" w:sz="0" w:space="0" w:color="auto"/>
      </w:divBdr>
    </w:div>
    <w:div w:id="1229027696">
      <w:bodyDiv w:val="1"/>
      <w:marLeft w:val="0"/>
      <w:marRight w:val="0"/>
      <w:marTop w:val="0"/>
      <w:marBottom w:val="0"/>
      <w:divBdr>
        <w:top w:val="none" w:sz="0" w:space="0" w:color="auto"/>
        <w:left w:val="none" w:sz="0" w:space="0" w:color="auto"/>
        <w:bottom w:val="none" w:sz="0" w:space="0" w:color="auto"/>
        <w:right w:val="none" w:sz="0" w:space="0" w:color="auto"/>
      </w:divBdr>
    </w:div>
    <w:div w:id="1478568291">
      <w:bodyDiv w:val="1"/>
      <w:marLeft w:val="0"/>
      <w:marRight w:val="0"/>
      <w:marTop w:val="0"/>
      <w:marBottom w:val="0"/>
      <w:divBdr>
        <w:top w:val="none" w:sz="0" w:space="0" w:color="auto"/>
        <w:left w:val="none" w:sz="0" w:space="0" w:color="auto"/>
        <w:bottom w:val="none" w:sz="0" w:space="0" w:color="auto"/>
        <w:right w:val="none" w:sz="0" w:space="0" w:color="auto"/>
      </w:divBdr>
    </w:div>
    <w:div w:id="1667438881">
      <w:bodyDiv w:val="1"/>
      <w:marLeft w:val="0"/>
      <w:marRight w:val="0"/>
      <w:marTop w:val="0"/>
      <w:marBottom w:val="0"/>
      <w:divBdr>
        <w:top w:val="none" w:sz="0" w:space="0" w:color="auto"/>
        <w:left w:val="none" w:sz="0" w:space="0" w:color="auto"/>
        <w:bottom w:val="none" w:sz="0" w:space="0" w:color="auto"/>
        <w:right w:val="none" w:sz="0" w:space="0" w:color="auto"/>
      </w:divBdr>
    </w:div>
    <w:div w:id="1775056995">
      <w:bodyDiv w:val="1"/>
      <w:marLeft w:val="0"/>
      <w:marRight w:val="0"/>
      <w:marTop w:val="0"/>
      <w:marBottom w:val="0"/>
      <w:divBdr>
        <w:top w:val="none" w:sz="0" w:space="0" w:color="auto"/>
        <w:left w:val="none" w:sz="0" w:space="0" w:color="auto"/>
        <w:bottom w:val="none" w:sz="0" w:space="0" w:color="auto"/>
        <w:right w:val="none" w:sz="0" w:space="0" w:color="auto"/>
      </w:divBdr>
    </w:div>
    <w:div w:id="1883471184">
      <w:bodyDiv w:val="1"/>
      <w:marLeft w:val="0"/>
      <w:marRight w:val="0"/>
      <w:marTop w:val="0"/>
      <w:marBottom w:val="0"/>
      <w:divBdr>
        <w:top w:val="none" w:sz="0" w:space="0" w:color="auto"/>
        <w:left w:val="none" w:sz="0" w:space="0" w:color="auto"/>
        <w:bottom w:val="none" w:sz="0" w:space="0" w:color="auto"/>
        <w:right w:val="none" w:sz="0" w:space="0" w:color="auto"/>
      </w:divBdr>
    </w:div>
    <w:div w:id="1888105143">
      <w:bodyDiv w:val="1"/>
      <w:marLeft w:val="0"/>
      <w:marRight w:val="0"/>
      <w:marTop w:val="0"/>
      <w:marBottom w:val="0"/>
      <w:divBdr>
        <w:top w:val="none" w:sz="0" w:space="0" w:color="auto"/>
        <w:left w:val="none" w:sz="0" w:space="0" w:color="auto"/>
        <w:bottom w:val="none" w:sz="0" w:space="0" w:color="auto"/>
        <w:right w:val="none" w:sz="0" w:space="0" w:color="auto"/>
      </w:divBdr>
    </w:div>
    <w:div w:id="20431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ottawa.ca/datasets/bf701649829642d28fa2e400a7136bdd_0/explore?location=45.251783%2C-75.797667%2C0.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Ortiz</dc:creator>
  <cp:keywords/>
  <dc:description/>
  <cp:lastModifiedBy>enrique Ortiz</cp:lastModifiedBy>
  <cp:revision>4</cp:revision>
  <dcterms:created xsi:type="dcterms:W3CDTF">2025-04-09T01:16:00Z</dcterms:created>
  <dcterms:modified xsi:type="dcterms:W3CDTF">2025-04-09T01:21:00Z</dcterms:modified>
</cp:coreProperties>
</file>