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CC" w:rsidRDefault="009C1576">
      <w:pPr>
        <w:pStyle w:val="Standard"/>
        <w:jc w:val="center"/>
      </w:pPr>
      <w:r>
        <w:rPr>
          <w:b/>
        </w:rPr>
        <w:t>FORMATO DE REQUERIMIENTOS</w:t>
      </w:r>
    </w:p>
    <w:p w:rsidR="00B45BCC" w:rsidRDefault="00B45BCC">
      <w:pPr>
        <w:pStyle w:val="Standard"/>
        <w:jc w:val="center"/>
        <w:rPr>
          <w:b/>
        </w:rPr>
      </w:pPr>
    </w:p>
    <w:p w:rsidR="00B45BCC" w:rsidRPr="0009583B" w:rsidRDefault="009C1576">
      <w:pPr>
        <w:pStyle w:val="Standard"/>
      </w:pPr>
      <w:r>
        <w:rPr>
          <w:b/>
        </w:rPr>
        <w:t xml:space="preserve">Nombre del Proyecto: </w:t>
      </w:r>
      <w:r w:rsidR="006D4B42">
        <w:rPr>
          <w:b/>
        </w:rPr>
        <w:t xml:space="preserve"> </w:t>
      </w:r>
      <w:r w:rsidR="0009583B">
        <w:rPr>
          <w:b/>
        </w:rPr>
        <w:t>BIGEdu</w:t>
      </w:r>
    </w:p>
    <w:p w:rsidR="00B45BCC" w:rsidRDefault="009C1576">
      <w:pPr>
        <w:pStyle w:val="Standard"/>
        <w:numPr>
          <w:ilvl w:val="0"/>
          <w:numId w:val="4"/>
        </w:numPr>
        <w:spacing w:after="0"/>
      </w:pPr>
      <w:r>
        <w:rPr>
          <w:b/>
          <w:color w:val="000000"/>
        </w:rPr>
        <w:t xml:space="preserve">Requisitos de Usuario: </w:t>
      </w:r>
      <w:r>
        <w:rPr>
          <w:color w:val="000000"/>
        </w:rPr>
        <w:t>Identifique cuales son los usuarios del sistema y la descripción de cada uno  ellos.</w:t>
      </w:r>
    </w:p>
    <w:p w:rsidR="00B45BCC" w:rsidRDefault="00B45BCC">
      <w:pPr>
        <w:pStyle w:val="Standard"/>
      </w:pPr>
    </w:p>
    <w:tbl>
      <w:tblPr>
        <w:tblW w:w="942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9"/>
        <w:gridCol w:w="2520"/>
        <w:gridCol w:w="5498"/>
      </w:tblGrid>
      <w:tr w:rsidR="00B45BCC">
        <w:trPr>
          <w:trHeight w:val="280"/>
        </w:trPr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  <w:jc w:val="center"/>
            </w:pPr>
            <w:bookmarkStart w:id="0" w:name="_gjdgxs"/>
            <w:bookmarkEnd w:id="0"/>
            <w:r>
              <w:rPr>
                <w:b/>
                <w:color w:val="000000"/>
              </w:rPr>
              <w:t>ID Requisito</w:t>
            </w:r>
          </w:p>
        </w:tc>
        <w:tc>
          <w:tcPr>
            <w:tcW w:w="252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  <w:jc w:val="center"/>
            </w:pPr>
            <w:r>
              <w:rPr>
                <w:b/>
                <w:color w:val="000000"/>
              </w:rPr>
              <w:t>Nombre de Requisito</w:t>
            </w:r>
          </w:p>
        </w:tc>
        <w:tc>
          <w:tcPr>
            <w:tcW w:w="5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  <w:jc w:val="center"/>
            </w:pPr>
            <w:r>
              <w:rPr>
                <w:b/>
                <w:color w:val="000000"/>
              </w:rPr>
              <w:t>Descripción del Requisito</w:t>
            </w:r>
          </w:p>
        </w:tc>
      </w:tr>
      <w:tr w:rsidR="00B45BCC">
        <w:trPr>
          <w:trHeight w:val="560"/>
        </w:trPr>
        <w:tc>
          <w:tcPr>
            <w:tcW w:w="14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RU-001</w:t>
            </w:r>
          </w:p>
        </w:tc>
        <w:tc>
          <w:tcPr>
            <w:tcW w:w="252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09583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Líder Articulación</w:t>
            </w:r>
          </w:p>
        </w:tc>
        <w:tc>
          <w:tcPr>
            <w:tcW w:w="5498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09583B">
            <w:pPr>
              <w:pStyle w:val="Standard"/>
              <w:spacing w:after="0" w:line="240" w:lineRule="auto"/>
            </w:pPr>
            <w:r>
              <w:t>El sistema permite administrar usuarios de tipo Líder Articulación, quien tendrá pe</w:t>
            </w:r>
            <w:r w:rsidR="00462A88">
              <w:t>rmisos para iniciar sesión y demás de acuerdo a su rol.</w:t>
            </w:r>
          </w:p>
        </w:tc>
      </w:tr>
      <w:tr w:rsidR="00B45BCC">
        <w:trPr>
          <w:trHeight w:val="400"/>
        </w:trPr>
        <w:tc>
          <w:tcPr>
            <w:tcW w:w="14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RU-002</w:t>
            </w:r>
          </w:p>
        </w:tc>
        <w:tc>
          <w:tcPr>
            <w:tcW w:w="252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462A88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Instructor</w:t>
            </w:r>
          </w:p>
        </w:tc>
        <w:tc>
          <w:tcPr>
            <w:tcW w:w="5498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09583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permite administrar usuarios de tipo Docente</w:t>
            </w:r>
            <w:r w:rsidR="00462A88">
              <w:rPr>
                <w:color w:val="000000"/>
              </w:rPr>
              <w:t xml:space="preserve">, </w:t>
            </w:r>
            <w:r w:rsidR="00462A88">
              <w:t>quien tendrá permisos para iniciar sesión y demás de acuerdo a su rol.</w:t>
            </w:r>
          </w:p>
        </w:tc>
      </w:tr>
      <w:tr w:rsidR="00B45BCC">
        <w:trPr>
          <w:trHeight w:val="400"/>
        </w:trPr>
        <w:tc>
          <w:tcPr>
            <w:tcW w:w="14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RU-003</w:t>
            </w:r>
          </w:p>
        </w:tc>
        <w:tc>
          <w:tcPr>
            <w:tcW w:w="2520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09583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</w:t>
            </w:r>
          </w:p>
        </w:tc>
        <w:tc>
          <w:tcPr>
            <w:tcW w:w="5498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09583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permite administrar usuarios de tipo consulta</w:t>
            </w:r>
            <w:r w:rsidR="00462A88">
              <w:rPr>
                <w:color w:val="000000"/>
              </w:rPr>
              <w:t xml:space="preserve">, </w:t>
            </w:r>
            <w:r w:rsidR="00462A88">
              <w:t>quien tendrá permisos para iniciar sesión y demás de acuerdo a su rol.</w:t>
            </w:r>
          </w:p>
        </w:tc>
      </w:tr>
    </w:tbl>
    <w:p w:rsidR="00B45BCC" w:rsidRDefault="00B45BCC">
      <w:pPr>
        <w:pStyle w:val="Standard"/>
      </w:pPr>
    </w:p>
    <w:p w:rsidR="00B45BCC" w:rsidRDefault="009C1576">
      <w:pPr>
        <w:pStyle w:val="Standard"/>
        <w:numPr>
          <w:ilvl w:val="0"/>
          <w:numId w:val="2"/>
        </w:numPr>
        <w:spacing w:after="0"/>
        <w:jc w:val="both"/>
      </w:pPr>
      <w:r>
        <w:rPr>
          <w:b/>
          <w:color w:val="000000"/>
        </w:rPr>
        <w:t xml:space="preserve">Requisitos Funcionales: </w:t>
      </w:r>
      <w:r>
        <w:rPr>
          <w:color w:val="000000"/>
        </w:rPr>
        <w:t>Identifique los requisitos funcionales, es decir, los servicios o funciones que tendrá el aplicativo a desarrollar.</w:t>
      </w:r>
    </w:p>
    <w:p w:rsidR="00B45BCC" w:rsidRDefault="00B45BCC">
      <w:pPr>
        <w:pStyle w:val="Standard"/>
        <w:rPr>
          <w:b/>
        </w:rPr>
      </w:pPr>
    </w:p>
    <w:tbl>
      <w:tblPr>
        <w:tblW w:w="9760" w:type="dxa"/>
        <w:tblInd w:w="-7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2179"/>
        <w:gridCol w:w="3520"/>
        <w:gridCol w:w="1859"/>
        <w:gridCol w:w="1123"/>
      </w:tblGrid>
      <w:tr w:rsidR="00B45BCC">
        <w:trPr>
          <w:trHeight w:val="700"/>
        </w:trPr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ID Requisito</w:t>
            </w:r>
          </w:p>
        </w:tc>
        <w:tc>
          <w:tcPr>
            <w:tcW w:w="217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Nombre del Requisito</w:t>
            </w:r>
          </w:p>
        </w:tc>
        <w:tc>
          <w:tcPr>
            <w:tcW w:w="3520" w:type="dxa"/>
            <w:tcBorders>
              <w:top w:val="single" w:sz="8" w:space="0" w:color="000001"/>
              <w:bottom w:val="single" w:sz="4" w:space="0" w:color="000001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Descripción del requisito</w:t>
            </w:r>
          </w:p>
        </w:tc>
        <w:tc>
          <w:tcPr>
            <w:tcW w:w="185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Usuario</w:t>
            </w:r>
          </w:p>
        </w:tc>
        <w:tc>
          <w:tcPr>
            <w:tcW w:w="1123" w:type="dxa"/>
            <w:tcBorders>
              <w:top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Id Requisito de Usuario</w:t>
            </w:r>
          </w:p>
        </w:tc>
      </w:tr>
      <w:tr w:rsidR="00B45BCC">
        <w:trPr>
          <w:trHeight w:val="580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</w:pPr>
            <w:r>
              <w:t>RF-001</w:t>
            </w:r>
          </w:p>
        </w:tc>
        <w:tc>
          <w:tcPr>
            <w:tcW w:w="21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462A88" w:rsidP="00462A88">
            <w:pPr>
              <w:pStyle w:val="Standard"/>
              <w:spacing w:after="0" w:line="240" w:lineRule="auto"/>
            </w:pPr>
            <w:r>
              <w:t>Admin Instructores</w:t>
            </w:r>
          </w:p>
        </w:tc>
        <w:tc>
          <w:tcPr>
            <w:tcW w:w="35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462A88">
            <w:pPr>
              <w:pStyle w:val="Standard"/>
              <w:spacing w:after="0" w:line="240" w:lineRule="auto"/>
            </w:pPr>
            <w:r>
              <w:t>El sistema permite administrar los instructores del sistema almacenando la información de: nombre completo, tipo y número de documento, correosena(no obligatorio), correo misena, correo personal, teléfono celular y teléfono alterno y dirección</w:t>
            </w:r>
          </w:p>
        </w:tc>
        <w:tc>
          <w:tcPr>
            <w:tcW w:w="18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462A88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Líder Articulación</w:t>
            </w:r>
          </w:p>
        </w:tc>
        <w:tc>
          <w:tcPr>
            <w:tcW w:w="11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  <w:rPr>
                <w:color w:val="000000"/>
              </w:rPr>
            </w:pPr>
          </w:p>
        </w:tc>
      </w:tr>
      <w:tr w:rsidR="00B45BCC">
        <w:trPr>
          <w:trHeight w:val="580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</w:pPr>
            <w:r>
              <w:t>RF-002</w:t>
            </w:r>
          </w:p>
        </w:tc>
        <w:tc>
          <w:tcPr>
            <w:tcW w:w="21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462A88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Admin IEs</w:t>
            </w:r>
          </w:p>
        </w:tc>
        <w:tc>
          <w:tcPr>
            <w:tcW w:w="35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462A88" w:rsidP="006F0555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permite administrar la información básica de las instituciones educativas: nombre completo, dirección, </w:t>
            </w:r>
            <w:r w:rsidR="006F0555">
              <w:rPr>
                <w:color w:val="000000"/>
              </w:rPr>
              <w:t xml:space="preserve">teléfono rector, teléfono coordinador, teléfono alterno (no obligatorio), código Dane, NIT, Municipio, cod resolución técnica, fecha resolución, sector (Oficial, No oficial) y </w:t>
            </w:r>
            <w:r w:rsidR="00006403">
              <w:rPr>
                <w:color w:val="000000"/>
              </w:rPr>
              <w:t>Zona ubicación (urbana o rural) con coordenadas de Georeferenciación.</w:t>
            </w:r>
          </w:p>
        </w:tc>
        <w:tc>
          <w:tcPr>
            <w:tcW w:w="18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A6345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Líder Articulación</w:t>
            </w:r>
          </w:p>
        </w:tc>
        <w:tc>
          <w:tcPr>
            <w:tcW w:w="11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  <w:rPr>
                <w:color w:val="000000"/>
              </w:rPr>
            </w:pPr>
          </w:p>
        </w:tc>
      </w:tr>
      <w:tr w:rsidR="00B45BCC">
        <w:trPr>
          <w:trHeight w:val="580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</w:pPr>
            <w:r>
              <w:lastRenderedPageBreak/>
              <w:t>RF-003</w:t>
            </w:r>
          </w:p>
        </w:tc>
        <w:tc>
          <w:tcPr>
            <w:tcW w:w="21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E4ED1">
            <w:pPr>
              <w:pStyle w:val="Standard"/>
              <w:spacing w:after="0" w:line="240" w:lineRule="auto"/>
            </w:pPr>
            <w:r>
              <w:t>Admin</w:t>
            </w:r>
            <w:r w:rsidR="00BA6345">
              <w:t xml:space="preserve"> Programas de Articulación</w:t>
            </w:r>
          </w:p>
        </w:tc>
        <w:tc>
          <w:tcPr>
            <w:tcW w:w="35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A6345">
            <w:pPr>
              <w:pStyle w:val="Standard"/>
              <w:spacing w:after="0" w:line="240" w:lineRule="auto"/>
            </w:pPr>
            <w:r>
              <w:t>El sistema permite administrar los programas de Articulación: nombre del programa, código</w:t>
            </w:r>
            <w:r w:rsidR="008E4ED1">
              <w:t xml:space="preserve"> programa</w:t>
            </w:r>
            <w:r>
              <w:t xml:space="preserve">, versión, </w:t>
            </w:r>
            <w:r w:rsidR="008E4ED1">
              <w:t>código proyecto y estado (activo o inactivo)</w:t>
            </w:r>
          </w:p>
        </w:tc>
        <w:tc>
          <w:tcPr>
            <w:tcW w:w="18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Líder Articulación</w:t>
            </w:r>
          </w:p>
        </w:tc>
        <w:tc>
          <w:tcPr>
            <w:tcW w:w="11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  <w:rPr>
                <w:color w:val="000000"/>
              </w:rPr>
            </w:pPr>
          </w:p>
        </w:tc>
      </w:tr>
      <w:tr w:rsidR="00B45BCC">
        <w:trPr>
          <w:trHeight w:val="580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9C1576">
            <w:pPr>
              <w:pStyle w:val="Standard"/>
              <w:spacing w:after="0" w:line="240" w:lineRule="auto"/>
            </w:pPr>
            <w:r>
              <w:t>RF-004</w:t>
            </w:r>
          </w:p>
        </w:tc>
        <w:tc>
          <w:tcPr>
            <w:tcW w:w="21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E4ED1">
            <w:pPr>
              <w:pStyle w:val="Standard"/>
              <w:spacing w:after="0" w:line="240" w:lineRule="auto"/>
            </w:pPr>
            <w:r>
              <w:t xml:space="preserve">Admin Fichas </w:t>
            </w:r>
          </w:p>
        </w:tc>
        <w:tc>
          <w:tcPr>
            <w:tcW w:w="35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E4ED1">
            <w:pPr>
              <w:pStyle w:val="Standard"/>
              <w:spacing w:after="0" w:line="240" w:lineRule="auto"/>
            </w:pPr>
            <w:r>
              <w:t>El sistema permite administrar las fichas de formación: código Ficha, programa de formación, institución educativa, docente SENA a cargo, grado y estado.</w:t>
            </w:r>
          </w:p>
        </w:tc>
        <w:tc>
          <w:tcPr>
            <w:tcW w:w="18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Líder Articulación</w:t>
            </w:r>
          </w:p>
        </w:tc>
        <w:tc>
          <w:tcPr>
            <w:tcW w:w="11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</w:pPr>
          </w:p>
        </w:tc>
      </w:tr>
      <w:tr w:rsidR="00B45BCC">
        <w:trPr>
          <w:trHeight w:val="580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</w:pPr>
          </w:p>
        </w:tc>
        <w:tc>
          <w:tcPr>
            <w:tcW w:w="21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E4ED1">
            <w:pPr>
              <w:pStyle w:val="Standard"/>
              <w:spacing w:after="0" w:line="240" w:lineRule="auto"/>
            </w:pPr>
            <w:r>
              <w:t>Creación Ficha</w:t>
            </w:r>
          </w:p>
        </w:tc>
        <w:tc>
          <w:tcPr>
            <w:tcW w:w="35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E4ED1">
            <w:pPr>
              <w:pStyle w:val="Standard"/>
              <w:spacing w:after="0" w:line="240" w:lineRule="auto"/>
            </w:pPr>
            <w:r>
              <w:t>El sistema al momento de creación de una ficha genera los registros de asignación de los formatos requeridos con base en los formatos vigentes registrados</w:t>
            </w:r>
            <w:r w:rsidR="0081312D">
              <w:t xml:space="preserve"> en el aplicativo, automáticamente quedando en estado pendientes.</w:t>
            </w:r>
          </w:p>
        </w:tc>
        <w:tc>
          <w:tcPr>
            <w:tcW w:w="18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Líder Articulación</w:t>
            </w:r>
          </w:p>
        </w:tc>
        <w:tc>
          <w:tcPr>
            <w:tcW w:w="11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</w:pPr>
          </w:p>
        </w:tc>
      </w:tr>
      <w:tr w:rsidR="00B45BCC">
        <w:trPr>
          <w:trHeight w:val="580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</w:pPr>
          </w:p>
        </w:tc>
        <w:tc>
          <w:tcPr>
            <w:tcW w:w="21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t>Asignación ficha a Docente SENA</w:t>
            </w:r>
          </w:p>
        </w:tc>
        <w:tc>
          <w:tcPr>
            <w:tcW w:w="35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t>El sistema permite asignar la ficha a un Docente registrado en el aplicativo, una vez asociado al perfil docente, se cargarán los pendientes de documentación de dicha ficha como indicador de tareas a realizar del docente a cargo.</w:t>
            </w:r>
          </w:p>
        </w:tc>
        <w:tc>
          <w:tcPr>
            <w:tcW w:w="18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Líder Articulación</w:t>
            </w:r>
          </w:p>
        </w:tc>
        <w:tc>
          <w:tcPr>
            <w:tcW w:w="11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</w:pPr>
          </w:p>
        </w:tc>
      </w:tr>
      <w:tr w:rsidR="00B45BCC">
        <w:trPr>
          <w:trHeight w:val="580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</w:pPr>
          </w:p>
        </w:tc>
        <w:tc>
          <w:tcPr>
            <w:tcW w:w="21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t>Modificación de Ficha</w:t>
            </w:r>
          </w:p>
        </w:tc>
        <w:tc>
          <w:tcPr>
            <w:tcW w:w="35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 w:rsidP="0081312D">
            <w:pPr>
              <w:pStyle w:val="Standard"/>
              <w:spacing w:after="0" w:line="240" w:lineRule="auto"/>
            </w:pPr>
            <w:r>
              <w:t xml:space="preserve">El sistema permite modificar el docente asignado a la ficha, una vez asignado el nuevo docente este le aparecerán los documentos pendientes y cargados de la ficha modificada. </w:t>
            </w:r>
          </w:p>
        </w:tc>
        <w:tc>
          <w:tcPr>
            <w:tcW w:w="18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Líder Articulación</w:t>
            </w:r>
          </w:p>
        </w:tc>
        <w:tc>
          <w:tcPr>
            <w:tcW w:w="11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</w:pPr>
          </w:p>
        </w:tc>
      </w:tr>
      <w:tr w:rsidR="00B45BCC">
        <w:trPr>
          <w:trHeight w:val="580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</w:pPr>
          </w:p>
        </w:tc>
        <w:tc>
          <w:tcPr>
            <w:tcW w:w="21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t>Formatos</w:t>
            </w:r>
          </w:p>
        </w:tc>
        <w:tc>
          <w:tcPr>
            <w:tcW w:w="35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t>El sistema permite administrar los formatos requeridos con base en la tabla de retención documental.</w:t>
            </w:r>
          </w:p>
        </w:tc>
        <w:tc>
          <w:tcPr>
            <w:tcW w:w="18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Líder Articulación</w:t>
            </w:r>
          </w:p>
        </w:tc>
        <w:tc>
          <w:tcPr>
            <w:tcW w:w="11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</w:pPr>
          </w:p>
        </w:tc>
      </w:tr>
      <w:tr w:rsidR="00B45BCC">
        <w:trPr>
          <w:trHeight w:val="580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</w:pPr>
          </w:p>
        </w:tc>
        <w:tc>
          <w:tcPr>
            <w:tcW w:w="21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t>Registro de Formatos</w:t>
            </w:r>
          </w:p>
        </w:tc>
        <w:tc>
          <w:tcPr>
            <w:tcW w:w="35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t>Al momento de registrar un formato el sistema permite subir la plantilla en formato Word o Excel, asignarle el mes del año</w:t>
            </w:r>
            <w:r w:rsidR="00006403">
              <w:t xml:space="preserve"> y el grado</w:t>
            </w:r>
            <w:r>
              <w:t xml:space="preserve"> que debe ser diligenciado, el nombre del formato y el estado (vigente o vencido)</w:t>
            </w:r>
          </w:p>
        </w:tc>
        <w:tc>
          <w:tcPr>
            <w:tcW w:w="18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Líder Articulación</w:t>
            </w:r>
          </w:p>
        </w:tc>
        <w:tc>
          <w:tcPr>
            <w:tcW w:w="11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</w:pPr>
          </w:p>
        </w:tc>
      </w:tr>
      <w:tr w:rsidR="00B45BCC">
        <w:trPr>
          <w:trHeight w:val="580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</w:pPr>
          </w:p>
        </w:tc>
        <w:tc>
          <w:tcPr>
            <w:tcW w:w="21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t>Retroactividad de Formatos</w:t>
            </w:r>
          </w:p>
        </w:tc>
        <w:tc>
          <w:tcPr>
            <w:tcW w:w="35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81312D">
            <w:pPr>
              <w:pStyle w:val="Standard"/>
              <w:spacing w:after="0" w:line="240" w:lineRule="auto"/>
            </w:pPr>
            <w:r>
              <w:t>Al momento de registrar un formato nuevo el sistema permite controlar si el formato aplicará a partir de las fichas del año actual</w:t>
            </w:r>
            <w:r w:rsidR="00006403">
              <w:t xml:space="preserve"> o aplica para el año siguiente</w:t>
            </w:r>
          </w:p>
        </w:tc>
        <w:tc>
          <w:tcPr>
            <w:tcW w:w="18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006403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Líder Articulación</w:t>
            </w:r>
          </w:p>
        </w:tc>
        <w:tc>
          <w:tcPr>
            <w:tcW w:w="11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5BCC" w:rsidRDefault="00B45BCC">
            <w:pPr>
              <w:pStyle w:val="Standard"/>
              <w:spacing w:after="0" w:line="240" w:lineRule="auto"/>
            </w:pPr>
          </w:p>
        </w:tc>
      </w:tr>
      <w:tr w:rsidR="00006403">
        <w:trPr>
          <w:trHeight w:val="580"/>
        </w:trPr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06403" w:rsidRDefault="00006403">
            <w:pPr>
              <w:pStyle w:val="Standard"/>
              <w:spacing w:after="0" w:line="240" w:lineRule="auto"/>
            </w:pPr>
          </w:p>
        </w:tc>
        <w:tc>
          <w:tcPr>
            <w:tcW w:w="21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06403" w:rsidRDefault="00006403">
            <w:pPr>
              <w:pStyle w:val="Standard"/>
              <w:spacing w:after="0" w:line="240" w:lineRule="auto"/>
            </w:pPr>
          </w:p>
        </w:tc>
        <w:tc>
          <w:tcPr>
            <w:tcW w:w="352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06403" w:rsidRDefault="00006403">
            <w:pPr>
              <w:pStyle w:val="Standard"/>
              <w:spacing w:after="0" w:line="240" w:lineRule="auto"/>
            </w:pPr>
          </w:p>
        </w:tc>
        <w:tc>
          <w:tcPr>
            <w:tcW w:w="18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06403" w:rsidRDefault="00006403">
            <w:pPr>
              <w:pStyle w:val="Standard"/>
              <w:spacing w:after="0" w:line="240" w:lineRule="auto"/>
            </w:pPr>
          </w:p>
        </w:tc>
        <w:tc>
          <w:tcPr>
            <w:tcW w:w="1123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06403" w:rsidRDefault="00006403">
            <w:pPr>
              <w:pStyle w:val="Standard"/>
              <w:spacing w:after="0" w:line="240" w:lineRule="auto"/>
            </w:pPr>
          </w:p>
        </w:tc>
      </w:tr>
    </w:tbl>
    <w:p w:rsidR="00B45BCC" w:rsidRDefault="009C1576" w:rsidP="006C1CC5">
      <w:pPr>
        <w:pStyle w:val="Standard"/>
      </w:pPr>
      <w:bookmarkStart w:id="1" w:name="_GoBack"/>
      <w:bookmarkEnd w:id="1"/>
      <w:r>
        <w:rPr>
          <w:b/>
          <w:color w:val="000000"/>
        </w:rPr>
        <w:lastRenderedPageBreak/>
        <w:t xml:space="preserve"> </w:t>
      </w:r>
    </w:p>
    <w:sectPr w:rsidR="00B45BC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72" w:rsidRDefault="00FF4E72">
      <w:pPr>
        <w:spacing w:after="0" w:line="240" w:lineRule="auto"/>
      </w:pPr>
      <w:r>
        <w:separator/>
      </w:r>
    </w:p>
  </w:endnote>
  <w:endnote w:type="continuationSeparator" w:id="0">
    <w:p w:rsidR="00FF4E72" w:rsidRDefault="00FF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72" w:rsidRDefault="00FF4E7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F4E72" w:rsidRDefault="00FF4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3D2D"/>
    <w:multiLevelType w:val="multilevel"/>
    <w:tmpl w:val="55BC8046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3D837F7E"/>
    <w:multiLevelType w:val="multilevel"/>
    <w:tmpl w:val="BBA8C9E4"/>
    <w:styleLink w:val="WWNum3"/>
    <w:lvl w:ilvl="0">
      <w:numFmt w:val="bullet"/>
      <w:lvlText w:val=""/>
      <w:lvlJc w:val="left"/>
      <w:pPr>
        <w:ind w:left="720" w:hanging="360"/>
      </w:pPr>
      <w:rPr>
        <w:rFonts w:eastAsia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62577DB6"/>
    <w:multiLevelType w:val="multilevel"/>
    <w:tmpl w:val="058E8C0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CC"/>
    <w:rsid w:val="00006403"/>
    <w:rsid w:val="0009583B"/>
    <w:rsid w:val="00462A88"/>
    <w:rsid w:val="006C1CC5"/>
    <w:rsid w:val="006D4B42"/>
    <w:rsid w:val="006F0555"/>
    <w:rsid w:val="00740CDF"/>
    <w:rsid w:val="0081312D"/>
    <w:rsid w:val="00836E7B"/>
    <w:rsid w:val="008E4ED1"/>
    <w:rsid w:val="009C1576"/>
    <w:rsid w:val="00B45BCC"/>
    <w:rsid w:val="00BA6345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4F6A33-A7A1-4BC5-ADDD-D6129890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kern w:val="3"/>
        <w:sz w:val="22"/>
        <w:szCs w:val="22"/>
        <w:lang w:val="es-MX" w:eastAsia="es-CO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keepLines/>
      <w:spacing w:before="480" w:after="0" w:line="276" w:lineRule="auto"/>
      <w:outlineLvl w:val="0"/>
    </w:pPr>
    <w:rPr>
      <w:b/>
      <w:color w:val="2E75B5"/>
      <w:sz w:val="28"/>
      <w:szCs w:val="28"/>
    </w:rPr>
  </w:style>
  <w:style w:type="paragraph" w:styleId="Ttulo2">
    <w:name w:val="heading 2"/>
    <w:basedOn w:val="Standard"/>
    <w:next w:val="Textbod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Textbody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Standard"/>
    <w:next w:val="Textbod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Textbody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Textbod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uesto">
    <w:name w:val="Title"/>
    <w:basedOn w:val="Standard"/>
    <w:next w:val="Subttulo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Standard"/>
    <w:next w:val="Textbody"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Calibri" w:cs="Calibri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Cuenta Microsoft</cp:lastModifiedBy>
  <cp:revision>6</cp:revision>
  <dcterms:created xsi:type="dcterms:W3CDTF">2020-03-03T15:13:00Z</dcterms:created>
  <dcterms:modified xsi:type="dcterms:W3CDTF">2022-07-06T16:11:00Z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