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82127" w14:textId="77777777" w:rsidR="000820F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65CCBAD8" w14:textId="77777777" w:rsidR="000820F2" w:rsidRDefault="00082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DD09" w14:textId="77777777" w:rsidR="000820F2" w:rsidRDefault="00000000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do Aluno: Eder Renato da Silva Cardoso Casar</w:t>
      </w:r>
    </w:p>
    <w:p w14:paraId="0CB4AA0B" w14:textId="77777777" w:rsidR="000820F2" w:rsidRDefault="00000000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Polo: Bom Jesus da Lapa</w:t>
      </w:r>
    </w:p>
    <w:p w14:paraId="09EC2092" w14:textId="77777777" w:rsidR="000820F2" w:rsidRDefault="00000000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 26/04/2025</w:t>
      </w:r>
    </w:p>
    <w:p w14:paraId="42AA39D6" w14:textId="77777777" w:rsidR="000820F2" w:rsidRDefault="000820F2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99472" w14:textId="77777777" w:rsidR="000820F2" w:rsidRDefault="00000000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Título do Projeto</w:t>
      </w:r>
    </w:p>
    <w:p w14:paraId="2E409AC1" w14:textId="77777777" w:rsidR="000820F2" w:rsidRDefault="00000000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Ohmímetro Digital com Identificação Automática de Códigos de Cores para Resistores da Série E24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BitDogLab</w:t>
      </w:r>
      <w:proofErr w:type="spellEnd"/>
    </w:p>
    <w:p w14:paraId="7F7DA092" w14:textId="77777777" w:rsidR="000820F2" w:rsidRDefault="000820F2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605AA" w14:textId="77777777" w:rsidR="000820F2" w:rsidRDefault="00000000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D9411B7" w14:textId="77777777" w:rsidR="000820F2" w:rsidRDefault="00000000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Desenvolver um sistema embarcado capaz de medir resistências elétricas desconhecidas utilizando um divisor de tensão e o conversor analógico-digital (ADC)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BitDogLab</w:t>
      </w:r>
      <w:proofErr w:type="spellEnd"/>
      <w:r>
        <w:rPr>
          <w:rFonts w:ascii="Times New Roman" w:hAnsi="Times New Roman" w:cs="Times New Roman"/>
          <w:sz w:val="24"/>
          <w:szCs w:val="24"/>
        </w:rPr>
        <w:t>, corrigir os valores para a série padrão E24 e exibir a resistência medida, juntamente com a correspondente codificação de cores padrão de resistores, no display OLED SSD1306.</w:t>
      </w:r>
    </w:p>
    <w:p w14:paraId="147873D9" w14:textId="77777777" w:rsidR="000820F2" w:rsidRDefault="000820F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1018E" w14:textId="77777777" w:rsidR="000820F2" w:rsidRDefault="00000000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7DA5877D" w14:textId="77777777" w:rsidR="000820F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sistema desenvolvido é um ohmímetro digital que utiliza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BitDogLab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o microcontrolador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Raspberry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Pico para medir resistores desconhecidos, calcular o valor aproximado dentro da série E24 de resistências padronizadas, e exibir tanto o valor numérico da resistência quanto o código de core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correspondente em um display OLED.</w:t>
      </w:r>
    </w:p>
    <w:p w14:paraId="524BBD9F" w14:textId="77777777" w:rsidR="000820F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Etapas de funcionamento:</w:t>
      </w:r>
    </w:p>
    <w:p w14:paraId="3EB6564D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Inicialização do Hardware</w:t>
      </w:r>
    </w:p>
    <w:p w14:paraId="7419A422" w14:textId="77777777" w:rsidR="000820F2" w:rsidRDefault="00000000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Inicializa o barramento I2C para comunicação com o display OLED SSD1306.</w:t>
      </w:r>
    </w:p>
    <w:p w14:paraId="16BA963A" w14:textId="77777777" w:rsidR="000820F2" w:rsidRDefault="00000000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Configura o ADC interno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Raspberry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Pico para leitura da tensão no pino 28 (GPIO 28).</w:t>
      </w:r>
    </w:p>
    <w:p w14:paraId="0F21FBE0" w14:textId="77777777" w:rsidR="000820F2" w:rsidRDefault="00000000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Prepara o display OLED apagando a tela e desenhando as áreas da interface gráfica (linhas e caixas).</w:t>
      </w:r>
    </w:p>
    <w:p w14:paraId="25C87AD2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Leitura da Tensão</w:t>
      </w:r>
    </w:p>
    <w:p w14:paraId="171C97D8" w14:textId="77777777" w:rsidR="000820F2" w:rsidRDefault="00000000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resistor desconhecido é conectado em um divisor de tensão junto com um resistor conhecido de 10kΩ.</w:t>
      </w:r>
    </w:p>
    <w:p w14:paraId="3EF9ECDF" w14:textId="77777777" w:rsidR="000820F2" w:rsidRDefault="00000000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realiza 500 amostragens consecutivas da tensão analógica (entrada ADC) para reduzir o ruído e calcular uma média da leitura.</w:t>
      </w:r>
    </w:p>
    <w:p w14:paraId="1500F1B8" w14:textId="77777777" w:rsidR="000820F2" w:rsidRDefault="00000000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Essa média é usada para maior precisão na medição da resistência.</w:t>
      </w:r>
    </w:p>
    <w:p w14:paraId="6045D6FD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Cálculo da Resistência</w:t>
      </w:r>
    </w:p>
    <w:p w14:paraId="72559C1F" w14:textId="77777777" w:rsidR="000820F2" w:rsidRDefault="00000000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resistência do resistor desconhecido (Rₓ) é calculada usando a fórmula do divisor de tensão:</w:t>
      </w:r>
    </w:p>
    <w:p w14:paraId="595346E6" w14:textId="77777777" w:rsidR="000820F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conhecido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.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V_ADC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REF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ADC</m:t>
                  </m:r>
                </m:sub>
              </m:sSub>
            </m:den>
          </m:f>
        </m:oMath>
      </m:oMathPara>
    </w:p>
    <w:p w14:paraId="6AD3C649" w14:textId="77777777" w:rsidR="000820F2" w:rsidRDefault="000820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596ACB77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Correção para Série E24</w:t>
      </w:r>
    </w:p>
    <w:p w14:paraId="710C7243" w14:textId="77777777" w:rsidR="000820F2" w:rsidRDefault="00000000">
      <w:pPr>
        <w:pStyle w:val="PargrafodaList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valor encontrado para o resistor pode ser qualquer valor real.</w:t>
      </w:r>
    </w:p>
    <w:p w14:paraId="058872F9" w14:textId="77777777" w:rsidR="000820F2" w:rsidRDefault="00000000">
      <w:pPr>
        <w:pStyle w:val="PargrafodaList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então aproxima o valor para o mais próximo da série E24 de resistores comerciais, facilitando a identificação prática e garantindo maior compatibilidade com componentes reais.</w:t>
      </w:r>
    </w:p>
    <w:p w14:paraId="5EAF6D08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Determinação do Código de Cores</w:t>
      </w:r>
    </w:p>
    <w:p w14:paraId="0AF6BD0D" w14:textId="77777777" w:rsidR="000820F2" w:rsidRDefault="00000000">
      <w:pPr>
        <w:pStyle w:val="Pargrafoda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valor corrigido (E24) é analisado para extrair:</w:t>
      </w:r>
    </w:p>
    <w:p w14:paraId="36BF59D7" w14:textId="77777777" w:rsidR="000820F2" w:rsidRDefault="00000000">
      <w:pPr>
        <w:pStyle w:val="Pargrafoda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Primeira casa decimal.</w:t>
      </w:r>
    </w:p>
    <w:p w14:paraId="65E656D5" w14:textId="77777777" w:rsidR="000820F2" w:rsidRDefault="00000000">
      <w:pPr>
        <w:pStyle w:val="Pargrafoda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Segunda casa decimal.</w:t>
      </w:r>
    </w:p>
    <w:p w14:paraId="509E1F64" w14:textId="77777777" w:rsidR="000820F2" w:rsidRDefault="00000000">
      <w:pPr>
        <w:pStyle w:val="Pargrafoda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Multiplicador.</w:t>
      </w:r>
    </w:p>
    <w:p w14:paraId="5D271C63" w14:textId="77777777" w:rsidR="000820F2" w:rsidRDefault="00000000">
      <w:pPr>
        <w:pStyle w:val="Pargrafoda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base nesses valores, o sistema seleciona as cores padrão de resistores usando 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78F2BB" w14:textId="77777777" w:rsidR="000820F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Atualização do Display</w:t>
      </w:r>
    </w:p>
    <w:p w14:paraId="7B04D7EE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tela é atualizada a cada ciclo (~700ms), exibindo:</w:t>
      </w:r>
    </w:p>
    <w:p w14:paraId="03DCCA2A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do sistema ("Ohmímetro").</w:t>
      </w:r>
    </w:p>
    <w:p w14:paraId="484454BF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Valor médio lido do ADC.</w:t>
      </w:r>
    </w:p>
    <w:p w14:paraId="0073F2AA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Valor da resistência calculada.</w:t>
      </w:r>
    </w:p>
    <w:p w14:paraId="7B311DF9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Código de cores correspondente (primeira, segunda casa e multiplicador).</w:t>
      </w:r>
    </w:p>
    <w:p w14:paraId="2657DED5" w14:textId="77777777" w:rsidR="000820F2" w:rsidRDefault="00000000">
      <w:pPr>
        <w:pStyle w:val="PargrafodaList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Fixação do "ouro" como quarta faixa (tolerância).</w:t>
      </w:r>
    </w:p>
    <w:p w14:paraId="140C5CAF" w14:textId="77777777" w:rsidR="000820F2" w:rsidRDefault="00000000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Modos de Operação</w:t>
      </w:r>
    </w:p>
    <w:p w14:paraId="394C6E1B" w14:textId="77777777" w:rsidR="000820F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sistema trabalha em um único modo de operação contínuo, com as seguintes características:</w:t>
      </w:r>
    </w:p>
    <w:p w14:paraId="4428D50E" w14:textId="77777777" w:rsidR="000820F2" w:rsidRDefault="00000000">
      <w:pPr>
        <w:pStyle w:val="PargrafodaList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Modo de Medição Contínua:</w:t>
      </w:r>
    </w:p>
    <w:p w14:paraId="6D824C5B" w14:textId="77777777" w:rsidR="000820F2" w:rsidRDefault="00000000">
      <w:pPr>
        <w:pStyle w:val="PargrafodaList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lê e calcula a resistência indefinidamente enquanto está energizado.</w:t>
      </w:r>
    </w:p>
    <w:p w14:paraId="3AB829D5" w14:textId="77777777" w:rsidR="000820F2" w:rsidRDefault="00000000">
      <w:pPr>
        <w:pStyle w:val="PargrafodaList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Atualiza o display com novos valores periodicamente (a cada 700ms).</w:t>
      </w:r>
    </w:p>
    <w:p w14:paraId="4629A413" w14:textId="77777777" w:rsidR="000820F2" w:rsidRDefault="00000000">
      <w:pPr>
        <w:pStyle w:val="PargrafodaList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 para testes rápidos de múltiplos resistores em sequência.</w:t>
      </w:r>
    </w:p>
    <w:p w14:paraId="4688429F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4709FCE" w14:textId="77777777" w:rsidR="000820F2" w:rsidRDefault="000820F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1FAF9E12" w14:textId="77777777" w:rsidR="000820F2" w:rsidRDefault="00000000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2F4FD24F" w14:textId="77777777" w:rsidR="000820F2" w:rsidRDefault="00000000">
      <w:pPr>
        <w:spacing w:after="80"/>
        <w:jc w:val="both"/>
      </w:pPr>
      <w:r>
        <w:rPr>
          <w:rFonts w:ascii="Times New Roman" w:hAnsi="Times New Roman" w:cs="Times New Roman"/>
          <w:sz w:val="24"/>
          <w:szCs w:val="24"/>
        </w:rPr>
        <w:t>O display OLED é utilizado como principal interface de visualização do sistema.</w:t>
      </w:r>
    </w:p>
    <w:p w14:paraId="2443FC43" w14:textId="77777777" w:rsidR="000820F2" w:rsidRDefault="00000000">
      <w:pPr>
        <w:spacing w:after="80"/>
        <w:jc w:val="both"/>
      </w:pPr>
      <w:r>
        <w:rPr>
          <w:rFonts w:ascii="Times New Roman" w:hAnsi="Times New Roman" w:cs="Times New Roman"/>
          <w:sz w:val="24"/>
          <w:szCs w:val="24"/>
        </w:rPr>
        <w:t>Ele exibe informações importantes durante a operação, como:</w:t>
      </w:r>
    </w:p>
    <w:p w14:paraId="5F316ED4" w14:textId="77777777" w:rsidR="000820F2" w:rsidRDefault="00000000">
      <w:pPr>
        <w:pStyle w:val="PargrafodaLista"/>
        <w:numPr>
          <w:ilvl w:val="0"/>
          <w:numId w:val="29"/>
        </w:numPr>
        <w:spacing w:after="80"/>
        <w:jc w:val="both"/>
      </w:pPr>
      <w:r>
        <w:rPr>
          <w:rFonts w:ascii="Times New Roman" w:hAnsi="Times New Roman" w:cs="Times New Roman"/>
          <w:sz w:val="24"/>
          <w:szCs w:val="24"/>
        </w:rPr>
        <w:t>O valor lido pelo ADC.</w:t>
      </w:r>
    </w:p>
    <w:p w14:paraId="0675A8B7" w14:textId="77777777" w:rsidR="000820F2" w:rsidRDefault="00000000">
      <w:pPr>
        <w:pStyle w:val="PargrafodaLista"/>
        <w:numPr>
          <w:ilvl w:val="0"/>
          <w:numId w:val="29"/>
        </w:numPr>
        <w:spacing w:after="80"/>
        <w:jc w:val="both"/>
      </w:pPr>
      <w:r>
        <w:rPr>
          <w:rFonts w:ascii="Times New Roman" w:hAnsi="Times New Roman" w:cs="Times New Roman"/>
          <w:sz w:val="24"/>
          <w:szCs w:val="24"/>
        </w:rPr>
        <w:t>O valor da resistência medida.</w:t>
      </w:r>
    </w:p>
    <w:p w14:paraId="6AD624F5" w14:textId="77777777" w:rsidR="000820F2" w:rsidRDefault="00000000">
      <w:pPr>
        <w:pStyle w:val="PargrafodaLista"/>
        <w:numPr>
          <w:ilvl w:val="0"/>
          <w:numId w:val="29"/>
        </w:numPr>
        <w:spacing w:after="80"/>
        <w:jc w:val="both"/>
      </w:pPr>
      <w:r>
        <w:rPr>
          <w:rFonts w:ascii="Times New Roman" w:hAnsi="Times New Roman" w:cs="Times New Roman"/>
          <w:sz w:val="24"/>
          <w:szCs w:val="24"/>
        </w:rPr>
        <w:t>A representação das cores correspondentes ao resistor medido, seguindo o padrão de código de cores.</w:t>
      </w:r>
    </w:p>
    <w:p w14:paraId="3454B8DA" w14:textId="77777777" w:rsidR="000820F2" w:rsidRDefault="00000000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Além disso, o display apresenta animações simples, como a limpeza da tela e o desenho de molduras, para melhorar a estética e a organização das informações. Essas atualizações são feitas continuamente a cada nova leitura, garantindo que o usuário tenha um feedback visual claro e imediato dos resultados.</w:t>
      </w:r>
    </w:p>
    <w:p w14:paraId="314441C3" w14:textId="77777777" w:rsidR="000820F2" w:rsidRDefault="000820F2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29BA305" w14:textId="77777777" w:rsidR="000820F2" w:rsidRDefault="00000000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1F40FB5C" w14:textId="2FBE9668" w:rsidR="001D655E" w:rsidRDefault="001D655E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1D655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do Repositó</w:t>
        </w:r>
        <w:r w:rsidRPr="001D655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</w:t>
        </w:r>
        <w:r w:rsidRPr="001D655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io</w:t>
        </w:r>
      </w:hyperlink>
    </w:p>
    <w:p w14:paraId="4D9224FC" w14:textId="6833AEDE" w:rsidR="001D655E" w:rsidRDefault="001D655E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D655E">
          <w:rPr>
            <w:rStyle w:val="Hyperlink"/>
            <w:rFonts w:ascii="Times New Roman" w:hAnsi="Times New Roman" w:cs="Times New Roman"/>
            <w:sz w:val="24"/>
            <w:szCs w:val="24"/>
          </w:rPr>
          <w:t>Link do Ví</w:t>
        </w:r>
        <w:r w:rsidRPr="001D655E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1D655E">
          <w:rPr>
            <w:rStyle w:val="Hyperlink"/>
            <w:rFonts w:ascii="Times New Roman" w:hAnsi="Times New Roman" w:cs="Times New Roman"/>
            <w:sz w:val="24"/>
            <w:szCs w:val="24"/>
          </w:rPr>
          <w:t>eo</w:t>
        </w:r>
      </w:hyperlink>
    </w:p>
    <w:p w14:paraId="1F1B0AF9" w14:textId="77777777" w:rsidR="000820F2" w:rsidRDefault="000820F2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B80A7BB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AF9064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743360E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387D75E0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01FF475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4F1FD6E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2941F07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377746FB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5EAD356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CBA875F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AE82E8A" w14:textId="77777777" w:rsidR="000820F2" w:rsidRDefault="000820F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84E349C" w14:textId="77777777" w:rsidR="000820F2" w:rsidRDefault="000820F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0820F2">
      <w:headerReference w:type="default" r:id="rId10"/>
      <w:footerReference w:type="default" r:id="rId11"/>
      <w:pgSz w:w="11906" w:h="16838"/>
      <w:pgMar w:top="1134" w:right="1133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4447E" w14:textId="77777777" w:rsidR="007A2B08" w:rsidRDefault="007A2B08">
      <w:pPr>
        <w:spacing w:after="0" w:line="240" w:lineRule="auto"/>
      </w:pPr>
      <w:r>
        <w:separator/>
      </w:r>
    </w:p>
  </w:endnote>
  <w:endnote w:type="continuationSeparator" w:id="0">
    <w:p w14:paraId="70ACD949" w14:textId="77777777" w:rsidR="007A2B08" w:rsidRDefault="007A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6784B" w14:textId="77777777" w:rsidR="000820F2" w:rsidRDefault="00000000">
    <w:pPr>
      <w:pStyle w:val="Rodap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726951EE" wp14:editId="4D78FC47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2" r="24448" b="24447"/>
              <wp:wrapNone/>
              <wp:docPr id="3" name="Graphic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 extrusionOk="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 extrusionOk="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 extrusionOk="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 extrusionOk="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" o:spid="_x0000_s2" style="position:absolute;z-index:-251659264;o:allowoverlap:true;o:allowincell:true;mso-position-horizontal-relative:page;margin-left:499.56pt;mso-position-horizontal:absolute;mso-position-vertical-relative:page;margin-top:787.41pt;mso-position-vertical:absolute;width:116.31pt;height:74.88pt;mso-wrap-distance-left:0.00pt;mso-wrap-distance-top:0.00pt;mso-wrap-distance-right:0.00pt;mso-wrap-distance-bottom:0.00pt;rotation:90;visibility:visible;" path="m54819,0l69475,34829l99998,34829em35998,0l60063,57197l99998,57197em18711,0l51419,77741l99998,77741em0,0l42063,99977l99998,99977e" coordsize="100000,100000" filled="f" strokecolor="#5226E5" strokeweight="1.00pt">
              <v:path textboxrect="0,0,100000,100000"/>
              <v:stroke dashstyle="solid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CCB8B" w14:textId="77777777" w:rsidR="007A2B08" w:rsidRDefault="007A2B08">
      <w:pPr>
        <w:spacing w:after="0" w:line="240" w:lineRule="auto"/>
      </w:pPr>
      <w:r>
        <w:separator/>
      </w:r>
    </w:p>
  </w:footnote>
  <w:footnote w:type="continuationSeparator" w:id="0">
    <w:p w14:paraId="143112C6" w14:textId="77777777" w:rsidR="007A2B08" w:rsidRDefault="007A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C93D" w14:textId="77777777" w:rsidR="000820F2" w:rsidRDefault="00000000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0172DCB8" wp14:editId="2E8A31CC">
              <wp:extent cx="1233291" cy="510363"/>
              <wp:effectExtent l="0" t="0" r="5080" b="4445"/>
              <wp:docPr id="1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5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63582" cy="5228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97.11pt;height:40.19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t xml:space="preserve">                                                                                                             </w:t>
    </w:r>
    <w:r>
      <w:rPr>
        <w:noProof/>
      </w:rPr>
      <mc:AlternateContent>
        <mc:Choice Requires="wpg">
          <w:drawing>
            <wp:inline distT="0" distB="0" distL="0" distR="0" wp14:anchorId="06A5265F" wp14:editId="08BDBF87">
              <wp:extent cx="1403468" cy="436421"/>
              <wp:effectExtent l="0" t="0" r="6350" b="1905"/>
              <wp:docPr id="2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5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474814" cy="4586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10.51pt;height:34.36pt;mso-wrap-distance-left:0.00pt;mso-wrap-distance-top:0.00pt;mso-wrap-distance-right:0.00pt;mso-wrap-distance-bottom:0.00pt;z-index:1;" stroked="false">
              <v:imagedata r:id="rId4" o:title=""/>
              <o:lock v:ext="edit" rotation="t"/>
            </v:shape>
          </w:pict>
        </mc:Fallback>
      </mc:AlternateContent>
    </w:r>
  </w:p>
  <w:p w14:paraId="0205DC57" w14:textId="77777777" w:rsidR="000820F2" w:rsidRDefault="00082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3BE"/>
    <w:multiLevelType w:val="multilevel"/>
    <w:tmpl w:val="0CF68720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7422"/>
    <w:multiLevelType w:val="multilevel"/>
    <w:tmpl w:val="159E92D2"/>
    <w:lvl w:ilvl="0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" w15:restartNumberingAfterBreak="0">
    <w:nsid w:val="06772FA8"/>
    <w:multiLevelType w:val="multilevel"/>
    <w:tmpl w:val="F3B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03EF"/>
    <w:multiLevelType w:val="multilevel"/>
    <w:tmpl w:val="1AE066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080E229F"/>
    <w:multiLevelType w:val="multilevel"/>
    <w:tmpl w:val="C92C5658"/>
    <w:lvl w:ilvl="0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5" w15:restartNumberingAfterBreak="0">
    <w:nsid w:val="08B11F39"/>
    <w:multiLevelType w:val="multilevel"/>
    <w:tmpl w:val="079E98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E80FD5"/>
    <w:multiLevelType w:val="multilevel"/>
    <w:tmpl w:val="2D5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2C33"/>
    <w:multiLevelType w:val="multilevel"/>
    <w:tmpl w:val="C56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91349"/>
    <w:multiLevelType w:val="multilevel"/>
    <w:tmpl w:val="141E25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43669"/>
    <w:multiLevelType w:val="multilevel"/>
    <w:tmpl w:val="2D3CAA7E"/>
    <w:lvl w:ilvl="0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 w15:restartNumberingAfterBreak="0">
    <w:nsid w:val="1F386EAB"/>
    <w:multiLevelType w:val="multilevel"/>
    <w:tmpl w:val="CC3480C2"/>
    <w:lvl w:ilvl="0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1" w15:restartNumberingAfterBreak="0">
    <w:nsid w:val="28520C46"/>
    <w:multiLevelType w:val="multilevel"/>
    <w:tmpl w:val="116A8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D7E6F"/>
    <w:multiLevelType w:val="multilevel"/>
    <w:tmpl w:val="97CE26FA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13A"/>
    <w:multiLevelType w:val="multilevel"/>
    <w:tmpl w:val="3D2065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B1F506B"/>
    <w:multiLevelType w:val="multilevel"/>
    <w:tmpl w:val="D9925EC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5" w15:restartNumberingAfterBreak="0">
    <w:nsid w:val="3D691F45"/>
    <w:multiLevelType w:val="multilevel"/>
    <w:tmpl w:val="A224D04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41CE472A"/>
    <w:multiLevelType w:val="multilevel"/>
    <w:tmpl w:val="94AACC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7" w15:restartNumberingAfterBreak="0">
    <w:nsid w:val="436D6AE3"/>
    <w:multiLevelType w:val="multilevel"/>
    <w:tmpl w:val="C0D2F12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45BE3C4B"/>
    <w:multiLevelType w:val="multilevel"/>
    <w:tmpl w:val="A9943B2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12282"/>
    <w:multiLevelType w:val="multilevel"/>
    <w:tmpl w:val="FF308F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 w15:restartNumberingAfterBreak="0">
    <w:nsid w:val="50BF66B3"/>
    <w:multiLevelType w:val="multilevel"/>
    <w:tmpl w:val="7B5871F0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2CFC"/>
    <w:multiLevelType w:val="multilevel"/>
    <w:tmpl w:val="D4B8147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C0832"/>
    <w:multiLevelType w:val="multilevel"/>
    <w:tmpl w:val="42E01BE4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5263E"/>
    <w:multiLevelType w:val="multilevel"/>
    <w:tmpl w:val="82661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2226A"/>
    <w:multiLevelType w:val="multilevel"/>
    <w:tmpl w:val="DD48BCFA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20048"/>
    <w:multiLevelType w:val="multilevel"/>
    <w:tmpl w:val="DE3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61FBC"/>
    <w:multiLevelType w:val="multilevel"/>
    <w:tmpl w:val="61F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52FE7"/>
    <w:multiLevelType w:val="multilevel"/>
    <w:tmpl w:val="FEDA9A0C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61A5F"/>
    <w:multiLevelType w:val="multilevel"/>
    <w:tmpl w:val="C06442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 w16cid:durableId="1716734956">
    <w:abstractNumId w:val="11"/>
  </w:num>
  <w:num w:numId="2" w16cid:durableId="530996203">
    <w:abstractNumId w:val="27"/>
  </w:num>
  <w:num w:numId="3" w16cid:durableId="415591147">
    <w:abstractNumId w:val="22"/>
  </w:num>
  <w:num w:numId="4" w16cid:durableId="1341662070">
    <w:abstractNumId w:val="12"/>
  </w:num>
  <w:num w:numId="5" w16cid:durableId="1977837703">
    <w:abstractNumId w:val="8"/>
  </w:num>
  <w:num w:numId="6" w16cid:durableId="583612449">
    <w:abstractNumId w:val="21"/>
  </w:num>
  <w:num w:numId="7" w16cid:durableId="877356398">
    <w:abstractNumId w:val="18"/>
  </w:num>
  <w:num w:numId="8" w16cid:durableId="888345766">
    <w:abstractNumId w:val="0"/>
  </w:num>
  <w:num w:numId="9" w16cid:durableId="782769674">
    <w:abstractNumId w:val="24"/>
  </w:num>
  <w:num w:numId="10" w16cid:durableId="1384400414">
    <w:abstractNumId w:val="20"/>
  </w:num>
  <w:num w:numId="11" w16cid:durableId="229584747">
    <w:abstractNumId w:val="10"/>
  </w:num>
  <w:num w:numId="12" w16cid:durableId="1007171422">
    <w:abstractNumId w:val="1"/>
  </w:num>
  <w:num w:numId="13" w16cid:durableId="526060228">
    <w:abstractNumId w:val="4"/>
  </w:num>
  <w:num w:numId="14" w16cid:durableId="137456976">
    <w:abstractNumId w:val="9"/>
  </w:num>
  <w:num w:numId="15" w16cid:durableId="999307458">
    <w:abstractNumId w:val="23"/>
  </w:num>
  <w:num w:numId="16" w16cid:durableId="2094548941">
    <w:abstractNumId w:val="25"/>
  </w:num>
  <w:num w:numId="17" w16cid:durableId="1054700310">
    <w:abstractNumId w:val="2"/>
  </w:num>
  <w:num w:numId="18" w16cid:durableId="101153176">
    <w:abstractNumId w:val="5"/>
  </w:num>
  <w:num w:numId="19" w16cid:durableId="952710344">
    <w:abstractNumId w:val="6"/>
  </w:num>
  <w:num w:numId="20" w16cid:durableId="866329802">
    <w:abstractNumId w:val="26"/>
  </w:num>
  <w:num w:numId="21" w16cid:durableId="599290818">
    <w:abstractNumId w:val="7"/>
  </w:num>
  <w:num w:numId="22" w16cid:durableId="1401371176">
    <w:abstractNumId w:val="28"/>
  </w:num>
  <w:num w:numId="23" w16cid:durableId="274749133">
    <w:abstractNumId w:val="15"/>
  </w:num>
  <w:num w:numId="24" w16cid:durableId="2022079950">
    <w:abstractNumId w:val="14"/>
  </w:num>
  <w:num w:numId="25" w16cid:durableId="1661037946">
    <w:abstractNumId w:val="3"/>
  </w:num>
  <w:num w:numId="26" w16cid:durableId="874662494">
    <w:abstractNumId w:val="19"/>
  </w:num>
  <w:num w:numId="27" w16cid:durableId="1571306877">
    <w:abstractNumId w:val="17"/>
  </w:num>
  <w:num w:numId="28" w16cid:durableId="173306117">
    <w:abstractNumId w:val="16"/>
  </w:num>
  <w:num w:numId="29" w16cid:durableId="1402172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F2"/>
    <w:rsid w:val="000820F2"/>
    <w:rsid w:val="001D655E"/>
    <w:rsid w:val="007A2B08"/>
    <w:rsid w:val="00E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E440"/>
  <w15:docId w15:val="{914435FA-B61D-4D87-9FB8-987AEEC9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MenoPendente">
    <w:name w:val="Unresolved Mention"/>
    <w:basedOn w:val="Fontepargpadro"/>
    <w:uiPriority w:val="99"/>
    <w:semiHidden/>
    <w:unhideWhenUsed/>
    <w:rsid w:val="001D6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rRenato/Embarcatech_Ohmimet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wLWkcBT-pigYY4ZQ2yrF0itqHYB4kT3/view?usp=drive_lin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602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Eder Renato</cp:lastModifiedBy>
  <cp:revision>14</cp:revision>
  <cp:lastPrinted>2025-04-29T00:16:00Z</cp:lastPrinted>
  <dcterms:created xsi:type="dcterms:W3CDTF">2025-04-11T13:10:00Z</dcterms:created>
  <dcterms:modified xsi:type="dcterms:W3CDTF">2025-04-29T00:16:00Z</dcterms:modified>
</cp:coreProperties>
</file>