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  <w:gridCol w:w="567"/>
      </w:tblGrid>
      <w:tr>
        <w:trPr>
          <w:trHeight w:val="36" w:hRule="exact"/>
        </w:trPr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60"/>
      </w:pPr>
    </w:p>
    <w:p>
      <w:pPr>
        <w:spacing w:after="800"/>
        <w:jc w:val="center"/>
      </w:pPr>
      <w:r>
        <w:drawing>
          <wp:inline xmlns:a="http://schemas.openxmlformats.org/drawingml/2006/main" xmlns:pic="http://schemas.openxmlformats.org/drawingml/2006/picture">
            <wp:extent cx="4248000" cy="989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8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2C7D7"/>
          <w:sz w:val="17"/>
        </w:rPr>
        <w:t>CONTRATO</w:t>
      </w:r>
    </w:p>
    <w:p>
      <w:pPr>
        <w:pStyle w:val="Títulodeportada"/>
        <w:spacing w:after="160"/>
      </w:pPr>
      <w:r>
        <w:t>CONTRATO DE PRESTACIÓN DE SERVICIOS JURÍDICOS</w:t>
      </w:r>
    </w:p>
    <w:p>
      <w:pPr>
        <w:pStyle w:val="Subtítulodeportada"/>
        <w:spacing w:after="440"/>
      </w:pPr>
      <w:r>
        <w:t>Modelo institucional editable para encargos profesionales de Pisoso Legal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794"/>
        <w:gridCol w:w="3175"/>
      </w:tblGrid>
      <w:tr>
        <w:trPr>
          <w:trHeight w:val="28" w:hRule="exact"/>
        </w:trPr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20"/>
      </w:pPr>
    </w:p>
    <w:p>
      <w:pPr>
        <w:spacing w:after="840"/>
        <w:jc w:val="center"/>
      </w:pPr>
      <w:r>
        <w:rPr>
          <w:rFonts w:ascii="Georgia" w:hAnsi="Georgia" w:eastAsia="Georgia"/>
          <w:b w:val="0"/>
          <w:i w:val="0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4932"/>
      </w:tblGrid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PARA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[CLIENTE]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POR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8"/>
              </w:rPr>
              <w:t>PISOSO LEGAL</w:t>
            </w:r>
          </w:p>
        </w:tc>
      </w:tr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ASUNTO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[ASUNTO / PROYECTO]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FECHA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[DÍA] DE [MES] DE [AÑO]</w:t>
            </w:r>
          </w:p>
        </w:tc>
      </w:tr>
    </w:tbl>
    <w:p>
      <w:pPr>
        <w:spacing w:after="560"/>
      </w:pPr>
    </w:p>
    <w:p>
      <w:pPr>
        <w:spacing w:after="80"/>
        <w:jc w:val="center"/>
      </w:pPr>
      <w:r>
        <w:rPr>
          <w:rFonts w:ascii="Arial" w:hAnsi="Arial" w:eastAsia="Arial"/>
          <w:b/>
          <w:i w:val="0"/>
          <w:color w:val="07111F"/>
          <w:sz w:val="15"/>
        </w:rPr>
        <w:t>DOCUMENTO CONFIDENCIAL</w:t>
      </w:r>
    </w:p>
    <w:p>
      <w:pPr>
        <w:ind w:left="1247" w:right="1247"/>
        <w:jc w:val="center"/>
      </w:pPr>
      <w:r>
        <w:rPr>
          <w:rFonts w:ascii="Arial" w:hAnsi="Arial" w:eastAsia="Arial"/>
          <w:b w:val="0"/>
          <w:i w:val="0"/>
          <w:color w:val="6B7280"/>
          <w:sz w:val="14"/>
        </w:rPr>
        <w:t>Uso exclusivo del destinatario. Puede contener información amparada por reserva profesional.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9638"/>
      </w:tblGrid>
      <w:tr>
        <w:trPr>
          <w:trHeight w:val="36" w:hRule="exact"/>
        </w:trPr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ectPr>
          <w:footerReference w:type="default" r:id="rId10"/>
          <w:pgSz w:w="12240" w:h="15840"/>
          <w:pgMar w:top="822" w:right="907" w:bottom="709" w:left="907" w:header="0" w:footer="397" w:gutter="0"/>
          <w:cols w:space="720"/>
          <w:docGrid w:linePitch="360"/>
          <w:pgBorders w:offsetFrom="page">
            <w:top w:val="single" w:sz="8" w:space="16" w:color="DCE3E9"/>
            <w:left w:val="single" w:sz="8" w:space="16" w:color="DCE3E9"/>
            <w:bottom w:val="single" w:sz="8" w:space="16" w:color="DCE3E9"/>
            <w:right w:val="single" w:sz="8" w:space="16" w:color="DCE3E9"/>
          </w:pgBorders>
        </w:sectPr>
      </w:pPr>
    </w:p>
    <w:p>
      <w:pPr>
        <w:pStyle w:val="Título1PL"/>
        <w:spacing w:before="40" w:after="160"/>
      </w:pPr>
      <w:r>
        <w:t>Contrato de prestación de servicios jurídicos</w:t>
      </w:r>
    </w:p>
    <w:p>
      <w:pPr>
        <w:pStyle w:val="CuerpoPL"/>
        <w:spacing w:after="120"/>
      </w:pPr>
      <w:r>
        <w:rPr>
          <w:i w:val="0"/>
        </w:rPr>
        <w:t>Entre los suscritos a saber: de una parte, [NOMBRE DEL CLIENTE], identificado(a) con [DOCUMENTO / NIT], con domicilio en [CIUDAD], quien para efectos del presente contrato se denominará EL CLIENTE; y de la otra, [DATOS DEL PROFESIONAL O FIRMA CONTRATISTA], quien se denominará EL PRESTADOR, se celebra el presente contrato de prestación de servicios jurídicos, regido por las siguientes cláusulas:</w:t>
      </w:r>
    </w:p>
    <w:p>
      <w:pPr>
        <w:pStyle w:val="Título2PL"/>
        <w:spacing w:before="160" w:after="100"/>
      </w:pPr>
      <w:r>
        <w:t>Primera. Objeto</w:t>
      </w:r>
    </w:p>
    <w:p>
      <w:pPr>
        <w:pStyle w:val="CuerpoPL"/>
        <w:spacing w:after="120"/>
      </w:pPr>
      <w:r>
        <w:rPr>
          <w:i w:val="0"/>
        </w:rPr>
        <w:t>EL PRESTADOR se obliga a prestar a EL CLIENTE servicios jurídicos consistentes en [DESCRIPCIÓN PRECISA DEL ENCARGO], de conformidad con el alcance, entregables y condiciones establecidos en este contrato y sus anexos.</w:t>
      </w:r>
    </w:p>
    <w:p>
      <w:pPr>
        <w:pStyle w:val="Título2PL"/>
        <w:spacing w:before="160" w:after="100"/>
      </w:pPr>
      <w:r>
        <w:t>Segunda. Alcance y 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Actividad 1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[DESCRIPCIÓN]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Actividad 2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[DESCRIPCIÓN]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Entregable principal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[DOCUMENTO / ACTUACIÓN / RESULTADO]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Reuniones incluidas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[NÚMERO Y MODALIDAD]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Hito de cierre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[EVENTO QUE DEFINE LA TERMINACIÓN DEL ENCARGO]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Tercera. Obligaciones del prestador</w:t>
      </w:r>
    </w:p>
    <w:p>
      <w:pPr>
        <w:pStyle w:val="CuerpoPL"/>
        <w:spacing w:after="60"/>
        <w:ind w:left="312" w:hanging="142"/>
      </w:pPr>
      <w:r>
        <w:t>• Actuar con diligencia, independencia técnica, lealtad y confidencialidad.</w:t>
      </w:r>
    </w:p>
    <w:p>
      <w:pPr>
        <w:pStyle w:val="CuerpoPL"/>
        <w:spacing w:after="60"/>
        <w:ind w:left="312" w:hanging="142"/>
      </w:pPr>
      <w:r>
        <w:t>• Informar al cliente sobre avances, riesgos y decisiones relevantes.</w:t>
      </w:r>
    </w:p>
    <w:p>
      <w:pPr>
        <w:pStyle w:val="CuerpoPL"/>
        <w:spacing w:after="60"/>
        <w:ind w:left="312" w:hanging="142"/>
      </w:pPr>
      <w:r>
        <w:t>• Preparar y entregar los productos incluidos en el alcance.</w:t>
      </w:r>
    </w:p>
    <w:p>
      <w:pPr>
        <w:pStyle w:val="CuerpoPL"/>
        <w:spacing w:after="60"/>
        <w:ind w:left="312" w:hanging="142"/>
      </w:pPr>
      <w:r>
        <w:t>• Custodiar razonablemente la información suministrada.</w:t>
      </w:r>
    </w:p>
    <w:p>
      <w:pPr>
        <w:pStyle w:val="CuerpoPL"/>
        <w:spacing w:after="60"/>
        <w:ind w:left="312" w:hanging="142"/>
      </w:pPr>
      <w:r>
        <w:t>• Advertir conflictos de interés conocidos o sobrevinientes.</w:t>
      </w:r>
    </w:p>
    <w:p>
      <w:pPr>
        <w:pStyle w:val="Título2PL"/>
        <w:spacing w:before="160" w:after="100"/>
      </w:pPr>
      <w:r>
        <w:t>Cuarta. Obligaciones del cliente</w:t>
      </w:r>
    </w:p>
    <w:p>
      <w:pPr>
        <w:pStyle w:val="CuerpoPL"/>
        <w:spacing w:after="60"/>
        <w:ind w:left="312" w:hanging="142"/>
      </w:pPr>
      <w:r>
        <w:t>• Suministrar información completa, veraz y oportuna.</w:t>
      </w:r>
    </w:p>
    <w:p>
      <w:pPr>
        <w:pStyle w:val="CuerpoPL"/>
        <w:spacing w:after="60"/>
        <w:ind w:left="312" w:hanging="142"/>
      </w:pPr>
      <w:r>
        <w:t>• Entregar documentos y autorizaciones requeridos.</w:t>
      </w:r>
    </w:p>
    <w:p>
      <w:pPr>
        <w:pStyle w:val="CuerpoPL"/>
        <w:spacing w:after="60"/>
        <w:ind w:left="312" w:hanging="142"/>
      </w:pPr>
      <w:r>
        <w:t>• Pagar los honorarios y gastos en las fechas acordadas.</w:t>
      </w:r>
    </w:p>
    <w:p>
      <w:pPr>
        <w:pStyle w:val="CuerpoPL"/>
        <w:spacing w:after="60"/>
        <w:ind w:left="312" w:hanging="142"/>
      </w:pPr>
      <w:r>
        <w:t>• Atender oportunamente las solicitudes de validación o decisión.</w:t>
      </w:r>
    </w:p>
    <w:p>
      <w:pPr>
        <w:pStyle w:val="CuerpoPL"/>
        <w:spacing w:after="60"/>
        <w:ind w:left="312" w:hanging="142"/>
      </w:pPr>
      <w:r>
        <w:t>• Informar hechos nuevos que puedan afectar el asunto.</w:t>
      </w:r>
    </w:p>
    <w:p>
      <w:pPr>
        <w:pStyle w:val="Título2PL"/>
        <w:spacing w:before="160" w:after="100"/>
      </w:pPr>
      <w:r>
        <w:t>Quinta. Honorarios y forma de pago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9518"/>
            <w:gridSpan w:val="2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CONDICIONES ECONÓMICAS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Valor total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$ [VALOR] COP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Pago inicial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$ [VALOR / PORCENTAJE]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Saldo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[CUOTAS / HITOS / FECHAS]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Impuestos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[TRATAMIENTO APLICABLE]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Mora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[CONDICIÓN O TASA LEGALMENTE APLICABLE]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Sexta. Gastos y expensas</w:t>
      </w:r>
    </w:p>
    <w:p>
      <w:pPr>
        <w:pStyle w:val="CuerpoPL"/>
        <w:spacing w:after="120"/>
      </w:pPr>
      <w:r>
        <w:rPr>
          <w:i w:val="0"/>
        </w:rPr>
        <w:t>Los gastos notariales, registrales, administrativos, judiciales, periciales, desplazamientos, copias, traducciones y demás costos de terceros serán asumidos por EL CLIENTE, previa información y autorización cuando corresponda.</w:t>
      </w:r>
    </w:p>
    <w:p>
      <w:pPr>
        <w:pStyle w:val="Título2PL"/>
        <w:spacing w:before="160" w:after="100"/>
      </w:pPr>
      <w:r>
        <w:t>Séptima. Plazo</w:t>
      </w:r>
    </w:p>
    <w:p>
      <w:pPr>
        <w:pStyle w:val="CuerpoPL"/>
        <w:spacing w:after="120"/>
      </w:pPr>
      <w:r>
        <w:rPr>
          <w:i w:val="0"/>
        </w:rPr>
        <w:t>El contrato inicia el [FECHA] y estará vigente hasta [FECHA / CUMPLIMIENTO DEL HITO], sin perjuicio de las prórrogas o terminación anticipada previstas en este documento.</w:t>
      </w:r>
    </w:p>
    <w:p>
      <w:pPr>
        <w:pStyle w:val="Título2PL"/>
        <w:spacing w:before="160" w:after="100"/>
      </w:pPr>
      <w:r>
        <w:t>Octava. Obligación de medio</w:t>
      </w:r>
    </w:p>
    <w:p>
      <w:pPr>
        <w:pStyle w:val="CuerpoPL"/>
        <w:spacing w:after="120"/>
      </w:pPr>
      <w:r>
        <w:rPr>
          <w:i w:val="0"/>
        </w:rPr>
        <w:t>La prestación profesional constituye una obligación de medio y no una garantía de resultado. Las decisiones de autoridades, jueces, entidades, contrapartes o terceros se encuentran fuera del control de EL PRESTADOR.</w:t>
      </w:r>
    </w:p>
    <w:p>
      <w:pPr>
        <w:pStyle w:val="Título2PL"/>
        <w:spacing w:before="160" w:after="100"/>
      </w:pPr>
      <w:r>
        <w:t>Novena. Confidencialidad y reserva profesional</w:t>
      </w:r>
    </w:p>
    <w:p>
      <w:pPr>
        <w:pStyle w:val="CuerpoPL"/>
        <w:spacing w:after="120"/>
      </w:pPr>
      <w:r>
        <w:rPr>
          <w:i w:val="0"/>
        </w:rPr>
        <w:t>Las partes deberán mantener reserva sobre la información conocida con ocasión del encargo. EL PRESTADOR tratará la información conforme a los deberes profesionales y al régimen aplicable de protección de datos personales.</w:t>
      </w:r>
    </w:p>
    <w:p>
      <w:pPr>
        <w:pStyle w:val="Título2PL"/>
        <w:spacing w:before="160" w:after="100"/>
      </w:pPr>
      <w:r>
        <w:t>Décima. Datos personales</w:t>
      </w:r>
    </w:p>
    <w:p>
      <w:pPr>
        <w:pStyle w:val="CuerpoPL"/>
        <w:spacing w:after="120"/>
      </w:pPr>
      <w:r>
        <w:rPr>
          <w:i w:val="0"/>
        </w:rPr>
        <w:t>EL CLIENTE autoriza el tratamiento de sus datos y de la información necesaria para gestionar el encargo, facturar, comunicarse, conservar soportes y cumplir obligaciones legales y profesionales, de acuerdo con la política de tratamiento aplicable.</w:t>
      </w:r>
    </w:p>
    <w:p>
      <w:pPr>
        <w:pStyle w:val="Título2PL"/>
        <w:spacing w:before="160" w:after="100"/>
      </w:pPr>
      <w:r>
        <w:t>Undécima. Conflictos de interés</w:t>
      </w:r>
    </w:p>
    <w:p>
      <w:pPr>
        <w:pStyle w:val="CuerpoPL"/>
        <w:spacing w:after="120"/>
      </w:pPr>
      <w:r>
        <w:rPr>
          <w:i w:val="0"/>
        </w:rPr>
        <w:t>EL CLIENTE declara haber informado las personas y entidades relevantes para la verificación de conflictos. Si surge un conflicto real o potencial que impida continuar, EL PRESTADOR podrá terminar el contrato, protegiendo los intereses del cliente dentro de los límites legales y profesionales.</w:t>
      </w:r>
    </w:p>
    <w:p>
      <w:pPr>
        <w:pStyle w:val="Título2PL"/>
        <w:spacing w:before="160" w:after="100"/>
      </w:pPr>
      <w:r>
        <w:t>Duodécima. Terminación</w:t>
      </w:r>
    </w:p>
    <w:p>
      <w:pPr>
        <w:pStyle w:val="CuerpoPL"/>
        <w:spacing w:after="60"/>
        <w:ind w:left="312" w:hanging="142"/>
      </w:pPr>
      <w:r>
        <w:t>• Por cumplimiento del objeto o vencimiento del plazo.</w:t>
      </w:r>
    </w:p>
    <w:p>
      <w:pPr>
        <w:pStyle w:val="CuerpoPL"/>
        <w:spacing w:after="60"/>
        <w:ind w:left="312" w:hanging="142"/>
      </w:pPr>
      <w:r>
        <w:t>• Por mutuo acuerdo.</w:t>
      </w:r>
    </w:p>
    <w:p>
      <w:pPr>
        <w:pStyle w:val="CuerpoPL"/>
        <w:spacing w:after="60"/>
        <w:ind w:left="312" w:hanging="142"/>
      </w:pPr>
      <w:r>
        <w:t>• Por incumplimiento esencial de cualquiera de las partes.</w:t>
      </w:r>
    </w:p>
    <w:p>
      <w:pPr>
        <w:pStyle w:val="CuerpoPL"/>
        <w:spacing w:after="60"/>
        <w:ind w:left="312" w:hanging="142"/>
      </w:pPr>
      <w:r>
        <w:t>• Por falta de pago, falta de cooperación o suministro de información inexacta.</w:t>
      </w:r>
    </w:p>
    <w:p>
      <w:pPr>
        <w:pStyle w:val="CuerpoPL"/>
        <w:spacing w:after="60"/>
        <w:ind w:left="312" w:hanging="142"/>
      </w:pPr>
      <w:r>
        <w:t>• Por renuncia profesional justificada, respetando los deberes aplicables.</w:t>
      </w:r>
    </w:p>
    <w:p>
      <w:pPr>
        <w:pStyle w:val="Título2PL"/>
        <w:spacing w:before="160" w:after="100"/>
      </w:pPr>
      <w:r>
        <w:t>Decimotercera. Responsabilidad</w:t>
      </w:r>
    </w:p>
    <w:p>
      <w:pPr>
        <w:pStyle w:val="CuerpoPL"/>
        <w:spacing w:after="120"/>
      </w:pPr>
      <w:r>
        <w:rPr>
          <w:i w:val="0"/>
        </w:rPr>
        <w:t>La responsabilidad se determinará conforme a la ley y a la naturaleza del encargo. EL PRESTADOR no responderá por información omitida o inexacta, decisiones adoptadas contra su recomendación, ni por hechos atribuibles a terceros.</w:t>
      </w:r>
    </w:p>
    <w:p>
      <w:pPr>
        <w:pStyle w:val="Título2PL"/>
        <w:spacing w:before="160" w:after="100"/>
      </w:pPr>
      <w:r>
        <w:t>Decimocuarta. Comunicaciones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Cliente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[CORREO Y DIRECCIÓN]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Pisoso Legal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solucion@pisosolegal.com · +57 300 332 2223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Canal operativo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[CORREO / WHATSAPP / PLATAFORMA]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Decimoquinta. Ley aplicable y solución de controversias</w:t>
      </w:r>
    </w:p>
    <w:p>
      <w:pPr>
        <w:pStyle w:val="CuerpoPL"/>
        <w:spacing w:after="120"/>
      </w:pPr>
      <w:r>
        <w:rPr>
          <w:i w:val="0"/>
        </w:rPr>
        <w:t>El contrato se rige por las leyes de la República de Colombia. Las partes procurarán resolver directamente cualquier diferencia y, de no ser posible, acudirán al mecanismo y autoridad competente que se defina: [NEGOCIACIÓN / CONCILIACIÓN / JURISDICCIÓN].</w:t>
      </w:r>
    </w:p>
    <w:p>
      <w:pPr>
        <w:pStyle w:val="Título2PL"/>
        <w:spacing w:before="160" w:after="100"/>
      </w:pPr>
      <w:r>
        <w:t>Decimosexta. Integridad contractual</w:t>
      </w:r>
    </w:p>
    <w:p>
      <w:pPr>
        <w:pStyle w:val="CuerpoPL"/>
        <w:spacing w:after="120"/>
      </w:pPr>
      <w:r>
        <w:rPr>
          <w:i w:val="0"/>
        </w:rPr>
        <w:t>La propuesta aceptada, la hoja de encargo, los anexos y las adiciones suscritas forman parte integral del contrato. Cualquier modificación deberá constar por escrito.</w:t>
      </w:r>
    </w:p>
    <w:p>
      <w:pPr>
        <w:pStyle w:val="Título2PL"/>
        <w:spacing w:before="160" w:after="100"/>
      </w:pPr>
      <w:r>
        <w:t>Firma</w:t>
      </w:r>
    </w:p>
    <w:p>
      <w:pPr>
        <w:pStyle w:val="CuerpoPL"/>
        <w:spacing w:after="120"/>
      </w:pPr>
      <w:r>
        <w:rPr>
          <w:i w:val="0"/>
        </w:rPr>
        <w:t>Se firma en [CIUDAD], a los [DÍA] días del mes de [MES] de [AÑO], en dos ejemplares o mediante firma electrónica válida.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22"/>
        <w:gridCol w:w="4422"/>
      </w:tblGrid>
      <w:tr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[NOMBRE]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C.C. / NIT: [●]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EL CLIENTE</w:t>
            </w:r>
          </w:p>
        </w:tc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[NOMBRE / PISOSO LEGAL]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C.C. / NIT: [●]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EL PRESTADOR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984" w:right="1361" w:bottom="1276" w:left="1361" w:header="283" w:footer="283" w:gutter="0"/>
      <w:cols w:space="720"/>
      <w:docGrid w:linePitch="360"/>
      <w:pgBorders w:offsetFrom="page">
        <w:top w:val="single" w:sz="8" w:space="16" w:color="DCE3E9"/>
        <w:left w:val="single" w:sz="8" w:space="16" w:color="DCE3E9"/>
        <w:bottom w:val="single" w:sz="8" w:space="16" w:color="DCE3E9"/>
        <w:right w:val="single" w:sz="8" w:space="16" w:color="DCE3E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1C2E44"/>
        <w:sz w:val="14"/>
      </w:rPr>
      <w:t>solucion@pisosolegal.com  ·  +57 300 332 2223  ·  pisosolegal.com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73"/>
      <w:gridCol w:w="8646"/>
    </w:tblGrid>
    <w:tr>
      <w:trPr>
        <w:trHeight w:val="36" w:hRule="exact"/>
      </w:trPr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24"/>
      <w:gridCol w:w="1695"/>
    </w:tblGrid>
    <w:tr>
      <w:tc>
        <w:tcPr>
          <w:tcW w:type="dxa" w:w="4759"/>
          <w:tcMar>
            <w:top w:w="7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 w:eastAsia="Arial"/>
              <w:b w:val="0"/>
              <w:i w:val="0"/>
              <w:color w:val="1C2E44"/>
              <w:sz w:val="14"/>
            </w:rPr>
            <w:t>solucion@pisosolegal.com  ·  +57 300 332 2223  ·  pisosolegal.com</w:t>
          </w:r>
        </w:p>
        <w:p>
          <w:r>
            <w:rPr>
              <w:rFonts w:ascii="Arial" w:hAnsi="Arial" w:eastAsia="Arial"/>
              <w:b w:val="0"/>
              <w:i/>
              <w:color w:val="6B7280"/>
              <w:sz w:val="13"/>
            </w:rPr>
            <w:t>Protección jurídica, empresarial y patrimonial.</w:t>
          </w:r>
        </w:p>
      </w:tc>
      <w:tc>
        <w:tcPr>
          <w:tcW w:type="dxa" w:w="4759"/>
          <w:tcMar>
            <w:top w:w="7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293"/>
      <w:gridCol w:w="3226"/>
    </w:tblGrid>
    <w:tr>
      <w:tc>
        <w:tcPr>
          <w:tcW w:type="dxa" w:w="4759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880000" cy="6710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6710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59"/>
          <w:tcMar>
            <w:top w:w="4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6"/>
      <w:gridCol w:w="873"/>
    </w:tblGrid>
    <w:tr>
      <w:trPr>
        <w:trHeight w:val="36" w:hRule="exact"/>
      </w:trPr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deportada">
    <w:name w:val="Título de portada"/>
    <w:pPr>
      <w:spacing w:line="240" w:lineRule="auto"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deportada">
    <w:name w:val="Subtítulo de portada"/>
    <w:pPr>
      <w:spacing w:line="240" w:lineRule="auto" w:after="0"/>
      <w:ind w:firstLine="0"/>
      <w:jc w:val="center"/>
    </w:pPr>
    <w:rPr>
      <w:rFonts w:ascii="Arial" w:hAnsi="Arial" w:eastAsia="Arial"/>
      <w:b w:val="0"/>
      <w:color w:val="1C2E44"/>
      <w:sz w:val="22"/>
    </w:rPr>
  </w:style>
  <w:style w:type="paragraph" w:customStyle="1" w:styleId="Título1PL">
    <w:name w:val="Título 1 PL"/>
    <w:pPr>
      <w:spacing w:line="240" w:lineRule="auto"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PL">
    <w:name w:val="Título 2 PL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PL">
    <w:name w:val="Título 3 PL"/>
    <w:pPr>
      <w:spacing w:line="240" w:lineRule="auto" w:after="0"/>
      <w:ind w:firstLine="0"/>
      <w:jc w:val="left"/>
    </w:pPr>
    <w:rPr>
      <w:rFonts w:ascii="Arial" w:hAnsi="Arial" w:eastAsia="Arial"/>
      <w:b/>
      <w:color w:val="1C2E44"/>
      <w:sz w:val="20"/>
    </w:rPr>
  </w:style>
  <w:style w:type="paragraph" w:customStyle="1" w:styleId="CuerpoPL">
    <w:name w:val="Cuerpo PL"/>
    <w:pPr>
      <w:spacing w:line="276" w:lineRule="auto" w:after="0"/>
      <w:ind w:firstLine="0"/>
      <w:jc w:val="both"/>
    </w:pPr>
    <w:rPr>
      <w:rFonts w:ascii="Arial" w:hAnsi="Arial" w:eastAsia="Arial"/>
      <w:b w:val="0"/>
      <w:color w:val="111827"/>
      <w:sz w:val="21"/>
    </w:rPr>
  </w:style>
  <w:style w:type="paragraph" w:customStyle="1" w:styleId="CampoPL">
    <w:name w:val="Campo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9"/>
    </w:rPr>
  </w:style>
  <w:style w:type="paragraph" w:customStyle="1" w:styleId="NotaPL">
    <w:name w:val="Nota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7"/>
    </w:rPr>
  </w:style>
  <w:style w:type="paragraph" w:customStyle="1" w:styleId="FirmaPL">
    <w:name w:val="Firma PL"/>
    <w:pPr>
      <w:spacing w:line="240" w:lineRule="auto" w:after="0"/>
      <w:ind w:firstLine="0"/>
      <w:jc w:val="left"/>
    </w:pPr>
    <w:rPr>
      <w:rFonts w:ascii="Arial" w:hAnsi="Arial" w:eastAsia="Arial"/>
      <w:b w:val="0"/>
      <w:color w:val="1118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contrato de prestación de servicios jurídicos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