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Title"/>
        <w:pBdr>
          <w:bottom w:val="single" w:sz="8" w:space="4" w:color="12C7D7"/>
        </w:pBdr>
      </w:pPr>
      <w:r>
        <w:t>Formulario de conocimiento y vinculación del cliente</w:t>
      </w:r>
    </w:p>
    <w:p>
      <w:pPr>
        <w:pStyle w:val="PLSubtitle"/>
      </w:pPr>
      <w:r>
        <w:t>Formato de apertura del expediente, debida identificación, facturación, conflicto de interés y conocimiento básico del cliente.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FECHA DE DILIGENCIAMIENTO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[DÍA DE MES DE AÑO]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CÓDIGO DE CLIENTE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[PL-CLI-0000]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RESPONSABLE DE VINCULACIÓN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[NOMBRE DEL PROFESIONAL]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TIPO DE CLIENTE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[PERSONA NATURAL / JURÍDICA / EXTRANJERA]</w:t>
            </w:r>
          </w:p>
        </w:tc>
      </w:tr>
    </w:tbl>
    <w:p>
      <w:pPr>
        <w:spacing w:after="20"/>
      </w:pPr>
    </w:p>
    <w:p>
      <w:pPr>
        <w:pStyle w:val="PLH1"/>
        <w:keepNext/>
      </w:pPr>
      <w:r>
        <w:t>1. Información del cliente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835"/>
        <w:gridCol w:w="6293"/>
      </w:tblGrid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NOMBRE COMPLETO / RAZÓN SOCIAL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TIPO Y NÚMERO DE IDENTIFICACIÓN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FECHA DE NACIMIENTO / CONSTITUCIÓN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NACIONALIDAD / PAÍS DE CONSTITUCIÓN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DIRECCIÓN Y CIUDAD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CORREO ELECTRÓNICO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TELÉFONO / WHATSAPP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ACTIVIDAD ECONÓMICA / OCUPACIÓN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</w:tbl>
    <w:p>
      <w:pPr>
        <w:pStyle w:val="PLH1"/>
        <w:keepNext/>
      </w:pPr>
      <w:r>
        <w:t>2. Representación y contactos autorizados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REPRESENTANTE LEGAL / APODERADO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[NOMBRE — IDENTIFICACIÓN — CALIDAD]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CONTACTO PRINCIPAL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[NOMBRE — CARGO — CORREO — TELÉFONO]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CONTACTO PARA FACTURACIÓN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[NOMBRE — CORREO — TELÉFONO]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PERSONAS AUTORIZADAS PARA RECIBIR INFORMACIÓN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[RELACIÓN DE PERSONAS Y ALCANCE]</w:t>
            </w:r>
          </w:p>
        </w:tc>
      </w:tr>
    </w:tbl>
    <w:p>
      <w:pPr>
        <w:spacing w:after="20"/>
      </w:pPr>
    </w:p>
    <w:p>
      <w:pPr>
        <w:pStyle w:val="PLH1"/>
        <w:keepNext/>
      </w:pPr>
      <w:r>
        <w:t>3. Información del asunto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SERVICIO SOLICITADO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[DESCRIPCIÓN]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CONTRAPARTES O TERCEROS RELACIONADOS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[NOMBRES / EMPRESAS]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AUTORIDAD / EXPEDIENTE / OPERACIÓN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URGENCIA Y FECHAS CRÍTICAS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[DATO]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ORIGEN DEL CONTACTO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[REFERIDO / WEB / REDES / OTRO]</w:t>
            </w:r>
          </w:p>
        </w:tc>
      </w:tr>
    </w:tbl>
    <w:p>
      <w:pPr>
        <w:spacing w:after="20"/>
      </w:pPr>
    </w:p>
    <w:p>
      <w:pPr>
        <w:pStyle w:val="PLH1"/>
        <w:keepNext/>
      </w:pPr>
      <w:r>
        <w:t>4. Conocimiento del cliente y origen de recursos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Los recursos relacionados con el asunto provienen de actividad lícita.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La información entregada es completa, exacta y verificable.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El cliente autoriza la validación razonable de la información y documentos aportados.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El cliente se compromete a actualizar la información cuando se produzcan cambios relevantes.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ORIGEN PRINCIPAL DE RECURSOS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[SALARIOS / ACTIVIDAD EMPRESARIAL / INVERSIONES / OTRO]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ACTIVIDAD QUE GENERA LOS RECURSOS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[DESCRIPCIÓN]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VALOR ESTIMADO DE LA OPERACIÓN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[MONEDA Y VALOR, CUANDO APLIQUE]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PAÍSES INVOLUCRADOS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[PAÍSES, CUANDO APLIQUE]</w:t>
            </w:r>
          </w:p>
        </w:tc>
      </w:tr>
    </w:tbl>
    <w:p>
      <w:pPr>
        <w:spacing w:after="20"/>
      </w:pPr>
    </w:p>
    <w:p>
      <w:pPr>
        <w:pStyle w:val="PLH1"/>
        <w:keepNext/>
      </w:pPr>
      <w:r>
        <w:t>5. Beneficiario final y estructura de propiedad</w:t>
      </w:r>
    </w:p>
    <w:p>
      <w:pPr>
        <w:pStyle w:val="PLBody"/>
      </w:pPr>
      <w:r>
        <w:t>Para personas jurídicas o estructuras, relacione las personas naturales que, directa o indirectamente, ejercen control o reciben el beneficio económico final. Adjunte la estructura societaria cuando sea necesario.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608"/>
        <w:gridCol w:w="2098"/>
        <w:gridCol w:w="1928"/>
        <w:gridCol w:w="2494"/>
      </w:tblGrid>
      <w:tr>
        <w:tc>
          <w:tcPr>
            <w:tcW w:type="dxa" w:w="2351"/>
          </w:tcPr>
          <w:p>
            <w:pPr>
              <w:pStyle w:val="PLLabel"/>
            </w:pPr>
            <w:r>
              <w:t>NOMBRE E IDENTIFICACIÓN</w:t>
            </w:r>
          </w:p>
        </w:tc>
        <w:tc>
          <w:tcPr>
            <w:tcW w:type="dxa" w:w="2351"/>
          </w:tcPr>
          <w:p>
            <w:pPr>
              <w:pStyle w:val="PLLabel"/>
            </w:pPr>
            <w:r>
              <w:t>NACIONALIDAD</w:t>
            </w:r>
          </w:p>
        </w:tc>
        <w:tc>
          <w:tcPr>
            <w:tcW w:type="dxa" w:w="2351"/>
          </w:tcPr>
          <w:p>
            <w:pPr>
              <w:pStyle w:val="PLLabel"/>
            </w:pPr>
            <w:r>
              <w:t>PARTICIPACIÓN / CONTROL</w:t>
            </w:r>
          </w:p>
        </w:tc>
        <w:tc>
          <w:tcPr>
            <w:tcW w:type="dxa" w:w="2351"/>
          </w:tcPr>
          <w:p>
            <w:pPr>
              <w:pStyle w:val="PLLabel"/>
            </w:pPr>
            <w:r>
              <w:t>OBSERVACIONES</w:t>
            </w:r>
          </w:p>
        </w:tc>
      </w:tr>
      <w:tr>
        <w:tc>
          <w:tcPr>
            <w:tcW w:type="dxa" w:w="2351"/>
          </w:tcPr>
          <w:p>
            <w:pPr>
              <w:pStyle w:val="PLData"/>
            </w:pPr>
            <w:r>
              <w:t>[DATO]</w:t>
            </w:r>
          </w:p>
        </w:tc>
        <w:tc>
          <w:tcPr>
            <w:tcW w:type="dxa" w:w="2351"/>
          </w:tcPr>
          <w:p>
            <w:pPr>
              <w:pStyle w:val="PLData"/>
            </w:pPr>
            <w:r>
              <w:t>[DATO]</w:t>
            </w:r>
          </w:p>
        </w:tc>
        <w:tc>
          <w:tcPr>
            <w:tcW w:type="dxa" w:w="2351"/>
          </w:tcPr>
          <w:p>
            <w:pPr>
              <w:pStyle w:val="PLData"/>
            </w:pPr>
            <w:r>
              <w:t>[% / TIPO DE CONTROL]</w:t>
            </w:r>
          </w:p>
        </w:tc>
        <w:tc>
          <w:tcPr>
            <w:tcW w:type="dxa" w:w="2351"/>
          </w:tcPr>
          <w:p>
            <w:pPr>
              <w:pStyle w:val="PLData"/>
            </w:pPr>
            <w:r>
              <w:t>[DATO]</w:t>
            </w:r>
          </w:p>
        </w:tc>
      </w:tr>
    </w:tbl>
    <w:p>
      <w:pPr>
        <w:pStyle w:val="PLH1"/>
        <w:keepNext/>
      </w:pPr>
      <w:r>
        <w:t>6. Personas expuestas políticamente y situaciones especiales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El cliente, representante o beneficiario final es o ha sido persona expuesta políticamente.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Existe parentesco, asociación cercana o relación económica con una persona expuesta políticamente.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El asunto involucra jurisdicciones, estructuras, actividades o terceros que requieren verificación reforzada.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Ninguna de las anteriores.</w:t>
      </w:r>
    </w:p>
    <w:p>
      <w:pPr>
        <w:pStyle w:val="PLBody"/>
      </w:pPr>
      <w:r>
        <w:rPr>
          <w:i/>
          <w:color w:val="6B7280"/>
        </w:rPr>
        <w:t>Explique cualquier respuesta afirmativa e identifique la persona, cargo, período y relación: [DESCRIPCIÓN].</w:t>
      </w:r>
    </w:p>
    <w:p>
      <w:pPr>
        <w:pStyle w:val="PLH1"/>
        <w:keepNext/>
      </w:pPr>
      <w:r>
        <w:t>7. Verificación de conflictos de interés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PARTES CONSULTADAS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[CLIENTE, CONTRAPARTES, BENEFICIARIOS Y RELACIONADOS]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RESULTADO PRELIMINAR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[SIN CONFLICTO / POSIBLE CONFLICTO / CONFLICTO IDENTIFICADO]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DECISIÓN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[ACEPTAR / SOLICITAR CONSENTIMIENTO / RECHAZAR]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RESPONSABLE DE VERIFICACIÓN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[NOMBRE Y FECHA]</w:t>
            </w:r>
          </w:p>
        </w:tc>
      </w:tr>
    </w:tbl>
    <w:p>
      <w:pPr>
        <w:spacing w:after="20"/>
      </w:pPr>
    </w:p>
    <w:p>
      <w:pPr>
        <w:pStyle w:val="PLH1"/>
        <w:keepNext/>
      </w:pPr>
      <w:r>
        <w:t>8. Documentos anexos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Documento de identidad.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Certificado de existencia y representación legal.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RUT o equivalente tributario.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Documento que acredita representación o poder.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Estructura accionaria y beneficiarios finales.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Soportes del asunto y de la operación.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Otros: [DESCRIPCIÓN].</w:t>
      </w:r>
    </w:p>
    <w:p>
      <w:pPr>
        <w:pStyle w:val="PLH1"/>
        <w:keepNext/>
      </w:pPr>
      <w:r>
        <w:t>9. Declaración y autorización</w:t>
      </w:r>
    </w:p>
    <w:p>
      <w:pPr>
        <w:pStyle w:val="PLBody"/>
      </w:pPr>
      <w:r>
        <w:t>Declaro que la información suministrada es verdadera y autorizo a Pisoso Legal a verificarla para evaluar la aceptación, continuidad y adecuada prestación del servicio. Entiendo que la vinculación definitiva depende de la revisión de conflictos, capacidad, alcance, honorarios y demás condiciones del encargo profesional.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703"/>
            <w:tcMar>
              <w:top w:w="130" w:type="dxa"/>
              <w:start w:w="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Sign"/>
            </w:pPr>
            <w:r>
              <w:t>CLIENTE / REPRESENTANTE</w:t>
            </w:r>
          </w:p>
          <w:p>
            <w:pPr>
              <w:pStyle w:val="PLSign"/>
            </w:pPr>
            <w:r>
              <w:t>Nombre e identificación</w:t>
            </w:r>
          </w:p>
          <w:p>
            <w:pPr>
              <w:pStyle w:val="PLSign"/>
            </w:pPr>
            <w:r>
              <w:t>Firma y fecha</w:t>
            </w:r>
          </w:p>
        </w:tc>
        <w:tc>
          <w:tcPr>
            <w:tcW w:type="dxa" w:w="4703"/>
            <w:tcMar>
              <w:top w:w="130" w:type="dxa"/>
              <w:start w:w="10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Sign"/>
            </w:pPr>
            <w:r>
              <w:t>PISOSO LEGAL</w:t>
            </w:r>
          </w:p>
          <w:p>
            <w:pPr>
              <w:pStyle w:val="PLSign"/>
            </w:pPr>
            <w:r>
              <w:t>Profesional que verifica</w:t>
            </w:r>
          </w:p>
          <w:p>
            <w:pPr>
              <w:pStyle w:val="PLSign"/>
            </w:pPr>
            <w:r>
              <w:t>Firma y fecha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56" w:right="1417" w:bottom="1276" w:left="141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97"/>
      <w:gridCol w:w="1809"/>
    </w:tblGrid>
    <w:tr>
      <w:tc>
        <w:tcPr>
          <w:tcW w:type="dxa" w:w="4703"/>
          <w:tcMar>
            <w:top w:w="60" w:type="dxa"/>
            <w:start w:w="0" w:type="dxa"/>
            <w:bottom w:w="0" w:type="dxa"/>
            <w:end w:w="50" w:type="dxa"/>
          </w:tcMar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703"/>
          <w:tcMar>
            <w:top w:w="6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66"/>
      <w:gridCol w:w="3339"/>
    </w:tblGrid>
    <w:tr>
      <w:tc>
        <w:tcPr>
          <w:tcW w:type="dxa" w:w="4703"/>
          <w:tcMar>
            <w:top w:w="0" w:type="dxa"/>
            <w:start w:w="0" w:type="dxa"/>
            <w:bottom w:w="0" w:type="dxa"/>
            <w:end w:w="5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736000" cy="6375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6000" cy="6375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3"/>
          <w:tcMar>
            <w:top w:w="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6B7280"/>
              <w:sz w:val="14"/>
            </w:rPr>
            <w:t>VINCULACIÓN DEL CLIENTE</w:t>
          </w:r>
        </w:p>
        <w:p>
          <w:pPr>
            <w:jc w:val="right"/>
          </w:pPr>
          <w:r>
            <w:rPr>
              <w:rFonts w:ascii="Arial" w:hAnsi="Arial"/>
              <w:color w:val="07111F"/>
              <w:sz w:val="14"/>
            </w:rPr>
            <w:t>FIRMA JURÍDICA BOUTIQUE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17"/>
      <w:gridCol w:w="788"/>
    </w:tblGrid>
    <w:tr>
      <w:trPr>
        <w:trHeight w:val="28" w:hRule="exact"/>
      </w:trPr>
      <w:tc>
        <w:tcPr>
          <w:tcW w:type="dxa" w:w="4703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703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Title">
    <w:name w:val="PL Title"/>
    <w:pPr>
      <w:spacing w:line="240" w:lineRule="auto" w:after="200"/>
      <w:ind w:firstLine="0"/>
      <w:jc w:val="left"/>
    </w:pPr>
    <w:rPr>
      <w:rFonts w:ascii="Georgia" w:hAnsi="Georgia" w:eastAsia="Georgia"/>
      <w:b/>
      <w:color w:val="07111F"/>
      <w:sz w:val="38"/>
    </w:rPr>
  </w:style>
  <w:style w:type="paragraph" w:customStyle="1" w:styleId="PLSubtitle">
    <w:name w:val="PL Subtitle"/>
    <w:pPr>
      <w:spacing w:line="240" w:lineRule="auto" w:after="140"/>
      <w:ind w:firstLine="0"/>
      <w:jc w:val="left"/>
    </w:pPr>
    <w:rPr>
      <w:rFonts w:ascii="Arial" w:hAnsi="Arial" w:eastAsia="Arial"/>
      <w:b w:val="0"/>
      <w:color w:val="6B7280"/>
      <w:sz w:val="19"/>
    </w:rPr>
  </w:style>
  <w:style w:type="paragraph" w:customStyle="1" w:styleId="PLH1">
    <w:name w:val="PL H1"/>
    <w:pPr>
      <w:spacing w:line="240" w:lineRule="auto" w:after="140"/>
      <w:ind w:firstLine="0"/>
      <w:jc w:val="left"/>
    </w:pPr>
    <w:rPr>
      <w:rFonts w:ascii="Georgia" w:hAnsi="Georgia" w:eastAsia="Georgia"/>
      <w:b/>
      <w:color w:val="07111F"/>
      <w:sz w:val="26"/>
    </w:rPr>
  </w:style>
  <w:style w:type="paragraph" w:customStyle="1" w:styleId="PLH2">
    <w:name w:val="PL H2"/>
    <w:pPr>
      <w:spacing w:line="240" w:lineRule="auto" w:after="80"/>
      <w:ind w:firstLine="0"/>
      <w:jc w:val="left"/>
    </w:pPr>
    <w:rPr>
      <w:rFonts w:ascii="Arial" w:hAnsi="Arial" w:eastAsia="Arial"/>
      <w:b/>
      <w:color w:val="1C2E44"/>
      <w:sz w:val="20"/>
    </w:rPr>
  </w:style>
  <w:style w:type="paragraph" w:customStyle="1" w:styleId="PLBody">
    <w:name w:val="PL Body"/>
    <w:pPr>
      <w:spacing w:line="312" w:lineRule="auto" w:after="60"/>
      <w:ind w:firstLine="0"/>
      <w:jc w:val="both"/>
    </w:pPr>
    <w:rPr>
      <w:rFonts w:ascii="Times New Roman" w:hAnsi="Times New Roman" w:eastAsia="Times New Roman"/>
      <w:b w:val="0"/>
      <w:color w:val="000000"/>
      <w:sz w:val="22"/>
    </w:rPr>
  </w:style>
  <w:style w:type="paragraph" w:customStyle="1" w:styleId="PLList">
    <w:name w:val="PL List"/>
    <w:pPr>
      <w:spacing w:line="288" w:lineRule="auto" w:after="40"/>
      <w:ind w:firstLine="0"/>
      <w:jc w:val="left"/>
    </w:pPr>
    <w:rPr>
      <w:rFonts w:ascii="Times New Roman" w:hAnsi="Times New Roman" w:eastAsia="Times New Roman"/>
      <w:b w:val="0"/>
      <w:color w:val="000000"/>
      <w:sz w:val="22"/>
    </w:rPr>
  </w:style>
  <w:style w:type="paragraph" w:customStyle="1" w:styleId="PLLabel">
    <w:name w:val="PL Label"/>
    <w:pPr>
      <w:spacing w:line="240" w:lineRule="auto" w:after="20"/>
      <w:ind w:firstLine="0"/>
      <w:jc w:val="left"/>
    </w:pPr>
    <w:rPr>
      <w:rFonts w:ascii="Arial" w:hAnsi="Arial" w:eastAsia="Arial"/>
      <w:b/>
      <w:color w:val="6B7280"/>
      <w:sz w:val="16"/>
    </w:rPr>
  </w:style>
  <w:style w:type="paragraph" w:customStyle="1" w:styleId="PLData">
    <w:name w:val="PL Data"/>
    <w:pPr>
      <w:spacing w:line="240" w:lineRule="auto" w:after="20"/>
      <w:ind w:firstLine="0"/>
      <w:jc w:val="left"/>
    </w:pPr>
    <w:rPr>
      <w:rFonts w:ascii="Arial" w:hAnsi="Arial" w:eastAsia="Arial"/>
      <w:b w:val="0"/>
      <w:color w:val="07111F"/>
      <w:sz w:val="18"/>
    </w:rPr>
  </w:style>
  <w:style w:type="paragraph" w:customStyle="1" w:styleId="PLSmall">
    <w:name w:val="PL Small"/>
    <w:pPr>
      <w:spacing w:line="240" w:lineRule="auto" w:after="20"/>
      <w:ind w:firstLine="0"/>
      <w:jc w:val="left"/>
    </w:pPr>
    <w:rPr>
      <w:rFonts w:ascii="Arial" w:hAnsi="Arial" w:eastAsia="Arial"/>
      <w:b w:val="0"/>
      <w:color w:val="6B7280"/>
      <w:sz w:val="15"/>
    </w:rPr>
  </w:style>
  <w:style w:type="paragraph" w:customStyle="1" w:styleId="PLSign">
    <w:name w:val="PL Sign"/>
    <w:pPr>
      <w:spacing w:line="240" w:lineRule="auto" w:after="20"/>
      <w:ind w:firstLine="0"/>
      <w:jc w:val="left"/>
    </w:pPr>
    <w:rPr>
      <w:rFonts w:ascii="Times New Roman" w:hAnsi="Times New Roman" w:eastAsia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conocimiento y vinculación del cliente</dc:title>
  <dc:subject>Plantilla de apertura y conocimiento del cliente</dc:subject>
  <dc:creator>Pisoso Legal</dc:creator>
  <cp:keywords>Pisoso Legal, plantilla jurídica, firma boutique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