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666D" w14:textId="77777777" w:rsidR="00FE156F" w:rsidRDefault="00000000">
      <w:pPr>
        <w:spacing w:line="600" w:lineRule="exact"/>
        <w:rPr>
          <w:rFonts w:ascii="Times New Roman" w:eastAsia="仿宋_GB2312" w:hAnsi="Times New Roman" w:cs="Times New Roman"/>
          <w:b/>
          <w:sz w:val="32"/>
          <w:szCs w:val="32"/>
        </w:rPr>
      </w:pPr>
      <w:r>
        <w:rPr>
          <w:rFonts w:ascii="Times New Roman" w:eastAsia="仿宋_GB2312" w:hAnsi="Times New Roman" w:cs="Times New Roman"/>
          <w:b/>
          <w:sz w:val="32"/>
          <w:szCs w:val="32"/>
        </w:rPr>
        <w:t>附件</w:t>
      </w:r>
      <w:r>
        <w:rPr>
          <w:rFonts w:ascii="Times New Roman" w:eastAsia="仿宋_GB2312" w:hAnsi="Times New Roman" w:cs="Times New Roman" w:hint="eastAsia"/>
          <w:b/>
          <w:sz w:val="32"/>
          <w:szCs w:val="32"/>
        </w:rPr>
        <w:t>3</w:t>
      </w:r>
    </w:p>
    <w:p w14:paraId="5BC0550A" w14:textId="77777777" w:rsidR="00FE156F" w:rsidRDefault="00000000">
      <w:pPr>
        <w:widowControl/>
        <w:jc w:val="center"/>
        <w:rPr>
          <w:rFonts w:asciiTheme="majorEastAsia" w:eastAsiaTheme="majorEastAsia" w:hAnsiTheme="majorEastAsia" w:cs="宋体" w:hint="eastAsia"/>
          <w:b/>
          <w:kern w:val="0"/>
          <w:sz w:val="44"/>
          <w:szCs w:val="30"/>
        </w:rPr>
      </w:pPr>
      <w:r>
        <w:rPr>
          <w:rFonts w:asciiTheme="majorEastAsia" w:eastAsiaTheme="majorEastAsia" w:hAnsiTheme="majorEastAsia" w:cs="宋体" w:hint="eastAsia"/>
          <w:b/>
          <w:kern w:val="0"/>
          <w:sz w:val="44"/>
          <w:szCs w:val="30"/>
        </w:rPr>
        <w:t>中国科学院近代物理研究所研究生</w:t>
      </w:r>
    </w:p>
    <w:p w14:paraId="7C8B3AC5" w14:textId="77777777" w:rsidR="00FE156F" w:rsidRDefault="00000000">
      <w:pPr>
        <w:jc w:val="center"/>
        <w:rPr>
          <w:rFonts w:ascii="Times New Roman" w:eastAsiaTheme="majorEastAsia" w:hAnsi="Times New Roman" w:cs="Times New Roman"/>
          <w:sz w:val="28"/>
        </w:rPr>
      </w:pPr>
      <w:r>
        <w:rPr>
          <w:rFonts w:ascii="Times New Roman" w:eastAsiaTheme="majorEastAsia" w:hAnsi="Times New Roman" w:cs="Times New Roman"/>
          <w:b/>
          <w:bCs/>
          <w:color w:val="000000"/>
          <w:kern w:val="0"/>
          <w:sz w:val="44"/>
          <w:szCs w:val="32"/>
        </w:rPr>
        <w:t>2</w:t>
      </w:r>
      <w:r>
        <w:rPr>
          <w:rFonts w:ascii="Times New Roman" w:eastAsiaTheme="majorEastAsia" w:hAnsi="Times New Roman" w:cs="Times New Roman" w:hint="eastAsia"/>
          <w:b/>
          <w:bCs/>
          <w:color w:val="000000"/>
          <w:kern w:val="0"/>
          <w:sz w:val="44"/>
          <w:szCs w:val="32"/>
        </w:rPr>
        <w:t>0</w:t>
      </w:r>
      <w:r>
        <w:rPr>
          <w:rFonts w:ascii="Times New Roman" w:eastAsiaTheme="majorEastAsia" w:hAnsi="Times New Roman" w:cs="Times New Roman"/>
          <w:b/>
          <w:bCs/>
          <w:color w:val="000000"/>
          <w:kern w:val="0"/>
          <w:sz w:val="44"/>
          <w:szCs w:val="32"/>
        </w:rPr>
        <w:t>2</w:t>
      </w:r>
      <w:r>
        <w:rPr>
          <w:rFonts w:ascii="Times New Roman" w:eastAsiaTheme="majorEastAsia" w:hAnsi="Times New Roman" w:cs="Times New Roman" w:hint="eastAsia"/>
          <w:b/>
          <w:bCs/>
          <w:color w:val="000000"/>
          <w:kern w:val="0"/>
          <w:sz w:val="44"/>
          <w:szCs w:val="32"/>
        </w:rPr>
        <w:t>5</w:t>
      </w:r>
      <w:r>
        <w:rPr>
          <w:rFonts w:ascii="Times New Roman" w:eastAsiaTheme="majorEastAsia" w:hAnsi="Times New Roman" w:cs="Times New Roman"/>
          <w:b/>
          <w:bCs/>
          <w:color w:val="000000"/>
          <w:kern w:val="0"/>
          <w:sz w:val="44"/>
          <w:szCs w:val="32"/>
        </w:rPr>
        <w:t>~2</w:t>
      </w:r>
      <w:r>
        <w:rPr>
          <w:rFonts w:ascii="Times New Roman" w:eastAsiaTheme="majorEastAsia" w:hAnsi="Times New Roman" w:cs="Times New Roman" w:hint="eastAsia"/>
          <w:b/>
          <w:bCs/>
          <w:color w:val="000000"/>
          <w:kern w:val="0"/>
          <w:sz w:val="44"/>
          <w:szCs w:val="32"/>
        </w:rPr>
        <w:t>0</w:t>
      </w:r>
      <w:r>
        <w:rPr>
          <w:rFonts w:ascii="Times New Roman" w:eastAsiaTheme="majorEastAsia" w:hAnsi="Times New Roman" w:cs="Times New Roman"/>
          <w:b/>
          <w:bCs/>
          <w:color w:val="000000"/>
          <w:kern w:val="0"/>
          <w:sz w:val="44"/>
          <w:szCs w:val="32"/>
        </w:rPr>
        <w:t>2</w:t>
      </w:r>
      <w:r>
        <w:rPr>
          <w:rFonts w:ascii="Times New Roman" w:eastAsiaTheme="majorEastAsia" w:hAnsi="Times New Roman" w:cs="Times New Roman" w:hint="eastAsia"/>
          <w:b/>
          <w:bCs/>
          <w:color w:val="000000"/>
          <w:kern w:val="0"/>
          <w:sz w:val="44"/>
          <w:szCs w:val="32"/>
        </w:rPr>
        <w:t>6</w:t>
      </w:r>
      <w:r>
        <w:rPr>
          <w:rFonts w:ascii="Times New Roman" w:eastAsiaTheme="majorEastAsia" w:hAnsi="Times New Roman" w:cs="Times New Roman"/>
          <w:b/>
          <w:bCs/>
          <w:color w:val="000000"/>
          <w:kern w:val="0"/>
          <w:sz w:val="44"/>
          <w:szCs w:val="32"/>
        </w:rPr>
        <w:t>学年考核表</w:t>
      </w:r>
    </w:p>
    <w:tbl>
      <w:tblPr>
        <w:tblpPr w:leftFromText="180" w:rightFromText="180" w:vertAnchor="text" w:horzAnchor="margin" w:tblpXSpec="center" w:tblpY="156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1"/>
        <w:gridCol w:w="4487"/>
      </w:tblGrid>
      <w:tr w:rsidR="00FE156F" w14:paraId="7585E883" w14:textId="77777777">
        <w:trPr>
          <w:trHeight w:val="454"/>
        </w:trPr>
        <w:tc>
          <w:tcPr>
            <w:tcW w:w="4261" w:type="dxa"/>
            <w:vAlign w:val="center"/>
          </w:tcPr>
          <w:p w14:paraId="045A851E" w14:textId="77777777" w:rsidR="00FE156F" w:rsidRDefault="00000000">
            <w:pPr>
              <w:widowControl/>
              <w:rPr>
                <w:rFonts w:ascii="ˎ̥" w:hAnsi="ˎ̥" w:cs="宋体" w:hint="eastAsia"/>
                <w:kern w:val="0"/>
                <w:sz w:val="24"/>
              </w:rPr>
            </w:pPr>
            <w:r>
              <w:rPr>
                <w:rFonts w:ascii="ˎ̥" w:hAnsi="ˎ̥" w:cs="宋体"/>
                <w:kern w:val="0"/>
                <w:sz w:val="24"/>
              </w:rPr>
              <w:t>学号：</w:t>
            </w:r>
            <w:r>
              <w:rPr>
                <w:rFonts w:ascii="ˎ̥" w:hAnsi="ˎ̥" w:cs="宋体" w:hint="eastAsia"/>
                <w:kern w:val="0"/>
                <w:sz w:val="24"/>
              </w:rPr>
              <w:t>202428001707005</w:t>
            </w:r>
          </w:p>
        </w:tc>
        <w:tc>
          <w:tcPr>
            <w:tcW w:w="4487" w:type="dxa"/>
            <w:vAlign w:val="center"/>
          </w:tcPr>
          <w:p w14:paraId="1FB17298" w14:textId="77777777" w:rsidR="00FE156F" w:rsidRDefault="00000000">
            <w:pPr>
              <w:widowControl/>
              <w:rPr>
                <w:rFonts w:ascii="ˎ̥" w:hAnsi="ˎ̥" w:cs="宋体" w:hint="eastAsia"/>
                <w:kern w:val="0"/>
                <w:sz w:val="24"/>
              </w:rPr>
            </w:pPr>
            <w:r>
              <w:rPr>
                <w:rFonts w:ascii="ˎ̥" w:hAnsi="ˎ̥" w:cs="宋体"/>
                <w:kern w:val="0"/>
                <w:sz w:val="24"/>
              </w:rPr>
              <w:t>姓名：</w:t>
            </w:r>
            <w:proofErr w:type="gramStart"/>
            <w:r>
              <w:rPr>
                <w:rFonts w:ascii="ˎ̥" w:hAnsi="ˎ̥" w:cs="宋体" w:hint="eastAsia"/>
                <w:kern w:val="0"/>
                <w:sz w:val="24"/>
              </w:rPr>
              <w:t>胡智恒</w:t>
            </w:r>
            <w:proofErr w:type="gramEnd"/>
          </w:p>
        </w:tc>
      </w:tr>
      <w:tr w:rsidR="00FE156F" w14:paraId="3B629D4A" w14:textId="77777777">
        <w:trPr>
          <w:trHeight w:val="454"/>
        </w:trPr>
        <w:tc>
          <w:tcPr>
            <w:tcW w:w="4261" w:type="dxa"/>
            <w:vAlign w:val="center"/>
          </w:tcPr>
          <w:p w14:paraId="2D35EBBE" w14:textId="77777777" w:rsidR="00FE156F" w:rsidRDefault="00000000">
            <w:pPr>
              <w:widowControl/>
              <w:rPr>
                <w:rFonts w:ascii="ˎ̥" w:hAnsi="ˎ̥" w:cs="宋体" w:hint="eastAsia"/>
                <w:kern w:val="0"/>
                <w:sz w:val="24"/>
              </w:rPr>
            </w:pPr>
            <w:r>
              <w:rPr>
                <w:rFonts w:ascii="ˎ̥" w:hAnsi="ˎ̥" w:cs="宋体"/>
                <w:kern w:val="0"/>
                <w:sz w:val="24"/>
              </w:rPr>
              <w:t>入学</w:t>
            </w:r>
            <w:r>
              <w:rPr>
                <w:rFonts w:ascii="ˎ̥" w:hAnsi="ˎ̥" w:cs="宋体" w:hint="eastAsia"/>
                <w:kern w:val="0"/>
                <w:sz w:val="24"/>
              </w:rPr>
              <w:t>时间</w:t>
            </w:r>
            <w:r>
              <w:rPr>
                <w:rFonts w:ascii="ˎ̥" w:hAnsi="ˎ̥" w:cs="宋体"/>
                <w:kern w:val="0"/>
                <w:sz w:val="24"/>
              </w:rPr>
              <w:t>：</w:t>
            </w:r>
            <w:r>
              <w:rPr>
                <w:rFonts w:ascii="ˎ̥" w:hAnsi="ˎ̥" w:cs="宋体" w:hint="eastAsia"/>
                <w:kern w:val="0"/>
                <w:sz w:val="24"/>
              </w:rPr>
              <w:t>2024</w:t>
            </w:r>
            <w:r>
              <w:rPr>
                <w:rFonts w:ascii="ˎ̥" w:hAnsi="ˎ̥" w:cs="宋体" w:hint="eastAsia"/>
                <w:kern w:val="0"/>
                <w:sz w:val="24"/>
              </w:rPr>
              <w:t>年</w:t>
            </w:r>
            <w:r>
              <w:rPr>
                <w:rFonts w:ascii="ˎ̥" w:hAnsi="ˎ̥" w:cs="宋体" w:hint="eastAsia"/>
                <w:kern w:val="0"/>
                <w:sz w:val="24"/>
              </w:rPr>
              <w:t>9</w:t>
            </w:r>
            <w:r>
              <w:rPr>
                <w:rFonts w:ascii="ˎ̥" w:hAnsi="ˎ̥" w:cs="宋体" w:hint="eastAsia"/>
                <w:kern w:val="0"/>
                <w:sz w:val="24"/>
              </w:rPr>
              <w:t>月</w:t>
            </w:r>
          </w:p>
        </w:tc>
        <w:tc>
          <w:tcPr>
            <w:tcW w:w="4487" w:type="dxa"/>
            <w:vAlign w:val="center"/>
          </w:tcPr>
          <w:p w14:paraId="08A19F22" w14:textId="77777777" w:rsidR="00FE156F" w:rsidRDefault="00000000">
            <w:pPr>
              <w:widowControl/>
              <w:rPr>
                <w:rFonts w:ascii="ˎ̥" w:hAnsi="ˎ̥" w:cs="宋体" w:hint="eastAsia"/>
                <w:kern w:val="0"/>
                <w:sz w:val="24"/>
              </w:rPr>
            </w:pPr>
            <w:r>
              <w:rPr>
                <w:rFonts w:ascii="ˎ̥" w:hAnsi="ˎ̥" w:cs="宋体"/>
                <w:kern w:val="0"/>
                <w:sz w:val="24"/>
              </w:rPr>
              <w:t>攻读学位：</w:t>
            </w:r>
            <w:r>
              <w:rPr>
                <w:rFonts w:ascii="ˎ̥" w:hAnsi="ˎ̥" w:cs="宋体" w:hint="eastAsia"/>
                <w:kern w:val="0"/>
                <w:sz w:val="24"/>
              </w:rPr>
              <w:t>硕士</w:t>
            </w:r>
          </w:p>
        </w:tc>
      </w:tr>
      <w:tr w:rsidR="00FE156F" w14:paraId="23F41CE0" w14:textId="77777777">
        <w:trPr>
          <w:trHeight w:val="454"/>
        </w:trPr>
        <w:tc>
          <w:tcPr>
            <w:tcW w:w="4261" w:type="dxa"/>
            <w:vAlign w:val="center"/>
          </w:tcPr>
          <w:p w14:paraId="5138F3BA" w14:textId="77777777" w:rsidR="00FE156F" w:rsidRDefault="00000000">
            <w:pPr>
              <w:widowControl/>
              <w:rPr>
                <w:rFonts w:ascii="ˎ̥" w:hAnsi="ˎ̥" w:cs="宋体" w:hint="eastAsia"/>
                <w:kern w:val="0"/>
                <w:sz w:val="24"/>
              </w:rPr>
            </w:pPr>
            <w:r>
              <w:rPr>
                <w:rFonts w:ascii="ˎ̥" w:hAnsi="ˎ̥" w:cs="宋体"/>
                <w:kern w:val="0"/>
                <w:sz w:val="24"/>
              </w:rPr>
              <w:t>指导教师：</w:t>
            </w:r>
            <w:r>
              <w:rPr>
                <w:rFonts w:ascii="ˎ̥" w:hAnsi="ˎ̥" w:cs="宋体" w:hint="eastAsia"/>
                <w:kern w:val="0"/>
                <w:sz w:val="24"/>
              </w:rPr>
              <w:t>(ONG HOOI JIN)</w:t>
            </w:r>
            <w:r>
              <w:rPr>
                <w:rFonts w:ascii="ˎ̥" w:hAnsi="ˎ̥" w:cs="宋体" w:hint="eastAsia"/>
                <w:kern w:val="0"/>
                <w:sz w:val="24"/>
              </w:rPr>
              <w:t>王惠仁</w:t>
            </w:r>
          </w:p>
        </w:tc>
        <w:tc>
          <w:tcPr>
            <w:tcW w:w="4487" w:type="dxa"/>
            <w:vAlign w:val="center"/>
          </w:tcPr>
          <w:p w14:paraId="10EB0A3A" w14:textId="77777777" w:rsidR="00FE156F" w:rsidRDefault="00000000">
            <w:pPr>
              <w:widowControl/>
              <w:rPr>
                <w:rFonts w:ascii="ˎ̥" w:hAnsi="ˎ̥" w:cs="宋体" w:hint="eastAsia"/>
                <w:kern w:val="0"/>
                <w:sz w:val="24"/>
              </w:rPr>
            </w:pPr>
            <w:r>
              <w:rPr>
                <w:rFonts w:ascii="ˎ̥" w:hAnsi="ˎ̥" w:cs="宋体" w:hint="eastAsia"/>
                <w:kern w:val="0"/>
                <w:sz w:val="24"/>
              </w:rPr>
              <w:t>年级：研究生二年级</w:t>
            </w:r>
          </w:p>
        </w:tc>
      </w:tr>
      <w:tr w:rsidR="00FE156F" w14:paraId="7B4818C1" w14:textId="77777777">
        <w:trPr>
          <w:trHeight w:val="454"/>
        </w:trPr>
        <w:tc>
          <w:tcPr>
            <w:tcW w:w="4261" w:type="dxa"/>
            <w:vAlign w:val="center"/>
          </w:tcPr>
          <w:p w14:paraId="670493FD" w14:textId="77777777" w:rsidR="00FE156F" w:rsidRDefault="00000000">
            <w:pPr>
              <w:widowControl/>
              <w:rPr>
                <w:rFonts w:ascii="ˎ̥" w:hAnsi="ˎ̥" w:cs="宋体" w:hint="eastAsia"/>
                <w:kern w:val="0"/>
                <w:sz w:val="24"/>
              </w:rPr>
            </w:pPr>
            <w:r>
              <w:rPr>
                <w:rFonts w:ascii="ˎ̥" w:hAnsi="ˎ̥" w:cs="宋体"/>
                <w:kern w:val="0"/>
                <w:sz w:val="24"/>
              </w:rPr>
              <w:t>学科专业：</w:t>
            </w:r>
            <w:r>
              <w:rPr>
                <w:rFonts w:ascii="ˎ̥" w:hAnsi="ˎ̥" w:cs="宋体" w:hint="eastAsia"/>
                <w:kern w:val="0"/>
                <w:sz w:val="24"/>
              </w:rPr>
              <w:t>粒子物理与原子核物理</w:t>
            </w:r>
          </w:p>
        </w:tc>
        <w:tc>
          <w:tcPr>
            <w:tcW w:w="4487" w:type="dxa"/>
            <w:vAlign w:val="center"/>
          </w:tcPr>
          <w:p w14:paraId="35AE5037" w14:textId="77777777" w:rsidR="00FE156F" w:rsidRDefault="00000000">
            <w:pPr>
              <w:widowControl/>
              <w:rPr>
                <w:rFonts w:ascii="ˎ̥" w:hAnsi="ˎ̥" w:cs="宋体" w:hint="eastAsia"/>
                <w:kern w:val="0"/>
                <w:sz w:val="24"/>
              </w:rPr>
            </w:pPr>
            <w:r>
              <w:rPr>
                <w:rFonts w:ascii="ˎ̥" w:hAnsi="ˎ̥" w:cs="宋体" w:hint="eastAsia"/>
                <w:kern w:val="0"/>
                <w:sz w:val="24"/>
              </w:rPr>
              <w:t>研究方向：基于深度学习的</w:t>
            </w:r>
            <w:r>
              <w:rPr>
                <w:rFonts w:ascii="ˎ̥" w:hAnsi="ˎ̥" w:cs="宋体" w:hint="eastAsia"/>
                <w:kern w:val="0"/>
                <w:sz w:val="24"/>
              </w:rPr>
              <w:t>MATE</w:t>
            </w:r>
            <w:r>
              <w:rPr>
                <w:rFonts w:ascii="ˎ̥" w:hAnsi="ˎ̥" w:cs="宋体" w:hint="eastAsia"/>
                <w:kern w:val="0"/>
                <w:sz w:val="24"/>
              </w:rPr>
              <w:t>数据分析</w:t>
            </w:r>
            <w:r>
              <w:rPr>
                <w:rFonts w:ascii="ˎ̥" w:hAnsi="ˎ̥" w:cs="宋体" w:hint="eastAsia"/>
                <w:kern w:val="0"/>
                <w:sz w:val="24"/>
              </w:rPr>
              <w:t xml:space="preserve">, </w:t>
            </w:r>
            <w:r>
              <w:rPr>
                <w:rFonts w:ascii="ˎ̥" w:hAnsi="ˎ̥" w:cs="宋体" w:hint="eastAsia"/>
                <w:kern w:val="0"/>
                <w:sz w:val="24"/>
              </w:rPr>
              <w:t>粒子鉴别与反应重建</w:t>
            </w:r>
          </w:p>
        </w:tc>
      </w:tr>
      <w:tr w:rsidR="00FE156F" w14:paraId="50CA5EA2" w14:textId="77777777">
        <w:tc>
          <w:tcPr>
            <w:tcW w:w="8748" w:type="dxa"/>
            <w:gridSpan w:val="2"/>
          </w:tcPr>
          <w:p w14:paraId="2146B6CF" w14:textId="70E93EB2" w:rsidR="00FE156F" w:rsidRPr="00C91839" w:rsidRDefault="00000000" w:rsidP="00C91839">
            <w:pPr>
              <w:widowControl/>
              <w:rPr>
                <w:rFonts w:ascii="ˎ̥" w:hAnsi="ˎ̥" w:cs="宋体"/>
                <w:kern w:val="0"/>
                <w:sz w:val="28"/>
                <w:szCs w:val="28"/>
              </w:rPr>
            </w:pPr>
            <w:r>
              <w:rPr>
                <w:rFonts w:ascii="ˎ̥" w:hAnsi="ˎ̥" w:cs="宋体" w:hint="eastAsia"/>
                <w:kern w:val="0"/>
                <w:sz w:val="24"/>
              </w:rPr>
              <w:t>自我评价</w:t>
            </w:r>
            <w:r>
              <w:rPr>
                <w:rFonts w:ascii="ˎ̥" w:hAnsi="ˎ̥" w:cs="宋体" w:hint="eastAsia"/>
                <w:kern w:val="0"/>
                <w:szCs w:val="21"/>
              </w:rPr>
              <w:t>（政治思想表现、出勤、</w:t>
            </w:r>
            <w:r>
              <w:rPr>
                <w:rFonts w:ascii="ˎ̥" w:hAnsi="ˎ̥" w:cs="宋体"/>
                <w:kern w:val="0"/>
                <w:szCs w:val="21"/>
              </w:rPr>
              <w:t>科研工作表现</w:t>
            </w:r>
            <w:r>
              <w:rPr>
                <w:rFonts w:ascii="ˎ̥" w:hAnsi="ˎ̥" w:cs="宋体" w:hint="eastAsia"/>
                <w:kern w:val="0"/>
                <w:szCs w:val="21"/>
              </w:rPr>
              <w:t>、</w:t>
            </w:r>
            <w:r>
              <w:rPr>
                <w:rFonts w:ascii="ˎ̥" w:hAnsi="ˎ̥" w:cs="宋体"/>
                <w:kern w:val="0"/>
                <w:szCs w:val="21"/>
              </w:rPr>
              <w:t>学位论文进展</w:t>
            </w:r>
            <w:r>
              <w:rPr>
                <w:rFonts w:ascii="ˎ̥" w:hAnsi="ˎ̥" w:cs="宋体" w:hint="eastAsia"/>
                <w:kern w:val="0"/>
                <w:szCs w:val="21"/>
              </w:rPr>
              <w:t>、取得成绩及</w:t>
            </w:r>
            <w:r>
              <w:rPr>
                <w:rFonts w:ascii="ˎ̥" w:hAnsi="ˎ̥" w:cs="宋体"/>
                <w:kern w:val="0"/>
                <w:szCs w:val="21"/>
              </w:rPr>
              <w:t>存在的问题</w:t>
            </w:r>
            <w:r>
              <w:rPr>
                <w:rFonts w:ascii="ˎ̥" w:hAnsi="ˎ̥" w:cs="宋体" w:hint="eastAsia"/>
                <w:kern w:val="0"/>
                <w:szCs w:val="21"/>
              </w:rPr>
              <w:t>）</w:t>
            </w:r>
            <w:r>
              <w:rPr>
                <w:rFonts w:ascii="ˎ̥" w:hAnsi="ˎ̥" w:cs="宋体" w:hint="eastAsia"/>
                <w:kern w:val="0"/>
                <w:sz w:val="28"/>
                <w:szCs w:val="28"/>
              </w:rPr>
              <w:t>：</w:t>
            </w:r>
            <w:r>
              <w:t>本学年（</w:t>
            </w:r>
            <w:r>
              <w:t>2025</w:t>
            </w:r>
            <w:r>
              <w:t>～</w:t>
            </w:r>
            <w:r>
              <w:t>2026</w:t>
            </w:r>
            <w:r>
              <w:t>）在导师王惠仁（</w:t>
            </w:r>
            <w:r>
              <w:t>ONG HOOI JIN</w:t>
            </w:r>
            <w:r>
              <w:t>）老师指导下，现将本学年主要情况总结如下：</w:t>
            </w:r>
          </w:p>
          <w:p w14:paraId="301535FB" w14:textId="38C4B301" w:rsidR="00C91839" w:rsidRPr="00C91839" w:rsidRDefault="00000000" w:rsidP="00C91839">
            <w:pPr>
              <w:pStyle w:val="ab"/>
              <w:widowControl/>
              <w:numPr>
                <w:ilvl w:val="0"/>
                <w:numId w:val="2"/>
              </w:numPr>
              <w:spacing w:beforeAutospacing="1" w:afterAutospacing="1"/>
              <w:rPr>
                <w:rFonts w:asciiTheme="minorEastAsia" w:hAnsiTheme="minorEastAsia"/>
                <w:szCs w:val="24"/>
              </w:rPr>
            </w:pPr>
            <w:r w:rsidRPr="00C91839">
              <w:rPr>
                <w:rStyle w:val="af"/>
                <w:rFonts w:asciiTheme="minorEastAsia" w:hAnsiTheme="minorEastAsia"/>
                <w:szCs w:val="24"/>
              </w:rPr>
              <w:t>政治思想表现</w:t>
            </w:r>
            <w:r w:rsidRPr="00C91839">
              <w:rPr>
                <w:rFonts w:asciiTheme="minorEastAsia" w:hAnsiTheme="minorEastAsia"/>
                <w:szCs w:val="24"/>
              </w:rPr>
              <w:t xml:space="preserve"> </w:t>
            </w:r>
          </w:p>
          <w:p w14:paraId="1B7F9FDE" w14:textId="4510C9A9" w:rsidR="00FE156F" w:rsidRPr="00C91839" w:rsidRDefault="00000000" w:rsidP="00C91839">
            <w:pPr>
              <w:pStyle w:val="ab"/>
              <w:widowControl/>
              <w:spacing w:beforeAutospacing="1" w:afterAutospacing="1"/>
              <w:rPr>
                <w:rFonts w:asciiTheme="minorEastAsia" w:hAnsiTheme="minorEastAsia"/>
                <w:szCs w:val="24"/>
              </w:rPr>
            </w:pPr>
            <w:r w:rsidRPr="00C91839">
              <w:rPr>
                <w:rFonts w:asciiTheme="minorEastAsia" w:hAnsiTheme="minorEastAsia"/>
                <w:szCs w:val="24"/>
              </w:rPr>
              <w:t>本人坚决拥护中国共产党的领导，认真学</w:t>
            </w:r>
            <w:proofErr w:type="gramStart"/>
            <w:r w:rsidRPr="00C91839">
              <w:rPr>
                <w:rFonts w:asciiTheme="minorEastAsia" w:hAnsiTheme="minorEastAsia"/>
                <w:szCs w:val="24"/>
              </w:rPr>
              <w:t>习习近</w:t>
            </w:r>
            <w:proofErr w:type="gramEnd"/>
            <w:r w:rsidRPr="00C91839">
              <w:rPr>
                <w:rFonts w:asciiTheme="minorEastAsia" w:hAnsiTheme="minorEastAsia"/>
                <w:szCs w:val="24"/>
              </w:rPr>
              <w:t>平新时代中国特色社会主义思想，积极参加研究所及课题组组织的各项政治学习活动，思想端正，严格遵守国家法律法规及研究所各项规章制度，无违纪违规行为。</w:t>
            </w:r>
          </w:p>
          <w:p w14:paraId="0A24D26E" w14:textId="77777777" w:rsidR="00FE156F" w:rsidRPr="00C91839" w:rsidRDefault="00000000">
            <w:pPr>
              <w:pStyle w:val="ab"/>
              <w:widowControl/>
              <w:spacing w:beforeAutospacing="1" w:afterAutospacing="1"/>
              <w:rPr>
                <w:rFonts w:asciiTheme="minorEastAsia" w:hAnsiTheme="minorEastAsia"/>
                <w:szCs w:val="24"/>
              </w:rPr>
            </w:pPr>
            <w:r w:rsidRPr="00C91839">
              <w:rPr>
                <w:rStyle w:val="af"/>
                <w:rFonts w:asciiTheme="minorEastAsia" w:hAnsiTheme="minorEastAsia"/>
                <w:szCs w:val="24"/>
              </w:rPr>
              <w:t>二、科研工作表现</w:t>
            </w:r>
            <w:r w:rsidRPr="00C91839">
              <w:rPr>
                <w:rFonts w:asciiTheme="minorEastAsia" w:hAnsiTheme="minorEastAsia"/>
                <w:szCs w:val="24"/>
              </w:rPr>
              <w:t xml:space="preserve"> </w:t>
            </w:r>
          </w:p>
          <w:p w14:paraId="41A98414" w14:textId="77777777" w:rsidR="00FE156F" w:rsidRPr="00C91839" w:rsidRDefault="00000000">
            <w:pPr>
              <w:pStyle w:val="ab"/>
              <w:widowControl/>
              <w:spacing w:beforeAutospacing="1" w:afterAutospacing="1"/>
              <w:rPr>
                <w:rFonts w:asciiTheme="minorEastAsia" w:hAnsiTheme="minorEastAsia"/>
                <w:szCs w:val="24"/>
              </w:rPr>
            </w:pPr>
            <w:r w:rsidRPr="00C91839">
              <w:rPr>
                <w:rFonts w:asciiTheme="minorEastAsia" w:hAnsiTheme="minorEastAsia"/>
                <w:szCs w:val="24"/>
              </w:rPr>
              <w:t>本学年围绕课题组"新质子幻数与核壳层结构演化"研究方向，主要开展以下工作：</w:t>
            </w:r>
          </w:p>
          <w:p w14:paraId="1F3CBCFF" w14:textId="77777777" w:rsidR="00FE156F" w:rsidRPr="00C91839" w:rsidRDefault="00000000">
            <w:pPr>
              <w:widowControl/>
              <w:numPr>
                <w:ilvl w:val="0"/>
                <w:numId w:val="1"/>
              </w:numPr>
              <w:spacing w:beforeAutospacing="1" w:afterAutospacing="1"/>
              <w:rPr>
                <w:rFonts w:asciiTheme="minorEastAsia" w:hAnsiTheme="minorEastAsia"/>
                <w:sz w:val="24"/>
                <w:szCs w:val="24"/>
              </w:rPr>
            </w:pPr>
            <w:r w:rsidRPr="00C91839">
              <w:rPr>
                <w:rFonts w:asciiTheme="minorEastAsia" w:hAnsiTheme="minorEastAsia"/>
                <w:sz w:val="24"/>
                <w:szCs w:val="24"/>
              </w:rPr>
              <w:t>参与</w:t>
            </w:r>
            <w:r w:rsidRPr="00C91839">
              <w:rPr>
                <w:rFonts w:asciiTheme="minorEastAsia" w:hAnsiTheme="minorEastAsia" w:cs="宋体" w:hint="eastAsia"/>
                <w:sz w:val="24"/>
                <w:szCs w:val="24"/>
              </w:rPr>
              <w:t>日本大阪大学核物理研究中心</w:t>
            </w:r>
            <w:r w:rsidRPr="00C91839">
              <w:rPr>
                <w:rFonts w:asciiTheme="minorEastAsia" w:hAnsiTheme="minorEastAsia"/>
                <w:sz w:val="24"/>
                <w:szCs w:val="24"/>
              </w:rPr>
              <w:t>放射性束装置实验，</w:t>
            </w:r>
            <w:r w:rsidRPr="00C91839">
              <w:rPr>
                <w:rFonts w:asciiTheme="minorEastAsia" w:hAnsiTheme="minorEastAsia" w:hint="eastAsia"/>
                <w:sz w:val="24"/>
                <w:szCs w:val="24"/>
              </w:rPr>
              <w:t>利用活性靶时间投影室测量了</w:t>
            </w:r>
            <w:r w:rsidRPr="00C91839">
              <w:rPr>
                <w:rFonts w:asciiTheme="minorEastAsia" w:hAnsiTheme="minorEastAsia" w:hint="eastAsia"/>
                <w:sz w:val="24"/>
                <w:szCs w:val="24"/>
                <w:vertAlign w:val="superscript"/>
              </w:rPr>
              <w:t>17</w:t>
            </w:r>
            <w:r w:rsidRPr="00C91839">
              <w:rPr>
                <w:rFonts w:asciiTheme="minorEastAsia" w:hAnsiTheme="minorEastAsia" w:hint="eastAsia"/>
                <w:sz w:val="24"/>
                <w:szCs w:val="24"/>
              </w:rPr>
              <w:t>N</w:t>
            </w:r>
            <w:proofErr w:type="gramStart"/>
            <w:r w:rsidRPr="00C91839">
              <w:rPr>
                <w:rFonts w:asciiTheme="minorEastAsia" w:hAnsiTheme="minorEastAsia" w:hint="eastAsia"/>
                <w:sz w:val="24"/>
                <w:szCs w:val="24"/>
              </w:rPr>
              <w:t>在氘靶中</w:t>
            </w:r>
            <w:proofErr w:type="gramEnd"/>
            <w:r w:rsidRPr="00C91839">
              <w:rPr>
                <w:rFonts w:asciiTheme="minorEastAsia" w:hAnsiTheme="minorEastAsia" w:hint="eastAsia"/>
                <w:sz w:val="24"/>
                <w:szCs w:val="24"/>
              </w:rPr>
              <w:t>的质子转移反应；</w:t>
            </w:r>
            <w:r w:rsidRPr="00C91839">
              <w:rPr>
                <w:rFonts w:asciiTheme="minorEastAsia" w:hAnsiTheme="minorEastAsia"/>
                <w:sz w:val="24"/>
                <w:szCs w:val="24"/>
              </w:rPr>
              <w:t>熟悉束流线运行与次级束实验流程，理解以</w:t>
            </w:r>
            <w:r w:rsidRPr="00C91839">
              <w:rPr>
                <w:rFonts w:asciiTheme="minorEastAsia" w:hAnsiTheme="minorEastAsia" w:hint="eastAsia"/>
                <w:sz w:val="24"/>
                <w:szCs w:val="24"/>
              </w:rPr>
              <w:t>核</w:t>
            </w:r>
            <w:r w:rsidRPr="00C91839">
              <w:rPr>
                <w:rFonts w:asciiTheme="minorEastAsia" w:hAnsiTheme="minorEastAsia"/>
                <w:sz w:val="24"/>
                <w:szCs w:val="24"/>
              </w:rPr>
              <w:t>反应为手段探测壳结构演化的物理思路；</w:t>
            </w:r>
          </w:p>
          <w:p w14:paraId="782B5248" w14:textId="77777777" w:rsidR="00FE156F" w:rsidRPr="00C91839" w:rsidRDefault="00000000">
            <w:pPr>
              <w:widowControl/>
              <w:numPr>
                <w:ilvl w:val="0"/>
                <w:numId w:val="1"/>
              </w:numPr>
              <w:spacing w:beforeAutospacing="1" w:afterAutospacing="1"/>
              <w:rPr>
                <w:rFonts w:asciiTheme="minorEastAsia" w:hAnsiTheme="minorEastAsia"/>
                <w:sz w:val="24"/>
                <w:szCs w:val="24"/>
              </w:rPr>
            </w:pPr>
            <w:r w:rsidRPr="00C91839">
              <w:rPr>
                <w:rFonts w:asciiTheme="minorEastAsia" w:hAnsiTheme="minorEastAsia"/>
                <w:sz w:val="24"/>
                <w:szCs w:val="24"/>
              </w:rPr>
              <w:t xml:space="preserve">学习 </w:t>
            </w:r>
            <w:proofErr w:type="spellStart"/>
            <w:r w:rsidRPr="00C91839">
              <w:rPr>
                <w:rFonts w:asciiTheme="minorEastAsia" w:hAnsiTheme="minorEastAsia"/>
                <w:sz w:val="24"/>
                <w:szCs w:val="24"/>
              </w:rPr>
              <w:t>Bρ</w:t>
            </w:r>
            <w:proofErr w:type="spellEnd"/>
            <w:r w:rsidRPr="00C91839">
              <w:rPr>
                <w:rFonts w:asciiTheme="minorEastAsia" w:hAnsiTheme="minorEastAsia"/>
                <w:sz w:val="24"/>
                <w:szCs w:val="24"/>
              </w:rPr>
              <w:t>-ΔE-</w:t>
            </w:r>
            <w:proofErr w:type="spellStart"/>
            <w:r w:rsidRPr="00C91839">
              <w:rPr>
                <w:rFonts w:asciiTheme="minorEastAsia" w:hAnsiTheme="minorEastAsia"/>
                <w:sz w:val="24"/>
                <w:szCs w:val="24"/>
              </w:rPr>
              <w:t>ToF</w:t>
            </w:r>
            <w:proofErr w:type="spellEnd"/>
            <w:r w:rsidRPr="00C91839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Pr="00C91839">
              <w:rPr>
                <w:rFonts w:asciiTheme="minorEastAsia" w:hAnsiTheme="minorEastAsia" w:hint="eastAsia"/>
                <w:sz w:val="24"/>
                <w:szCs w:val="24"/>
              </w:rPr>
              <w:t>等</w:t>
            </w:r>
            <w:r w:rsidRPr="00C91839">
              <w:rPr>
                <w:rFonts w:asciiTheme="minorEastAsia" w:hAnsiTheme="minorEastAsia"/>
                <w:sz w:val="24"/>
                <w:szCs w:val="24"/>
              </w:rPr>
              <w:t>粒子鉴别原理，掌握</w:t>
            </w:r>
            <w:r w:rsidRPr="00C91839">
              <w:rPr>
                <w:rFonts w:asciiTheme="minorEastAsia" w:hAnsiTheme="minorEastAsia" w:hint="eastAsia"/>
                <w:sz w:val="24"/>
                <w:szCs w:val="24"/>
              </w:rPr>
              <w:t>粒子</w:t>
            </w:r>
            <w:r w:rsidRPr="00C91839">
              <w:rPr>
                <w:rFonts w:asciiTheme="minorEastAsia" w:hAnsiTheme="minorEastAsia"/>
                <w:sz w:val="24"/>
                <w:szCs w:val="24"/>
              </w:rPr>
              <w:t>探测器的工作机制、离线刻度与数据分析方法；</w:t>
            </w:r>
          </w:p>
          <w:p w14:paraId="31009795" w14:textId="77777777" w:rsidR="00FE156F" w:rsidRPr="00C91839" w:rsidRDefault="00000000">
            <w:pPr>
              <w:widowControl/>
              <w:numPr>
                <w:ilvl w:val="0"/>
                <w:numId w:val="1"/>
              </w:numPr>
              <w:spacing w:beforeAutospacing="1" w:afterAutospacing="1"/>
              <w:rPr>
                <w:rFonts w:asciiTheme="minorEastAsia" w:hAnsiTheme="minorEastAsia"/>
                <w:sz w:val="24"/>
                <w:szCs w:val="24"/>
              </w:rPr>
            </w:pPr>
            <w:r w:rsidRPr="00C91839">
              <w:rPr>
                <w:rFonts w:asciiTheme="minorEastAsia" w:hAnsiTheme="minorEastAsia"/>
                <w:sz w:val="24"/>
                <w:szCs w:val="24"/>
              </w:rPr>
              <w:t xml:space="preserve">开展基于深度学习的粒子鉴别研究，以 </w:t>
            </w:r>
            <w:proofErr w:type="spellStart"/>
            <w:r w:rsidRPr="00C91839">
              <w:rPr>
                <w:rFonts w:asciiTheme="minorEastAsia" w:hAnsiTheme="minorEastAsia"/>
                <w:sz w:val="24"/>
                <w:szCs w:val="24"/>
              </w:rPr>
              <w:t>ResNet</w:t>
            </w:r>
            <w:proofErr w:type="spellEnd"/>
            <w:r w:rsidRPr="00C91839">
              <w:rPr>
                <w:rFonts w:asciiTheme="minorEastAsia" w:hAnsiTheme="minorEastAsia"/>
                <w:sz w:val="24"/>
                <w:szCs w:val="24"/>
              </w:rPr>
              <w:t xml:space="preserve"> 为主干网络构建 PID</w:t>
            </w:r>
            <w:r w:rsidRPr="00C91839">
              <w:rPr>
                <w:rFonts w:asciiTheme="minorEastAsia" w:hAnsiTheme="minorEastAsia" w:hint="eastAsia"/>
                <w:sz w:val="24"/>
                <w:szCs w:val="24"/>
              </w:rPr>
              <w:t xml:space="preserve"> + Regression</w:t>
            </w:r>
            <w:r w:rsidRPr="00C91839">
              <w:rPr>
                <w:rFonts w:asciiTheme="minorEastAsia" w:hAnsiTheme="minorEastAsia"/>
                <w:sz w:val="24"/>
                <w:szCs w:val="24"/>
              </w:rPr>
              <w:t xml:space="preserve"> 模型，并探索 Vision Transformer (</w:t>
            </w:r>
            <w:proofErr w:type="spellStart"/>
            <w:r w:rsidRPr="00C91839">
              <w:rPr>
                <w:rFonts w:asciiTheme="minorEastAsia" w:hAnsiTheme="minorEastAsia"/>
                <w:sz w:val="24"/>
                <w:szCs w:val="24"/>
              </w:rPr>
              <w:t>ViT</w:t>
            </w:r>
            <w:proofErr w:type="spellEnd"/>
            <w:r w:rsidRPr="00C91839">
              <w:rPr>
                <w:rFonts w:asciiTheme="minorEastAsia" w:hAnsiTheme="minorEastAsia"/>
                <w:sz w:val="24"/>
                <w:szCs w:val="24"/>
              </w:rPr>
              <w:t>) 在该任务中的表现；</w:t>
            </w:r>
          </w:p>
          <w:p w14:paraId="7EC3F9AE" w14:textId="77777777" w:rsidR="00FE156F" w:rsidRPr="00C91839" w:rsidRDefault="00000000">
            <w:pPr>
              <w:widowControl/>
              <w:numPr>
                <w:ilvl w:val="0"/>
                <w:numId w:val="1"/>
              </w:numPr>
              <w:spacing w:beforeAutospacing="1" w:afterAutospacing="1"/>
              <w:rPr>
                <w:rFonts w:asciiTheme="minorEastAsia" w:hAnsiTheme="minorEastAsia"/>
                <w:sz w:val="24"/>
                <w:szCs w:val="24"/>
              </w:rPr>
            </w:pPr>
            <w:r w:rsidRPr="00C91839">
              <w:rPr>
                <w:rFonts w:asciiTheme="minorEastAsia" w:hAnsiTheme="minorEastAsia"/>
                <w:sz w:val="24"/>
                <w:szCs w:val="24"/>
              </w:rPr>
              <w:t>针对蒙特卡洛模拟数据与实验数据之间的分布差异，</w:t>
            </w:r>
            <w:r w:rsidRPr="00C91839">
              <w:rPr>
                <w:rFonts w:asciiTheme="minorEastAsia" w:hAnsiTheme="minorEastAsia" w:hint="eastAsia"/>
                <w:sz w:val="24"/>
                <w:szCs w:val="24"/>
              </w:rPr>
              <w:t>尝试</w:t>
            </w:r>
            <w:r w:rsidRPr="00C91839">
              <w:rPr>
                <w:rFonts w:asciiTheme="minorEastAsia" w:hAnsiTheme="minorEastAsia"/>
                <w:sz w:val="24"/>
                <w:szCs w:val="24"/>
              </w:rPr>
              <w:t>引入领域自适应方法（DANN、MCD），改善模型在实验数据上的泛化能力。</w:t>
            </w:r>
          </w:p>
          <w:p w14:paraId="3F4E7E26" w14:textId="77777777" w:rsidR="00FE156F" w:rsidRPr="00C91839" w:rsidRDefault="00000000">
            <w:pPr>
              <w:pStyle w:val="ab"/>
              <w:widowControl/>
              <w:spacing w:beforeAutospacing="1" w:afterAutospacing="1"/>
              <w:rPr>
                <w:rFonts w:asciiTheme="minorEastAsia" w:hAnsiTheme="minorEastAsia"/>
                <w:szCs w:val="24"/>
              </w:rPr>
            </w:pPr>
            <w:r w:rsidRPr="00C91839">
              <w:rPr>
                <w:rStyle w:val="af"/>
                <w:rFonts w:asciiTheme="minorEastAsia" w:hAnsiTheme="minorEastAsia"/>
                <w:szCs w:val="24"/>
              </w:rPr>
              <w:t>三、学术交流</w:t>
            </w:r>
            <w:r w:rsidRPr="00C91839">
              <w:rPr>
                <w:rFonts w:asciiTheme="minorEastAsia" w:hAnsiTheme="minorEastAsia"/>
                <w:szCs w:val="24"/>
              </w:rPr>
              <w:t xml:space="preserve"> </w:t>
            </w:r>
          </w:p>
          <w:p w14:paraId="414A4E0C" w14:textId="77777777" w:rsidR="00FE156F" w:rsidRPr="00C91839" w:rsidRDefault="00000000">
            <w:pPr>
              <w:pStyle w:val="ab"/>
              <w:widowControl/>
              <w:spacing w:beforeAutospacing="1" w:afterAutospacing="1"/>
              <w:rPr>
                <w:rFonts w:asciiTheme="minorEastAsia" w:hAnsiTheme="minorEastAsia"/>
                <w:szCs w:val="24"/>
              </w:rPr>
            </w:pPr>
            <w:r w:rsidRPr="00C91839">
              <w:rPr>
                <w:rFonts w:asciiTheme="minorEastAsia" w:hAnsiTheme="minorEastAsia"/>
                <w:szCs w:val="24"/>
              </w:rPr>
              <w:t>2025年8月赴日本东京大学原子核科学研究中心（Center for Nuclear Study, The University of Tokyo）参加 CNS Summer School，学习了壳模型、核反应理论与探测器技术等前沿内容，并与国内外同行进行交流。</w:t>
            </w:r>
          </w:p>
          <w:p w14:paraId="5AA0FED2" w14:textId="77777777" w:rsidR="00FE156F" w:rsidRDefault="00000000">
            <w:pPr>
              <w:pStyle w:val="ab"/>
              <w:widowControl/>
              <w:spacing w:beforeAutospacing="1" w:afterAutospacing="1"/>
            </w:pPr>
            <w:r>
              <w:rPr>
                <w:rStyle w:val="af"/>
              </w:rPr>
              <w:lastRenderedPageBreak/>
              <w:t>四、学位论文进展</w:t>
            </w:r>
            <w:r>
              <w:t xml:space="preserve"> </w:t>
            </w:r>
          </w:p>
          <w:p w14:paraId="6D5C9DAC" w14:textId="77777777" w:rsidR="00FE156F" w:rsidRDefault="00000000">
            <w:pPr>
              <w:pStyle w:val="ab"/>
              <w:widowControl/>
              <w:spacing w:beforeAutospacing="1" w:afterAutospacing="1"/>
            </w:pPr>
            <w:r>
              <w:t>围绕上述研究方向推进硕士学位论文工作，目前聚焦于实验数据处理与粒子鉴别方法研究，同时进行本领域文献调研。</w:t>
            </w:r>
          </w:p>
          <w:p w14:paraId="1519B218" w14:textId="77777777" w:rsidR="00FE156F" w:rsidRDefault="00000000">
            <w:pPr>
              <w:pStyle w:val="ab"/>
              <w:widowControl/>
              <w:spacing w:beforeAutospacing="1" w:afterAutospacing="1"/>
            </w:pPr>
            <w:r>
              <w:rPr>
                <w:rStyle w:val="af"/>
              </w:rPr>
              <w:t>五、取得成绩与存在的问题</w:t>
            </w:r>
            <w:r>
              <w:t xml:space="preserve"> </w:t>
            </w:r>
          </w:p>
          <w:p w14:paraId="15D1F7B2" w14:textId="77777777" w:rsidR="00FE156F" w:rsidRDefault="00000000">
            <w:pPr>
              <w:pStyle w:val="ab"/>
              <w:widowControl/>
              <w:spacing w:beforeAutospacing="1" w:afterAutospacing="1"/>
            </w:pPr>
            <w:r>
              <w:rPr>
                <w:rStyle w:val="af"/>
              </w:rPr>
              <w:t>取得成绩：</w:t>
            </w:r>
            <w:r>
              <w:t xml:space="preserve"> </w:t>
            </w:r>
            <w:r>
              <w:t>本学年完成了基于</w:t>
            </w:r>
            <w:proofErr w:type="spellStart"/>
            <w:r>
              <w:t>ResNet</w:t>
            </w:r>
            <w:proofErr w:type="spellEnd"/>
            <w:r>
              <w:t>的</w:t>
            </w:r>
            <w:r>
              <w:t xml:space="preserve">PID </w:t>
            </w:r>
            <w:r>
              <w:t>模型构建与领域自适应方法的初步</w:t>
            </w:r>
            <w:r>
              <w:rPr>
                <w:rFonts w:hint="eastAsia"/>
              </w:rPr>
              <w:t>探索</w:t>
            </w:r>
            <w:r>
              <w:t>，并通过</w:t>
            </w:r>
            <w:r>
              <w:t xml:space="preserve"> CNS Summer School </w:t>
            </w:r>
            <w:r>
              <w:t>接触了国际核物理研究的最新进展。</w:t>
            </w:r>
            <w:r>
              <w:t xml:space="preserve"> </w:t>
            </w:r>
          </w:p>
          <w:p w14:paraId="414009F2" w14:textId="0EA44EB0" w:rsidR="00FE156F" w:rsidRDefault="00000000">
            <w:pPr>
              <w:pStyle w:val="ab"/>
              <w:widowControl/>
              <w:spacing w:beforeAutospacing="1" w:afterAutospacing="1"/>
              <w:rPr>
                <w:rFonts w:hint="eastAsia"/>
              </w:rPr>
            </w:pPr>
            <w:r>
              <w:rPr>
                <w:rStyle w:val="af"/>
              </w:rPr>
              <w:t>存在的问题：</w:t>
            </w:r>
            <w:r>
              <w:t>一是理论基础有待夯实，核结构理论、壳模型与核反应理论等课题相关内容掌握仍不系统，需通过教材与文献补齐；二是英语能力不足，学术写作与口语表达距离国际交流及英文论文的要求仍有距离。下一学年计划集中补充核结构与反应理论的系统学习，并加强英语学术能力训练。</w:t>
            </w:r>
          </w:p>
        </w:tc>
      </w:tr>
      <w:tr w:rsidR="00FE156F" w14:paraId="3804717B" w14:textId="77777777">
        <w:tc>
          <w:tcPr>
            <w:tcW w:w="8748" w:type="dxa"/>
            <w:gridSpan w:val="2"/>
          </w:tcPr>
          <w:p w14:paraId="7E9D3EE5" w14:textId="77777777" w:rsidR="00FE156F" w:rsidRDefault="00000000">
            <w:pPr>
              <w:widowControl/>
              <w:rPr>
                <w:rFonts w:ascii="̥_GB2312" w:hAnsi="̥_GB2312" w:cs="宋体" w:hint="eastAsia"/>
                <w:kern w:val="0"/>
                <w:szCs w:val="21"/>
              </w:rPr>
            </w:pPr>
            <w:r>
              <w:rPr>
                <w:rFonts w:ascii="̥_GB2312" w:hAnsi="̥_GB2312" w:cs="宋体" w:hint="eastAsia"/>
                <w:kern w:val="0"/>
                <w:szCs w:val="21"/>
              </w:rPr>
              <w:lastRenderedPageBreak/>
              <w:t>本学年发表</w:t>
            </w:r>
            <w:r>
              <w:rPr>
                <w:rFonts w:ascii="̥_GB2312" w:hAnsi="̥_GB2312" w:cs="宋体"/>
                <w:kern w:val="0"/>
                <w:szCs w:val="21"/>
              </w:rPr>
              <w:t>学术论文</w:t>
            </w:r>
            <w:r>
              <w:rPr>
                <w:rFonts w:ascii="̥_GB2312" w:hAnsi="̥_GB2312" w:cs="宋体" w:hint="eastAsia"/>
                <w:kern w:val="0"/>
                <w:szCs w:val="21"/>
              </w:rPr>
              <w:t>（含已接受稿件）</w:t>
            </w:r>
            <w:r>
              <w:rPr>
                <w:rFonts w:ascii="̥_GB2312" w:hAnsi="̥_GB2312" w:cs="宋体"/>
                <w:kern w:val="0"/>
                <w:szCs w:val="21"/>
              </w:rPr>
              <w:t>：</w:t>
            </w:r>
          </w:p>
          <w:p w14:paraId="7182D36B" w14:textId="77777777" w:rsidR="00FE156F" w:rsidRDefault="00000000">
            <w:pPr>
              <w:widowControl/>
              <w:rPr>
                <w:rFonts w:ascii="ˎ̥" w:hAnsi="ˎ̥" w:cs="宋体" w:hint="eastAsia"/>
                <w:kern w:val="0"/>
                <w:sz w:val="18"/>
              </w:rPr>
            </w:pPr>
            <w:r>
              <w:rPr>
                <w:rFonts w:ascii="ˎ̥" w:hAnsi="ˎ̥" w:cs="宋体"/>
                <w:kern w:val="0"/>
                <w:sz w:val="18"/>
              </w:rPr>
              <w:t>（序号，论文题目，刊物名称，刊物类型，论文发表的年号、卷、期号，发表时间，角色，作者列表，收录情况（</w:t>
            </w:r>
            <w:r>
              <w:rPr>
                <w:rFonts w:ascii="ˎ̥" w:hAnsi="ˎ̥" w:cs="宋体"/>
                <w:kern w:val="0"/>
                <w:sz w:val="18"/>
              </w:rPr>
              <w:t>SCI</w:t>
            </w:r>
            <w:r>
              <w:rPr>
                <w:rFonts w:ascii="ˎ̥" w:hAnsi="ˎ̥" w:cs="宋体"/>
                <w:kern w:val="0"/>
                <w:sz w:val="18"/>
              </w:rPr>
              <w:t>收录，</w:t>
            </w:r>
            <w:r>
              <w:rPr>
                <w:rFonts w:ascii="ˎ̥" w:hAnsi="ˎ̥" w:cs="宋体"/>
                <w:kern w:val="0"/>
                <w:sz w:val="18"/>
              </w:rPr>
              <w:t>EI</w:t>
            </w:r>
            <w:r>
              <w:rPr>
                <w:rFonts w:ascii="ˎ̥" w:hAnsi="ˎ̥" w:cs="宋体"/>
                <w:kern w:val="0"/>
                <w:sz w:val="18"/>
              </w:rPr>
              <w:t>收录，</w:t>
            </w:r>
            <w:r>
              <w:rPr>
                <w:rFonts w:ascii="ˎ̥" w:hAnsi="ˎ̥" w:cs="宋体"/>
                <w:kern w:val="0"/>
                <w:sz w:val="18"/>
              </w:rPr>
              <w:t>ISTP</w:t>
            </w:r>
            <w:r>
              <w:rPr>
                <w:rFonts w:ascii="ˎ̥" w:hAnsi="ˎ̥" w:cs="宋体"/>
                <w:kern w:val="0"/>
                <w:sz w:val="18"/>
              </w:rPr>
              <w:t>收录，核心期刊收录）</w:t>
            </w:r>
          </w:p>
          <w:p w14:paraId="42F5B65E" w14:textId="77777777" w:rsidR="00FE156F" w:rsidRDefault="00000000">
            <w:pPr>
              <w:widowControl/>
              <w:rPr>
                <w:rFonts w:ascii="ˎ̥" w:hAnsi="ˎ̥" w:cs="宋体" w:hint="eastAsia"/>
                <w:kern w:val="0"/>
                <w:sz w:val="24"/>
              </w:rPr>
            </w:pPr>
            <w:r>
              <w:rPr>
                <w:rFonts w:ascii="ˎ̥" w:hAnsi="ˎ̥" w:cs="宋体" w:hint="eastAsia"/>
                <w:kern w:val="0"/>
                <w:sz w:val="24"/>
              </w:rPr>
              <w:t>无</w:t>
            </w:r>
          </w:p>
          <w:p w14:paraId="67620FC9" w14:textId="77777777" w:rsidR="00FE156F" w:rsidRDefault="00FE156F">
            <w:pPr>
              <w:widowControl/>
              <w:rPr>
                <w:rFonts w:ascii="ˎ̥" w:hAnsi="ˎ̥" w:cs="宋体" w:hint="eastAsia"/>
                <w:kern w:val="0"/>
                <w:sz w:val="24"/>
              </w:rPr>
            </w:pPr>
          </w:p>
        </w:tc>
      </w:tr>
      <w:tr w:rsidR="00FE156F" w14:paraId="5A26F9A9" w14:textId="77777777">
        <w:tc>
          <w:tcPr>
            <w:tcW w:w="8748" w:type="dxa"/>
            <w:gridSpan w:val="2"/>
          </w:tcPr>
          <w:p w14:paraId="1D823EE6" w14:textId="77777777" w:rsidR="00FE156F" w:rsidRDefault="00000000">
            <w:pPr>
              <w:widowControl/>
              <w:rPr>
                <w:rFonts w:ascii="ˎ̥" w:hAnsi="ˎ̥" w:cs="宋体" w:hint="eastAsia"/>
                <w:kern w:val="0"/>
                <w:szCs w:val="21"/>
              </w:rPr>
            </w:pPr>
            <w:r>
              <w:rPr>
                <w:rFonts w:ascii="̥_GB2312" w:hAnsi="̥_GB2312" w:cs="宋体" w:hint="eastAsia"/>
                <w:kern w:val="0"/>
                <w:szCs w:val="21"/>
              </w:rPr>
              <w:t>本学年</w:t>
            </w:r>
            <w:r>
              <w:rPr>
                <w:rFonts w:ascii="ˎ̥" w:hAnsi="ˎ̥" w:cs="宋体"/>
                <w:kern w:val="0"/>
                <w:szCs w:val="21"/>
              </w:rPr>
              <w:t>获得科研成果奖励：</w:t>
            </w:r>
          </w:p>
          <w:p w14:paraId="28B3AE69" w14:textId="77777777" w:rsidR="00FE156F" w:rsidRDefault="00000000">
            <w:pPr>
              <w:widowControl/>
              <w:rPr>
                <w:rFonts w:ascii="ˎ̥" w:hAnsi="ˎ̥" w:cs="宋体" w:hint="eastAsia"/>
                <w:kern w:val="0"/>
                <w:szCs w:val="21"/>
              </w:rPr>
            </w:pPr>
            <w:r>
              <w:rPr>
                <w:rFonts w:ascii="ˎ̥" w:hAnsi="ˎ̥" w:cs="宋体"/>
                <w:kern w:val="0"/>
                <w:szCs w:val="21"/>
              </w:rPr>
              <w:t>（序号，成果名称，奖励部门，获奖时间，角色）</w:t>
            </w:r>
          </w:p>
          <w:p w14:paraId="1036B61C" w14:textId="77777777" w:rsidR="00FE156F" w:rsidRDefault="00000000">
            <w:pPr>
              <w:widowControl/>
              <w:rPr>
                <w:rFonts w:ascii="ˎ̥" w:hAnsi="ˎ̥" w:cs="宋体" w:hint="eastAsia"/>
                <w:kern w:val="0"/>
                <w:szCs w:val="21"/>
              </w:rPr>
            </w:pPr>
            <w:r>
              <w:rPr>
                <w:rFonts w:ascii="ˎ̥" w:hAnsi="ˎ̥" w:cs="宋体" w:hint="eastAsia"/>
                <w:kern w:val="0"/>
                <w:szCs w:val="21"/>
              </w:rPr>
              <w:t>无</w:t>
            </w:r>
          </w:p>
          <w:p w14:paraId="1DF4F9FC" w14:textId="77777777" w:rsidR="00FE156F" w:rsidRDefault="00FE156F">
            <w:pPr>
              <w:widowControl/>
              <w:rPr>
                <w:rFonts w:ascii="ˎ̥" w:hAnsi="ˎ̥" w:cs="宋体" w:hint="eastAsia"/>
                <w:kern w:val="0"/>
                <w:szCs w:val="21"/>
              </w:rPr>
            </w:pPr>
          </w:p>
        </w:tc>
      </w:tr>
      <w:tr w:rsidR="00FE156F" w14:paraId="53862F46" w14:textId="77777777">
        <w:tc>
          <w:tcPr>
            <w:tcW w:w="8748" w:type="dxa"/>
            <w:gridSpan w:val="2"/>
          </w:tcPr>
          <w:p w14:paraId="24449C51" w14:textId="77777777" w:rsidR="00FE156F" w:rsidRDefault="00000000">
            <w:pPr>
              <w:widowControl/>
              <w:rPr>
                <w:rFonts w:ascii="ˎ̥" w:hAnsi="ˎ̥" w:cs="宋体" w:hint="eastAsia"/>
                <w:kern w:val="0"/>
                <w:szCs w:val="21"/>
              </w:rPr>
            </w:pPr>
            <w:r>
              <w:rPr>
                <w:rFonts w:ascii="̥_GB2312" w:hAnsi="̥_GB2312" w:cs="宋体" w:hint="eastAsia"/>
                <w:kern w:val="0"/>
                <w:szCs w:val="21"/>
              </w:rPr>
              <w:t>本学年</w:t>
            </w:r>
            <w:r>
              <w:rPr>
                <w:rFonts w:ascii="ˎ̥" w:hAnsi="ˎ̥" w:cs="宋体"/>
                <w:kern w:val="0"/>
                <w:szCs w:val="21"/>
              </w:rPr>
              <w:t>有学术价值专利：</w:t>
            </w:r>
          </w:p>
          <w:p w14:paraId="772D93AF" w14:textId="77777777" w:rsidR="00FE156F" w:rsidRDefault="00000000">
            <w:pPr>
              <w:widowControl/>
              <w:rPr>
                <w:rFonts w:ascii="ˎ̥" w:hAnsi="ˎ̥" w:cs="宋体" w:hint="eastAsia"/>
                <w:kern w:val="0"/>
                <w:szCs w:val="21"/>
              </w:rPr>
            </w:pPr>
            <w:r>
              <w:rPr>
                <w:rFonts w:ascii="ˎ̥" w:hAnsi="ˎ̥" w:cs="宋体"/>
                <w:kern w:val="0"/>
                <w:szCs w:val="21"/>
              </w:rPr>
              <w:t>（序号，专利成果名称，专利类型，专利号，批准日期，角色）</w:t>
            </w:r>
          </w:p>
          <w:p w14:paraId="2A878C9F" w14:textId="77777777" w:rsidR="00FE156F" w:rsidRDefault="00000000">
            <w:pPr>
              <w:widowControl/>
              <w:rPr>
                <w:rFonts w:ascii="ˎ̥" w:hAnsi="ˎ̥" w:cs="宋体" w:hint="eastAsia"/>
                <w:kern w:val="0"/>
                <w:szCs w:val="21"/>
              </w:rPr>
            </w:pPr>
            <w:r>
              <w:rPr>
                <w:rFonts w:ascii="ˎ̥" w:hAnsi="ˎ̥" w:cs="宋体" w:hint="eastAsia"/>
                <w:kern w:val="0"/>
                <w:szCs w:val="21"/>
              </w:rPr>
              <w:t>无</w:t>
            </w:r>
          </w:p>
          <w:p w14:paraId="2D2A86E8" w14:textId="77777777" w:rsidR="00FE156F" w:rsidRDefault="00FE156F">
            <w:pPr>
              <w:widowControl/>
              <w:rPr>
                <w:rFonts w:ascii="ˎ̥" w:hAnsi="ˎ̥" w:cs="宋体" w:hint="eastAsia"/>
                <w:kern w:val="0"/>
                <w:szCs w:val="21"/>
              </w:rPr>
            </w:pPr>
          </w:p>
        </w:tc>
      </w:tr>
      <w:tr w:rsidR="00FE156F" w14:paraId="59CC33C1" w14:textId="77777777">
        <w:tc>
          <w:tcPr>
            <w:tcW w:w="8748" w:type="dxa"/>
            <w:gridSpan w:val="2"/>
          </w:tcPr>
          <w:p w14:paraId="5DD064B9" w14:textId="77777777" w:rsidR="00FE156F" w:rsidRDefault="00000000">
            <w:pPr>
              <w:widowControl/>
              <w:rPr>
                <w:rFonts w:ascii="ˎ̥" w:hAnsi="ˎ̥" w:cs="宋体" w:hint="eastAsia"/>
                <w:kern w:val="0"/>
                <w:sz w:val="18"/>
              </w:rPr>
            </w:pPr>
            <w:r>
              <w:rPr>
                <w:rFonts w:ascii="̥_GB2312" w:hAnsi="̥_GB2312" w:cs="宋体"/>
                <w:kern w:val="0"/>
                <w:szCs w:val="21"/>
              </w:rPr>
              <w:t>指导教师</w:t>
            </w:r>
            <w:r>
              <w:rPr>
                <w:rFonts w:ascii="̥_GB2312" w:hAnsi="̥_GB2312" w:cs="宋体" w:hint="eastAsia"/>
                <w:kern w:val="0"/>
                <w:szCs w:val="21"/>
              </w:rPr>
              <w:t>评价</w:t>
            </w:r>
            <w:r>
              <w:rPr>
                <w:rFonts w:ascii="ˎ̥" w:hAnsi="ˎ̥" w:cs="宋体"/>
                <w:kern w:val="0"/>
                <w:sz w:val="18"/>
              </w:rPr>
              <w:t>（对研究生基础知识</w:t>
            </w:r>
            <w:r>
              <w:rPr>
                <w:rFonts w:ascii="ˎ̥" w:hAnsi="ˎ̥" w:cs="宋体" w:hint="eastAsia"/>
                <w:kern w:val="0"/>
                <w:sz w:val="18"/>
              </w:rPr>
              <w:t>、</w:t>
            </w:r>
            <w:r>
              <w:rPr>
                <w:rFonts w:ascii="ˎ̥" w:hAnsi="ˎ̥" w:cs="宋体"/>
                <w:kern w:val="0"/>
                <w:sz w:val="18"/>
              </w:rPr>
              <w:t>科研能力</w:t>
            </w:r>
            <w:r>
              <w:rPr>
                <w:rFonts w:ascii="ˎ̥" w:hAnsi="ˎ̥" w:cs="宋体" w:hint="eastAsia"/>
                <w:kern w:val="0"/>
                <w:sz w:val="18"/>
              </w:rPr>
              <w:t>、</w:t>
            </w:r>
            <w:r>
              <w:rPr>
                <w:rFonts w:ascii="ˎ̥" w:hAnsi="ˎ̥" w:cs="宋体"/>
                <w:kern w:val="0"/>
                <w:sz w:val="18"/>
              </w:rPr>
              <w:t>学习态度</w:t>
            </w:r>
            <w:r>
              <w:rPr>
                <w:rFonts w:ascii="ˎ̥" w:hAnsi="ˎ̥" w:cs="宋体" w:hint="eastAsia"/>
                <w:kern w:val="0"/>
                <w:sz w:val="18"/>
              </w:rPr>
              <w:t>、</w:t>
            </w:r>
            <w:r>
              <w:rPr>
                <w:rFonts w:ascii="ˎ̥" w:hAnsi="ˎ̥" w:cs="宋体"/>
                <w:kern w:val="0"/>
                <w:sz w:val="18"/>
              </w:rPr>
              <w:t>思想表现</w:t>
            </w:r>
            <w:r>
              <w:rPr>
                <w:rFonts w:ascii="ˎ̥" w:hAnsi="ˎ̥" w:cs="宋体" w:hint="eastAsia"/>
                <w:kern w:val="0"/>
                <w:sz w:val="18"/>
              </w:rPr>
              <w:t>、科研成绩、出勤情况</w:t>
            </w:r>
            <w:r>
              <w:rPr>
                <w:rFonts w:ascii="ˎ̥" w:hAnsi="ˎ̥" w:cs="宋体"/>
                <w:kern w:val="0"/>
                <w:sz w:val="18"/>
              </w:rPr>
              <w:t>等综合评价）：</w:t>
            </w:r>
          </w:p>
          <w:p w14:paraId="1EB4F450" w14:textId="77777777" w:rsidR="00FE156F" w:rsidRDefault="00FE156F">
            <w:pPr>
              <w:widowControl/>
              <w:rPr>
                <w:rFonts w:ascii="ˎ̥" w:hAnsi="ˎ̥" w:cs="宋体" w:hint="eastAsia"/>
                <w:kern w:val="0"/>
                <w:sz w:val="18"/>
              </w:rPr>
            </w:pPr>
          </w:p>
          <w:p w14:paraId="1F0D5225" w14:textId="77777777" w:rsidR="00FE156F" w:rsidRDefault="00000000">
            <w:pPr>
              <w:widowControl/>
              <w:rPr>
                <w:rFonts w:ascii="ˎ̥" w:hAnsi="ˎ̥" w:cs="宋体" w:hint="eastAsia"/>
                <w:kern w:val="0"/>
                <w:szCs w:val="21"/>
              </w:rPr>
            </w:pPr>
            <w:proofErr w:type="gramStart"/>
            <w:r>
              <w:rPr>
                <w:rFonts w:ascii="ˎ̥" w:hAnsi="ˎ̥" w:cs="宋体" w:hint="eastAsia"/>
                <w:kern w:val="0"/>
                <w:szCs w:val="21"/>
              </w:rPr>
              <w:t>胡智恒本</w:t>
            </w:r>
            <w:proofErr w:type="gramEnd"/>
            <w:r>
              <w:rPr>
                <w:rFonts w:ascii="ˎ̥" w:hAnsi="ˎ̥" w:cs="宋体" w:hint="eastAsia"/>
                <w:kern w:val="0"/>
                <w:szCs w:val="21"/>
              </w:rPr>
              <w:t>学年围绕“新质子幻数与核壳层结构演化”方向，积极参与日本大阪大学的放射性束装置实验，并承担了数据分析方法的开发工作。通过独立钻研，系统掌握了粒子鉴别原理，熟练运用</w:t>
            </w:r>
            <w:proofErr w:type="spellStart"/>
            <w:r>
              <w:rPr>
                <w:rFonts w:ascii="ˎ̥" w:hAnsi="ˎ̥" w:cs="宋体" w:hint="eastAsia"/>
                <w:kern w:val="0"/>
                <w:szCs w:val="21"/>
              </w:rPr>
              <w:t>ResNet</w:t>
            </w:r>
            <w:proofErr w:type="spellEnd"/>
            <w:r>
              <w:rPr>
                <w:rFonts w:ascii="ˎ̥" w:hAnsi="ˎ̥" w:cs="宋体" w:hint="eastAsia"/>
                <w:kern w:val="0"/>
                <w:szCs w:val="21"/>
              </w:rPr>
              <w:t>、</w:t>
            </w:r>
            <w:proofErr w:type="spellStart"/>
            <w:r>
              <w:rPr>
                <w:rFonts w:ascii="ˎ̥" w:hAnsi="ˎ̥" w:cs="宋体" w:hint="eastAsia"/>
                <w:kern w:val="0"/>
                <w:szCs w:val="21"/>
              </w:rPr>
              <w:t>ViT</w:t>
            </w:r>
            <w:proofErr w:type="spellEnd"/>
            <w:r>
              <w:rPr>
                <w:rFonts w:ascii="ˎ̥" w:hAnsi="ˎ̥" w:cs="宋体" w:hint="eastAsia"/>
                <w:kern w:val="0"/>
                <w:szCs w:val="21"/>
              </w:rPr>
              <w:t>等深度学习模型，并尝试引入领域自适应方法以缩小模拟与实验数据的分布差异，表现出较强的学习能力与探索精神。通过参加</w:t>
            </w:r>
            <w:r>
              <w:rPr>
                <w:rFonts w:ascii="ˎ̥" w:hAnsi="ˎ̥" w:cs="宋体" w:hint="eastAsia"/>
                <w:kern w:val="0"/>
                <w:szCs w:val="21"/>
              </w:rPr>
              <w:t>CNS Summer School</w:t>
            </w:r>
            <w:r>
              <w:rPr>
                <w:rFonts w:ascii="ˎ̥" w:hAnsi="ˎ̥" w:cs="宋体" w:hint="eastAsia"/>
                <w:kern w:val="0"/>
                <w:szCs w:val="21"/>
              </w:rPr>
              <w:t>，进一步拓展了学术视野。目前学位论文工作推进有序，已取得初步进展。希望下一学年夯实理论基础，完成基于深度学习的模型优化与数据分析相关内容，争取更高质量的研究成果。</w:t>
            </w:r>
          </w:p>
          <w:p w14:paraId="5D1507F1" w14:textId="77777777" w:rsidR="00FE156F" w:rsidRDefault="00FE156F">
            <w:pPr>
              <w:widowControl/>
              <w:rPr>
                <w:rFonts w:ascii="ˎ̥" w:hAnsi="ˎ̥" w:cs="宋体" w:hint="eastAsia"/>
                <w:kern w:val="0"/>
                <w:szCs w:val="21"/>
              </w:rPr>
            </w:pPr>
          </w:p>
          <w:p w14:paraId="0ADE92BA" w14:textId="77777777" w:rsidR="00FE156F" w:rsidRDefault="00000000">
            <w:pPr>
              <w:widowControl/>
              <w:rPr>
                <w:rFonts w:ascii="ˎ̥" w:hAnsi="ˎ̥" w:cs="宋体" w:hint="eastAsia"/>
                <w:kern w:val="0"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21642FA" wp14:editId="5B147451">
                  <wp:simplePos x="0" y="0"/>
                  <wp:positionH relativeFrom="column">
                    <wp:posOffset>1080135</wp:posOffset>
                  </wp:positionH>
                  <wp:positionV relativeFrom="paragraph">
                    <wp:posOffset>114300</wp:posOffset>
                  </wp:positionV>
                  <wp:extent cx="772160" cy="361950"/>
                  <wp:effectExtent l="0" t="0" r="5080" b="3810"/>
                  <wp:wrapTight wrapText="bothSides">
                    <wp:wrapPolygon edited="0">
                      <wp:start x="0" y="0"/>
                      <wp:lineTo x="0" y="21373"/>
                      <wp:lineTo x="21316" y="21373"/>
                      <wp:lineTo x="21316" y="0"/>
                      <wp:lineTo x="0" y="0"/>
                    </wp:wrapPolygon>
                  </wp:wrapTight>
                  <wp:docPr id="1" name="图片 1" descr="wp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wps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16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7AFABCF" w14:textId="77777777" w:rsidR="00FE156F" w:rsidRDefault="00000000">
            <w:pPr>
              <w:widowControl/>
              <w:rPr>
                <w:rFonts w:ascii="ˎ̥" w:hAnsi="ˎ̥" w:cs="宋体" w:hint="eastAsia"/>
                <w:kern w:val="0"/>
                <w:szCs w:val="21"/>
              </w:rPr>
            </w:pPr>
            <w:r>
              <w:rPr>
                <w:rFonts w:ascii="ˎ̥" w:hAnsi="ˎ̥" w:cs="宋体"/>
                <w:kern w:val="0"/>
                <w:szCs w:val="21"/>
              </w:rPr>
              <w:t>指导教师签字</w:t>
            </w:r>
            <w:r>
              <w:rPr>
                <w:rFonts w:ascii="ˎ̥" w:hAnsi="ˎ̥" w:cs="宋体" w:hint="eastAsia"/>
                <w:kern w:val="0"/>
                <w:szCs w:val="21"/>
              </w:rPr>
              <w:t>：</w:t>
            </w:r>
            <w:r>
              <w:rPr>
                <w:rFonts w:ascii="ˎ̥" w:hAnsi="ˎ̥" w:cs="宋体" w:hint="eastAsia"/>
                <w:kern w:val="0"/>
                <w:szCs w:val="21"/>
              </w:rPr>
              <w:t xml:space="preserve"> </w:t>
            </w:r>
          </w:p>
          <w:p w14:paraId="495EED8E" w14:textId="77777777" w:rsidR="00FE156F" w:rsidRDefault="00FE156F">
            <w:pPr>
              <w:widowControl/>
              <w:rPr>
                <w:rFonts w:ascii="̥_GB2312" w:hAnsi="̥_GB2312" w:cs="宋体" w:hint="eastAsia"/>
                <w:kern w:val="0"/>
                <w:szCs w:val="21"/>
              </w:rPr>
            </w:pPr>
          </w:p>
        </w:tc>
      </w:tr>
      <w:tr w:rsidR="00FE156F" w14:paraId="0594E834" w14:textId="77777777">
        <w:tc>
          <w:tcPr>
            <w:tcW w:w="8748" w:type="dxa"/>
            <w:gridSpan w:val="2"/>
          </w:tcPr>
          <w:p w14:paraId="09EA64C8" w14:textId="77777777" w:rsidR="00FE156F" w:rsidRDefault="00000000">
            <w:pPr>
              <w:widowControl/>
              <w:rPr>
                <w:rFonts w:ascii="̥_GB2312" w:hAnsi="̥_GB2312" w:cs="宋体" w:hint="eastAsia"/>
                <w:kern w:val="0"/>
                <w:szCs w:val="21"/>
              </w:rPr>
            </w:pPr>
            <w:r>
              <w:rPr>
                <w:rFonts w:ascii="̥_GB2312" w:hAnsi="̥_GB2312" w:cs="宋体"/>
                <w:kern w:val="0"/>
                <w:szCs w:val="21"/>
              </w:rPr>
              <w:t>考核小组意见</w:t>
            </w:r>
            <w:r>
              <w:rPr>
                <w:rFonts w:ascii="̥_GB2312" w:hAnsi="̥_GB2312" w:cs="宋体" w:hint="eastAsia"/>
                <w:kern w:val="0"/>
                <w:szCs w:val="21"/>
              </w:rPr>
              <w:t>（请填写优秀、良好、合格、不合格）</w:t>
            </w:r>
          </w:p>
          <w:p w14:paraId="31DEE3A1" w14:textId="556AEFB0" w:rsidR="00FE156F" w:rsidRDefault="00FE156F">
            <w:pPr>
              <w:widowControl/>
              <w:rPr>
                <w:rFonts w:ascii="̥_GB2312" w:hAnsi="̥_GB2312" w:cs="宋体" w:hint="eastAsia"/>
                <w:kern w:val="0"/>
                <w:szCs w:val="21"/>
              </w:rPr>
            </w:pPr>
          </w:p>
          <w:p w14:paraId="4ECF6650" w14:textId="77777777" w:rsidR="00FE156F" w:rsidRDefault="00000000">
            <w:pPr>
              <w:widowControl/>
              <w:rPr>
                <w:rFonts w:ascii="ˎ̥" w:hAnsi="ˎ̥" w:cs="宋体" w:hint="eastAsia"/>
                <w:kern w:val="0"/>
                <w:szCs w:val="21"/>
              </w:rPr>
            </w:pPr>
            <w:r>
              <w:rPr>
                <w:rFonts w:ascii="̥_GB2312" w:hAnsi="̥_GB2312" w:cs="宋体"/>
                <w:kern w:val="0"/>
                <w:szCs w:val="21"/>
              </w:rPr>
              <w:t>考核小组成员</w:t>
            </w:r>
            <w:r>
              <w:rPr>
                <w:rFonts w:ascii="̥_GB2312" w:hAnsi="̥_GB2312" w:cs="宋体" w:hint="eastAsia"/>
                <w:kern w:val="0"/>
                <w:szCs w:val="21"/>
              </w:rPr>
              <w:t>签字：</w:t>
            </w:r>
          </w:p>
        </w:tc>
      </w:tr>
      <w:tr w:rsidR="00FE156F" w14:paraId="58ED19C0" w14:textId="77777777">
        <w:tc>
          <w:tcPr>
            <w:tcW w:w="8748" w:type="dxa"/>
            <w:gridSpan w:val="2"/>
          </w:tcPr>
          <w:p w14:paraId="3C9CBDE6" w14:textId="1370D764" w:rsidR="00FE156F" w:rsidRDefault="00000000">
            <w:pPr>
              <w:widowControl/>
              <w:rPr>
                <w:rFonts w:ascii="̥_GB2312" w:hAnsi="̥_GB2312" w:cs="宋体" w:hint="eastAsia"/>
                <w:kern w:val="0"/>
                <w:szCs w:val="21"/>
              </w:rPr>
            </w:pPr>
            <w:r>
              <w:rPr>
                <w:rFonts w:ascii="̥_GB2312" w:hAnsi="̥_GB2312" w:cs="宋体"/>
                <w:kern w:val="0"/>
                <w:szCs w:val="21"/>
              </w:rPr>
              <w:t>考核成绩</w:t>
            </w:r>
            <w:r>
              <w:rPr>
                <w:rFonts w:ascii="̥_GB2312" w:hAnsi="̥_GB2312" w:cs="宋体" w:hint="eastAsia"/>
                <w:kern w:val="0"/>
                <w:szCs w:val="21"/>
              </w:rPr>
              <w:t>（百分制）</w:t>
            </w:r>
            <w:r>
              <w:rPr>
                <w:rFonts w:ascii="̥_GB2312" w:hAnsi="̥_GB2312" w:cs="宋体"/>
                <w:kern w:val="0"/>
                <w:szCs w:val="21"/>
              </w:rPr>
              <w:t>：</w:t>
            </w:r>
            <w:r>
              <w:rPr>
                <w:rFonts w:ascii="̥_GB2312" w:hAnsi="̥_GB2312" w:cs="宋体"/>
                <w:kern w:val="0"/>
                <w:szCs w:val="21"/>
              </w:rPr>
              <w:t xml:space="preserve"> </w:t>
            </w:r>
            <w:r>
              <w:rPr>
                <w:rFonts w:ascii="̥_GB2312" w:hAnsi="̥_GB2312" w:cs="宋体" w:hint="eastAsia"/>
                <w:kern w:val="0"/>
                <w:szCs w:val="21"/>
              </w:rPr>
              <w:t>分</w:t>
            </w:r>
          </w:p>
          <w:p w14:paraId="546CF508" w14:textId="6B03DF8F" w:rsidR="00FE156F" w:rsidRDefault="00FE156F">
            <w:pPr>
              <w:widowControl/>
              <w:rPr>
                <w:rFonts w:ascii="̥_GB2312" w:hAnsi="̥_GB2312" w:cs="宋体" w:hint="eastAsia"/>
                <w:kern w:val="0"/>
                <w:szCs w:val="21"/>
              </w:rPr>
            </w:pPr>
          </w:p>
          <w:p w14:paraId="73012485" w14:textId="77777777" w:rsidR="00FE156F" w:rsidRDefault="00000000">
            <w:pPr>
              <w:widowControl/>
              <w:rPr>
                <w:rFonts w:ascii="ˎ̥" w:hAnsi="ˎ̥" w:cs="宋体" w:hint="eastAsia"/>
                <w:kern w:val="0"/>
                <w:szCs w:val="21"/>
              </w:rPr>
            </w:pPr>
            <w:r>
              <w:rPr>
                <w:rFonts w:ascii="ˎ̥" w:hAnsi="ˎ̥" w:cs="宋体"/>
                <w:kern w:val="0"/>
                <w:szCs w:val="21"/>
              </w:rPr>
              <w:lastRenderedPageBreak/>
              <w:t>考核小组组长签字</w:t>
            </w:r>
            <w:r>
              <w:rPr>
                <w:rFonts w:ascii="ˎ̥" w:hAnsi="ˎ̥" w:cs="宋体" w:hint="eastAsia"/>
                <w:kern w:val="0"/>
                <w:szCs w:val="21"/>
              </w:rPr>
              <w:t>：</w:t>
            </w:r>
          </w:p>
          <w:p w14:paraId="0DE302BF" w14:textId="77777777" w:rsidR="00FE156F" w:rsidRDefault="00FE156F">
            <w:pPr>
              <w:widowControl/>
              <w:rPr>
                <w:rFonts w:ascii="̥_GB2312" w:hAnsi="̥_GB2312" w:cs="宋体" w:hint="eastAsia"/>
                <w:kern w:val="0"/>
                <w:szCs w:val="21"/>
              </w:rPr>
            </w:pPr>
          </w:p>
        </w:tc>
      </w:tr>
      <w:tr w:rsidR="00FE156F" w14:paraId="7B8608EA" w14:textId="77777777">
        <w:tc>
          <w:tcPr>
            <w:tcW w:w="8748" w:type="dxa"/>
            <w:gridSpan w:val="2"/>
          </w:tcPr>
          <w:p w14:paraId="1B01B5B7" w14:textId="77777777" w:rsidR="00FE156F" w:rsidRDefault="00FE156F">
            <w:pPr>
              <w:rPr>
                <w:rFonts w:ascii="ˎ̥" w:hAnsi="ˎ̥" w:cs="宋体" w:hint="eastAsia"/>
                <w:kern w:val="0"/>
                <w:szCs w:val="21"/>
              </w:rPr>
            </w:pPr>
          </w:p>
          <w:p w14:paraId="2BA4F497" w14:textId="77777777" w:rsidR="00FE156F" w:rsidRDefault="00FE156F">
            <w:pPr>
              <w:rPr>
                <w:rFonts w:ascii="ˎ̥" w:hAnsi="ˎ̥" w:cs="宋体" w:hint="eastAsia"/>
                <w:kern w:val="0"/>
                <w:szCs w:val="21"/>
              </w:rPr>
            </w:pPr>
          </w:p>
          <w:p w14:paraId="724806CA" w14:textId="77777777" w:rsidR="00FE156F" w:rsidRDefault="00FE156F">
            <w:pPr>
              <w:rPr>
                <w:rFonts w:ascii="ˎ̥" w:hAnsi="ˎ̥" w:cs="宋体" w:hint="eastAsia"/>
                <w:kern w:val="0"/>
                <w:szCs w:val="21"/>
              </w:rPr>
            </w:pPr>
          </w:p>
          <w:p w14:paraId="50396D97" w14:textId="77777777" w:rsidR="00FE156F" w:rsidRDefault="00FE156F">
            <w:pPr>
              <w:rPr>
                <w:rFonts w:ascii="ˎ̥" w:hAnsi="ˎ̥" w:cs="宋体" w:hint="eastAsia"/>
                <w:kern w:val="0"/>
                <w:szCs w:val="21"/>
              </w:rPr>
            </w:pPr>
          </w:p>
          <w:p w14:paraId="462E1D96" w14:textId="77777777" w:rsidR="00FE156F" w:rsidRDefault="00FE156F">
            <w:pPr>
              <w:rPr>
                <w:rFonts w:ascii="ˎ̥" w:hAnsi="ˎ̥" w:cs="宋体" w:hint="eastAsia"/>
                <w:kern w:val="0"/>
                <w:szCs w:val="21"/>
              </w:rPr>
            </w:pPr>
          </w:p>
          <w:p w14:paraId="7231D443" w14:textId="77777777" w:rsidR="00FE156F" w:rsidRDefault="00000000">
            <w:pPr>
              <w:ind w:firstLineChars="2500" w:firstLine="5250"/>
              <w:rPr>
                <w:rFonts w:ascii="ˎ̥" w:hAnsi="ˎ̥" w:cs="宋体" w:hint="eastAsia"/>
                <w:kern w:val="0"/>
                <w:szCs w:val="21"/>
              </w:rPr>
            </w:pPr>
            <w:r>
              <w:rPr>
                <w:rFonts w:ascii="ˎ̥" w:hAnsi="ˎ̥" w:cs="宋体" w:hint="eastAsia"/>
                <w:kern w:val="0"/>
                <w:szCs w:val="21"/>
              </w:rPr>
              <w:t>教育处（</w:t>
            </w:r>
            <w:r>
              <w:rPr>
                <w:rFonts w:ascii="ˎ̥" w:hAnsi="ˎ̥" w:cs="宋体"/>
                <w:kern w:val="0"/>
                <w:szCs w:val="21"/>
              </w:rPr>
              <w:t>盖章</w:t>
            </w:r>
            <w:r>
              <w:rPr>
                <w:rFonts w:ascii="ˎ̥" w:hAnsi="ˎ̥" w:cs="宋体" w:hint="eastAsia"/>
                <w:kern w:val="0"/>
                <w:szCs w:val="21"/>
              </w:rPr>
              <w:t>）</w:t>
            </w:r>
          </w:p>
          <w:p w14:paraId="7CA90732" w14:textId="77777777" w:rsidR="00FE156F" w:rsidRDefault="00000000">
            <w:pPr>
              <w:ind w:firstLineChars="2400" w:firstLine="5040"/>
              <w:rPr>
                <w:rFonts w:ascii="ˎ̥" w:hAnsi="ˎ̥" w:cs="宋体" w:hint="eastAsia"/>
                <w:kern w:val="0"/>
                <w:szCs w:val="21"/>
              </w:rPr>
            </w:pPr>
            <w:r>
              <w:rPr>
                <w:rFonts w:ascii="ˎ̥" w:hAnsi="ˎ̥" w:cs="宋体" w:hint="eastAsia"/>
                <w:kern w:val="0"/>
                <w:szCs w:val="21"/>
              </w:rPr>
              <w:t>年</w:t>
            </w:r>
            <w:r>
              <w:rPr>
                <w:rFonts w:ascii="ˎ̥" w:hAnsi="ˎ̥" w:cs="宋体" w:hint="eastAsia"/>
                <w:kern w:val="0"/>
                <w:szCs w:val="21"/>
              </w:rPr>
              <w:t xml:space="preserve">    </w:t>
            </w:r>
            <w:r>
              <w:rPr>
                <w:rFonts w:ascii="ˎ̥" w:hAnsi="ˎ̥" w:cs="宋体" w:hint="eastAsia"/>
                <w:kern w:val="0"/>
                <w:szCs w:val="21"/>
              </w:rPr>
              <w:t>月</w:t>
            </w:r>
            <w:r>
              <w:rPr>
                <w:rFonts w:ascii="ˎ̥" w:hAnsi="ˎ̥" w:cs="宋体" w:hint="eastAsia"/>
                <w:kern w:val="0"/>
                <w:szCs w:val="21"/>
              </w:rPr>
              <w:t xml:space="preserve">    </w:t>
            </w:r>
            <w:r>
              <w:rPr>
                <w:rFonts w:ascii="ˎ̥" w:hAnsi="ˎ̥" w:cs="宋体" w:hint="eastAsia"/>
                <w:kern w:val="0"/>
                <w:szCs w:val="21"/>
              </w:rPr>
              <w:t>日</w:t>
            </w:r>
          </w:p>
        </w:tc>
      </w:tr>
    </w:tbl>
    <w:p w14:paraId="6010EDAB" w14:textId="77777777" w:rsidR="00FE156F" w:rsidRDefault="00000000">
      <w:pPr>
        <w:widowControl/>
        <w:rPr>
          <w:rFonts w:ascii="Times New Roman" w:eastAsia="仿宋_GB2312" w:hAnsi="Times New Roman" w:cs="Times New Roman"/>
          <w:kern w:val="0"/>
          <w:szCs w:val="32"/>
        </w:rPr>
      </w:pPr>
      <w:r>
        <w:rPr>
          <w:rFonts w:ascii="Times New Roman" w:eastAsia="仿宋_GB2312" w:hAnsi="Times New Roman" w:cs="Times New Roman" w:hint="eastAsia"/>
          <w:kern w:val="0"/>
          <w:szCs w:val="32"/>
        </w:rPr>
        <w:t>注：</w:t>
      </w:r>
      <w:r>
        <w:rPr>
          <w:rFonts w:ascii="Times New Roman" w:eastAsia="仿宋_GB2312" w:hAnsi="Times New Roman" w:cs="Times New Roman" w:hint="eastAsia"/>
          <w:kern w:val="0"/>
          <w:szCs w:val="32"/>
        </w:rPr>
        <w:t>1</w:t>
      </w:r>
      <w:r>
        <w:rPr>
          <w:rFonts w:ascii="Times New Roman" w:eastAsia="仿宋_GB2312" w:hAnsi="Times New Roman" w:cs="Times New Roman"/>
          <w:kern w:val="0"/>
          <w:szCs w:val="32"/>
        </w:rPr>
        <w:t>.</w:t>
      </w:r>
      <w:r>
        <w:rPr>
          <w:rFonts w:ascii="Times New Roman" w:eastAsia="仿宋_GB2312" w:hAnsi="Times New Roman" w:cs="Times New Roman" w:hint="eastAsia"/>
          <w:kern w:val="0"/>
          <w:szCs w:val="32"/>
        </w:rPr>
        <w:t>优秀</w:t>
      </w:r>
      <w:r>
        <w:rPr>
          <w:rFonts w:ascii="Times New Roman" w:eastAsia="仿宋_GB2312" w:hAnsi="Times New Roman" w:cs="Times New Roman" w:hint="eastAsia"/>
          <w:kern w:val="0"/>
          <w:szCs w:val="32"/>
        </w:rPr>
        <w:t>90~100</w:t>
      </w:r>
      <w:r>
        <w:rPr>
          <w:rFonts w:ascii="Times New Roman" w:eastAsia="仿宋_GB2312" w:hAnsi="Times New Roman" w:cs="Times New Roman" w:hint="eastAsia"/>
          <w:kern w:val="0"/>
          <w:szCs w:val="32"/>
        </w:rPr>
        <w:t>分，良好</w:t>
      </w:r>
      <w:r>
        <w:rPr>
          <w:rFonts w:ascii="Times New Roman" w:eastAsia="仿宋_GB2312" w:hAnsi="Times New Roman" w:cs="Times New Roman" w:hint="eastAsia"/>
          <w:kern w:val="0"/>
          <w:szCs w:val="32"/>
        </w:rPr>
        <w:t>75~89</w:t>
      </w:r>
      <w:r>
        <w:rPr>
          <w:rFonts w:ascii="Times New Roman" w:eastAsia="仿宋_GB2312" w:hAnsi="Times New Roman" w:cs="Times New Roman" w:hint="eastAsia"/>
          <w:kern w:val="0"/>
          <w:szCs w:val="32"/>
        </w:rPr>
        <w:t>分，合格</w:t>
      </w:r>
      <w:r>
        <w:rPr>
          <w:rFonts w:ascii="Times New Roman" w:eastAsia="仿宋_GB2312" w:hAnsi="Times New Roman" w:cs="Times New Roman" w:hint="eastAsia"/>
          <w:kern w:val="0"/>
          <w:szCs w:val="32"/>
        </w:rPr>
        <w:t>60~74</w:t>
      </w:r>
      <w:r>
        <w:rPr>
          <w:rFonts w:ascii="Times New Roman" w:eastAsia="仿宋_GB2312" w:hAnsi="Times New Roman" w:cs="Times New Roman" w:hint="eastAsia"/>
          <w:kern w:val="0"/>
          <w:szCs w:val="32"/>
        </w:rPr>
        <w:t>分，不合格</w:t>
      </w:r>
      <w:r>
        <w:rPr>
          <w:rFonts w:ascii="Times New Roman" w:eastAsia="仿宋_GB2312" w:hAnsi="Times New Roman" w:cs="Times New Roman" w:hint="eastAsia"/>
          <w:kern w:val="0"/>
          <w:szCs w:val="32"/>
        </w:rPr>
        <w:t>60</w:t>
      </w:r>
      <w:r>
        <w:rPr>
          <w:rFonts w:ascii="Times New Roman" w:eastAsia="仿宋_GB2312" w:hAnsi="Times New Roman" w:cs="Times New Roman" w:hint="eastAsia"/>
          <w:kern w:val="0"/>
          <w:szCs w:val="32"/>
        </w:rPr>
        <w:t>分以下。</w:t>
      </w:r>
    </w:p>
    <w:p w14:paraId="047AB249" w14:textId="77777777" w:rsidR="00FE156F" w:rsidRDefault="00000000">
      <w:pPr>
        <w:widowControl/>
        <w:rPr>
          <w:rFonts w:ascii="Times New Roman" w:eastAsia="仿宋_GB2312" w:hAnsi="Times New Roman" w:cs="Times New Roman"/>
          <w:kern w:val="0"/>
          <w:szCs w:val="32"/>
        </w:rPr>
      </w:pPr>
      <w:r>
        <w:rPr>
          <w:rFonts w:ascii="Times New Roman" w:eastAsia="仿宋_GB2312" w:hAnsi="Times New Roman" w:cs="Times New Roman" w:hint="eastAsia"/>
          <w:kern w:val="0"/>
          <w:szCs w:val="32"/>
        </w:rPr>
        <w:t xml:space="preserve"> </w:t>
      </w:r>
      <w:r>
        <w:rPr>
          <w:rFonts w:ascii="Times New Roman" w:eastAsia="仿宋_GB2312" w:hAnsi="Times New Roman" w:cs="Times New Roman"/>
          <w:kern w:val="0"/>
          <w:szCs w:val="32"/>
        </w:rPr>
        <w:t xml:space="preserve">   2.</w:t>
      </w:r>
      <w:r>
        <w:rPr>
          <w:rFonts w:ascii="Times New Roman" w:eastAsia="仿宋_GB2312" w:hAnsi="Times New Roman" w:cs="Times New Roman" w:hint="eastAsia"/>
          <w:kern w:val="0"/>
          <w:szCs w:val="32"/>
        </w:rPr>
        <w:t>获评优秀和良好的人数比例分别为考核</w:t>
      </w:r>
      <w:proofErr w:type="gramStart"/>
      <w:r>
        <w:rPr>
          <w:rFonts w:ascii="Times New Roman" w:eastAsia="仿宋_GB2312" w:hAnsi="Times New Roman" w:cs="Times New Roman" w:hint="eastAsia"/>
          <w:kern w:val="0"/>
          <w:szCs w:val="32"/>
        </w:rPr>
        <w:t>组相同</w:t>
      </w:r>
      <w:proofErr w:type="gramEnd"/>
      <w:r>
        <w:rPr>
          <w:rFonts w:ascii="Times New Roman" w:eastAsia="仿宋_GB2312" w:hAnsi="Times New Roman" w:cs="Times New Roman" w:hint="eastAsia"/>
          <w:kern w:val="0"/>
          <w:szCs w:val="32"/>
        </w:rPr>
        <w:t>培养层次总人数的</w:t>
      </w:r>
      <w:r>
        <w:rPr>
          <w:rFonts w:ascii="Times New Roman" w:eastAsia="仿宋_GB2312" w:hAnsi="Times New Roman" w:cs="Times New Roman" w:hint="eastAsia"/>
          <w:kern w:val="0"/>
          <w:szCs w:val="32"/>
        </w:rPr>
        <w:t>20%</w:t>
      </w:r>
      <w:r>
        <w:rPr>
          <w:rFonts w:ascii="Times New Roman" w:eastAsia="仿宋_GB2312" w:hAnsi="Times New Roman" w:cs="Times New Roman" w:hint="eastAsia"/>
          <w:kern w:val="0"/>
          <w:szCs w:val="32"/>
        </w:rPr>
        <w:t>和</w:t>
      </w:r>
      <w:r>
        <w:rPr>
          <w:rFonts w:ascii="Times New Roman" w:eastAsia="仿宋_GB2312" w:hAnsi="Times New Roman" w:cs="Times New Roman" w:hint="eastAsia"/>
          <w:kern w:val="0"/>
          <w:szCs w:val="32"/>
        </w:rPr>
        <w:t>30%</w:t>
      </w:r>
      <w:r>
        <w:rPr>
          <w:rFonts w:ascii="Times New Roman" w:eastAsia="仿宋_GB2312" w:hAnsi="Times New Roman" w:cs="Times New Roman" w:hint="eastAsia"/>
          <w:kern w:val="0"/>
          <w:szCs w:val="32"/>
        </w:rPr>
        <w:t>（博士、硕士分别计算）</w:t>
      </w:r>
      <w:r>
        <w:rPr>
          <w:rFonts w:ascii="Times New Roman" w:eastAsia="仿宋_GB2312" w:hAnsi="Times New Roman" w:cs="Times New Roman"/>
          <w:kern w:val="0"/>
          <w:szCs w:val="32"/>
        </w:rPr>
        <w:t>.</w:t>
      </w:r>
    </w:p>
    <w:sectPr w:rsidR="00FE15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ˎ̥">
    <w:altName w:val="Times New Roman"/>
    <w:charset w:val="00"/>
    <w:family w:val="roman"/>
    <w:pitch w:val="default"/>
  </w:font>
  <w:font w:name="̥_GB2312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E4AB70"/>
    <w:multiLevelType w:val="multilevel"/>
    <w:tmpl w:val="83E4AB7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39C276A5"/>
    <w:multiLevelType w:val="hybridMultilevel"/>
    <w:tmpl w:val="0ACC7EA4"/>
    <w:lvl w:ilvl="0" w:tplc="1A408FBE">
      <w:start w:val="1"/>
      <w:numFmt w:val="japaneseCounting"/>
      <w:lvlText w:val="%1、"/>
      <w:lvlJc w:val="left"/>
      <w:pPr>
        <w:ind w:left="500" w:hanging="50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7982281">
    <w:abstractNumId w:val="0"/>
  </w:num>
  <w:num w:numId="2" w16cid:durableId="403140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59"/>
    <w:rsid w:val="00014F79"/>
    <w:rsid w:val="000217D6"/>
    <w:rsid w:val="00050E9E"/>
    <w:rsid w:val="00063B61"/>
    <w:rsid w:val="000659AE"/>
    <w:rsid w:val="000777F4"/>
    <w:rsid w:val="00090F7F"/>
    <w:rsid w:val="000A3314"/>
    <w:rsid w:val="000B75FD"/>
    <w:rsid w:val="00102C45"/>
    <w:rsid w:val="00106AB4"/>
    <w:rsid w:val="00106CC1"/>
    <w:rsid w:val="00117DA4"/>
    <w:rsid w:val="001307B4"/>
    <w:rsid w:val="00140174"/>
    <w:rsid w:val="00157041"/>
    <w:rsid w:val="00177AEF"/>
    <w:rsid w:val="001851D1"/>
    <w:rsid w:val="00191E70"/>
    <w:rsid w:val="00196ED6"/>
    <w:rsid w:val="001A0B59"/>
    <w:rsid w:val="001A735A"/>
    <w:rsid w:val="001B61AE"/>
    <w:rsid w:val="001E3BCC"/>
    <w:rsid w:val="001E6B8D"/>
    <w:rsid w:val="001F25B1"/>
    <w:rsid w:val="00207B9E"/>
    <w:rsid w:val="0023162A"/>
    <w:rsid w:val="002650B6"/>
    <w:rsid w:val="002828EB"/>
    <w:rsid w:val="00296E4E"/>
    <w:rsid w:val="002B55D2"/>
    <w:rsid w:val="002C7016"/>
    <w:rsid w:val="002E01F3"/>
    <w:rsid w:val="002F3F01"/>
    <w:rsid w:val="002F7D20"/>
    <w:rsid w:val="0030093E"/>
    <w:rsid w:val="00304629"/>
    <w:rsid w:val="00306686"/>
    <w:rsid w:val="00313488"/>
    <w:rsid w:val="00314E6F"/>
    <w:rsid w:val="00331DD8"/>
    <w:rsid w:val="003445BA"/>
    <w:rsid w:val="003862FB"/>
    <w:rsid w:val="003A4FCA"/>
    <w:rsid w:val="003B24FC"/>
    <w:rsid w:val="003C42E2"/>
    <w:rsid w:val="003C44EA"/>
    <w:rsid w:val="003E5739"/>
    <w:rsid w:val="00402515"/>
    <w:rsid w:val="00433E45"/>
    <w:rsid w:val="00437962"/>
    <w:rsid w:val="004406DA"/>
    <w:rsid w:val="00442177"/>
    <w:rsid w:val="004650B9"/>
    <w:rsid w:val="00480A48"/>
    <w:rsid w:val="004819D7"/>
    <w:rsid w:val="004A1E0C"/>
    <w:rsid w:val="004B4CB6"/>
    <w:rsid w:val="004C597E"/>
    <w:rsid w:val="004E218C"/>
    <w:rsid w:val="0050407F"/>
    <w:rsid w:val="00541CE0"/>
    <w:rsid w:val="00554203"/>
    <w:rsid w:val="005558E3"/>
    <w:rsid w:val="005575AE"/>
    <w:rsid w:val="00580907"/>
    <w:rsid w:val="00584820"/>
    <w:rsid w:val="00586760"/>
    <w:rsid w:val="00591139"/>
    <w:rsid w:val="00591A28"/>
    <w:rsid w:val="005956F0"/>
    <w:rsid w:val="005A20EB"/>
    <w:rsid w:val="005C614F"/>
    <w:rsid w:val="005E6521"/>
    <w:rsid w:val="005F2C66"/>
    <w:rsid w:val="005F70F2"/>
    <w:rsid w:val="006068C1"/>
    <w:rsid w:val="00635442"/>
    <w:rsid w:val="00643490"/>
    <w:rsid w:val="00654C1E"/>
    <w:rsid w:val="00655EE6"/>
    <w:rsid w:val="00664337"/>
    <w:rsid w:val="00683CB0"/>
    <w:rsid w:val="00685F42"/>
    <w:rsid w:val="0069758F"/>
    <w:rsid w:val="006A00E7"/>
    <w:rsid w:val="006A469A"/>
    <w:rsid w:val="006D4C60"/>
    <w:rsid w:val="00705F7F"/>
    <w:rsid w:val="00710120"/>
    <w:rsid w:val="0071694C"/>
    <w:rsid w:val="00720B70"/>
    <w:rsid w:val="00744B1C"/>
    <w:rsid w:val="00747442"/>
    <w:rsid w:val="007610FC"/>
    <w:rsid w:val="007745BF"/>
    <w:rsid w:val="007758A5"/>
    <w:rsid w:val="0077788D"/>
    <w:rsid w:val="00786C0D"/>
    <w:rsid w:val="00790612"/>
    <w:rsid w:val="00793277"/>
    <w:rsid w:val="00794A9B"/>
    <w:rsid w:val="00797D43"/>
    <w:rsid w:val="007B5D80"/>
    <w:rsid w:val="007B728E"/>
    <w:rsid w:val="007C650C"/>
    <w:rsid w:val="007E34C8"/>
    <w:rsid w:val="008064EB"/>
    <w:rsid w:val="00811BFE"/>
    <w:rsid w:val="00821DF9"/>
    <w:rsid w:val="008250E3"/>
    <w:rsid w:val="008265A2"/>
    <w:rsid w:val="00846568"/>
    <w:rsid w:val="00860145"/>
    <w:rsid w:val="008974F7"/>
    <w:rsid w:val="008B754E"/>
    <w:rsid w:val="008C253F"/>
    <w:rsid w:val="008E5D59"/>
    <w:rsid w:val="008E643D"/>
    <w:rsid w:val="00921823"/>
    <w:rsid w:val="0094640C"/>
    <w:rsid w:val="00947E5C"/>
    <w:rsid w:val="00967107"/>
    <w:rsid w:val="00986A93"/>
    <w:rsid w:val="009B2D22"/>
    <w:rsid w:val="009B5138"/>
    <w:rsid w:val="009B6197"/>
    <w:rsid w:val="009C16AA"/>
    <w:rsid w:val="009E048A"/>
    <w:rsid w:val="00A27DBA"/>
    <w:rsid w:val="00A46F2E"/>
    <w:rsid w:val="00A56EA2"/>
    <w:rsid w:val="00A610B2"/>
    <w:rsid w:val="00A63213"/>
    <w:rsid w:val="00A63ED2"/>
    <w:rsid w:val="00A712C8"/>
    <w:rsid w:val="00A72D9C"/>
    <w:rsid w:val="00A82F7C"/>
    <w:rsid w:val="00A947B9"/>
    <w:rsid w:val="00A97D33"/>
    <w:rsid w:val="00AA3C95"/>
    <w:rsid w:val="00AA58CC"/>
    <w:rsid w:val="00AA6B16"/>
    <w:rsid w:val="00AC33C0"/>
    <w:rsid w:val="00AC3934"/>
    <w:rsid w:val="00AC5F14"/>
    <w:rsid w:val="00AD362E"/>
    <w:rsid w:val="00AE5D84"/>
    <w:rsid w:val="00B27B9B"/>
    <w:rsid w:val="00B363C5"/>
    <w:rsid w:val="00B51807"/>
    <w:rsid w:val="00B60CF5"/>
    <w:rsid w:val="00B7474A"/>
    <w:rsid w:val="00B77D3E"/>
    <w:rsid w:val="00B96F59"/>
    <w:rsid w:val="00BA3E96"/>
    <w:rsid w:val="00C15F9A"/>
    <w:rsid w:val="00C2071B"/>
    <w:rsid w:val="00C2189C"/>
    <w:rsid w:val="00C333ED"/>
    <w:rsid w:val="00C6121F"/>
    <w:rsid w:val="00C80E59"/>
    <w:rsid w:val="00C91839"/>
    <w:rsid w:val="00CA69D9"/>
    <w:rsid w:val="00CB196B"/>
    <w:rsid w:val="00CB396C"/>
    <w:rsid w:val="00CC7CAA"/>
    <w:rsid w:val="00CE462B"/>
    <w:rsid w:val="00CE7CA0"/>
    <w:rsid w:val="00CF097C"/>
    <w:rsid w:val="00CF3854"/>
    <w:rsid w:val="00CF3CEB"/>
    <w:rsid w:val="00D17AE0"/>
    <w:rsid w:val="00D2280A"/>
    <w:rsid w:val="00D307AE"/>
    <w:rsid w:val="00D32B38"/>
    <w:rsid w:val="00D4204A"/>
    <w:rsid w:val="00D521BF"/>
    <w:rsid w:val="00D57522"/>
    <w:rsid w:val="00D65464"/>
    <w:rsid w:val="00D7513A"/>
    <w:rsid w:val="00D81138"/>
    <w:rsid w:val="00D87E1F"/>
    <w:rsid w:val="00D902C5"/>
    <w:rsid w:val="00DA0F3F"/>
    <w:rsid w:val="00DA1084"/>
    <w:rsid w:val="00DA58DF"/>
    <w:rsid w:val="00DA5BC7"/>
    <w:rsid w:val="00DB5321"/>
    <w:rsid w:val="00DC5D3B"/>
    <w:rsid w:val="00DC6179"/>
    <w:rsid w:val="00DD5A00"/>
    <w:rsid w:val="00DE124F"/>
    <w:rsid w:val="00DE7F2A"/>
    <w:rsid w:val="00E305C5"/>
    <w:rsid w:val="00E43C44"/>
    <w:rsid w:val="00E565D5"/>
    <w:rsid w:val="00E64CFC"/>
    <w:rsid w:val="00E72FEC"/>
    <w:rsid w:val="00E73634"/>
    <w:rsid w:val="00E7379F"/>
    <w:rsid w:val="00E74276"/>
    <w:rsid w:val="00E74326"/>
    <w:rsid w:val="00E81B5D"/>
    <w:rsid w:val="00EA0DB9"/>
    <w:rsid w:val="00EE3305"/>
    <w:rsid w:val="00EE3446"/>
    <w:rsid w:val="00F1320F"/>
    <w:rsid w:val="00F3074F"/>
    <w:rsid w:val="00F621DA"/>
    <w:rsid w:val="00F63C85"/>
    <w:rsid w:val="00F703AE"/>
    <w:rsid w:val="00F7162D"/>
    <w:rsid w:val="00FC5E14"/>
    <w:rsid w:val="00FE156F"/>
    <w:rsid w:val="076005C9"/>
    <w:rsid w:val="20AD2E10"/>
    <w:rsid w:val="250E7D69"/>
    <w:rsid w:val="37DC1CD5"/>
    <w:rsid w:val="46FA5F4A"/>
    <w:rsid w:val="56F531E8"/>
    <w:rsid w:val="62592D71"/>
    <w:rsid w:val="62944162"/>
    <w:rsid w:val="64AA248B"/>
    <w:rsid w:val="66686220"/>
    <w:rsid w:val="6A07681A"/>
    <w:rsid w:val="6FA059FF"/>
    <w:rsid w:val="7107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014D6D"/>
  <w15:docId w15:val="{418D17F0-41D1-4FF6-A00A-626D6C49E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rPr>
      <w:sz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highlight1">
    <w:name w:val="highlight1"/>
    <w:basedOn w:val="a0"/>
    <w:rPr>
      <w:color w:val="FF0000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271</Words>
  <Characters>1547</Characters>
  <Application>Microsoft Office Word</Application>
  <DocSecurity>0</DocSecurity>
  <Lines>12</Lines>
  <Paragraphs>3</Paragraphs>
  <ScaleCrop>false</ScaleCrop>
  <Company>Microsoft</Company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2251056929@qq.com</cp:lastModifiedBy>
  <cp:revision>2</cp:revision>
  <cp:lastPrinted>2016-05-06T02:07:00Z</cp:lastPrinted>
  <dcterms:created xsi:type="dcterms:W3CDTF">2026-04-23T02:09:00Z</dcterms:created>
  <dcterms:modified xsi:type="dcterms:W3CDTF">2026-04-23T02:09:00Z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eyJoZGlkIjoiOTFkMmU0ODRiNDhiOGM5MmIxOWQ0ZTljMjA3NmExZmUiLCJ1c2VySWQiOiI3NDUwNTM3MzAifQ==</vt:lpwstr>
  </property>
  <property fmtid="{D5CDD505-2E9C-101B-9397-08002B2CF9AE}" pid="3" name="KSOProductBuildVer">
    <vt:lpwstr>2052-11.8.2.12309</vt:lpwstr>
  </property>
  <property fmtid="{D5CDD505-2E9C-101B-9397-08002B2CF9AE}" pid="4" name="ICV">
    <vt:lpwstr>222C5A1BEC1B4DB1B6C0FBD4046EC7A5</vt:lpwstr>
  </property>
</Properties>
</file>