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6"/>
        <w:gridCol w:w="2000"/>
      </w:tblGrid>
      <w:tr>
        <w:tc>
          <w:tcPr>
            <w:tcW w:type="dxa" w:w="8206"/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0"/>
                <w:szCs w:val="40"/>
              </w:rPr>
              <w:t xml:space="preserve">EDGAR MANCHÓN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6F54"/>
                <w:sz w:val="24"/>
                <w:szCs w:val="24"/>
              </w:rPr>
              <w:t xml:space="preserve">Python Backend &amp; AI Engineer</w:t>
            </w:r>
          </w:p>
          <w:p>
            <w:pPr>
              <w:spacing w:after="40"/>
            </w:pPr>
            <w:hyperlink w:history="1" r:id="rId6wurmkyhslqzmkixkfh1s">
              <w:r>
                <w:rPr>
                  <w:rFonts w:ascii="Calibri" w:cs="Calibri" w:eastAsia="Calibri" w:hAnsi="Calibri"/>
                  <w:color w:val="1F6F54"/>
                  <w:sz w:val="18"/>
                  <w:szCs w:val="18"/>
                  <w:u w:val="single" w:color="1F6F54"/>
                </w:rPr>
                <w:t xml:space="preserve">emc2mil24@gmail.com</w:t>
              </w:r>
            </w:hyperlink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 ·   </w:t>
            </w:r>
            <w:hyperlink w:history="1" r:id="rIdzltyj01oyxm9txpzu_j_p">
              <w:r>
                <w:rPr>
                  <w:rFonts w:ascii="Calibri" w:cs="Calibri" w:eastAsia="Calibri" w:hAnsi="Calibri"/>
                  <w:color w:val="1F6F54"/>
                  <w:sz w:val="18"/>
                  <w:szCs w:val="18"/>
                  <w:u w:val="single" w:color="1F6F54"/>
                </w:rPr>
                <w:t xml:space="preserve">edgarmanchon.com</w:t>
              </w:r>
            </w:hyperlink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 ·   </w:t>
            </w:r>
            <w:hyperlink w:history="1" r:id="rId12iwoveb6nwmjsbjjaudo">
              <w:r>
                <w:rPr>
                  <w:rFonts w:ascii="Calibri" w:cs="Calibri" w:eastAsia="Calibri" w:hAnsi="Calibri"/>
                  <w:color w:val="1F6F54"/>
                  <w:sz w:val="18"/>
                  <w:szCs w:val="18"/>
                  <w:u w:val="single" w:color="1F6F54"/>
                </w:rPr>
                <w:t xml:space="preserve">github.com/Edgar-Manuel</w:t>
              </w:r>
            </w:hyperlink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 ·   </w:t>
            </w:r>
            <w:hyperlink w:history="1" r:id="rIddii_cslhgdhfugmti2nnd">
              <w:r>
                <w:rPr>
                  <w:rFonts w:ascii="Calibri" w:cs="Calibri" w:eastAsia="Calibri" w:hAnsi="Calibri"/>
                  <w:color w:val="1F6F54"/>
                  <w:sz w:val="18"/>
                  <w:szCs w:val="18"/>
                  <w:u w:val="single" w:color="1F6F54"/>
                </w:rPr>
                <w:t xml:space="preserve">linkedin.com/in/edgarmanchon</w:t>
              </w:r>
            </w:hyperlink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Santander, Cantabria (España) · Disponible para presencial o remoto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AAAAAA" w:sz="4" w:space="1"/>
        </w:pBdr>
        <w:spacing w:after="160" w:before="40"/>
      </w:pPr>
    </w:p>
    <w:p>
      <w:pPr>
        <w:pBdr>
          <w:bottom w:val="single" w:color="1F6F5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6F54"/>
          <w:spacing w:val="12"/>
          <w:sz w:val="20"/>
          <w:szCs w:val="20"/>
        </w:rPr>
        <w:t xml:space="preserve">PERFIL PROFESIONAL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Desarrollador Backend y especialista en integración de IA, con sólida capacidad práctica en la construcción de APIs REST asíncronas, pipelines RAG optimizados y arquitecturas de agentes autónomos. Experiencia en el ciclo completo de desarrollo: diseño de arquitectura y bases de datos relacionales/vectoriales, y despliegue de productos con tareas en segundo plano y control de concurrencia. Código limpio, modular y mantenible, respaldado por más de 40 repositorios públicos e iteración continua.</w:t>
      </w:r>
    </w:p>
    <w:p>
      <w:pPr>
        <w:pBdr>
          <w:bottom w:val="single" w:color="1F6F5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6F54"/>
          <w:spacing w:val="12"/>
          <w:sz w:val="20"/>
          <w:szCs w:val="20"/>
        </w:rPr>
        <w:t xml:space="preserve">TECNOLOGÍAS Y COMPETENCIAS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Lenguajes &amp; Backend: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Python, TypeScript, JavaScript, SQL, FastAPI, Flask, Node.js, APIs RESTful asíncronas, Celery.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IA &amp; LLMs: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Pipelines RAG (Retrieval-Augmented Generation), Embeddings, Búsqueda Híbrida, Búsqueda Vectorial (pgvector), Tool Calling, Agentes Autónomos y Multiagente, OpenAI API, DeepSeek, Claude Code.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Bases de Datos &amp; Caché: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PostgreSQL, Supabase, Redis, MongoDB, IndexedDB (Dexie.js).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 &amp; Mobile: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Next.js (14+), React (19), Tailwind CSS, PWA (Progressive Web Apps / Offline-First).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Automatización, DevOps &amp; Herramientas: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n8n, Make, Crawl4AI, Docker, Git, GitHub Actions (CI/CD), Stripe, Resend.</w:t>
      </w:r>
    </w:p>
    <w:p>
      <w:pPr>
        <w:pBdr>
          <w:bottom w:val="single" w:color="1F6F5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6F54"/>
          <w:spacing w:val="12"/>
          <w:sz w:val="20"/>
          <w:szCs w:val="20"/>
        </w:rPr>
        <w:t xml:space="preserve">PROYECTOS DESTACADOS DE INGENIERÍA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TubeThink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Base de Conocimiento IA sobre Vídeos Técnicos (RAG Pipeline)</w:t>
      </w:r>
    </w:p>
    <w:p>
      <w:pPr>
        <w:spacing w:after="40"/>
      </w:pPr>
      <w:hyperlink w:history="1" r:id="rIdi-cezrvb88y5dcqo28km1">
        <w:r>
          <w:rPr>
            <w:rFonts w:ascii="Calibri" w:cs="Calibri" w:eastAsia="Calibri" w:hAnsi="Calibri"/>
            <w:color w:val="1F6F54"/>
            <w:sz w:val="18"/>
            <w:szCs w:val="18"/>
            <w:u w:val="single" w:color="1F6F54"/>
          </w:rPr>
          <w:t xml:space="preserve">github.com/Edgar-Manuel/tubethink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· Python, Flask, PostgreSQL, pgvector, Embeddings, OpenAI API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Arquitectura RAG: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diseño e implementación de un pipeline completo de ingesta, transcripción y fragmentación de vídeos técnicos para búsqueda semántica mediante embeddings.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Optimización de búsqueda: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búsqueda híbrida combinando índices vectoriales en PostgreSQL (pgvector) con recuperación por similitud, habilitando un chat contextual persistente.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Cumple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SaaS Multiagente Orquestado para Eventos</w:t>
      </w:r>
    </w:p>
    <w:p>
      <w:pPr>
        <w:spacing w:after="40"/>
      </w:pPr>
      <w:hyperlink w:history="1" r:id="rId6zu1ffsothwl6dclf1af8">
        <w:r>
          <w:rPr>
            <w:rFonts w:ascii="Calibri" w:cs="Calibri" w:eastAsia="Calibri" w:hAnsi="Calibri"/>
            <w:color w:val="1F6F54"/>
            <w:sz w:val="18"/>
            <w:szCs w:val="18"/>
            <w:u w:val="single" w:color="1F6F54"/>
          </w:rPr>
          <w:t xml:space="preserve">github.com/Edgar-Manuel/cumple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· Python, FastAPI, PostgreSQL, Redis, Celery, React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Sistemas distribuidos: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backend basado en agentes especializados (planificación, recomendaciones, mensajería) coordinados mediante tool calling.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Procesamiento asíncrono: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colas de tareas en segundo plano con Redis y Celery para fiabilidad y escalabilidad en la programación de avisos.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EbookForge-AI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Pipeline de Generación y Redacción Asistida en Tiempo Real</w:t>
      </w:r>
    </w:p>
    <w:p>
      <w:pPr>
        <w:spacing w:after="40"/>
      </w:pPr>
      <w:hyperlink w:history="1" r:id="rIdrxkksnkuaf51lhpa6hpws">
        <w:r>
          <w:rPr>
            <w:rFonts w:ascii="Calibri" w:cs="Calibri" w:eastAsia="Calibri" w:hAnsi="Calibri"/>
            <w:color w:val="1F6F54"/>
            <w:sz w:val="18"/>
            <w:szCs w:val="18"/>
            <w:u w:val="single" w:color="1F6F54"/>
          </w:rPr>
          <w:t xml:space="preserve">github.com/Edgar-Manuel/ebookforge-ai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· Next.js, TypeScript, Claude API, Google GenAI, Server-Sent Events (SSE)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Streaming de datos: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arquitectura SSE para generación iterativa de documentos extensos, con previsualización de contenido en tiempo real sin bloqueo de UI.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Orquestación de flujo: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fases automáticas de investigación, estructura y redacción de textos complejos asistidas por IA.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Gymbro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PWA de Entrenamiento Inteligente 100% Offline-First</w:t>
      </w:r>
    </w:p>
    <w:p>
      <w:pPr>
        <w:spacing w:after="40"/>
      </w:pPr>
      <w:hyperlink w:history="1" r:id="rIdv3nprnrxjg4wz4ewz_tin">
        <w:r>
          <w:rPr>
            <w:rFonts w:ascii="Calibri" w:cs="Calibri" w:eastAsia="Calibri" w:hAnsi="Calibri"/>
            <w:color w:val="1F6F54"/>
            <w:sz w:val="18"/>
            <w:szCs w:val="18"/>
            <w:u w:val="single" w:color="1F6F54"/>
          </w:rPr>
          <w:t xml:space="preserve">github.com/Edgar-Manuel/Gymbro-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· React 19, TypeScript, Vite, Dexie.js (IndexedDB), Zustand, PWA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Arquitectura client-side: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PWA instalable y totalmente autónoma, sin dependencias de servidor ni rastreo, con persistencia de datos local mediante IndexedDB.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Lógica de negocio: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algoritmos de progresión de carga (RIR), métricas nutricionales e historial de progreso del cliente.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Peluquería Cool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—  Agente Conversacional Asíncrono para Gestión de Citas</w:t>
      </w:r>
    </w:p>
    <w:p>
      <w:pPr>
        <w:spacing w:after="40"/>
      </w:pPr>
      <w:hyperlink w:history="1" r:id="rIdvxfvu-vsmru_qrcbl3mo0">
        <w:r>
          <w:rPr>
            <w:rFonts w:ascii="Calibri" w:cs="Calibri" w:eastAsia="Calibri" w:hAnsi="Calibri"/>
            <w:color w:val="1F6F54"/>
            <w:sz w:val="18"/>
            <w:szCs w:val="18"/>
            <w:u w:val="single" w:color="1F6F54"/>
          </w:rPr>
          <w:t xml:space="preserve">github.com/Edgar-Manuel/peluqueria-cool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· JavaScript, APIs, IA conversacional, WhatsApp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Automatización en negocio real: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bot conversacional para atención al cliente y reserva automática de citas en lenguaje natural, reduciendo la carga manual de gestión operativa del local.</w:t>
      </w:r>
    </w:p>
    <w:p>
      <w:pPr>
        <w:pBdr>
          <w:bottom w:val="single" w:color="1F6F5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6F54"/>
          <w:spacing w:val="12"/>
          <w:sz w:val="20"/>
          <w:szCs w:val="20"/>
        </w:rPr>
        <w:t xml:space="preserve">FORMACIÓN Y DESARROLLO CONTINUO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Desarrollo backend y arquitectura de software: aprendizaje autodidacta continuo centrado en patrones de diseño, integración de LLMs y desarrollo backend con Python.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Ecosistema open source: +40 repositorios públicos mantenidos de forma activa en GitHub, con control de versiones e integración continua (CI/CD).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Idiomas: Español (nativo).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wurmkyhslqzmkixkfh1s" Type="http://schemas.openxmlformats.org/officeDocument/2006/relationships/hyperlink" Target="mailto:emc2mil24@gmail.com" TargetMode="External"/><Relationship Id="rIdzltyj01oyxm9txpzu_j_p" Type="http://schemas.openxmlformats.org/officeDocument/2006/relationships/hyperlink" Target="https://edgarmanchon.com" TargetMode="External"/><Relationship Id="rId12iwoveb6nwmjsbjjaudo" Type="http://schemas.openxmlformats.org/officeDocument/2006/relationships/hyperlink" Target="https://github.com/Edgar-Manuel" TargetMode="External"/><Relationship Id="rIddii_cslhgdhfugmti2nnd" Type="http://schemas.openxmlformats.org/officeDocument/2006/relationships/hyperlink" Target="https://www.linkedin.com/in/edgarmanchon" TargetMode="External"/><Relationship Id="rIdi-cezrvb88y5dcqo28km1" Type="http://schemas.openxmlformats.org/officeDocument/2006/relationships/hyperlink" Target="https://github.com/Edgar-Manuel/tubethink" TargetMode="External"/><Relationship Id="rId6zu1ffsothwl6dclf1af8" Type="http://schemas.openxmlformats.org/officeDocument/2006/relationships/hyperlink" Target="https://github.com/Edgar-Manuel/cumple" TargetMode="External"/><Relationship Id="rIdrxkksnkuaf51lhpa6hpws" Type="http://schemas.openxmlformats.org/officeDocument/2006/relationships/hyperlink" Target="https://github.com/Edgar-Manuel/ebookforge-ai" TargetMode="External"/><Relationship Id="rIdv3nprnrxjg4wz4ewz_tin" Type="http://schemas.openxmlformats.org/officeDocument/2006/relationships/hyperlink" Target="https://github.com/Edgar-Manuel/Gymbro-" TargetMode="External"/><Relationship Id="rIdvxfvu-vsmru_qrcbl3mo0" Type="http://schemas.openxmlformats.org/officeDocument/2006/relationships/hyperlink" Target="https://github.com/Edgar-Manuel/peluqueria-cool" TargetMode="External"/><Relationship Id="rId7" Type="http://schemas.openxmlformats.org/officeDocument/2006/relationships/image" Target="media/b10d4dc212e2c0b38d9032bd9b162d2af5be80f8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2026-07-29T17:50:39.378Z</dcterms:created>
  <dcterms:modified xsi:type="dcterms:W3CDTF">2026-07-29T17:50:39.392Z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