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6681E" w14:textId="23B5865B" w:rsidR="0090656C" w:rsidRPr="007B7DE0" w:rsidRDefault="007B7DE0" w:rsidP="007B7DE0">
      <w:pPr>
        <w:spacing w:line="276" w:lineRule="auto"/>
        <w:jc w:val="both"/>
        <w:rPr>
          <w:b/>
          <w:bCs/>
        </w:rPr>
      </w:pPr>
      <w:r w:rsidRPr="007B7DE0">
        <w:rPr>
          <w:b/>
          <w:bCs/>
        </w:rPr>
        <w:t>22140603</w:t>
      </w:r>
    </w:p>
    <w:p w14:paraId="4FC2C85F" w14:textId="77777777" w:rsidR="007B7DE0" w:rsidRDefault="007B7DE0" w:rsidP="007B7DE0">
      <w:pPr>
        <w:spacing w:line="276" w:lineRule="auto"/>
        <w:jc w:val="both"/>
      </w:pPr>
    </w:p>
    <w:p w14:paraId="7EC2883F" w14:textId="77777777" w:rsidR="007B7DE0" w:rsidRDefault="007B7DE0" w:rsidP="007B7DE0">
      <w:pPr>
        <w:spacing w:line="276" w:lineRule="auto"/>
        <w:jc w:val="both"/>
      </w:pPr>
      <w:r>
        <w:t>La competencia March Machine Learning Mania 2026 consiste en desarrollar un modelo de Machine Learning capaz de predecir la probabilidad de que un equipo gane contra otro en el torneo universitario de baloncesto NCAA March Madness. El problema se plantea como una clasificación binaria probabilística, ya que el modelo debe estimar una probabilidad entre 0 y 1 de que el equipo con menor ID gane el partido. Posteriormente, estas predicciones se comparan con los resultados reales del torneo (ground truth). Para evaluar el desempeño del modelo se utiliza la métrica Log Loss, que mide qué tan bien calibradas están las probabilidades predichas. Esta métrica es importante porque penaliza fuertemente las predicciones con mucha confianza que resultan incorrectas, por lo que no solo importa acertar el resultado, sino también estimar probabilidades realistas.</w:t>
      </w:r>
    </w:p>
    <w:p w14:paraId="0E3B55CD" w14:textId="77777777" w:rsidR="007B7DE0" w:rsidRDefault="007B7DE0" w:rsidP="007B7DE0">
      <w:pPr>
        <w:spacing w:line="276" w:lineRule="auto"/>
        <w:jc w:val="both"/>
      </w:pPr>
    </w:p>
    <w:p w14:paraId="07F1E4B5" w14:textId="77777777" w:rsidR="007B7DE0" w:rsidRDefault="007B7DE0" w:rsidP="007B7DE0">
      <w:pPr>
        <w:spacing w:line="276" w:lineRule="auto"/>
        <w:jc w:val="both"/>
      </w:pPr>
      <w:r>
        <w:t>Para construir el modelo se utilizan datos históricos de partidos y estadísticas de los equipos. Entre las variables más importantes se encuentran el porcentaje de victorias, la diferencia promedio de puntos, las estadísticas ofensivas y defensivas, el seed del torneo (ranking del equipo en el bracket) y rankings externos como Massey rankings. También se puede utilizar el sistema Elo, que calcula la fuerza relativa de los equipos con base en sus resultados previos. Estos datos permiten construir variables comparativas entre dos equipos que se enfrentan en un partido.</w:t>
      </w:r>
    </w:p>
    <w:p w14:paraId="70AA007A" w14:textId="77777777" w:rsidR="007B7DE0" w:rsidRDefault="007B7DE0" w:rsidP="007B7DE0">
      <w:pPr>
        <w:spacing w:line="276" w:lineRule="auto"/>
        <w:jc w:val="both"/>
      </w:pPr>
    </w:p>
    <w:p w14:paraId="77BD8174" w14:textId="77777777" w:rsidR="007B7DE0" w:rsidRDefault="007B7DE0" w:rsidP="007B7DE0">
      <w:pPr>
        <w:spacing w:line="276" w:lineRule="auto"/>
        <w:jc w:val="both"/>
      </w:pPr>
      <w:r>
        <w:t>Elementos clave del proyecto:</w:t>
      </w:r>
    </w:p>
    <w:p w14:paraId="3C1C372D" w14:textId="77777777" w:rsidR="007B7DE0" w:rsidRDefault="007B7DE0" w:rsidP="007B7DE0">
      <w:pPr>
        <w:pStyle w:val="Prrafodelista"/>
        <w:numPr>
          <w:ilvl w:val="0"/>
          <w:numId w:val="1"/>
        </w:numPr>
        <w:spacing w:line="276" w:lineRule="auto"/>
        <w:ind w:left="426"/>
        <w:jc w:val="both"/>
      </w:pPr>
      <w:r>
        <w:t>Predicción de probabilidades de victoria entre equipos del torneo NCAA.</w:t>
      </w:r>
    </w:p>
    <w:p w14:paraId="217D92BD" w14:textId="77777777" w:rsidR="007B7DE0" w:rsidRDefault="007B7DE0" w:rsidP="007B7DE0">
      <w:pPr>
        <w:pStyle w:val="Prrafodelista"/>
        <w:numPr>
          <w:ilvl w:val="0"/>
          <w:numId w:val="1"/>
        </w:numPr>
        <w:spacing w:line="276" w:lineRule="auto"/>
        <w:ind w:left="426"/>
        <w:jc w:val="both"/>
      </w:pPr>
      <w:r>
        <w:t>Uso de Log Loss como métrica principal de evaluación.</w:t>
      </w:r>
    </w:p>
    <w:p w14:paraId="69732AE2" w14:textId="77777777" w:rsidR="007B7DE0" w:rsidRDefault="007B7DE0" w:rsidP="007B7DE0">
      <w:pPr>
        <w:pStyle w:val="Prrafodelista"/>
        <w:numPr>
          <w:ilvl w:val="0"/>
          <w:numId w:val="1"/>
        </w:numPr>
        <w:spacing w:line="276" w:lineRule="auto"/>
        <w:ind w:left="426"/>
        <w:jc w:val="both"/>
      </w:pPr>
      <w:r>
        <w:t>Uso de datos históricos, estadísticas de juego y rankings.</w:t>
      </w:r>
    </w:p>
    <w:p w14:paraId="02411239" w14:textId="77777777" w:rsidR="007B7DE0" w:rsidRDefault="007B7DE0" w:rsidP="007B7DE0">
      <w:pPr>
        <w:pStyle w:val="Prrafodelista"/>
        <w:numPr>
          <w:ilvl w:val="0"/>
          <w:numId w:val="1"/>
        </w:numPr>
        <w:spacing w:line="276" w:lineRule="auto"/>
        <w:ind w:left="426"/>
        <w:jc w:val="both"/>
      </w:pPr>
      <w:r>
        <w:t>Construcción de features comparativas entre equipos.</w:t>
      </w:r>
    </w:p>
    <w:p w14:paraId="664C3206" w14:textId="1564BA53" w:rsidR="007B7DE0" w:rsidRDefault="007B7DE0" w:rsidP="007B7DE0">
      <w:pPr>
        <w:pStyle w:val="Prrafodelista"/>
        <w:numPr>
          <w:ilvl w:val="0"/>
          <w:numId w:val="1"/>
        </w:numPr>
        <w:spacing w:line="276" w:lineRule="auto"/>
        <w:ind w:left="426"/>
        <w:jc w:val="both"/>
      </w:pPr>
      <w:r>
        <w:t>Entrenamiento de modelos de clasificación y calibración de probabilidades.</w:t>
      </w:r>
    </w:p>
    <w:p w14:paraId="2BFCEBA3" w14:textId="77777777" w:rsidR="007B7DE0" w:rsidRDefault="007B7DE0" w:rsidP="007B7DE0">
      <w:pPr>
        <w:spacing w:line="276" w:lineRule="auto"/>
        <w:jc w:val="both"/>
      </w:pPr>
    </w:p>
    <w:p w14:paraId="3BA06079" w14:textId="557D8C4C" w:rsidR="007B7DE0" w:rsidRPr="007B7DE0" w:rsidRDefault="007B7DE0" w:rsidP="007B7DE0">
      <w:pPr>
        <w:spacing w:line="276" w:lineRule="auto"/>
        <w:jc w:val="both"/>
        <w:rPr>
          <w:b/>
          <w:bCs/>
        </w:rPr>
      </w:pPr>
      <w:r w:rsidRPr="007B7DE0">
        <w:rPr>
          <w:b/>
          <w:bCs/>
        </w:rPr>
        <w:t>Dudas</w:t>
      </w:r>
    </w:p>
    <w:p w14:paraId="54FEF416" w14:textId="660F2039" w:rsidR="007B7DE0" w:rsidRDefault="007B7DE0" w:rsidP="007B7DE0">
      <w:pPr>
        <w:pStyle w:val="Prrafodelista"/>
        <w:numPr>
          <w:ilvl w:val="0"/>
          <w:numId w:val="2"/>
        </w:numPr>
        <w:spacing w:line="276" w:lineRule="auto"/>
        <w:ind w:left="284" w:hanging="283"/>
        <w:jc w:val="both"/>
      </w:pPr>
      <w:r>
        <w:t xml:space="preserve">Qué variables </w:t>
      </w:r>
      <w:r>
        <w:t xml:space="preserve">se pueden </w:t>
      </w:r>
      <w:r>
        <w:t>considera</w:t>
      </w:r>
      <w:r>
        <w:t>4</w:t>
      </w:r>
      <w:r>
        <w:t xml:space="preserve"> más importantes para el modelo final?</w:t>
      </w:r>
    </w:p>
    <w:p w14:paraId="53E6DBD0" w14:textId="77777777" w:rsidR="007B7DE0" w:rsidRDefault="007B7DE0" w:rsidP="007B7DE0">
      <w:pPr>
        <w:pStyle w:val="Prrafodelista"/>
        <w:numPr>
          <w:ilvl w:val="0"/>
          <w:numId w:val="2"/>
        </w:numPr>
        <w:spacing w:line="276" w:lineRule="auto"/>
        <w:ind w:left="284" w:hanging="283"/>
        <w:jc w:val="both"/>
      </w:pPr>
      <w:r>
        <w:t>¿Debemos implementar obligatoriamente el sistema Elo o es opcional dentro del modelo?</w:t>
      </w:r>
    </w:p>
    <w:p w14:paraId="39F98BDF" w14:textId="77777777" w:rsidR="007B7DE0" w:rsidRDefault="007B7DE0" w:rsidP="007B7DE0">
      <w:pPr>
        <w:pStyle w:val="Prrafodelista"/>
        <w:numPr>
          <w:ilvl w:val="0"/>
          <w:numId w:val="2"/>
        </w:numPr>
        <w:spacing w:line="276" w:lineRule="auto"/>
        <w:ind w:left="284" w:hanging="283"/>
        <w:jc w:val="both"/>
      </w:pPr>
      <w:r>
        <w:t>¿Qué tipo de validación temporal debemos usar exactamente para evaluar el modelo?</w:t>
      </w:r>
    </w:p>
    <w:p w14:paraId="3577C56D" w14:textId="781A99BF" w:rsidR="007B7DE0" w:rsidRDefault="007B7DE0" w:rsidP="007B7DE0">
      <w:pPr>
        <w:pStyle w:val="Prrafodelista"/>
        <w:numPr>
          <w:ilvl w:val="0"/>
          <w:numId w:val="2"/>
        </w:numPr>
        <w:spacing w:line="276" w:lineRule="auto"/>
        <w:ind w:left="284" w:hanging="283"/>
        <w:jc w:val="both"/>
      </w:pPr>
      <w:r>
        <w:t>¿Se permite integrar datos o solo los datos proporcionados en Kaggle?</w:t>
      </w:r>
    </w:p>
    <w:p w14:paraId="5EBC9BDD" w14:textId="2F891D36" w:rsidR="007B7DE0" w:rsidRDefault="007B7DE0" w:rsidP="007B7DE0">
      <w:pPr>
        <w:spacing w:line="276" w:lineRule="auto"/>
        <w:ind w:left="1"/>
        <w:jc w:val="both"/>
      </w:pPr>
    </w:p>
    <w:sectPr w:rsidR="007B7DE0" w:rsidSect="007B7DE0">
      <w:pgSz w:w="12240" w:h="15840"/>
      <w:pgMar w:top="1417" w:right="1467" w:bottom="1417" w:left="155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9B317C"/>
    <w:multiLevelType w:val="hybridMultilevel"/>
    <w:tmpl w:val="300A5D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1921DBB"/>
    <w:multiLevelType w:val="hybridMultilevel"/>
    <w:tmpl w:val="A07635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14274798">
    <w:abstractNumId w:val="1"/>
  </w:num>
  <w:num w:numId="2" w16cid:durableId="1515731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DE0"/>
    <w:rsid w:val="007B7DE0"/>
    <w:rsid w:val="0090656C"/>
    <w:rsid w:val="00D03ED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AC46400"/>
  <w15:chartTrackingRefBased/>
  <w15:docId w15:val="{010D5D07-6CA8-F148-832F-74E46A54B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B7D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5975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324</Words>
  <Characters>1784</Characters>
  <Application>Microsoft Office Word</Application>
  <DocSecurity>0</DocSecurity>
  <Lines>14</Lines>
  <Paragraphs>4</Paragraphs>
  <ScaleCrop>false</ScaleCrop>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Hannia Gonzalez</dc:creator>
  <cp:keywords/>
  <dc:description/>
  <cp:lastModifiedBy>Hannia Gonzalez</cp:lastModifiedBy>
  <cp:revision>1</cp:revision>
  <dcterms:created xsi:type="dcterms:W3CDTF">2026-03-14T06:20:00Z</dcterms:created>
  <dcterms:modified xsi:type="dcterms:W3CDTF">2026-03-14T06:24:00Z</dcterms:modified>
</cp:coreProperties>
</file>