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08B00F" w14:textId="77777777" w:rsidR="005A1D7D" w:rsidRPr="008F2C0F" w:rsidRDefault="005A1D7D" w:rsidP="005A1D7D">
      <w:pPr>
        <w:pStyle w:val="Ttulo1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Resumen y dudas</w:t>
      </w:r>
      <w:r>
        <w:rPr>
          <w:rFonts w:ascii="Arial" w:hAnsi="Arial" w:cs="Arial"/>
          <w:color w:val="auto"/>
          <w:sz w:val="24"/>
          <w:szCs w:val="24"/>
          <w:lang w:val="es-MX"/>
        </w:rPr>
        <w:t xml:space="preserve">. </w:t>
      </w:r>
    </w:p>
    <w:p w14:paraId="23572BAF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1. Resumen del Documento: Guía de Práctica (Clasificación Binaria y ML)</w:t>
      </w:r>
    </w:p>
    <w:p w14:paraId="62339258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El documento explica los fundamentos de evaluación de modelos de clasificación binaria y su aplicación en una competencia real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 El objetivo es comprender todo el proceso de un proyecto de ciencia de datos: análisis del problema, exploración de datos, creación de variables, entrenamiento de modelos y generación de predicciones.</w:t>
      </w:r>
    </w:p>
    <w:p w14:paraId="6F821587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6C80DAE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Clasificación binaria: modelo que predice uno de dos resultados posibles.</w:t>
      </w:r>
    </w:p>
    <w:p w14:paraId="265A70F7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Matriz de confusión: tabla que evalúa el rendimiento del modelo con TP, FP, FN y TN.</w:t>
      </w:r>
    </w:p>
    <w:p w14:paraId="76AC6B4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Curva ROC: muestra el desempeño del modelo con diferentes umbrales de decisión.</w:t>
      </w:r>
    </w:p>
    <w:p w14:paraId="4F9B66F1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AUC: área bajo la curva ROC que mide la calidad global del modelo.</w:t>
      </w:r>
    </w:p>
    <w:p w14:paraId="17C90C9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que evalúa qué tan bien calibradas están las probabilidades predichas.</w:t>
      </w:r>
    </w:p>
    <w:p w14:paraId="16F4929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Pipeline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proceso completo desde análisis de datos hasta predicción.</w:t>
      </w:r>
    </w:p>
    <w:p w14:paraId="3FA851E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Sistema Elo: ranking que mide la fuerza relativa de los equipos.</w:t>
      </w:r>
    </w:p>
    <w:p w14:paraId="375A8A0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Feature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engineering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creación de variables predictoras a partir de datos existentes.</w:t>
      </w:r>
    </w:p>
    <w:p w14:paraId="276DB4C4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36BC799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se calcula la curva ROC en Python?</w:t>
      </w:r>
    </w:p>
    <w:p w14:paraId="7791DDD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umbral de clasificación es el más adecuado?</w:t>
      </w:r>
    </w:p>
    <w:p w14:paraId="31F8533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lastRenderedPageBreak/>
        <w:t xml:space="preserve">¿Por qué 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es mejor que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accuracy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este problema?</w:t>
      </w:r>
    </w:p>
    <w:p w14:paraId="1E9DB4E9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calibrar correctamente las probabilidades del modelo?</w:t>
      </w:r>
    </w:p>
    <w:p w14:paraId="2332042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evitar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overfitting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en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50D5CD71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2. Resumen del Documento: Análisis de Competencia</w:t>
      </w:r>
    </w:p>
    <w:p w14:paraId="35374543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Este documento describe la competencia March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Mania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2026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. El objetivo es predecir la probabilidad de victoria entre equipos del torneo NCAA de baloncesto utilizando datos históricos y modelos de Machine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Learning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2468F3AF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Conceptos</w:t>
      </w:r>
    </w:p>
    <w:p w14:paraId="695939F8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Competencia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desafío de ciencia de datos donde los participantes compiten creando modelos predictivos.</w:t>
      </w:r>
    </w:p>
    <w:p w14:paraId="1F11BE2E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Ground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Truth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resultados reales utilizados para evaluar las predicciones.</w:t>
      </w:r>
    </w:p>
    <w:p w14:paraId="06B9B172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Log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Loss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métrica principal que mide la calidad de las probabilidades predichas.</w:t>
      </w:r>
    </w:p>
    <w:p w14:paraId="1CD927E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Datos históricos: partidos de temporadas anteriores, estadísticas y rankings.</w:t>
      </w:r>
    </w:p>
    <w:p w14:paraId="51DB7E7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Variables importantes: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win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rate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diferencial de puntos,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seed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del torneo y estadísticas avanzadas.</w:t>
      </w:r>
    </w:p>
    <w:p w14:paraId="6C8F56A5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51FBF9B7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generar los pares de enfrentamientos entre equipos?</w:t>
      </w:r>
    </w:p>
    <w:p w14:paraId="4AA7D266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estructurar el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para entrenar el modelo?</w:t>
      </w:r>
    </w:p>
    <w:p w14:paraId="233F62A1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modelo es más adecuado para este problema?</w:t>
      </w:r>
    </w:p>
    <w:p w14:paraId="51B7909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evitar sesgos en los datos históricos?</w:t>
      </w:r>
    </w:p>
    <w:p w14:paraId="0A3272A8" w14:textId="77777777" w:rsidR="005A1D7D" w:rsidRPr="008F2C0F" w:rsidRDefault="005A1D7D" w:rsidP="005A1D7D">
      <w:pPr>
        <w:pStyle w:val="Ttulo2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3. Resumen del Apartado de Competencias (</w:t>
      </w:r>
      <w:proofErr w:type="spellStart"/>
      <w:r w:rsidRPr="008F2C0F">
        <w:rPr>
          <w:rFonts w:ascii="Arial" w:hAnsi="Arial" w:cs="Arial"/>
          <w:color w:val="auto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color w:val="auto"/>
          <w:sz w:val="24"/>
          <w:szCs w:val="24"/>
          <w:lang w:val="es-MX"/>
        </w:rPr>
        <w:t>)</w:t>
      </w:r>
    </w:p>
    <w:p w14:paraId="4C65584B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Las competencias de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son retos de ciencia de datos donde los participantes descargan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datasets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, entrenan modelos predictivos y envían predicciones. Estas predicciones se evalúan automáticamente mediante métricas específicas y los participantes se posicionan en un ranking llamado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.</w:t>
      </w:r>
    </w:p>
    <w:p w14:paraId="66F9171A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lastRenderedPageBreak/>
        <w:t>Conceptos</w:t>
      </w:r>
    </w:p>
    <w:p w14:paraId="7CF822D3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Dataset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conjunto de datos utilizados para entrenar modelos.</w:t>
      </w:r>
    </w:p>
    <w:p w14:paraId="565CE572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Submission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archivo con predicciones enviadas para evaluación.</w:t>
      </w:r>
    </w:p>
    <w:p w14:paraId="44DB3CBA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Leaderboard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ranking de participantes según su desempeño.</w:t>
      </w:r>
    </w:p>
    <w:p w14:paraId="29B57E25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Evaluation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 xml:space="preserve">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metric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: medida utilizada para evaluar las predicciones del modelo.</w:t>
      </w:r>
    </w:p>
    <w:p w14:paraId="32B50B5D" w14:textId="77777777" w:rsidR="005A1D7D" w:rsidRPr="008F2C0F" w:rsidRDefault="005A1D7D" w:rsidP="005A1D7D">
      <w:pPr>
        <w:pStyle w:val="Ttulo3"/>
        <w:spacing w:line="360" w:lineRule="auto"/>
        <w:jc w:val="both"/>
        <w:rPr>
          <w:rFonts w:ascii="Arial" w:hAnsi="Arial" w:cs="Arial"/>
          <w:color w:val="auto"/>
          <w:sz w:val="24"/>
          <w:szCs w:val="24"/>
          <w:lang w:val="es-MX"/>
        </w:rPr>
      </w:pPr>
      <w:r w:rsidRPr="008F2C0F">
        <w:rPr>
          <w:rFonts w:ascii="Arial" w:hAnsi="Arial" w:cs="Arial"/>
          <w:color w:val="auto"/>
          <w:sz w:val="24"/>
          <w:szCs w:val="24"/>
          <w:lang w:val="es-MX"/>
        </w:rPr>
        <w:t>Dudas</w:t>
      </w:r>
      <w:r>
        <w:rPr>
          <w:rFonts w:ascii="Arial" w:hAnsi="Arial" w:cs="Arial"/>
          <w:color w:val="auto"/>
          <w:sz w:val="24"/>
          <w:szCs w:val="24"/>
          <w:lang w:val="es-MX"/>
        </w:rPr>
        <w:t>:</w:t>
      </w:r>
    </w:p>
    <w:p w14:paraId="6681B1EB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 xml:space="preserve">¿Cómo funciona el sistema de ranking en </w:t>
      </w:r>
      <w:proofErr w:type="spellStart"/>
      <w:r w:rsidRPr="008F2C0F">
        <w:rPr>
          <w:rFonts w:ascii="Arial" w:hAnsi="Arial" w:cs="Arial"/>
          <w:sz w:val="24"/>
          <w:szCs w:val="24"/>
          <w:lang w:val="es-MX"/>
        </w:rPr>
        <w:t>Kaggle</w:t>
      </w:r>
      <w:proofErr w:type="spellEnd"/>
      <w:r w:rsidRPr="008F2C0F">
        <w:rPr>
          <w:rFonts w:ascii="Arial" w:hAnsi="Arial" w:cs="Arial"/>
          <w:sz w:val="24"/>
          <w:szCs w:val="24"/>
          <w:lang w:val="es-MX"/>
        </w:rPr>
        <w:t>?</w:t>
      </w:r>
    </w:p>
    <w:p w14:paraId="18937AFC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¿Cómo mejorar el score del modelo?</w:t>
      </w:r>
    </w:p>
    <w:p w14:paraId="6CE1DDA0" w14:textId="77777777" w:rsidR="005A1D7D" w:rsidRPr="008F2C0F" w:rsidRDefault="005A1D7D" w:rsidP="005A1D7D">
      <w:pPr>
        <w:spacing w:line="360" w:lineRule="auto"/>
        <w:jc w:val="both"/>
        <w:rPr>
          <w:rFonts w:ascii="Arial" w:hAnsi="Arial" w:cs="Arial"/>
          <w:sz w:val="24"/>
          <w:szCs w:val="24"/>
          <w:lang w:val="es-MX"/>
        </w:rPr>
      </w:pPr>
      <w:r w:rsidRPr="008F2C0F">
        <w:rPr>
          <w:rFonts w:ascii="Arial" w:hAnsi="Arial" w:cs="Arial"/>
          <w:sz w:val="24"/>
          <w:szCs w:val="24"/>
          <w:lang w:val="es-MX"/>
        </w:rPr>
        <w:t>¿Qué técnicas usan los participantes con mejores resultados?</w:t>
      </w:r>
    </w:p>
    <w:p w14:paraId="7D68D952" w14:textId="77777777" w:rsidR="00843694" w:rsidRPr="005A1D7D" w:rsidRDefault="00843694">
      <w:pPr>
        <w:rPr>
          <w:lang w:val="es-MX"/>
        </w:rPr>
      </w:pPr>
    </w:p>
    <w:sectPr w:rsidR="00843694" w:rsidRPr="005A1D7D" w:rsidSect="00034616">
      <w:headerReference w:type="default" r:id="rId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6C01845" w14:textId="77777777" w:rsidR="00427802" w:rsidRDefault="00427802">
      <w:pPr>
        <w:spacing w:after="0" w:line="240" w:lineRule="auto"/>
      </w:pPr>
      <w:r>
        <w:separator/>
      </w:r>
    </w:p>
  </w:endnote>
  <w:endnote w:type="continuationSeparator" w:id="0">
    <w:p w14:paraId="05EB9023" w14:textId="77777777" w:rsidR="00427802" w:rsidRDefault="004278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37F641" w14:textId="77777777" w:rsidR="00427802" w:rsidRDefault="00427802">
      <w:pPr>
        <w:spacing w:after="0" w:line="240" w:lineRule="auto"/>
      </w:pPr>
      <w:r>
        <w:separator/>
      </w:r>
    </w:p>
  </w:footnote>
  <w:footnote w:type="continuationSeparator" w:id="0">
    <w:p w14:paraId="5C7C3E1F" w14:textId="77777777" w:rsidR="00427802" w:rsidRDefault="004278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00394A" w14:textId="3B8C13CE" w:rsidR="005A1D7D" w:rsidRPr="008F2C0F" w:rsidRDefault="005A1D7D">
    <w:pPr>
      <w:pStyle w:val="Encabezado"/>
      <w:rPr>
        <w:lang w:val="es-MX"/>
      </w:rPr>
    </w:pPr>
    <w:r>
      <w:rPr>
        <w:lang w:val="es-MX"/>
      </w:rPr>
      <w:tab/>
    </w:r>
    <w:r>
      <w:rPr>
        <w:lang w:val="es-MX"/>
      </w:rPr>
      <w:tab/>
      <w:t xml:space="preserve">Ing. </w:t>
    </w:r>
    <w:r w:rsidR="00374D7E">
      <w:rPr>
        <w:lang w:val="es-MX"/>
      </w:rPr>
      <w:t>Datos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D7D"/>
    <w:rsid w:val="00132EEE"/>
    <w:rsid w:val="00374D7E"/>
    <w:rsid w:val="00427802"/>
    <w:rsid w:val="005A1D7D"/>
    <w:rsid w:val="00843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D387"/>
  <w15:chartTrackingRefBased/>
  <w15:docId w15:val="{71F76698-414D-4FF4-871D-FFDD7652F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D7D"/>
    <w:pPr>
      <w:spacing w:after="200" w:line="276" w:lineRule="auto"/>
    </w:pPr>
    <w:rPr>
      <w:rFonts w:eastAsiaTheme="minorEastAsia"/>
      <w:kern w:val="0"/>
      <w:lang w:val="en-U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A1D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A1D7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A1D7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1D7D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5A1D7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val="en-US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5A1D7D"/>
    <w:rPr>
      <w:rFonts w:asciiTheme="majorHAnsi" w:eastAsiaTheme="majorEastAsia" w:hAnsiTheme="majorHAnsi" w:cstheme="majorBidi"/>
      <w:b/>
      <w:bCs/>
      <w:color w:val="4472C4" w:themeColor="accent1"/>
      <w:kern w:val="0"/>
      <w:lang w:val="en-U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5A1D7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1D7D"/>
    <w:rPr>
      <w:rFonts w:eastAsiaTheme="minorEastAsia"/>
      <w:kern w:val="0"/>
      <w:lang w:val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374D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4D7E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475</Words>
  <Characters>2614</Characters>
  <Application>Microsoft Office Word</Application>
  <DocSecurity>0</DocSecurity>
  <Lines>21</Lines>
  <Paragraphs>6</Paragraphs>
  <ScaleCrop>false</ScaleCrop>
  <Company/>
  <LinksUpToDate>false</LinksUpToDate>
  <CharactersWithSpaces>3083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RODRIGUEZ</dc:creator>
  <cp:keywords/>
  <dc:description/>
  <cp:lastModifiedBy>EDGAR RODRIGUEZ</cp:lastModifiedBy>
  <cp:revision>2</cp:revision>
  <dcterms:created xsi:type="dcterms:W3CDTF">2026-03-11T21:12:00Z</dcterms:created>
  <dcterms:modified xsi:type="dcterms:W3CDTF">2026-03-11T21:12:00Z</dcterms:modified>
</cp:coreProperties>
</file>