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E6CC" w14:textId="7B537CB3" w:rsidR="0095732F" w:rsidRPr="004143FE" w:rsidRDefault="0095732F" w:rsidP="0095732F">
      <w:pPr>
        <w:rPr>
          <w:sz w:val="24"/>
          <w:szCs w:val="24"/>
        </w:rPr>
      </w:pPr>
      <w:r w:rsidRPr="004143F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1BC2F4" wp14:editId="70ACE089">
            <wp:simplePos x="0" y="0"/>
            <wp:positionH relativeFrom="column">
              <wp:posOffset>4922520</wp:posOffset>
            </wp:positionH>
            <wp:positionV relativeFrom="paragraph">
              <wp:posOffset>0</wp:posOffset>
            </wp:positionV>
            <wp:extent cx="680720" cy="647065"/>
            <wp:effectExtent l="0" t="0" r="5080" b="635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EVeHelp</w:t>
      </w:r>
      <w:r w:rsidRPr="004143FE">
        <w:rPr>
          <w:sz w:val="24"/>
          <w:szCs w:val="24"/>
        </w:rPr>
        <w:t xml:space="preserve"> Official Change Log</w:t>
      </w:r>
    </w:p>
    <w:p w14:paraId="31D34E53" w14:textId="4FDA0DE2" w:rsidR="0095732F" w:rsidRDefault="0095732F" w:rsidP="0095732F">
      <w:pPr>
        <w:rPr>
          <w:sz w:val="24"/>
          <w:szCs w:val="24"/>
        </w:rPr>
      </w:pPr>
      <w:r>
        <w:rPr>
          <w:sz w:val="24"/>
          <w:szCs w:val="24"/>
        </w:rPr>
        <w:t>(Debugging and Instructions Log)</w:t>
      </w:r>
    </w:p>
    <w:p w14:paraId="79D6AA83" w14:textId="01C230DA" w:rsidR="00096224" w:rsidRDefault="00096224" w:rsidP="0095732F">
      <w:pPr>
        <w:rPr>
          <w:sz w:val="24"/>
          <w:szCs w:val="24"/>
        </w:rPr>
      </w:pPr>
      <w:r>
        <w:rPr>
          <w:sz w:val="24"/>
          <w:szCs w:val="24"/>
        </w:rPr>
        <w:t xml:space="preserve">Spresense Write Up: </w:t>
      </w:r>
      <w:hyperlink r:id="rId8" w:history="1">
        <w:r w:rsidRPr="00CC1513">
          <w:rPr>
            <w:rStyle w:val="Hyperlink"/>
            <w:sz w:val="24"/>
            <w:szCs w:val="24"/>
          </w:rPr>
          <w:t>https://docs.google.com/document/d/1cHBwsehvIXRTZQCubzxj_toqcKmab2Whq9DGKfKOazg/edit</w:t>
        </w:r>
      </w:hyperlink>
    </w:p>
    <w:p w14:paraId="3108A6AA" w14:textId="21DA6BFA" w:rsidR="00401289" w:rsidRPr="00096224" w:rsidRDefault="0095732F">
      <w:pPr>
        <w:rPr>
          <w:sz w:val="24"/>
          <w:szCs w:val="24"/>
        </w:rPr>
      </w:pPr>
      <w:r>
        <w:rPr>
          <w:sz w:val="24"/>
          <w:szCs w:val="24"/>
        </w:rPr>
        <w:t>Initial Design Choices:</w:t>
      </w:r>
    </w:p>
    <w:p w14:paraId="25221FB2" w14:textId="183D007C" w:rsidR="0095732F" w:rsidRDefault="005E11AA" w:rsidP="005E1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Plan:</w:t>
      </w:r>
    </w:p>
    <w:p w14:paraId="2D2C962B" w14:textId="77777777" w:rsidR="005E11AA" w:rsidRDefault="005E11AA" w:rsidP="005E11AA">
      <w:pPr>
        <w:rPr>
          <w:b/>
          <w:bCs/>
          <w:sz w:val="32"/>
          <w:szCs w:val="32"/>
        </w:rPr>
      </w:pPr>
    </w:p>
    <w:p w14:paraId="179CB0C5" w14:textId="46BE41D4" w:rsidR="005E11AA" w:rsidRDefault="005E11AA" w:rsidP="005E1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Anthony</w:t>
      </w:r>
      <w:r w:rsidR="000D3ACA">
        <w:rPr>
          <w:b/>
          <w:bCs/>
          <w:sz w:val="32"/>
          <w:szCs w:val="32"/>
        </w:rPr>
        <w:t xml:space="preserve"> – </w:t>
      </w:r>
    </w:p>
    <w:p w14:paraId="46D624C2" w14:textId="03462F45" w:rsidR="000D3ACA" w:rsidRDefault="000D3ACA" w:rsidP="000D3A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 audio in SD (“</w:t>
      </w:r>
      <w:r w:rsidR="003A044A">
        <w:rPr>
          <w:b/>
          <w:bCs/>
          <w:sz w:val="32"/>
          <w:szCs w:val="32"/>
        </w:rPr>
        <w:t>do you need help?)”</w:t>
      </w:r>
    </w:p>
    <w:p w14:paraId="2D92281E" w14:textId="01A618B4" w:rsidR="00E44D5B" w:rsidRDefault="00E44D5B" w:rsidP="00E44D5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SD </w:t>
      </w:r>
      <w:r w:rsidR="00691778">
        <w:rPr>
          <w:b/>
          <w:bCs/>
          <w:sz w:val="32"/>
          <w:szCs w:val="32"/>
        </w:rPr>
        <w:t>reader case</w:t>
      </w:r>
    </w:p>
    <w:p w14:paraId="4F88692A" w14:textId="58A8A8E1" w:rsidR="003A044A" w:rsidRDefault="003A044A" w:rsidP="000D3A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Make speaker </w:t>
      </w:r>
      <w:r w:rsidR="00570DC3">
        <w:rPr>
          <w:b/>
          <w:bCs/>
          <w:sz w:val="32"/>
          <w:szCs w:val="32"/>
        </w:rPr>
        <w:t>from toy and test</w:t>
      </w:r>
    </w:p>
    <w:p w14:paraId="6082AC58" w14:textId="7D58DD3C" w:rsidR="00570DC3" w:rsidRDefault="00570DC3" w:rsidP="000D3A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voice recognition thing with microphone</w:t>
      </w:r>
    </w:p>
    <w:p w14:paraId="2041EA70" w14:textId="6EE4E5D4" w:rsidR="00570DC3" w:rsidRDefault="00570DC3" w:rsidP="000D3A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CAD modeling</w:t>
      </w:r>
    </w:p>
    <w:p w14:paraId="09BBA6E2" w14:textId="77777777" w:rsidR="00570DC3" w:rsidRDefault="00570DC3" w:rsidP="00570DC3">
      <w:pPr>
        <w:rPr>
          <w:b/>
          <w:bCs/>
          <w:sz w:val="32"/>
          <w:szCs w:val="32"/>
        </w:rPr>
      </w:pPr>
    </w:p>
    <w:p w14:paraId="6229DDE1" w14:textId="4C524636" w:rsidR="00570DC3" w:rsidRDefault="00570DC3" w:rsidP="00570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Edgar –</w:t>
      </w:r>
    </w:p>
    <w:p w14:paraId="48C5C2F8" w14:textId="0A95BCCC" w:rsidR="00570DC3" w:rsidRDefault="009C59CA" w:rsidP="00570D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GNSS testing</w:t>
      </w:r>
    </w:p>
    <w:p w14:paraId="07DA3D9F" w14:textId="197F9A32" w:rsidR="009C59CA" w:rsidRDefault="009C59CA" w:rsidP="00570D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LTE testing</w:t>
      </w:r>
    </w:p>
    <w:p w14:paraId="6C65DBAC" w14:textId="3AE2949D" w:rsidR="005D4BDC" w:rsidRDefault="005D4BDC" w:rsidP="005D4BD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 card in the Future Voter desk drawer</w:t>
      </w:r>
    </w:p>
    <w:p w14:paraId="0AF4095F" w14:textId="7DEC17E8" w:rsidR="00BF407F" w:rsidRPr="00570DC3" w:rsidRDefault="00BF407F" w:rsidP="00570D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CAD modeling</w:t>
      </w:r>
    </w:p>
    <w:p w14:paraId="560B79DF" w14:textId="77777777" w:rsidR="005E11AA" w:rsidRDefault="005E11AA"/>
    <w:p w14:paraId="2939FD0C" w14:textId="77777777" w:rsidR="005E11AA" w:rsidRDefault="005E11AA"/>
    <w:p w14:paraId="1A72CC02" w14:textId="77777777" w:rsidR="005E11AA" w:rsidRDefault="005E1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CDA36F" w14:textId="2289C5B7" w:rsidR="00BB5ED6" w:rsidRDefault="0095732F">
      <w:pPr>
        <w:rPr>
          <w:b/>
          <w:bCs/>
          <w:sz w:val="32"/>
          <w:szCs w:val="32"/>
        </w:rPr>
      </w:pPr>
      <w:r w:rsidRPr="00BB5ED6">
        <w:rPr>
          <w:b/>
          <w:bCs/>
          <w:sz w:val="32"/>
          <w:szCs w:val="32"/>
        </w:rPr>
        <w:lastRenderedPageBreak/>
        <w:t>Wiring Diagrams for Reference:</w:t>
      </w:r>
      <w:r w:rsidR="00BB5ED6">
        <w:rPr>
          <w:b/>
          <w:bCs/>
          <w:sz w:val="32"/>
          <w:szCs w:val="32"/>
        </w:rPr>
        <w:t xml:space="preserve">  </w:t>
      </w:r>
    </w:p>
    <w:p w14:paraId="3B109D49" w14:textId="7238FDD8" w:rsidR="004A5489" w:rsidRPr="00BB5ED6" w:rsidRDefault="00BB5ED6">
      <w:pPr>
        <w:rPr>
          <w:b/>
          <w:bCs/>
        </w:rPr>
      </w:pPr>
      <w:r>
        <w:rPr>
          <w:b/>
          <w:bCs/>
        </w:rPr>
        <w:t>These images contain pins we used for the gyroscope and so on</w:t>
      </w:r>
      <w:r w:rsidR="004A5489">
        <w:rPr>
          <w:b/>
          <w:bCs/>
        </w:rPr>
        <w:t xml:space="preserve">… </w:t>
      </w:r>
    </w:p>
    <w:p w14:paraId="0231621C" w14:textId="0F6F4799" w:rsidR="0095732F" w:rsidRDefault="0095732F">
      <w:pPr>
        <w:rPr>
          <w:b/>
          <w:bCs/>
          <w:noProof/>
          <w:sz w:val="32"/>
          <w:szCs w:val="32"/>
        </w:rPr>
      </w:pPr>
      <w:r w:rsidRPr="00BB5ED6">
        <w:rPr>
          <w:b/>
          <w:bCs/>
          <w:noProof/>
          <w:sz w:val="32"/>
          <w:szCs w:val="32"/>
        </w:rPr>
        <w:drawing>
          <wp:inline distT="0" distB="0" distL="0" distR="0" wp14:anchorId="166E1F97" wp14:editId="3CBC8EC4">
            <wp:extent cx="5382938" cy="22250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34" cy="222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ED6" w:rsidRPr="00BB5ED6">
        <w:rPr>
          <w:b/>
          <w:bCs/>
          <w:noProof/>
          <w:sz w:val="32"/>
          <w:szCs w:val="32"/>
        </w:rPr>
        <w:drawing>
          <wp:inline distT="0" distB="0" distL="0" distR="0" wp14:anchorId="32015D72" wp14:editId="554A56B1">
            <wp:extent cx="5381162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42" cy="26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2214" w14:textId="7D730625" w:rsidR="004A5489" w:rsidRDefault="004A5489" w:rsidP="004A5489">
      <w:pPr>
        <w:tabs>
          <w:tab w:val="left" w:pos="1512"/>
        </w:tabs>
        <w:rPr>
          <w:sz w:val="32"/>
          <w:szCs w:val="32"/>
        </w:rPr>
      </w:pPr>
    </w:p>
    <w:p w14:paraId="13AE76D4" w14:textId="77777777" w:rsidR="00096224" w:rsidRDefault="00096224" w:rsidP="004A5489">
      <w:pPr>
        <w:tabs>
          <w:tab w:val="left" w:pos="1512"/>
        </w:tabs>
        <w:rPr>
          <w:sz w:val="32"/>
          <w:szCs w:val="32"/>
        </w:rPr>
      </w:pPr>
    </w:p>
    <w:p w14:paraId="17331992" w14:textId="70A14030" w:rsidR="00496823" w:rsidRDefault="00496823" w:rsidP="00496823">
      <w:pPr>
        <w:rPr>
          <w:sz w:val="24"/>
          <w:szCs w:val="24"/>
        </w:rPr>
      </w:pPr>
      <w:r>
        <w:rPr>
          <w:sz w:val="24"/>
          <w:szCs w:val="24"/>
        </w:rPr>
        <w:t>ISSUES WE ENCOUNTERED WITH REGARDS TO THE CONSTRUCTION OF THE DEVICE:</w:t>
      </w:r>
    </w:p>
    <w:p w14:paraId="27F07C8B" w14:textId="77777777" w:rsidR="00496823" w:rsidRDefault="00496823" w:rsidP="00496823">
      <w:pPr>
        <w:rPr>
          <w:sz w:val="24"/>
          <w:szCs w:val="24"/>
        </w:rPr>
      </w:pPr>
    </w:p>
    <w:p w14:paraId="0F4DC373" w14:textId="6ADE1AD9" w:rsidR="00496823" w:rsidRDefault="00496823" w:rsidP="00496823">
      <w:pPr>
        <w:rPr>
          <w:sz w:val="24"/>
          <w:szCs w:val="24"/>
        </w:rPr>
      </w:pPr>
      <w:r>
        <w:rPr>
          <w:sz w:val="24"/>
          <w:szCs w:val="24"/>
        </w:rPr>
        <w:t xml:space="preserve">Error finding </w:t>
      </w:r>
      <w:r w:rsidR="0047554B">
        <w:rPr>
          <w:sz w:val="24"/>
          <w:szCs w:val="24"/>
        </w:rPr>
        <w:t xml:space="preserve">and collecting data </w:t>
      </w:r>
      <w:r w:rsidR="0047554B" w:rsidRPr="0047554B">
        <w:rPr>
          <w:sz w:val="24"/>
          <w:szCs w:val="24"/>
        </w:rPr>
        <w:sym w:font="Wingdings" w:char="F0E0"/>
      </w:r>
      <w:r w:rsidR="0047554B">
        <w:rPr>
          <w:sz w:val="24"/>
          <w:szCs w:val="24"/>
        </w:rPr>
        <w:t xml:space="preserve"> </w:t>
      </w:r>
      <w:r>
        <w:rPr>
          <w:sz w:val="24"/>
          <w:szCs w:val="24"/>
        </w:rPr>
        <w:t>MPU 6050 with Spresense and Arduino:</w:t>
      </w:r>
    </w:p>
    <w:p w14:paraId="534CBC91" w14:textId="2901F362" w:rsidR="00496823" w:rsidRDefault="00496823" w:rsidP="0049682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0C5A83" wp14:editId="297FDB04">
            <wp:extent cx="5935980" cy="3131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1940" w14:textId="148355D7" w:rsidR="00392C2C" w:rsidRDefault="00496823" w:rsidP="00496823">
      <w:pPr>
        <w:tabs>
          <w:tab w:val="left" w:pos="1512"/>
        </w:tabs>
        <w:rPr>
          <w:color w:val="FF0000"/>
        </w:rPr>
      </w:pPr>
      <w:r w:rsidRPr="00392C2C">
        <w:rPr>
          <w:color w:val="FF0000"/>
        </w:rPr>
        <w:t xml:space="preserve">Attempt Solution 1: </w:t>
      </w:r>
      <w:r w:rsidR="00392C2C" w:rsidRPr="00392C2C">
        <w:rPr>
          <w:color w:val="FF0000"/>
        </w:rPr>
        <w:t>We tried to switch SCL and SDA pins on the MPU 6050. Did not work for detection. May have made it worse.</w:t>
      </w:r>
    </w:p>
    <w:p w14:paraId="6D6BF4E7" w14:textId="77777777" w:rsidR="003A0F0E" w:rsidRDefault="003A0F0E" w:rsidP="00496823">
      <w:pPr>
        <w:tabs>
          <w:tab w:val="left" w:pos="1512"/>
        </w:tabs>
        <w:rPr>
          <w:color w:val="FF0000"/>
        </w:rPr>
      </w:pPr>
    </w:p>
    <w:p w14:paraId="33656BB5" w14:textId="66DB93CA" w:rsidR="003A0F0E" w:rsidRDefault="00BF5960" w:rsidP="00496823">
      <w:pPr>
        <w:tabs>
          <w:tab w:val="left" w:pos="1512"/>
        </w:tabs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76B82EE" wp14:editId="2DD14C07">
            <wp:extent cx="4444675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35" cy="23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4B10" w14:textId="5C3C821A" w:rsidR="00392C2C" w:rsidRDefault="00392C2C" w:rsidP="00496823">
      <w:pPr>
        <w:tabs>
          <w:tab w:val="left" w:pos="1512"/>
        </w:tabs>
        <w:rPr>
          <w:color w:val="FF0000"/>
        </w:rPr>
      </w:pPr>
      <w:r w:rsidRPr="00BF5960">
        <w:rPr>
          <w:color w:val="FF0000"/>
        </w:rPr>
        <w:t>Attempt Solution 2: Turn on resistor</w:t>
      </w:r>
      <w:r w:rsidR="00862E63" w:rsidRPr="00BF5960">
        <w:rPr>
          <w:color w:val="FF0000"/>
        </w:rPr>
        <w:t xml:space="preserve"> within the Arduino that sends data to </w:t>
      </w:r>
      <w:r w:rsidR="003E1DA5" w:rsidRPr="00BF5960">
        <w:rPr>
          <w:color w:val="FF0000"/>
        </w:rPr>
        <w:t>A4 pin and it said that it wanted us to use digital pins.</w:t>
      </w:r>
      <w:r w:rsidRPr="00BF5960">
        <w:rPr>
          <w:color w:val="FF0000"/>
        </w:rPr>
        <w:t xml:space="preserve"> </w:t>
      </w:r>
      <w:r w:rsidR="00BF5960">
        <w:rPr>
          <w:color w:val="FF0000"/>
        </w:rPr>
        <w:t xml:space="preserve">Failed to accept pin input </w:t>
      </w:r>
      <w:r w:rsidR="007C1A4E">
        <w:rPr>
          <w:color w:val="FF0000"/>
        </w:rPr>
        <w:t>MPU6050.</w:t>
      </w:r>
    </w:p>
    <w:p w14:paraId="729220B7" w14:textId="77777777" w:rsidR="00B95F8D" w:rsidRDefault="002E6589" w:rsidP="00496823">
      <w:pPr>
        <w:tabs>
          <w:tab w:val="left" w:pos="1512"/>
        </w:tabs>
        <w:rPr>
          <w:color w:val="00B050"/>
        </w:rPr>
      </w:pPr>
      <w:r>
        <w:rPr>
          <w:noProof/>
          <w:color w:val="00B050"/>
        </w:rPr>
        <w:lastRenderedPageBreak/>
        <w:drawing>
          <wp:anchor distT="0" distB="0" distL="114300" distR="114300" simplePos="0" relativeHeight="251661312" behindDoc="0" locked="0" layoutInCell="1" allowOverlap="1" wp14:anchorId="6338BB1C" wp14:editId="4FF332FD">
            <wp:simplePos x="0" y="0"/>
            <wp:positionH relativeFrom="margin">
              <wp:align>left</wp:align>
            </wp:positionH>
            <wp:positionV relativeFrom="paragraph">
              <wp:posOffset>3181350</wp:posOffset>
            </wp:positionV>
            <wp:extent cx="4562475" cy="2419985"/>
            <wp:effectExtent l="0" t="0" r="9525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B050"/>
        </w:rPr>
        <w:drawing>
          <wp:anchor distT="0" distB="0" distL="114300" distR="114300" simplePos="0" relativeHeight="251662336" behindDoc="0" locked="0" layoutInCell="1" allowOverlap="1" wp14:anchorId="3B8D2020" wp14:editId="3110FAA5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4313555" cy="2495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F8D" w:rsidRPr="00B95F8D">
        <w:rPr>
          <w:color w:val="00B050"/>
        </w:rPr>
        <w:t xml:space="preserve">Attempt Solution 3: </w:t>
      </w:r>
      <w:r w:rsidR="00B95F8D">
        <w:rPr>
          <w:color w:val="00B050"/>
        </w:rPr>
        <w:t xml:space="preserve">The Main Board (Spresense) contains </w:t>
      </w:r>
      <w:r w:rsidR="00A60A8B">
        <w:rPr>
          <w:color w:val="00B050"/>
        </w:rPr>
        <w:t xml:space="preserve">i2c </w:t>
      </w:r>
      <w:r w:rsidR="00B95F8D">
        <w:rPr>
          <w:color w:val="00B050"/>
        </w:rPr>
        <w:t>SCL and SDA Pins</w:t>
      </w:r>
      <w:r w:rsidR="00A60A8B">
        <w:rPr>
          <w:color w:val="00B050"/>
        </w:rPr>
        <w:t xml:space="preserve"> for Arduino hardware such as the MPU 6050. </w:t>
      </w:r>
      <w:r w:rsidR="00925EFF">
        <w:rPr>
          <w:color w:val="00B050"/>
        </w:rPr>
        <w:t xml:space="preserve">We </w:t>
      </w:r>
      <w:r w:rsidR="00A60A8B">
        <w:rPr>
          <w:color w:val="00B050"/>
        </w:rPr>
        <w:t xml:space="preserve">swapped our </w:t>
      </w:r>
      <w:r w:rsidR="00925EFF">
        <w:rPr>
          <w:color w:val="00B050"/>
        </w:rPr>
        <w:t xml:space="preserve">A4 and A5 Pins with the D15 (SCL) and D14 (SDA) pins and we were able to get raw </w:t>
      </w:r>
      <w:r w:rsidR="009F0387">
        <w:rPr>
          <w:color w:val="00B050"/>
        </w:rPr>
        <w:t>rotation data.</w:t>
      </w:r>
    </w:p>
    <w:p w14:paraId="7CBDB1F1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52175DFF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268EA032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64722003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6C5F2064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4B3AD3A4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723EBA04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37EF30CA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2E4375A9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0CC39370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6EB06C9D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1BCEB924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1AA203D7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6A2BE3FE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307A0C1B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105DF5D6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20689919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35FCA984" w14:textId="77777777" w:rsidR="0047554B" w:rsidRDefault="0047554B" w:rsidP="00496823">
      <w:pPr>
        <w:tabs>
          <w:tab w:val="left" w:pos="1512"/>
        </w:tabs>
        <w:rPr>
          <w:color w:val="00B050"/>
        </w:rPr>
      </w:pPr>
    </w:p>
    <w:p w14:paraId="484261E8" w14:textId="43277B90" w:rsidR="0047554B" w:rsidRDefault="0047554B" w:rsidP="0047554B">
      <w:pPr>
        <w:rPr>
          <w:sz w:val="24"/>
          <w:szCs w:val="24"/>
        </w:rPr>
      </w:pPr>
      <w:r>
        <w:rPr>
          <w:sz w:val="24"/>
          <w:szCs w:val="24"/>
        </w:rPr>
        <w:t>Error doing something… ::::</w:t>
      </w:r>
    </w:p>
    <w:p w14:paraId="4E204D4D" w14:textId="77777777" w:rsidR="0047554B" w:rsidRPr="00B95F8D" w:rsidRDefault="0047554B" w:rsidP="00496823">
      <w:pPr>
        <w:tabs>
          <w:tab w:val="left" w:pos="1512"/>
        </w:tabs>
        <w:rPr>
          <w:color w:val="00B050"/>
        </w:rPr>
      </w:pPr>
    </w:p>
    <w:sectPr w:rsidR="0047554B" w:rsidRPr="00B9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61A2" w14:textId="77777777" w:rsidR="00FF41DF" w:rsidRDefault="00FF41DF" w:rsidP="004123FE">
      <w:pPr>
        <w:spacing w:after="0" w:line="240" w:lineRule="auto"/>
      </w:pPr>
      <w:r>
        <w:separator/>
      </w:r>
    </w:p>
  </w:endnote>
  <w:endnote w:type="continuationSeparator" w:id="0">
    <w:p w14:paraId="42139C51" w14:textId="77777777" w:rsidR="00FF41DF" w:rsidRDefault="00FF41DF" w:rsidP="0041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2D4B" w14:textId="77777777" w:rsidR="00FF41DF" w:rsidRDefault="00FF41DF" w:rsidP="004123FE">
      <w:pPr>
        <w:spacing w:after="0" w:line="240" w:lineRule="auto"/>
      </w:pPr>
      <w:r>
        <w:separator/>
      </w:r>
    </w:p>
  </w:footnote>
  <w:footnote w:type="continuationSeparator" w:id="0">
    <w:p w14:paraId="3403F2E9" w14:textId="77777777" w:rsidR="00FF41DF" w:rsidRDefault="00FF41DF" w:rsidP="00412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4F9"/>
    <w:multiLevelType w:val="hybridMultilevel"/>
    <w:tmpl w:val="78F85ED6"/>
    <w:lvl w:ilvl="0" w:tplc="026C4C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131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F"/>
    <w:rsid w:val="00096224"/>
    <w:rsid w:val="000D3ACA"/>
    <w:rsid w:val="002E6589"/>
    <w:rsid w:val="00392C2C"/>
    <w:rsid w:val="003A044A"/>
    <w:rsid w:val="003A0F0E"/>
    <w:rsid w:val="003E1DA5"/>
    <w:rsid w:val="00401289"/>
    <w:rsid w:val="004123FE"/>
    <w:rsid w:val="0047554B"/>
    <w:rsid w:val="00496823"/>
    <w:rsid w:val="004A5489"/>
    <w:rsid w:val="00570DC3"/>
    <w:rsid w:val="005D4BDC"/>
    <w:rsid w:val="005E11AA"/>
    <w:rsid w:val="00691778"/>
    <w:rsid w:val="007C1A4E"/>
    <w:rsid w:val="00862E63"/>
    <w:rsid w:val="00925EFF"/>
    <w:rsid w:val="0095732F"/>
    <w:rsid w:val="009C59CA"/>
    <w:rsid w:val="009F0387"/>
    <w:rsid w:val="00A60A8B"/>
    <w:rsid w:val="00B95F8D"/>
    <w:rsid w:val="00BB5ED6"/>
    <w:rsid w:val="00BF407F"/>
    <w:rsid w:val="00BF5960"/>
    <w:rsid w:val="00E44D5B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A5E5"/>
  <w15:chartTrackingRefBased/>
  <w15:docId w15:val="{3AFFD78C-18FF-4A6E-9B98-4615B516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FE"/>
  </w:style>
  <w:style w:type="paragraph" w:styleId="Footer">
    <w:name w:val="footer"/>
    <w:basedOn w:val="Normal"/>
    <w:link w:val="FooterChar"/>
    <w:uiPriority w:val="99"/>
    <w:unhideWhenUsed/>
    <w:rsid w:val="0041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FE"/>
  </w:style>
  <w:style w:type="character" w:styleId="Hyperlink">
    <w:name w:val="Hyperlink"/>
    <w:basedOn w:val="DefaultParagraphFont"/>
    <w:uiPriority w:val="99"/>
    <w:unhideWhenUsed/>
    <w:rsid w:val="00096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2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HBwsehvIXRTZQCubzxj_toqcKmab2Whq9DGKfKOazg/ed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Babajanyan</dc:creator>
  <cp:keywords/>
  <dc:description/>
  <cp:lastModifiedBy>Edgar Babajanyan</cp:lastModifiedBy>
  <cp:revision>26</cp:revision>
  <dcterms:created xsi:type="dcterms:W3CDTF">2022-05-28T21:29:00Z</dcterms:created>
  <dcterms:modified xsi:type="dcterms:W3CDTF">2022-06-18T22:30:00Z</dcterms:modified>
</cp:coreProperties>
</file>