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7A4291" w:rsidRPr="00AB4C0E" w14:paraId="56927FE5" w14:textId="77777777" w:rsidTr="00F459E3">
        <w:trPr>
          <w:trHeight w:val="458"/>
        </w:trPr>
        <w:tc>
          <w:tcPr>
            <w:tcW w:w="9493" w:type="dxa"/>
            <w:gridSpan w:val="3"/>
          </w:tcPr>
          <w:p w14:paraId="79874C99" w14:textId="77777777" w:rsidR="007A4291" w:rsidRPr="00C12834" w:rsidRDefault="007A4291" w:rsidP="007A4291">
            <w:pPr>
              <w:spacing w:before="20" w:after="60" w:line="360" w:lineRule="auto"/>
              <w:jc w:val="center"/>
              <w:rPr>
                <w:b/>
                <w:bCs/>
              </w:rPr>
            </w:pPr>
            <w:r w:rsidRPr="00C12834">
              <w:rPr>
                <w:b/>
                <w:bCs/>
              </w:rPr>
              <w:t>EQUIPO 13</w:t>
            </w:r>
          </w:p>
        </w:tc>
      </w:tr>
      <w:tr w:rsidR="007A4291" w:rsidRPr="00AB4C0E" w14:paraId="3A4703A7" w14:textId="77777777" w:rsidTr="00F459E3">
        <w:trPr>
          <w:trHeight w:val="458"/>
        </w:trPr>
        <w:tc>
          <w:tcPr>
            <w:tcW w:w="6630" w:type="dxa"/>
            <w:gridSpan w:val="2"/>
          </w:tcPr>
          <w:p w14:paraId="4D4146D6" w14:textId="77777777" w:rsidR="007A4291" w:rsidRPr="00C12834" w:rsidRDefault="007A4291" w:rsidP="007A4291">
            <w:pPr>
              <w:spacing w:before="20" w:after="60" w:line="360" w:lineRule="auto"/>
            </w:pPr>
            <w:r w:rsidRPr="00C12834">
              <w:rPr>
                <w:b/>
                <w:bCs/>
              </w:rPr>
              <w:t>Nombre:</w:t>
            </w:r>
            <w:r w:rsidRPr="00C12834">
              <w:br/>
              <w:t>Edgar Jesus Del Angel Martinez</w:t>
            </w:r>
            <w:r w:rsidRPr="00C12834">
              <w:br/>
              <w:t xml:space="preserve">Israel Alejandro Pantoja Esquivel </w:t>
            </w:r>
            <w:r w:rsidRPr="00C12834">
              <w:br/>
            </w:r>
            <w:r>
              <w:t>Andrea Fernanda Rodríguez Niño</w:t>
            </w:r>
          </w:p>
        </w:tc>
        <w:tc>
          <w:tcPr>
            <w:tcW w:w="2863" w:type="dxa"/>
          </w:tcPr>
          <w:p w14:paraId="5C4766FE" w14:textId="77777777" w:rsidR="007A4291" w:rsidRPr="00C12834" w:rsidRDefault="007A4291" w:rsidP="007A4291">
            <w:pPr>
              <w:spacing w:before="20" w:after="60" w:line="360" w:lineRule="auto"/>
            </w:pPr>
            <w:r w:rsidRPr="00C12834">
              <w:rPr>
                <w:b/>
                <w:bCs/>
              </w:rPr>
              <w:t>Matrícula:</w:t>
            </w:r>
            <w:r w:rsidRPr="00C12834">
              <w:br/>
              <w:t>2160745</w:t>
            </w:r>
            <w:r w:rsidRPr="00C12834">
              <w:br/>
              <w:t>2155971</w:t>
            </w:r>
            <w:r w:rsidRPr="00C12834">
              <w:br/>
            </w:r>
            <w:r>
              <w:t>2160663</w:t>
            </w:r>
          </w:p>
        </w:tc>
      </w:tr>
      <w:tr w:rsidR="007A4291" w:rsidRPr="00AB4C0E" w14:paraId="4335FB65" w14:textId="77777777" w:rsidTr="00F459E3">
        <w:trPr>
          <w:trHeight w:val="222"/>
        </w:trPr>
        <w:tc>
          <w:tcPr>
            <w:tcW w:w="4888" w:type="dxa"/>
          </w:tcPr>
          <w:p w14:paraId="5163EE4A" w14:textId="77777777" w:rsidR="007A4291" w:rsidRPr="00C12834" w:rsidRDefault="007A4291" w:rsidP="007A4291">
            <w:pPr>
              <w:spacing w:before="20" w:after="60" w:line="360" w:lineRule="auto"/>
            </w:pPr>
            <w:r w:rsidRPr="00C12834">
              <w:rPr>
                <w:b/>
                <w:bCs/>
              </w:rPr>
              <w:t>Nombre del curso:</w:t>
            </w:r>
            <w:r w:rsidRPr="00C12834">
              <w:t xml:space="preserve"> Componentes de Lógica de Negocio</w:t>
            </w:r>
          </w:p>
        </w:tc>
        <w:tc>
          <w:tcPr>
            <w:tcW w:w="4605" w:type="dxa"/>
            <w:gridSpan w:val="2"/>
          </w:tcPr>
          <w:p w14:paraId="01B977CF" w14:textId="77777777" w:rsidR="007A4291" w:rsidRPr="00C12834" w:rsidRDefault="007A4291" w:rsidP="007A4291">
            <w:pPr>
              <w:spacing w:before="20" w:after="60" w:line="360" w:lineRule="auto"/>
            </w:pPr>
            <w:r w:rsidRPr="00C12834">
              <w:rPr>
                <w:b/>
                <w:bCs/>
              </w:rPr>
              <w:t>Nombre del profesor:</w:t>
            </w:r>
            <w:r w:rsidRPr="00C12834">
              <w:t xml:space="preserve"> Miguel Ángel Gómez Marroquín</w:t>
            </w:r>
          </w:p>
        </w:tc>
      </w:tr>
      <w:tr w:rsidR="007A4291" w:rsidRPr="00AB4C0E" w14:paraId="1757E32A" w14:textId="77777777" w:rsidTr="00F459E3">
        <w:trPr>
          <w:trHeight w:val="121"/>
        </w:trPr>
        <w:tc>
          <w:tcPr>
            <w:tcW w:w="4888" w:type="dxa"/>
          </w:tcPr>
          <w:p w14:paraId="08FA1834" w14:textId="6E53E116" w:rsidR="007A4291" w:rsidRPr="00C12834" w:rsidRDefault="007A4291" w:rsidP="007A4291">
            <w:pPr>
              <w:spacing w:before="20" w:after="60" w:line="360" w:lineRule="auto"/>
            </w:pPr>
            <w:r w:rsidRPr="00C12834">
              <w:rPr>
                <w:b/>
                <w:bCs/>
              </w:rPr>
              <w:t>Módulo NetAcad:</w:t>
            </w:r>
            <w:r w:rsidR="004569C7">
              <w:rPr>
                <w:b/>
                <w:bCs/>
              </w:rPr>
              <w:t xml:space="preserve"> </w:t>
            </w:r>
            <w:r w:rsidR="004569C7" w:rsidRPr="004569C7">
              <w:t xml:space="preserve">4 </w:t>
            </w:r>
          </w:p>
        </w:tc>
        <w:tc>
          <w:tcPr>
            <w:tcW w:w="4605" w:type="dxa"/>
            <w:gridSpan w:val="2"/>
          </w:tcPr>
          <w:p w14:paraId="7D7F4A72" w14:textId="6C9FFE40" w:rsidR="007A4291" w:rsidRPr="00C12834" w:rsidRDefault="007A4291" w:rsidP="007A4291">
            <w:pPr>
              <w:spacing w:before="20" w:after="60" w:line="360" w:lineRule="auto"/>
            </w:pPr>
            <w:r w:rsidRPr="00C12834">
              <w:rPr>
                <w:b/>
                <w:bCs/>
              </w:rPr>
              <w:t>Actividad:</w:t>
            </w:r>
            <w:r w:rsidRPr="00C12834">
              <w:t xml:space="preserve"> </w:t>
            </w:r>
            <w:r w:rsidR="004569C7">
              <w:rPr>
                <w:rFonts w:cs="Arial"/>
              </w:rPr>
              <w:t xml:space="preserve"> </w:t>
            </w:r>
            <w:r w:rsidR="004569C7">
              <w:rPr>
                <w:rFonts w:cs="Arial"/>
              </w:rPr>
              <w:t>Laboratorio guiado. Programa para administrar pedidos de una tienda ficticia TechStore.</w:t>
            </w:r>
          </w:p>
        </w:tc>
      </w:tr>
      <w:tr w:rsidR="007A4291" w:rsidRPr="00AB4C0E" w14:paraId="57867185" w14:textId="77777777" w:rsidTr="00F459E3">
        <w:trPr>
          <w:trHeight w:val="458"/>
        </w:trPr>
        <w:tc>
          <w:tcPr>
            <w:tcW w:w="9493" w:type="dxa"/>
            <w:gridSpan w:val="3"/>
          </w:tcPr>
          <w:p w14:paraId="21B27D87" w14:textId="2D7BA8CE" w:rsidR="007A4291" w:rsidRPr="00C12834" w:rsidRDefault="007A4291" w:rsidP="007A4291">
            <w:pPr>
              <w:spacing w:before="20" w:after="60" w:line="360" w:lineRule="auto"/>
            </w:pPr>
            <w:r w:rsidRPr="00C12834">
              <w:rPr>
                <w:b/>
                <w:bCs/>
              </w:rPr>
              <w:t>Fecha</w:t>
            </w:r>
            <w:r w:rsidRPr="00C12834">
              <w:t xml:space="preserve">: </w:t>
            </w:r>
            <w:r w:rsidR="004569C7">
              <w:t>28</w:t>
            </w:r>
            <w:r w:rsidRPr="00C12834">
              <w:t>/10/2026</w:t>
            </w:r>
          </w:p>
        </w:tc>
      </w:tr>
      <w:tr w:rsidR="007A4291" w:rsidRPr="007A1480" w14:paraId="284719D5" w14:textId="77777777" w:rsidTr="00F459E3">
        <w:trPr>
          <w:trHeight w:val="938"/>
        </w:trPr>
        <w:tc>
          <w:tcPr>
            <w:tcW w:w="9493" w:type="dxa"/>
            <w:gridSpan w:val="3"/>
          </w:tcPr>
          <w:p w14:paraId="5BBDCE1C" w14:textId="77777777" w:rsidR="007A4291" w:rsidRPr="00C12834" w:rsidRDefault="007A4291" w:rsidP="007A4291">
            <w:pPr>
              <w:spacing w:before="20" w:after="60" w:line="360" w:lineRule="auto"/>
              <w:rPr>
                <w:b/>
                <w:bCs/>
              </w:rPr>
            </w:pPr>
            <w:r w:rsidRPr="00C12834">
              <w:rPr>
                <w:b/>
                <w:bCs/>
              </w:rPr>
              <w:t>Bibliografía (formato APA)</w:t>
            </w:r>
          </w:p>
          <w:p w14:paraId="4F603316" w14:textId="77777777"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Beck, K. (2002). Test-driven development: By example. </w:t>
            </w:r>
            <w:r w:rsidRPr="004569C7">
              <w:rPr>
                <w:rFonts w:eastAsia="Times New Roman" w:cs="Arial"/>
                <w:color w:val="auto"/>
                <w:lang w:val="es-MX" w:eastAsia="es-MX"/>
              </w:rPr>
              <w:t>Addison-Wesley Professional.</w:t>
            </w:r>
          </w:p>
          <w:p w14:paraId="3894ABA2" w14:textId="77777777"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Evans, E. (2003). Domain-driven design: Tackling complexity in the heart of software. </w:t>
            </w:r>
            <w:r w:rsidRPr="004569C7">
              <w:rPr>
                <w:rFonts w:eastAsia="Times New Roman" w:cs="Arial"/>
                <w:color w:val="auto"/>
                <w:lang w:val="es-MX" w:eastAsia="es-MX"/>
              </w:rPr>
              <w:t>Addison-Wesley.</w:t>
            </w:r>
          </w:p>
          <w:p w14:paraId="3A893B1F" w14:textId="77777777"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Fowler, M. (2002). Patterns of enterprise application architecture. </w:t>
            </w:r>
            <w:r w:rsidRPr="004569C7">
              <w:rPr>
                <w:rFonts w:eastAsia="Times New Roman" w:cs="Arial"/>
                <w:color w:val="auto"/>
                <w:lang w:val="es-MX" w:eastAsia="es-MX"/>
              </w:rPr>
              <w:t>Addison-Wesley.</w:t>
            </w:r>
          </w:p>
          <w:p w14:paraId="3DADE2DD" w14:textId="77777777"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Millett, S., &amp; Tune, N. (2015). Patterns, principles, and practices of domain-driven design. </w:t>
            </w:r>
            <w:r w:rsidRPr="004569C7">
              <w:rPr>
                <w:rFonts w:eastAsia="Times New Roman" w:cs="Arial"/>
                <w:color w:val="auto"/>
                <w:lang w:val="es-MX" w:eastAsia="es-MX"/>
              </w:rPr>
              <w:t>Wrox.</w:t>
            </w:r>
          </w:p>
          <w:p w14:paraId="710357AA" w14:textId="29003C69" w:rsidR="004569C7" w:rsidRPr="004569C7" w:rsidRDefault="004569C7" w:rsidP="004569C7">
            <w:pPr>
              <w:numPr>
                <w:ilvl w:val="0"/>
                <w:numId w:val="9"/>
              </w:numPr>
              <w:spacing w:before="100" w:beforeAutospacing="1" w:after="100" w:afterAutospacing="1" w:line="360" w:lineRule="auto"/>
              <w:rPr>
                <w:rFonts w:eastAsia="Times New Roman" w:cs="Arial"/>
                <w:color w:val="auto"/>
                <w:lang w:val="es-MX" w:eastAsia="es-MX"/>
              </w:rPr>
            </w:pPr>
            <w:r w:rsidRPr="004569C7">
              <w:rPr>
                <w:rFonts w:eastAsia="Times New Roman" w:cs="Arial"/>
                <w:color w:val="auto"/>
                <w:lang w:val="en-US" w:eastAsia="es-MX"/>
              </w:rPr>
              <w:t xml:space="preserve">Vernon, V. (2013). Implementing domain-driven design. </w:t>
            </w:r>
            <w:r w:rsidRPr="004569C7">
              <w:rPr>
                <w:rFonts w:eastAsia="Times New Roman" w:cs="Arial"/>
                <w:color w:val="auto"/>
                <w:lang w:val="es-MX" w:eastAsia="es-MX"/>
              </w:rPr>
              <w:t>Addison-Wesley Professional.</w:t>
            </w:r>
          </w:p>
        </w:tc>
      </w:tr>
    </w:tbl>
    <w:p w14:paraId="4AB6CAA2" w14:textId="77777777" w:rsidR="007A4291" w:rsidRDefault="007A4291" w:rsidP="007A4291">
      <w:pPr>
        <w:spacing w:before="40" w:after="100"/>
        <w:rPr>
          <w:b/>
          <w:sz w:val="19"/>
        </w:rPr>
      </w:pPr>
    </w:p>
    <w:p w14:paraId="618882EA" w14:textId="77777777" w:rsidR="007A4291" w:rsidRPr="00C12834" w:rsidRDefault="007A4291" w:rsidP="007A4291">
      <w:pPr>
        <w:spacing w:before="40" w:after="100"/>
        <w:rPr>
          <w:sz w:val="24"/>
          <w:szCs w:val="24"/>
        </w:rPr>
      </w:pPr>
      <w:r w:rsidRPr="00C12834">
        <w:rPr>
          <w:b/>
          <w:sz w:val="24"/>
          <w:szCs w:val="24"/>
        </w:rPr>
        <w:t>Objetivo:</w:t>
      </w:r>
    </w:p>
    <w:p w14:paraId="67FFFC9F" w14:textId="77777777" w:rsidR="004569C7" w:rsidRPr="004569C7" w:rsidRDefault="004569C7" w:rsidP="004569C7">
      <w:pPr>
        <w:spacing w:line="360" w:lineRule="auto"/>
        <w:jc w:val="both"/>
        <w:rPr>
          <w:szCs w:val="24"/>
        </w:rPr>
      </w:pPr>
      <w:r w:rsidRPr="004569C7">
        <w:rPr>
          <w:szCs w:val="24"/>
        </w:rPr>
        <w:t>El estudiante implementará los componentes de lógica de negocio diseñados en U3: entidades DDD, reglas con Specification Pattern, máquinas de estado, Domain Events y APIs REST.</w:t>
      </w:r>
    </w:p>
    <w:p w14:paraId="628B3F72" w14:textId="77777777" w:rsidR="004569C7" w:rsidRDefault="004569C7" w:rsidP="004569C7">
      <w:pPr>
        <w:spacing w:after="0" w:line="120" w:lineRule="exact"/>
      </w:pPr>
    </w:p>
    <w:p w14:paraId="1D01F140" w14:textId="77777777" w:rsidR="008B43CF" w:rsidRPr="007A4291" w:rsidRDefault="00000000">
      <w:pPr>
        <w:keepNext/>
        <w:spacing w:before="160" w:after="120"/>
        <w:rPr>
          <w:rFonts w:asciiTheme="majorHAnsi" w:hAnsiTheme="majorHAnsi" w:cstheme="majorHAnsi"/>
        </w:rPr>
      </w:pPr>
      <w:r w:rsidRPr="007A4291">
        <w:rPr>
          <w:rFonts w:asciiTheme="majorHAnsi" w:hAnsiTheme="majorHAnsi" w:cstheme="majorHAnsi"/>
          <w:b/>
          <w:sz w:val="24"/>
        </w:rPr>
        <w:lastRenderedPageBreak/>
        <w:t>Procedimiento:</w:t>
      </w:r>
    </w:p>
    <w:p w14:paraId="6E90F28C" w14:textId="5E9A021A" w:rsidR="008B43CF" w:rsidRPr="007A4291" w:rsidRDefault="0067301C">
      <w:pPr>
        <w:pStyle w:val="Ttulo1"/>
        <w:spacing w:before="260" w:after="80"/>
        <w:rPr>
          <w:rFonts w:cstheme="majorHAnsi"/>
          <w:sz w:val="32"/>
          <w:szCs w:val="36"/>
        </w:rPr>
      </w:pPr>
      <w:r>
        <w:rPr>
          <w:rFonts w:cstheme="majorHAnsi"/>
          <w:sz w:val="32"/>
          <w:szCs w:val="36"/>
        </w:rPr>
        <w:t>Bitácora de pruebas</w:t>
      </w:r>
    </w:p>
    <w:p w14:paraId="49B5DDF1" w14:textId="05C3EC29" w:rsidR="008B43CF" w:rsidRPr="007A4291" w:rsidRDefault="00000000">
      <w:pPr>
        <w:pStyle w:val="Ttulo2"/>
        <w:spacing w:before="220" w:after="80"/>
        <w:rPr>
          <w:rFonts w:cstheme="majorHAnsi"/>
          <w:sz w:val="26"/>
        </w:rPr>
      </w:pPr>
      <w:r w:rsidRPr="007A4291">
        <w:rPr>
          <w:rFonts w:cstheme="majorHAnsi"/>
          <w:sz w:val="26"/>
        </w:rPr>
        <w:t xml:space="preserve">1. </w:t>
      </w:r>
      <w:r w:rsidR="0067301C">
        <w:rPr>
          <w:rFonts w:cstheme="majorHAnsi"/>
          <w:sz w:val="26"/>
        </w:rPr>
        <w:t>Descripción</w:t>
      </w:r>
    </w:p>
    <w:p w14:paraId="19620CC3" w14:textId="77777777" w:rsidR="00D705D6" w:rsidRPr="00D705D6" w:rsidRDefault="00D705D6" w:rsidP="00D705D6">
      <w:pPr>
        <w:spacing w:after="140" w:line="271" w:lineRule="auto"/>
        <w:jc w:val="both"/>
        <w:rPr>
          <w:rFonts w:asciiTheme="majorHAnsi" w:hAnsiTheme="majorHAnsi" w:cstheme="majorHAnsi"/>
          <w:lang w:val="es-MX"/>
        </w:rPr>
      </w:pPr>
      <w:r w:rsidRPr="00D705D6">
        <w:rPr>
          <w:rFonts w:asciiTheme="majorHAnsi" w:hAnsiTheme="majorHAnsi" w:cstheme="majorHAnsi"/>
          <w:lang w:val="es-MX"/>
        </w:rPr>
        <w:t>En PetMarket se revisó cómo se aplican las reglas al trabajar con pedidos. Se probaron los descuentos, el máximo de unidades permitido y las operaciones que cambian el estado de una orden. Los casos de la tabla corresponden a distintas situaciones del sistema, desde pedidos que cumplen las condiciones hasta intentos de realizar operaciones que deben rechazarse.</w:t>
      </w:r>
    </w:p>
    <w:p w14:paraId="67F5AEEF" w14:textId="3AF62D95" w:rsidR="0067301C" w:rsidRPr="0067301C" w:rsidRDefault="00D705D6" w:rsidP="0067301C">
      <w:pPr>
        <w:spacing w:after="140" w:line="271" w:lineRule="auto"/>
        <w:jc w:val="both"/>
        <w:rPr>
          <w:rFonts w:asciiTheme="majorHAnsi" w:hAnsiTheme="majorHAnsi" w:cstheme="majorHAnsi"/>
          <w:lang w:val="es-MX"/>
        </w:rPr>
      </w:pPr>
      <w:r w:rsidRPr="00D705D6">
        <w:rPr>
          <w:rFonts w:asciiTheme="majorHAnsi" w:hAnsiTheme="majorHAnsi" w:cstheme="majorHAnsi"/>
          <w:lang w:val="es-MX"/>
        </w:rPr>
        <w:t>Para cada escenario se tomó el pedido indicado y se realizó la operación correspondiente. El registro muestra las condiciones iniciales, lo que se intentó hacer, el resultado y la razón de ese comportamiento.</w:t>
      </w:r>
    </w:p>
    <w:p w14:paraId="60675597" w14:textId="044F0717" w:rsidR="0067301C" w:rsidRDefault="0067301C" w:rsidP="0067301C">
      <w:pPr>
        <w:pStyle w:val="Ttulo2"/>
        <w:spacing w:before="220" w:after="80"/>
        <w:rPr>
          <w:rFonts w:cstheme="majorHAnsi"/>
          <w:sz w:val="26"/>
        </w:rPr>
      </w:pPr>
      <w:r>
        <w:rPr>
          <w:rFonts w:cstheme="majorHAnsi"/>
          <w:sz w:val="26"/>
        </w:rPr>
        <w:t>2</w:t>
      </w:r>
      <w:r w:rsidRPr="007A4291">
        <w:rPr>
          <w:rFonts w:cstheme="majorHAnsi"/>
          <w:sz w:val="26"/>
        </w:rPr>
        <w:t xml:space="preserve">. </w:t>
      </w:r>
      <w:r>
        <w:rPr>
          <w:rFonts w:cstheme="majorHAnsi"/>
          <w:sz w:val="26"/>
        </w:rPr>
        <w:t>Bitácora</w:t>
      </w:r>
    </w:p>
    <w:tbl>
      <w:tblPr>
        <w:tblStyle w:val="Tablaconcuadrcula4-nfasis1"/>
        <w:tblW w:w="5000" w:type="pct"/>
        <w:tblLook w:val="04A0" w:firstRow="1" w:lastRow="0" w:firstColumn="1" w:lastColumn="0" w:noHBand="0" w:noVBand="1"/>
      </w:tblPr>
      <w:tblGrid>
        <w:gridCol w:w="1437"/>
        <w:gridCol w:w="1784"/>
        <w:gridCol w:w="1629"/>
        <w:gridCol w:w="1950"/>
        <w:gridCol w:w="1694"/>
      </w:tblGrid>
      <w:tr w:rsidR="00D705D6" w:rsidRPr="00D705D6" w14:paraId="7D1B3B0F" w14:textId="77777777" w:rsidTr="00D70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52F2F1A0" w14:textId="77777777" w:rsidR="00D705D6" w:rsidRPr="004E5FA5" w:rsidRDefault="00D705D6" w:rsidP="00D705D6">
            <w:pPr>
              <w:spacing w:after="160" w:line="259" w:lineRule="auto"/>
              <w:rPr>
                <w:color w:val="FFFFFF" w:themeColor="background1"/>
                <w:sz w:val="20"/>
                <w:szCs w:val="20"/>
                <w:lang w:val="es-MX"/>
              </w:rPr>
            </w:pPr>
            <w:r w:rsidRPr="004E5FA5">
              <w:rPr>
                <w:color w:val="FFFFFF" w:themeColor="background1"/>
                <w:sz w:val="20"/>
                <w:szCs w:val="20"/>
                <w:lang w:val="es-MX"/>
              </w:rPr>
              <w:t>Caso</w:t>
            </w:r>
          </w:p>
        </w:tc>
        <w:tc>
          <w:tcPr>
            <w:tcW w:w="1050" w:type="pct"/>
            <w:hideMark/>
          </w:tcPr>
          <w:p w14:paraId="4D2C648F" w14:textId="77777777" w:rsidR="00D705D6" w:rsidRPr="004E5FA5" w:rsidRDefault="00D705D6" w:rsidP="00D705D6">
            <w:pPr>
              <w:spacing w:after="160" w:line="259"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MX"/>
              </w:rPr>
            </w:pPr>
            <w:r w:rsidRPr="004E5FA5">
              <w:rPr>
                <w:color w:val="FFFFFF" w:themeColor="background1"/>
                <w:sz w:val="20"/>
                <w:szCs w:val="20"/>
                <w:lang w:val="es-MX"/>
              </w:rPr>
              <w:t>Estado inicial / precondiciones</w:t>
            </w:r>
          </w:p>
        </w:tc>
        <w:tc>
          <w:tcPr>
            <w:tcW w:w="959" w:type="pct"/>
            <w:hideMark/>
          </w:tcPr>
          <w:p w14:paraId="3B1AAF32" w14:textId="77777777" w:rsidR="00D705D6" w:rsidRPr="004E5FA5" w:rsidRDefault="00D705D6" w:rsidP="00D705D6">
            <w:pPr>
              <w:spacing w:after="160" w:line="259"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MX"/>
              </w:rPr>
            </w:pPr>
            <w:r w:rsidRPr="004E5FA5">
              <w:rPr>
                <w:color w:val="FFFFFF" w:themeColor="background1"/>
                <w:sz w:val="20"/>
                <w:szCs w:val="20"/>
                <w:lang w:val="es-MX"/>
              </w:rPr>
              <w:t>Operación</w:t>
            </w:r>
          </w:p>
        </w:tc>
        <w:tc>
          <w:tcPr>
            <w:tcW w:w="1148" w:type="pct"/>
            <w:hideMark/>
          </w:tcPr>
          <w:p w14:paraId="09BFE490" w14:textId="77777777" w:rsidR="00D705D6" w:rsidRPr="004E5FA5" w:rsidRDefault="00D705D6" w:rsidP="00D705D6">
            <w:pPr>
              <w:spacing w:after="160" w:line="259"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MX"/>
              </w:rPr>
            </w:pPr>
            <w:r w:rsidRPr="004E5FA5">
              <w:rPr>
                <w:color w:val="FFFFFF" w:themeColor="background1"/>
                <w:sz w:val="20"/>
                <w:szCs w:val="20"/>
                <w:lang w:val="es-MX"/>
              </w:rPr>
              <w:t>Resultado real</w:t>
            </w:r>
          </w:p>
        </w:tc>
        <w:tc>
          <w:tcPr>
            <w:tcW w:w="997" w:type="pct"/>
            <w:hideMark/>
          </w:tcPr>
          <w:p w14:paraId="21B02229" w14:textId="77777777" w:rsidR="00D705D6" w:rsidRPr="004E5FA5" w:rsidRDefault="00D705D6" w:rsidP="00D705D6">
            <w:pPr>
              <w:spacing w:after="160" w:line="259"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lang w:val="es-MX"/>
              </w:rPr>
            </w:pPr>
            <w:r w:rsidRPr="004E5FA5">
              <w:rPr>
                <w:color w:val="FFFFFF" w:themeColor="background1"/>
                <w:sz w:val="20"/>
                <w:szCs w:val="20"/>
                <w:lang w:val="es-MX"/>
              </w:rPr>
              <w:t>Explicación</w:t>
            </w:r>
          </w:p>
        </w:tc>
      </w:tr>
      <w:tr w:rsidR="00D705D6" w:rsidRPr="00D705D6" w14:paraId="2E6EC420" w14:textId="77777777" w:rsidTr="00D7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18B5A92F" w14:textId="77777777" w:rsidR="00D705D6" w:rsidRPr="004E5FA5" w:rsidRDefault="00D705D6" w:rsidP="00D705D6">
            <w:pPr>
              <w:spacing w:after="160" w:line="259" w:lineRule="auto"/>
              <w:rPr>
                <w:sz w:val="16"/>
                <w:szCs w:val="16"/>
                <w:lang w:val="es-MX"/>
              </w:rPr>
            </w:pPr>
            <w:r w:rsidRPr="004E5FA5">
              <w:rPr>
                <w:sz w:val="16"/>
                <w:szCs w:val="16"/>
                <w:lang w:val="es-MX"/>
              </w:rPr>
              <w:t>E01 · Pedido O001</w:t>
            </w:r>
          </w:p>
        </w:tc>
        <w:tc>
          <w:tcPr>
            <w:tcW w:w="1050" w:type="pct"/>
            <w:hideMark/>
          </w:tcPr>
          <w:p w14:paraId="0C2837EF"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O001 · DRAFT; cliente VIP activo; 4 unidades; total $2,100.00 MXN.</w:t>
            </w:r>
          </w:p>
        </w:tc>
        <w:tc>
          <w:tcPr>
            <w:tcW w:w="959" w:type="pct"/>
            <w:hideMark/>
          </w:tcPr>
          <w:p w14:paraId="7DF686B7"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Evaluar descuento.</w:t>
            </w:r>
          </w:p>
        </w:tc>
        <w:tc>
          <w:tcPr>
            <w:tcW w:w="1148" w:type="pct"/>
            <w:hideMark/>
          </w:tcPr>
          <w:p w14:paraId="759B11D7"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10% de descuento; descuento de $210.00 y total con descuento de $1,890.00.</w:t>
            </w:r>
            <w:r w:rsidRPr="004E5FA5">
              <w:rPr>
                <w:sz w:val="16"/>
                <w:szCs w:val="16"/>
                <w:lang w:val="es-MX"/>
              </w:rPr>
              <w:br/>
            </w:r>
            <w:r w:rsidRPr="004E5FA5">
              <w:rPr>
                <w:sz w:val="16"/>
                <w:szCs w:val="16"/>
                <w:lang w:val="es-MX"/>
              </w:rPr>
              <w:br/>
              <w:t>Evento: Sin eventos. El pedido permanece en DRAFT.</w:t>
            </w:r>
          </w:p>
        </w:tc>
        <w:tc>
          <w:tcPr>
            <w:tcW w:w="997" w:type="pct"/>
            <w:hideMark/>
          </w:tcPr>
          <w:p w14:paraId="59084C95"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Se satisfacen las condiciones de la regla VIP: cliente VIP, importe mayor a $500, al menos 4 unidades y sin promoción.</w:t>
            </w:r>
          </w:p>
        </w:tc>
      </w:tr>
      <w:tr w:rsidR="00D705D6" w:rsidRPr="00D705D6" w14:paraId="4643B56B" w14:textId="77777777" w:rsidTr="00D705D6">
        <w:tc>
          <w:tcPr>
            <w:cnfStyle w:val="001000000000" w:firstRow="0" w:lastRow="0" w:firstColumn="1" w:lastColumn="0" w:oddVBand="0" w:evenVBand="0" w:oddHBand="0" w:evenHBand="0" w:firstRowFirstColumn="0" w:firstRowLastColumn="0" w:lastRowFirstColumn="0" w:lastRowLastColumn="0"/>
            <w:tcW w:w="846" w:type="pct"/>
            <w:hideMark/>
          </w:tcPr>
          <w:p w14:paraId="6A66CADA" w14:textId="77777777" w:rsidR="00D705D6" w:rsidRPr="004E5FA5" w:rsidRDefault="00D705D6" w:rsidP="00D705D6">
            <w:pPr>
              <w:spacing w:after="160" w:line="259" w:lineRule="auto"/>
              <w:rPr>
                <w:sz w:val="16"/>
                <w:szCs w:val="16"/>
                <w:lang w:val="es-MX"/>
              </w:rPr>
            </w:pPr>
            <w:r w:rsidRPr="004E5FA5">
              <w:rPr>
                <w:sz w:val="16"/>
                <w:szCs w:val="16"/>
                <w:lang w:val="es-MX"/>
              </w:rPr>
              <w:t>E02 · Pedido O002</w:t>
            </w:r>
          </w:p>
        </w:tc>
        <w:tc>
          <w:tcPr>
            <w:tcW w:w="1050" w:type="pct"/>
            <w:hideMark/>
          </w:tcPr>
          <w:p w14:paraId="0480F520"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O002 · DRAFT; cliente no VIP; 2 unidades; total $1,050.00 MXN.</w:t>
            </w:r>
          </w:p>
        </w:tc>
        <w:tc>
          <w:tcPr>
            <w:tcW w:w="959" w:type="pct"/>
            <w:hideMark/>
          </w:tcPr>
          <w:p w14:paraId="62487DA0"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Evaluar descuento.</w:t>
            </w:r>
          </w:p>
        </w:tc>
        <w:tc>
          <w:tcPr>
            <w:tcW w:w="1148" w:type="pct"/>
            <w:hideMark/>
          </w:tcPr>
          <w:p w14:paraId="12085B63"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0% de descuento.</w:t>
            </w:r>
            <w:r w:rsidRPr="004E5FA5">
              <w:rPr>
                <w:sz w:val="16"/>
                <w:szCs w:val="16"/>
                <w:lang w:val="es-MX"/>
              </w:rPr>
              <w:br/>
            </w:r>
            <w:r w:rsidRPr="004E5FA5">
              <w:rPr>
                <w:sz w:val="16"/>
                <w:szCs w:val="16"/>
                <w:lang w:val="es-MX"/>
              </w:rPr>
              <w:br/>
              <w:t>Evento: Sin eventos. El pedido permanece en DRAFT.</w:t>
            </w:r>
          </w:p>
        </w:tc>
        <w:tc>
          <w:tcPr>
            <w:tcW w:w="997" w:type="pct"/>
            <w:hideMark/>
          </w:tcPr>
          <w:p w14:paraId="65A6ACE5"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El cliente no cumple la condición VIP; no se aplica el descuento del 10%.</w:t>
            </w:r>
          </w:p>
        </w:tc>
      </w:tr>
      <w:tr w:rsidR="00D705D6" w:rsidRPr="00D705D6" w14:paraId="76DCF5AE" w14:textId="77777777" w:rsidTr="00D7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2E9396C0" w14:textId="77777777" w:rsidR="00D705D6" w:rsidRPr="004E5FA5" w:rsidRDefault="00D705D6" w:rsidP="00D705D6">
            <w:pPr>
              <w:spacing w:after="160" w:line="259" w:lineRule="auto"/>
              <w:rPr>
                <w:sz w:val="16"/>
                <w:szCs w:val="16"/>
                <w:lang w:val="es-MX"/>
              </w:rPr>
            </w:pPr>
            <w:r w:rsidRPr="004E5FA5">
              <w:rPr>
                <w:sz w:val="16"/>
                <w:szCs w:val="16"/>
                <w:lang w:val="es-MX"/>
              </w:rPr>
              <w:t>E03 · Pedido O003</w:t>
            </w:r>
          </w:p>
        </w:tc>
        <w:tc>
          <w:tcPr>
            <w:tcW w:w="1050" w:type="pct"/>
            <w:hideMark/>
          </w:tcPr>
          <w:p w14:paraId="6F0B0529"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O003 · DRAFT; cliente VIP pero inactivo; 4 unidades.</w:t>
            </w:r>
          </w:p>
        </w:tc>
        <w:tc>
          <w:tcPr>
            <w:tcW w:w="959" w:type="pct"/>
            <w:hideMark/>
          </w:tcPr>
          <w:p w14:paraId="14D1E5B1"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Confirmar pedido.</w:t>
            </w:r>
          </w:p>
        </w:tc>
        <w:tc>
          <w:tcPr>
            <w:tcW w:w="1148" w:type="pct"/>
            <w:hideMark/>
          </w:tcPr>
          <w:p w14:paraId="53656B13"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Operación rechazada.</w:t>
            </w:r>
            <w:r w:rsidRPr="004E5FA5">
              <w:rPr>
                <w:sz w:val="16"/>
                <w:szCs w:val="16"/>
                <w:lang w:val="es-MX"/>
              </w:rPr>
              <w:br/>
            </w:r>
            <w:r w:rsidRPr="004E5FA5">
              <w:rPr>
                <w:sz w:val="16"/>
                <w:szCs w:val="16"/>
                <w:lang w:val="es-MX"/>
              </w:rPr>
              <w:br/>
              <w:t>Evento: No se agrega ningún evento; el pedido permanece en DRAFT.</w:t>
            </w:r>
          </w:p>
        </w:tc>
        <w:tc>
          <w:tcPr>
            <w:tcW w:w="997" w:type="pct"/>
            <w:hideMark/>
          </w:tcPr>
          <w:p w14:paraId="74C9A572"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La confirmación requiere que el cliente esté activo. La validación rechaza la operación antes de cambiar el estado.</w:t>
            </w:r>
          </w:p>
        </w:tc>
      </w:tr>
      <w:tr w:rsidR="00D705D6" w:rsidRPr="00D705D6" w14:paraId="5F06FD57" w14:textId="77777777" w:rsidTr="00D705D6">
        <w:tc>
          <w:tcPr>
            <w:cnfStyle w:val="001000000000" w:firstRow="0" w:lastRow="0" w:firstColumn="1" w:lastColumn="0" w:oddVBand="0" w:evenVBand="0" w:oddHBand="0" w:evenHBand="0" w:firstRowFirstColumn="0" w:firstRowLastColumn="0" w:lastRowFirstColumn="0" w:lastRowLastColumn="0"/>
            <w:tcW w:w="846" w:type="pct"/>
            <w:hideMark/>
          </w:tcPr>
          <w:p w14:paraId="15CA0A60" w14:textId="77777777" w:rsidR="00D705D6" w:rsidRPr="004E5FA5" w:rsidRDefault="00D705D6" w:rsidP="00D705D6">
            <w:pPr>
              <w:spacing w:after="160" w:line="259" w:lineRule="auto"/>
              <w:rPr>
                <w:sz w:val="16"/>
                <w:szCs w:val="16"/>
                <w:lang w:val="es-MX"/>
              </w:rPr>
            </w:pPr>
            <w:r w:rsidRPr="004E5FA5">
              <w:rPr>
                <w:sz w:val="16"/>
                <w:szCs w:val="16"/>
                <w:lang w:val="es-MX"/>
              </w:rPr>
              <w:t>E04 · Pedido O005</w:t>
            </w:r>
          </w:p>
        </w:tc>
        <w:tc>
          <w:tcPr>
            <w:tcW w:w="1050" w:type="pct"/>
            <w:hideMark/>
          </w:tcPr>
          <w:p w14:paraId="02FCC997"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O005 · DRAFT; cliente VIP activo; promoción activa; 4 unidades; total $2,100.00 MXN.</w:t>
            </w:r>
          </w:p>
        </w:tc>
        <w:tc>
          <w:tcPr>
            <w:tcW w:w="959" w:type="pct"/>
            <w:hideMark/>
          </w:tcPr>
          <w:p w14:paraId="36CE48A0"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Evaluar descuento.</w:t>
            </w:r>
          </w:p>
        </w:tc>
        <w:tc>
          <w:tcPr>
            <w:tcW w:w="1148" w:type="pct"/>
            <w:hideMark/>
          </w:tcPr>
          <w:p w14:paraId="22C4E065"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0% de descuento.</w:t>
            </w:r>
            <w:r w:rsidRPr="004E5FA5">
              <w:rPr>
                <w:sz w:val="16"/>
                <w:szCs w:val="16"/>
                <w:lang w:val="es-MX"/>
              </w:rPr>
              <w:br/>
            </w:r>
            <w:r w:rsidRPr="004E5FA5">
              <w:rPr>
                <w:sz w:val="16"/>
                <w:szCs w:val="16"/>
                <w:lang w:val="es-MX"/>
              </w:rPr>
              <w:br/>
              <w:t>Evento: Sin eventos. El pedido permanece en DRAFT.</w:t>
            </w:r>
          </w:p>
        </w:tc>
        <w:tc>
          <w:tcPr>
            <w:tcW w:w="997" w:type="pct"/>
            <w:hideMark/>
          </w:tcPr>
          <w:p w14:paraId="75E14AFF"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La promoción activa bloquea los descuentos evaluados en este escenario.</w:t>
            </w:r>
          </w:p>
        </w:tc>
      </w:tr>
      <w:tr w:rsidR="00D705D6" w:rsidRPr="00D705D6" w14:paraId="00A6AC8F" w14:textId="77777777" w:rsidTr="00D7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2A31D13E" w14:textId="77777777" w:rsidR="00D705D6" w:rsidRPr="004E5FA5" w:rsidRDefault="00D705D6" w:rsidP="00D705D6">
            <w:pPr>
              <w:spacing w:after="160" w:line="259" w:lineRule="auto"/>
              <w:rPr>
                <w:sz w:val="16"/>
                <w:szCs w:val="16"/>
                <w:lang w:val="es-MX"/>
              </w:rPr>
            </w:pPr>
            <w:r w:rsidRPr="004E5FA5">
              <w:rPr>
                <w:sz w:val="16"/>
                <w:szCs w:val="16"/>
                <w:lang w:val="es-MX"/>
              </w:rPr>
              <w:t>E05 · Pedido O006</w:t>
            </w:r>
          </w:p>
        </w:tc>
        <w:tc>
          <w:tcPr>
            <w:tcW w:w="1050" w:type="pct"/>
            <w:hideMark/>
          </w:tcPr>
          <w:p w14:paraId="5434FACF"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O006 · DRAFT; pedido de $18,000.00 MXN; sin promoción.</w:t>
            </w:r>
          </w:p>
        </w:tc>
        <w:tc>
          <w:tcPr>
            <w:tcW w:w="959" w:type="pct"/>
            <w:hideMark/>
          </w:tcPr>
          <w:p w14:paraId="0F86B563"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Evaluar descuento.</w:t>
            </w:r>
          </w:p>
        </w:tc>
        <w:tc>
          <w:tcPr>
            <w:tcW w:w="1148" w:type="pct"/>
            <w:hideMark/>
          </w:tcPr>
          <w:p w14:paraId="3DE956CE"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5% de descuento; descuento de $900.00 y total con descuento de $17,100.00.</w:t>
            </w:r>
            <w:r w:rsidRPr="004E5FA5">
              <w:rPr>
                <w:sz w:val="16"/>
                <w:szCs w:val="16"/>
                <w:lang w:val="es-MX"/>
              </w:rPr>
              <w:br/>
            </w:r>
            <w:r w:rsidRPr="004E5FA5">
              <w:rPr>
                <w:sz w:val="16"/>
                <w:szCs w:val="16"/>
                <w:lang w:val="es-MX"/>
              </w:rPr>
              <w:br/>
              <w:t xml:space="preserve">Evento: Sin eventos. El </w:t>
            </w:r>
            <w:r w:rsidRPr="004E5FA5">
              <w:rPr>
                <w:sz w:val="16"/>
                <w:szCs w:val="16"/>
                <w:lang w:val="es-MX"/>
              </w:rPr>
              <w:lastRenderedPageBreak/>
              <w:t>pedido permanece en DRAFT.</w:t>
            </w:r>
          </w:p>
        </w:tc>
        <w:tc>
          <w:tcPr>
            <w:tcW w:w="997" w:type="pct"/>
            <w:hideMark/>
          </w:tcPr>
          <w:p w14:paraId="3BB3ED62"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lastRenderedPageBreak/>
              <w:t xml:space="preserve">El importe supera $5,000.00 MXN y no hay promoción, por lo que se cumple la </w:t>
            </w:r>
            <w:r w:rsidRPr="004E5FA5">
              <w:rPr>
                <w:sz w:val="16"/>
                <w:szCs w:val="16"/>
                <w:lang w:val="es-MX"/>
              </w:rPr>
              <w:lastRenderedPageBreak/>
              <w:t>regla de descuento del 5%.</w:t>
            </w:r>
          </w:p>
        </w:tc>
      </w:tr>
      <w:tr w:rsidR="00D705D6" w:rsidRPr="00D705D6" w14:paraId="58699FF6" w14:textId="77777777" w:rsidTr="00D705D6">
        <w:tc>
          <w:tcPr>
            <w:cnfStyle w:val="001000000000" w:firstRow="0" w:lastRow="0" w:firstColumn="1" w:lastColumn="0" w:oddVBand="0" w:evenVBand="0" w:oddHBand="0" w:evenHBand="0" w:firstRowFirstColumn="0" w:firstRowLastColumn="0" w:lastRowFirstColumn="0" w:lastRowLastColumn="0"/>
            <w:tcW w:w="846" w:type="pct"/>
            <w:hideMark/>
          </w:tcPr>
          <w:p w14:paraId="1536A944" w14:textId="77777777" w:rsidR="00D705D6" w:rsidRPr="004E5FA5" w:rsidRDefault="00D705D6" w:rsidP="00D705D6">
            <w:pPr>
              <w:spacing w:after="160" w:line="259" w:lineRule="auto"/>
              <w:rPr>
                <w:sz w:val="16"/>
                <w:szCs w:val="16"/>
                <w:lang w:val="es-MX"/>
              </w:rPr>
            </w:pPr>
            <w:r w:rsidRPr="004E5FA5">
              <w:rPr>
                <w:sz w:val="16"/>
                <w:szCs w:val="16"/>
                <w:lang w:val="es-MX"/>
              </w:rPr>
              <w:lastRenderedPageBreak/>
              <w:t>E06 · Pedido O007</w:t>
            </w:r>
          </w:p>
        </w:tc>
        <w:tc>
          <w:tcPr>
            <w:tcW w:w="1050" w:type="pct"/>
            <w:hideMark/>
          </w:tcPr>
          <w:p w14:paraId="6D085BD6"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O007 · DRAFT; pedido sin artículos; 0 unidades; total $0.00 MXN.</w:t>
            </w:r>
          </w:p>
        </w:tc>
        <w:tc>
          <w:tcPr>
            <w:tcW w:w="959" w:type="pct"/>
            <w:hideMark/>
          </w:tcPr>
          <w:p w14:paraId="74B806AE"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Confirmar pedido.</w:t>
            </w:r>
          </w:p>
        </w:tc>
        <w:tc>
          <w:tcPr>
            <w:tcW w:w="1148" w:type="pct"/>
            <w:hideMark/>
          </w:tcPr>
          <w:p w14:paraId="52E53307"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Operación rechazada.</w:t>
            </w:r>
            <w:r w:rsidRPr="004E5FA5">
              <w:rPr>
                <w:sz w:val="16"/>
                <w:szCs w:val="16"/>
                <w:lang w:val="es-MX"/>
              </w:rPr>
              <w:br/>
            </w:r>
            <w:r w:rsidRPr="004E5FA5">
              <w:rPr>
                <w:sz w:val="16"/>
                <w:szCs w:val="16"/>
                <w:lang w:val="es-MX"/>
              </w:rPr>
              <w:br/>
              <w:t>Evento: No se agrega ningún evento; el pedido permanece en DRAFT.</w:t>
            </w:r>
          </w:p>
        </w:tc>
        <w:tc>
          <w:tcPr>
            <w:tcW w:w="997" w:type="pct"/>
            <w:hideMark/>
          </w:tcPr>
          <w:p w14:paraId="3DE36A16"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No se permite confirmar un pedido vacío.</w:t>
            </w:r>
          </w:p>
        </w:tc>
      </w:tr>
      <w:tr w:rsidR="00D705D6" w:rsidRPr="00D705D6" w14:paraId="18A7ABE8" w14:textId="77777777" w:rsidTr="00D7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672A95A1" w14:textId="77777777" w:rsidR="00D705D6" w:rsidRPr="004E5FA5" w:rsidRDefault="00D705D6" w:rsidP="00D705D6">
            <w:pPr>
              <w:spacing w:after="160" w:line="259" w:lineRule="auto"/>
              <w:rPr>
                <w:sz w:val="16"/>
                <w:szCs w:val="16"/>
                <w:lang w:val="es-MX"/>
              </w:rPr>
            </w:pPr>
            <w:r w:rsidRPr="004E5FA5">
              <w:rPr>
                <w:sz w:val="16"/>
                <w:szCs w:val="16"/>
                <w:lang w:val="es-MX"/>
              </w:rPr>
              <w:t>E07 · Pedido O008</w:t>
            </w:r>
          </w:p>
        </w:tc>
        <w:tc>
          <w:tcPr>
            <w:tcW w:w="1050" w:type="pct"/>
            <w:hideMark/>
          </w:tcPr>
          <w:p w14:paraId="67BB2597"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O008 · DRAFT; 20 unidades; total $2,400.00 MXN.</w:t>
            </w:r>
          </w:p>
        </w:tc>
        <w:tc>
          <w:tcPr>
            <w:tcW w:w="959" w:type="pct"/>
            <w:hideMark/>
          </w:tcPr>
          <w:p w14:paraId="119E0579"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Confirmar pedido.</w:t>
            </w:r>
          </w:p>
        </w:tc>
        <w:tc>
          <w:tcPr>
            <w:tcW w:w="1148" w:type="pct"/>
            <w:hideMark/>
          </w:tcPr>
          <w:p w14:paraId="7644B0D8"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Confirmación exitosa; estado final CONFIRMED.</w:t>
            </w:r>
            <w:r w:rsidRPr="004E5FA5">
              <w:rPr>
                <w:sz w:val="16"/>
                <w:szCs w:val="16"/>
                <w:lang w:val="es-MX"/>
              </w:rPr>
              <w:br/>
            </w:r>
            <w:r w:rsidRPr="004E5FA5">
              <w:rPr>
                <w:sz w:val="16"/>
                <w:szCs w:val="16"/>
                <w:lang w:val="es-MX"/>
              </w:rPr>
              <w:br/>
              <w:t>Evento: Se registra OrderConfirmed.</w:t>
            </w:r>
          </w:p>
        </w:tc>
        <w:tc>
          <w:tcPr>
            <w:tcW w:w="997" w:type="pct"/>
            <w:hideMark/>
          </w:tcPr>
          <w:p w14:paraId="44415005"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El pedido alcanza exactamente el máximo de 20 unidades permitido y puede confirmarse.</w:t>
            </w:r>
          </w:p>
        </w:tc>
      </w:tr>
      <w:tr w:rsidR="00D705D6" w:rsidRPr="00D705D6" w14:paraId="420DEE7D" w14:textId="77777777" w:rsidTr="00D705D6">
        <w:tc>
          <w:tcPr>
            <w:cnfStyle w:val="001000000000" w:firstRow="0" w:lastRow="0" w:firstColumn="1" w:lastColumn="0" w:oddVBand="0" w:evenVBand="0" w:oddHBand="0" w:evenHBand="0" w:firstRowFirstColumn="0" w:firstRowLastColumn="0" w:lastRowFirstColumn="0" w:lastRowLastColumn="0"/>
            <w:tcW w:w="846" w:type="pct"/>
            <w:hideMark/>
          </w:tcPr>
          <w:p w14:paraId="737A9FD2" w14:textId="77777777" w:rsidR="00D705D6" w:rsidRPr="004E5FA5" w:rsidRDefault="00D705D6" w:rsidP="00D705D6">
            <w:pPr>
              <w:spacing w:after="160" w:line="259" w:lineRule="auto"/>
              <w:rPr>
                <w:sz w:val="16"/>
                <w:szCs w:val="16"/>
                <w:lang w:val="es-MX"/>
              </w:rPr>
            </w:pPr>
            <w:r w:rsidRPr="004E5FA5">
              <w:rPr>
                <w:sz w:val="16"/>
                <w:szCs w:val="16"/>
                <w:lang w:val="es-MX"/>
              </w:rPr>
              <w:t>E08 · Pedido O009</w:t>
            </w:r>
          </w:p>
        </w:tc>
        <w:tc>
          <w:tcPr>
            <w:tcW w:w="1050" w:type="pct"/>
            <w:hideMark/>
          </w:tcPr>
          <w:p w14:paraId="42523280"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O009 · DRAFT; 19 unidades iniciales.</w:t>
            </w:r>
          </w:p>
        </w:tc>
        <w:tc>
          <w:tcPr>
            <w:tcW w:w="959" w:type="pct"/>
            <w:hideMark/>
          </w:tcPr>
          <w:p w14:paraId="6668320A"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Agregar 2 unidades de SKU003.</w:t>
            </w:r>
          </w:p>
        </w:tc>
        <w:tc>
          <w:tcPr>
            <w:tcW w:w="1148" w:type="pct"/>
            <w:hideMark/>
          </w:tcPr>
          <w:p w14:paraId="465485CB"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Operación rechazada porque el total sería de 21 unidades.</w:t>
            </w:r>
            <w:r w:rsidRPr="004E5FA5">
              <w:rPr>
                <w:sz w:val="16"/>
                <w:szCs w:val="16"/>
                <w:lang w:val="es-MX"/>
              </w:rPr>
              <w:br/>
            </w:r>
            <w:r w:rsidRPr="004E5FA5">
              <w:rPr>
                <w:sz w:val="16"/>
                <w:szCs w:val="16"/>
                <w:lang w:val="es-MX"/>
              </w:rPr>
              <w:br/>
              <w:t>Evento: Sin eventos; se conservan las 19 unidades y el estado DRAFT.</w:t>
            </w:r>
          </w:p>
        </w:tc>
        <w:tc>
          <w:tcPr>
            <w:tcW w:w="997" w:type="pct"/>
            <w:hideMark/>
          </w:tcPr>
          <w:p w14:paraId="339DA69F"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El límite de 20 unidades se valida antes de modificar la lista de artículos; la operación no altera el pedido.</w:t>
            </w:r>
          </w:p>
        </w:tc>
      </w:tr>
      <w:tr w:rsidR="00D705D6" w:rsidRPr="00D705D6" w14:paraId="47705F41" w14:textId="77777777" w:rsidTr="00D7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2B830B40" w14:textId="77777777" w:rsidR="00D705D6" w:rsidRPr="004E5FA5" w:rsidRDefault="00D705D6" w:rsidP="00D705D6">
            <w:pPr>
              <w:spacing w:after="160" w:line="259" w:lineRule="auto"/>
              <w:rPr>
                <w:sz w:val="16"/>
                <w:szCs w:val="16"/>
                <w:lang w:val="es-MX"/>
              </w:rPr>
            </w:pPr>
            <w:r w:rsidRPr="004E5FA5">
              <w:rPr>
                <w:sz w:val="16"/>
                <w:szCs w:val="16"/>
                <w:lang w:val="es-MX"/>
              </w:rPr>
              <w:t>E09 · Pedido O010</w:t>
            </w:r>
          </w:p>
        </w:tc>
        <w:tc>
          <w:tcPr>
            <w:tcW w:w="1050" w:type="pct"/>
            <w:hideMark/>
          </w:tcPr>
          <w:p w14:paraId="5D5367EC"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O010 · DRAFT; total $500.00 MXN.</w:t>
            </w:r>
          </w:p>
        </w:tc>
        <w:tc>
          <w:tcPr>
            <w:tcW w:w="959" w:type="pct"/>
            <w:hideMark/>
          </w:tcPr>
          <w:p w14:paraId="63C6A21F"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Evaluar descuento.</w:t>
            </w:r>
          </w:p>
        </w:tc>
        <w:tc>
          <w:tcPr>
            <w:tcW w:w="1148" w:type="pct"/>
            <w:hideMark/>
          </w:tcPr>
          <w:p w14:paraId="564673D9"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0% de descuento.</w:t>
            </w:r>
            <w:r w:rsidRPr="004E5FA5">
              <w:rPr>
                <w:sz w:val="16"/>
                <w:szCs w:val="16"/>
                <w:lang w:val="es-MX"/>
              </w:rPr>
              <w:br/>
            </w:r>
            <w:r w:rsidRPr="004E5FA5">
              <w:rPr>
                <w:sz w:val="16"/>
                <w:szCs w:val="16"/>
                <w:lang w:val="es-MX"/>
              </w:rPr>
              <w:br/>
              <w:t>Evento: Sin eventos. El pedido permanece en DRAFT.</w:t>
            </w:r>
          </w:p>
        </w:tc>
        <w:tc>
          <w:tcPr>
            <w:tcW w:w="997" w:type="pct"/>
            <w:hideMark/>
          </w:tcPr>
          <w:p w14:paraId="67D73DF2"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El umbral aplicable es estricto (&gt; $500); un total igual a $500.00 no lo supera.</w:t>
            </w:r>
          </w:p>
        </w:tc>
      </w:tr>
      <w:tr w:rsidR="00D705D6" w:rsidRPr="00D705D6" w14:paraId="250D339A" w14:textId="77777777" w:rsidTr="00D705D6">
        <w:tc>
          <w:tcPr>
            <w:cnfStyle w:val="001000000000" w:firstRow="0" w:lastRow="0" w:firstColumn="1" w:lastColumn="0" w:oddVBand="0" w:evenVBand="0" w:oddHBand="0" w:evenHBand="0" w:firstRowFirstColumn="0" w:firstRowLastColumn="0" w:lastRowFirstColumn="0" w:lastRowLastColumn="0"/>
            <w:tcW w:w="846" w:type="pct"/>
            <w:hideMark/>
          </w:tcPr>
          <w:p w14:paraId="3D03217F" w14:textId="77777777" w:rsidR="00D705D6" w:rsidRPr="004E5FA5" w:rsidRDefault="00D705D6" w:rsidP="00D705D6">
            <w:pPr>
              <w:spacing w:after="160" w:line="259" w:lineRule="auto"/>
              <w:rPr>
                <w:sz w:val="16"/>
                <w:szCs w:val="16"/>
                <w:lang w:val="es-MX"/>
              </w:rPr>
            </w:pPr>
            <w:r w:rsidRPr="004E5FA5">
              <w:rPr>
                <w:sz w:val="16"/>
                <w:szCs w:val="16"/>
                <w:lang w:val="es-MX"/>
              </w:rPr>
              <w:t>E10 · Pedido O011</w:t>
            </w:r>
          </w:p>
        </w:tc>
        <w:tc>
          <w:tcPr>
            <w:tcW w:w="1050" w:type="pct"/>
            <w:hideMark/>
          </w:tcPr>
          <w:p w14:paraId="3C28D9A8"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O011 · DRAFT; cliente VIP; 3 unidades; total $1,500.00 MXN.</w:t>
            </w:r>
          </w:p>
        </w:tc>
        <w:tc>
          <w:tcPr>
            <w:tcW w:w="959" w:type="pct"/>
            <w:hideMark/>
          </w:tcPr>
          <w:p w14:paraId="0632D7AE"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Evaluar descuento.</w:t>
            </w:r>
          </w:p>
        </w:tc>
        <w:tc>
          <w:tcPr>
            <w:tcW w:w="1148" w:type="pct"/>
            <w:hideMark/>
          </w:tcPr>
          <w:p w14:paraId="6788D2EC"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0% de descuento.</w:t>
            </w:r>
            <w:r w:rsidRPr="004E5FA5">
              <w:rPr>
                <w:sz w:val="16"/>
                <w:szCs w:val="16"/>
                <w:lang w:val="es-MX"/>
              </w:rPr>
              <w:br/>
            </w:r>
            <w:r w:rsidRPr="004E5FA5">
              <w:rPr>
                <w:sz w:val="16"/>
                <w:szCs w:val="16"/>
                <w:lang w:val="es-MX"/>
              </w:rPr>
              <w:br/>
              <w:t>Evento: Sin eventos. El pedido permanece en DRAFT.</w:t>
            </w:r>
          </w:p>
        </w:tc>
        <w:tc>
          <w:tcPr>
            <w:tcW w:w="997" w:type="pct"/>
            <w:hideMark/>
          </w:tcPr>
          <w:p w14:paraId="0710A817"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Aunque el cliente es VIP y el importe supera $500.00, el pedido no alcanza las 4 unidades requeridas.</w:t>
            </w:r>
          </w:p>
        </w:tc>
      </w:tr>
      <w:tr w:rsidR="00D705D6" w:rsidRPr="00D705D6" w14:paraId="10405DF1" w14:textId="77777777" w:rsidTr="00D7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06816C19" w14:textId="77777777" w:rsidR="00D705D6" w:rsidRPr="004E5FA5" w:rsidRDefault="00D705D6" w:rsidP="00D705D6">
            <w:pPr>
              <w:spacing w:after="160" w:line="259" w:lineRule="auto"/>
              <w:rPr>
                <w:sz w:val="16"/>
                <w:szCs w:val="16"/>
                <w:lang w:val="es-MX"/>
              </w:rPr>
            </w:pPr>
            <w:r w:rsidRPr="004E5FA5">
              <w:rPr>
                <w:sz w:val="16"/>
                <w:szCs w:val="16"/>
                <w:lang w:val="es-MX"/>
              </w:rPr>
              <w:t>E11 · Pedido O012</w:t>
            </w:r>
          </w:p>
        </w:tc>
        <w:tc>
          <w:tcPr>
            <w:tcW w:w="1050" w:type="pct"/>
            <w:hideMark/>
          </w:tcPr>
          <w:p w14:paraId="2E1CA3B2"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O012 · DRAFT; pedido válido para confirmar.</w:t>
            </w:r>
          </w:p>
        </w:tc>
        <w:tc>
          <w:tcPr>
            <w:tcW w:w="959" w:type="pct"/>
            <w:hideMark/>
          </w:tcPr>
          <w:p w14:paraId="1BC0A860"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Confirmar y después intentar enviar sin guía.</w:t>
            </w:r>
          </w:p>
        </w:tc>
        <w:tc>
          <w:tcPr>
            <w:tcW w:w="1148" w:type="pct"/>
            <w:hideMark/>
          </w:tcPr>
          <w:p w14:paraId="49083401"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La confirmación se realiza; el envío se rechaza por falta de guía. Estado final CONFIRMED.</w:t>
            </w:r>
            <w:r w:rsidRPr="004E5FA5">
              <w:rPr>
                <w:sz w:val="16"/>
                <w:szCs w:val="16"/>
                <w:lang w:val="es-MX"/>
              </w:rPr>
              <w:br/>
            </w:r>
            <w:r w:rsidRPr="004E5FA5">
              <w:rPr>
                <w:sz w:val="16"/>
                <w:szCs w:val="16"/>
                <w:lang w:val="es-MX"/>
              </w:rPr>
              <w:br/>
              <w:t>Evento: Se registra OrderConfirmed; no se registra evento de envío.</w:t>
            </w:r>
          </w:p>
        </w:tc>
        <w:tc>
          <w:tcPr>
            <w:tcW w:w="997" w:type="pct"/>
            <w:hideMark/>
          </w:tcPr>
          <w:p w14:paraId="5ABFEEFE"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La primera operación es válida. La segunda no cumple el requisito de proporcionar una guía de envío y no modifica el estado.</w:t>
            </w:r>
          </w:p>
        </w:tc>
      </w:tr>
      <w:tr w:rsidR="00D705D6" w:rsidRPr="00D705D6" w14:paraId="29EB369A" w14:textId="77777777" w:rsidTr="00D705D6">
        <w:tc>
          <w:tcPr>
            <w:cnfStyle w:val="001000000000" w:firstRow="0" w:lastRow="0" w:firstColumn="1" w:lastColumn="0" w:oddVBand="0" w:evenVBand="0" w:oddHBand="0" w:evenHBand="0" w:firstRowFirstColumn="0" w:firstRowLastColumn="0" w:lastRowFirstColumn="0" w:lastRowLastColumn="0"/>
            <w:tcW w:w="846" w:type="pct"/>
            <w:hideMark/>
          </w:tcPr>
          <w:p w14:paraId="1060ADF6" w14:textId="77777777" w:rsidR="00D705D6" w:rsidRPr="004E5FA5" w:rsidRDefault="00D705D6" w:rsidP="00D705D6">
            <w:pPr>
              <w:spacing w:after="160" w:line="259" w:lineRule="auto"/>
              <w:rPr>
                <w:sz w:val="16"/>
                <w:szCs w:val="16"/>
                <w:lang w:val="es-MX"/>
              </w:rPr>
            </w:pPr>
            <w:r w:rsidRPr="004E5FA5">
              <w:rPr>
                <w:sz w:val="16"/>
                <w:szCs w:val="16"/>
                <w:lang w:val="es-MX"/>
              </w:rPr>
              <w:t>E12 · Pedido O013</w:t>
            </w:r>
          </w:p>
        </w:tc>
        <w:tc>
          <w:tcPr>
            <w:tcW w:w="1050" w:type="pct"/>
            <w:hideMark/>
          </w:tcPr>
          <w:p w14:paraId="67FE6DD0"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O013 · DRAFT; pedido válido para confirmar.</w:t>
            </w:r>
          </w:p>
        </w:tc>
        <w:tc>
          <w:tcPr>
            <w:tcW w:w="959" w:type="pct"/>
            <w:hideMark/>
          </w:tcPr>
          <w:p w14:paraId="26C7AE4A"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Confirmar dos veces consecutivas.</w:t>
            </w:r>
          </w:p>
        </w:tc>
        <w:tc>
          <w:tcPr>
            <w:tcW w:w="1148" w:type="pct"/>
            <w:hideMark/>
          </w:tcPr>
          <w:p w14:paraId="55760BAC"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La primera confirmación se realiza y la segunda se rechaza. Estado final CONFIRMED.</w:t>
            </w:r>
            <w:r w:rsidRPr="004E5FA5">
              <w:rPr>
                <w:sz w:val="16"/>
                <w:szCs w:val="16"/>
                <w:lang w:val="es-MX"/>
              </w:rPr>
              <w:br/>
            </w:r>
            <w:r w:rsidRPr="004E5FA5">
              <w:rPr>
                <w:sz w:val="16"/>
                <w:szCs w:val="16"/>
                <w:lang w:val="es-MX"/>
              </w:rPr>
              <w:br/>
              <w:t>Evento: Se registra únicamente OrderConfirmed.</w:t>
            </w:r>
          </w:p>
        </w:tc>
        <w:tc>
          <w:tcPr>
            <w:tcW w:w="997" w:type="pct"/>
            <w:hideMark/>
          </w:tcPr>
          <w:p w14:paraId="2CAAA791"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No se permite confirmar un pedido que ya se encuentra en CONFIRMED; el rechazo no genera un segundo evento.</w:t>
            </w:r>
          </w:p>
        </w:tc>
      </w:tr>
      <w:tr w:rsidR="00D705D6" w:rsidRPr="00D705D6" w14:paraId="605629D4" w14:textId="77777777" w:rsidTr="00D7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3F9A6C04" w14:textId="77777777" w:rsidR="00D705D6" w:rsidRPr="004E5FA5" w:rsidRDefault="00D705D6" w:rsidP="00D705D6">
            <w:pPr>
              <w:spacing w:after="160" w:line="259" w:lineRule="auto"/>
              <w:rPr>
                <w:sz w:val="16"/>
                <w:szCs w:val="16"/>
                <w:lang w:val="es-MX"/>
              </w:rPr>
            </w:pPr>
            <w:r w:rsidRPr="004E5FA5">
              <w:rPr>
                <w:sz w:val="16"/>
                <w:szCs w:val="16"/>
                <w:lang w:val="es-MX"/>
              </w:rPr>
              <w:t>E13 · Pedido O014</w:t>
            </w:r>
          </w:p>
        </w:tc>
        <w:tc>
          <w:tcPr>
            <w:tcW w:w="1050" w:type="pct"/>
            <w:hideMark/>
          </w:tcPr>
          <w:p w14:paraId="222EA687"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O014 · DRAFT; pedido válido.</w:t>
            </w:r>
          </w:p>
        </w:tc>
        <w:tc>
          <w:tcPr>
            <w:tcW w:w="959" w:type="pct"/>
            <w:hideMark/>
          </w:tcPr>
          <w:p w14:paraId="72B7510C"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Confirmar, enviar y después intentar cancelar.</w:t>
            </w:r>
          </w:p>
        </w:tc>
        <w:tc>
          <w:tcPr>
            <w:tcW w:w="1148" w:type="pct"/>
            <w:hideMark/>
          </w:tcPr>
          <w:p w14:paraId="7DAD288D"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La confirmación y el envío se realizan; la cancelación se rechaza. Estado final SHIPPED.</w:t>
            </w:r>
            <w:r w:rsidRPr="004E5FA5">
              <w:rPr>
                <w:sz w:val="16"/>
                <w:szCs w:val="16"/>
                <w:lang w:val="es-MX"/>
              </w:rPr>
              <w:br/>
            </w:r>
            <w:r w:rsidRPr="004E5FA5">
              <w:rPr>
                <w:sz w:val="16"/>
                <w:szCs w:val="16"/>
                <w:lang w:val="es-MX"/>
              </w:rPr>
              <w:br/>
              <w:t xml:space="preserve">Evento: </w:t>
            </w:r>
            <w:r w:rsidRPr="004E5FA5">
              <w:rPr>
                <w:sz w:val="16"/>
                <w:szCs w:val="16"/>
                <w:lang w:val="es-MX"/>
              </w:rPr>
              <w:lastRenderedPageBreak/>
              <w:t>OrderConfirmed y OrderShipped.</w:t>
            </w:r>
          </w:p>
        </w:tc>
        <w:tc>
          <w:tcPr>
            <w:tcW w:w="997" w:type="pct"/>
            <w:hideMark/>
          </w:tcPr>
          <w:p w14:paraId="76F99857"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lastRenderedPageBreak/>
              <w:t xml:space="preserve">La cancelación no está permitida desde el estado SHIPPED. El pedido conserva el estado y </w:t>
            </w:r>
            <w:r w:rsidRPr="004E5FA5">
              <w:rPr>
                <w:sz w:val="16"/>
                <w:szCs w:val="16"/>
                <w:lang w:val="es-MX"/>
              </w:rPr>
              <w:lastRenderedPageBreak/>
              <w:t>los eventos previos válidos.</w:t>
            </w:r>
          </w:p>
        </w:tc>
      </w:tr>
      <w:tr w:rsidR="00D705D6" w:rsidRPr="00D705D6" w14:paraId="2AFF20D5" w14:textId="77777777" w:rsidTr="00D705D6">
        <w:tc>
          <w:tcPr>
            <w:cnfStyle w:val="001000000000" w:firstRow="0" w:lastRow="0" w:firstColumn="1" w:lastColumn="0" w:oddVBand="0" w:evenVBand="0" w:oddHBand="0" w:evenHBand="0" w:firstRowFirstColumn="0" w:firstRowLastColumn="0" w:lastRowFirstColumn="0" w:lastRowLastColumn="0"/>
            <w:tcW w:w="846" w:type="pct"/>
            <w:hideMark/>
          </w:tcPr>
          <w:p w14:paraId="648F9D54" w14:textId="77777777" w:rsidR="00D705D6" w:rsidRPr="004E5FA5" w:rsidRDefault="00D705D6" w:rsidP="00D705D6">
            <w:pPr>
              <w:spacing w:after="160" w:line="259" w:lineRule="auto"/>
              <w:rPr>
                <w:sz w:val="16"/>
                <w:szCs w:val="16"/>
                <w:lang w:val="es-MX"/>
              </w:rPr>
            </w:pPr>
            <w:r w:rsidRPr="004E5FA5">
              <w:rPr>
                <w:sz w:val="16"/>
                <w:szCs w:val="16"/>
                <w:lang w:val="es-MX"/>
              </w:rPr>
              <w:lastRenderedPageBreak/>
              <w:t>E14 · Pedido O015</w:t>
            </w:r>
          </w:p>
        </w:tc>
        <w:tc>
          <w:tcPr>
            <w:tcW w:w="1050" w:type="pct"/>
            <w:hideMark/>
          </w:tcPr>
          <w:p w14:paraId="74938E42"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O015 · DRAFT; pedido válido.</w:t>
            </w:r>
          </w:p>
        </w:tc>
        <w:tc>
          <w:tcPr>
            <w:tcW w:w="959" w:type="pct"/>
            <w:hideMark/>
          </w:tcPr>
          <w:p w14:paraId="5BC565A6"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Confirmar, enviar y devolver.</w:t>
            </w:r>
          </w:p>
        </w:tc>
        <w:tc>
          <w:tcPr>
            <w:tcW w:w="1148" w:type="pct"/>
            <w:hideMark/>
          </w:tcPr>
          <w:p w14:paraId="3ED96BE5"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n-US"/>
              </w:rPr>
            </w:pPr>
            <w:r w:rsidRPr="004E5FA5">
              <w:rPr>
                <w:sz w:val="16"/>
                <w:szCs w:val="16"/>
                <w:lang w:val="es-MX"/>
              </w:rPr>
              <w:t>Operación exitosa; estado final RETURNED.</w:t>
            </w:r>
            <w:r w:rsidRPr="004E5FA5">
              <w:rPr>
                <w:sz w:val="16"/>
                <w:szCs w:val="16"/>
                <w:lang w:val="es-MX"/>
              </w:rPr>
              <w:br/>
            </w:r>
            <w:r w:rsidRPr="004E5FA5">
              <w:rPr>
                <w:sz w:val="16"/>
                <w:szCs w:val="16"/>
                <w:lang w:val="es-MX"/>
              </w:rPr>
              <w:br/>
            </w:r>
            <w:r w:rsidRPr="004E5FA5">
              <w:rPr>
                <w:sz w:val="16"/>
                <w:szCs w:val="16"/>
                <w:lang w:val="en-US"/>
              </w:rPr>
              <w:t>Evento: OrderConfirmed, OrderShipped y OrderReturned.</w:t>
            </w:r>
          </w:p>
        </w:tc>
        <w:tc>
          <w:tcPr>
            <w:tcW w:w="997" w:type="pct"/>
            <w:hideMark/>
          </w:tcPr>
          <w:p w14:paraId="360CFAD2" w14:textId="77777777" w:rsidR="00D705D6" w:rsidRPr="004E5FA5" w:rsidRDefault="00D705D6" w:rsidP="00D705D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val="es-MX"/>
              </w:rPr>
            </w:pPr>
            <w:r w:rsidRPr="004E5FA5">
              <w:rPr>
                <w:sz w:val="16"/>
                <w:szCs w:val="16"/>
                <w:lang w:val="es-MX"/>
              </w:rPr>
              <w:t>La secuencia de transición permite devolver el pedido después de que fue confirmado y enviado.</w:t>
            </w:r>
          </w:p>
        </w:tc>
      </w:tr>
      <w:tr w:rsidR="00D705D6" w:rsidRPr="00D705D6" w14:paraId="15AC58D3" w14:textId="77777777" w:rsidTr="00D70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hideMark/>
          </w:tcPr>
          <w:p w14:paraId="189B5D5A" w14:textId="77777777" w:rsidR="00D705D6" w:rsidRPr="004E5FA5" w:rsidRDefault="00D705D6" w:rsidP="00D705D6">
            <w:pPr>
              <w:spacing w:after="160" w:line="259" w:lineRule="auto"/>
              <w:rPr>
                <w:sz w:val="16"/>
                <w:szCs w:val="16"/>
                <w:lang w:val="es-MX"/>
              </w:rPr>
            </w:pPr>
            <w:r w:rsidRPr="004E5FA5">
              <w:rPr>
                <w:sz w:val="16"/>
                <w:szCs w:val="16"/>
                <w:lang w:val="es-MX"/>
              </w:rPr>
              <w:t>E15 · Pedido O016</w:t>
            </w:r>
          </w:p>
        </w:tc>
        <w:tc>
          <w:tcPr>
            <w:tcW w:w="1050" w:type="pct"/>
            <w:hideMark/>
          </w:tcPr>
          <w:p w14:paraId="1B591499"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O016 · DRAFT; pedido válido.</w:t>
            </w:r>
          </w:p>
        </w:tc>
        <w:tc>
          <w:tcPr>
            <w:tcW w:w="959" w:type="pct"/>
            <w:hideMark/>
          </w:tcPr>
          <w:p w14:paraId="4377EF53"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Confirmar, enviar y entregar.</w:t>
            </w:r>
          </w:p>
        </w:tc>
        <w:tc>
          <w:tcPr>
            <w:tcW w:w="1148" w:type="pct"/>
            <w:hideMark/>
          </w:tcPr>
          <w:p w14:paraId="6B251067"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n-US"/>
              </w:rPr>
            </w:pPr>
            <w:r w:rsidRPr="004E5FA5">
              <w:rPr>
                <w:sz w:val="16"/>
                <w:szCs w:val="16"/>
                <w:lang w:val="es-MX"/>
              </w:rPr>
              <w:t>Operación exitosa; estado final DELIVERED.</w:t>
            </w:r>
            <w:r w:rsidRPr="004E5FA5">
              <w:rPr>
                <w:sz w:val="16"/>
                <w:szCs w:val="16"/>
                <w:lang w:val="es-MX"/>
              </w:rPr>
              <w:br/>
            </w:r>
            <w:r w:rsidRPr="004E5FA5">
              <w:rPr>
                <w:sz w:val="16"/>
                <w:szCs w:val="16"/>
                <w:lang w:val="es-MX"/>
              </w:rPr>
              <w:br/>
            </w:r>
            <w:r w:rsidRPr="004E5FA5">
              <w:rPr>
                <w:sz w:val="16"/>
                <w:szCs w:val="16"/>
                <w:lang w:val="en-US"/>
              </w:rPr>
              <w:t>Evento: OrderConfirmed, OrderShipped y OrderDelivered.</w:t>
            </w:r>
          </w:p>
        </w:tc>
        <w:tc>
          <w:tcPr>
            <w:tcW w:w="997" w:type="pct"/>
            <w:hideMark/>
          </w:tcPr>
          <w:p w14:paraId="07F323AD" w14:textId="77777777" w:rsidR="00D705D6" w:rsidRPr="004E5FA5" w:rsidRDefault="00D705D6" w:rsidP="00D705D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val="es-MX"/>
              </w:rPr>
            </w:pPr>
            <w:r w:rsidRPr="004E5FA5">
              <w:rPr>
                <w:sz w:val="16"/>
                <w:szCs w:val="16"/>
                <w:lang w:val="es-MX"/>
              </w:rPr>
              <w:t>La secuencia de confirmación, envío y entrega se completa de forma válida.</w:t>
            </w:r>
          </w:p>
        </w:tc>
      </w:tr>
    </w:tbl>
    <w:p w14:paraId="31CACA97" w14:textId="77777777" w:rsidR="0067301C" w:rsidRPr="00DA1578" w:rsidRDefault="0067301C" w:rsidP="0067301C">
      <w:pPr>
        <w:rPr>
          <w:lang w:val="es-MX"/>
        </w:rPr>
      </w:pPr>
    </w:p>
    <w:p w14:paraId="781E1200" w14:textId="48B4B090" w:rsidR="0067301C" w:rsidRDefault="0067301C" w:rsidP="0067301C">
      <w:pPr>
        <w:pStyle w:val="Ttulo2"/>
        <w:rPr>
          <w:sz w:val="26"/>
          <w:lang w:val="es-MX"/>
        </w:rPr>
      </w:pPr>
      <w:r w:rsidRPr="0067301C">
        <w:rPr>
          <w:sz w:val="26"/>
          <w:lang w:val="es-MX"/>
        </w:rPr>
        <w:t>3. Observaciones</w:t>
      </w:r>
    </w:p>
    <w:p w14:paraId="4DF1135A" w14:textId="77777777" w:rsidR="004E5FA5" w:rsidRPr="004E5FA5" w:rsidRDefault="004E5FA5" w:rsidP="004E5FA5">
      <w:pPr>
        <w:rPr>
          <w:rFonts w:asciiTheme="majorHAnsi" w:hAnsiTheme="majorHAnsi" w:cstheme="majorHAnsi"/>
          <w:szCs w:val="24"/>
          <w:lang w:val="es-MX"/>
        </w:rPr>
      </w:pPr>
      <w:r w:rsidRPr="004E5FA5">
        <w:rPr>
          <w:rFonts w:asciiTheme="majorHAnsi" w:hAnsiTheme="majorHAnsi" w:cstheme="majorHAnsi"/>
          <w:szCs w:val="24"/>
          <w:lang w:val="es-MX"/>
        </w:rPr>
        <w:t>Los resultados de los descuentos dependen de más de una condición: se considera el tipo de cliente, el importe del pedido, la cantidad de unidades y si existe una promoción activa. Por eso, algunos pedidos con importes altos no reciben descuento.</w:t>
      </w:r>
    </w:p>
    <w:p w14:paraId="348038BD" w14:textId="77777777" w:rsidR="004E5FA5" w:rsidRPr="004E5FA5" w:rsidRDefault="004E5FA5" w:rsidP="004E5FA5">
      <w:pPr>
        <w:rPr>
          <w:rFonts w:asciiTheme="majorHAnsi" w:hAnsiTheme="majorHAnsi" w:cstheme="majorHAnsi"/>
          <w:szCs w:val="24"/>
          <w:lang w:val="es-MX"/>
        </w:rPr>
      </w:pPr>
      <w:r w:rsidRPr="004E5FA5">
        <w:rPr>
          <w:rFonts w:asciiTheme="majorHAnsi" w:hAnsiTheme="majorHAnsi" w:cstheme="majorHAnsi"/>
          <w:szCs w:val="24"/>
          <w:lang w:val="es-MX"/>
        </w:rPr>
        <w:t>En las operaciones de los pedidos también importa su estado. El sistema no permite confirmar una orden vacía, agregar unidades que superen el límite de 20 ni cancelar un pedido después de enviarlo. Cuando una operación se completa, se registra el evento correspondiente; si se rechaza, no se agrega ese evento y el pedido conserva su estado.</w:t>
      </w:r>
    </w:p>
    <w:p w14:paraId="7006411F" w14:textId="785F971D" w:rsidR="00DA1578" w:rsidRPr="00DA1578" w:rsidRDefault="00DA1578" w:rsidP="00DA1578">
      <w:pPr>
        <w:spacing w:after="140" w:line="271" w:lineRule="auto"/>
        <w:jc w:val="both"/>
        <w:rPr>
          <w:lang w:val="es-MX"/>
        </w:rPr>
      </w:pPr>
    </w:p>
    <w:p w14:paraId="1D8138E8" w14:textId="0BC74E93" w:rsidR="00684466" w:rsidRDefault="00684466" w:rsidP="00684466">
      <w:pPr>
        <w:spacing w:after="140" w:line="271" w:lineRule="auto"/>
        <w:jc w:val="both"/>
        <w:rPr>
          <w:lang w:val="es-MX"/>
        </w:rPr>
      </w:pPr>
      <w:r w:rsidRPr="00684466">
        <w:rPr>
          <w:b/>
          <w:bCs/>
          <w:lang w:val="es-MX"/>
        </w:rPr>
        <w:t>Enlace al repositorio:</w:t>
      </w:r>
      <w:r w:rsidRPr="00684466">
        <w:rPr>
          <w:lang w:val="es-MX"/>
        </w:rPr>
        <w:t xml:space="preserve"> </w:t>
      </w:r>
      <w:hyperlink r:id="rId11" w:history="1">
        <w:r w:rsidR="0006314D" w:rsidRPr="0042649F">
          <w:rPr>
            <w:rStyle w:val="Hipervnculo"/>
            <w:lang w:val="es-MX"/>
          </w:rPr>
          <w:t>https://github.com/pantojaesquivelisraelalejandro-lang/CLNEG-EQU-13</w:t>
        </w:r>
      </w:hyperlink>
    </w:p>
    <w:p w14:paraId="1372DE6E" w14:textId="77777777" w:rsidR="0006314D" w:rsidRPr="00684466" w:rsidRDefault="0006314D" w:rsidP="00684466">
      <w:pPr>
        <w:spacing w:after="140" w:line="271" w:lineRule="auto"/>
        <w:jc w:val="both"/>
        <w:rPr>
          <w:lang w:val="es-MX"/>
        </w:rPr>
      </w:pPr>
    </w:p>
    <w:p w14:paraId="0C723C08" w14:textId="77777777" w:rsidR="00684466" w:rsidRPr="00684466" w:rsidRDefault="00684466">
      <w:pPr>
        <w:spacing w:after="140" w:line="271" w:lineRule="auto"/>
        <w:jc w:val="both"/>
        <w:rPr>
          <w:lang w:val="es-MX"/>
        </w:rPr>
      </w:pPr>
    </w:p>
    <w:sectPr w:rsidR="00684466" w:rsidRPr="00684466" w:rsidSect="00DE1F3F">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D20DF" w14:textId="77777777" w:rsidR="006614FF" w:rsidRDefault="006614FF" w:rsidP="00685253">
      <w:pPr>
        <w:spacing w:after="0" w:line="240" w:lineRule="auto"/>
      </w:pPr>
      <w:r>
        <w:separator/>
      </w:r>
    </w:p>
  </w:endnote>
  <w:endnote w:type="continuationSeparator" w:id="0">
    <w:p w14:paraId="7888DDDA" w14:textId="77777777" w:rsidR="006614FF" w:rsidRDefault="006614FF" w:rsidP="00685253">
      <w:pPr>
        <w:spacing w:after="0" w:line="240" w:lineRule="auto"/>
      </w:pPr>
      <w:r>
        <w:continuationSeparator/>
      </w:r>
    </w:p>
  </w:endnote>
  <w:endnote w:type="continuationNotice" w:id="1">
    <w:p w14:paraId="54D611AA" w14:textId="77777777" w:rsidR="006614FF" w:rsidRDefault="006614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0E7009F2" w14:textId="77777777" w:rsidTr="01005E6B">
      <w:tc>
        <w:tcPr>
          <w:tcW w:w="2835" w:type="dxa"/>
        </w:tcPr>
        <w:p w14:paraId="169B0284" w14:textId="77777777" w:rsidR="01005E6B" w:rsidRDefault="01005E6B" w:rsidP="01005E6B">
          <w:pPr>
            <w:pStyle w:val="Encabezado"/>
            <w:ind w:left="-115"/>
          </w:pPr>
        </w:p>
      </w:tc>
      <w:tc>
        <w:tcPr>
          <w:tcW w:w="2835" w:type="dxa"/>
        </w:tcPr>
        <w:p w14:paraId="53BC4E4E" w14:textId="77777777" w:rsidR="01005E6B" w:rsidRDefault="01005E6B" w:rsidP="01005E6B">
          <w:pPr>
            <w:pStyle w:val="Encabezado"/>
            <w:jc w:val="center"/>
          </w:pPr>
        </w:p>
      </w:tc>
      <w:tc>
        <w:tcPr>
          <w:tcW w:w="2835" w:type="dxa"/>
        </w:tcPr>
        <w:p w14:paraId="7A14E3B2" w14:textId="77777777" w:rsidR="01005E6B" w:rsidRDefault="01005E6B" w:rsidP="01005E6B">
          <w:pPr>
            <w:pStyle w:val="Encabezado"/>
            <w:ind w:right="-115"/>
            <w:jc w:val="right"/>
          </w:pPr>
        </w:p>
      </w:tc>
    </w:tr>
  </w:tbl>
  <w:p w14:paraId="7B3A3A23" w14:textId="77777777"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92F5" w14:textId="77777777" w:rsidR="006614FF" w:rsidRDefault="006614FF" w:rsidP="00685253">
      <w:pPr>
        <w:spacing w:after="0" w:line="240" w:lineRule="auto"/>
      </w:pPr>
      <w:r>
        <w:separator/>
      </w:r>
    </w:p>
  </w:footnote>
  <w:footnote w:type="continuationSeparator" w:id="0">
    <w:p w14:paraId="78C25C22" w14:textId="77777777" w:rsidR="006614FF" w:rsidRDefault="006614FF" w:rsidP="00685253">
      <w:pPr>
        <w:spacing w:after="0" w:line="240" w:lineRule="auto"/>
      </w:pPr>
      <w:r>
        <w:continuationSeparator/>
      </w:r>
    </w:p>
  </w:footnote>
  <w:footnote w:type="continuationNotice" w:id="1">
    <w:p w14:paraId="1063E903" w14:textId="77777777" w:rsidR="006614FF" w:rsidRDefault="006614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92A4" w14:textId="77777777"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2F205793"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06CC6C83"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72556"/>
    <w:multiLevelType w:val="multilevel"/>
    <w:tmpl w:val="2FAA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52DBD"/>
    <w:multiLevelType w:val="hybridMultilevel"/>
    <w:tmpl w:val="ADF28FD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8"/>
  </w:num>
  <w:num w:numId="2" w16cid:durableId="206913873">
    <w:abstractNumId w:val="7"/>
  </w:num>
  <w:num w:numId="3" w16cid:durableId="2055736322">
    <w:abstractNumId w:val="3"/>
  </w:num>
  <w:num w:numId="4" w16cid:durableId="1575237468">
    <w:abstractNumId w:val="6"/>
  </w:num>
  <w:num w:numId="5" w16cid:durableId="1931742875">
    <w:abstractNumId w:val="0"/>
  </w:num>
  <w:num w:numId="6" w16cid:durableId="143202984">
    <w:abstractNumId w:val="9"/>
  </w:num>
  <w:num w:numId="7" w16cid:durableId="1580209689">
    <w:abstractNumId w:val="4"/>
  </w:num>
  <w:num w:numId="8" w16cid:durableId="2048723477">
    <w:abstractNumId w:val="1"/>
  </w:num>
  <w:num w:numId="9" w16cid:durableId="1764643162">
    <w:abstractNumId w:val="5"/>
  </w:num>
  <w:num w:numId="10" w16cid:durableId="928806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6314D"/>
    <w:rsid w:val="00094617"/>
    <w:rsid w:val="000D596E"/>
    <w:rsid w:val="000F5991"/>
    <w:rsid w:val="001467A8"/>
    <w:rsid w:val="00147CA4"/>
    <w:rsid w:val="00161EC1"/>
    <w:rsid w:val="00196BEB"/>
    <w:rsid w:val="001C6840"/>
    <w:rsid w:val="001D4EB7"/>
    <w:rsid w:val="001E0A65"/>
    <w:rsid w:val="001E1474"/>
    <w:rsid w:val="001E6620"/>
    <w:rsid w:val="002125C5"/>
    <w:rsid w:val="003427B9"/>
    <w:rsid w:val="0037473A"/>
    <w:rsid w:val="00394F9B"/>
    <w:rsid w:val="00397D03"/>
    <w:rsid w:val="003B265B"/>
    <w:rsid w:val="003D29A4"/>
    <w:rsid w:val="003E0B33"/>
    <w:rsid w:val="00417427"/>
    <w:rsid w:val="004569C7"/>
    <w:rsid w:val="00463962"/>
    <w:rsid w:val="00472B17"/>
    <w:rsid w:val="00474F79"/>
    <w:rsid w:val="004E5FA5"/>
    <w:rsid w:val="00510153"/>
    <w:rsid w:val="00560FB4"/>
    <w:rsid w:val="005A6A71"/>
    <w:rsid w:val="005B1484"/>
    <w:rsid w:val="005C2BD3"/>
    <w:rsid w:val="00610808"/>
    <w:rsid w:val="00650E3B"/>
    <w:rsid w:val="006614FF"/>
    <w:rsid w:val="0067301C"/>
    <w:rsid w:val="00684466"/>
    <w:rsid w:val="00685253"/>
    <w:rsid w:val="006D3C31"/>
    <w:rsid w:val="006F1050"/>
    <w:rsid w:val="00701A1A"/>
    <w:rsid w:val="007611E9"/>
    <w:rsid w:val="007A4291"/>
    <w:rsid w:val="00832977"/>
    <w:rsid w:val="00834490"/>
    <w:rsid w:val="00845B51"/>
    <w:rsid w:val="00851AE7"/>
    <w:rsid w:val="00874607"/>
    <w:rsid w:val="00881A17"/>
    <w:rsid w:val="008B43CF"/>
    <w:rsid w:val="0091071B"/>
    <w:rsid w:val="00927322"/>
    <w:rsid w:val="009C2646"/>
    <w:rsid w:val="009E6BCF"/>
    <w:rsid w:val="00A10177"/>
    <w:rsid w:val="00A30076"/>
    <w:rsid w:val="00A8760B"/>
    <w:rsid w:val="00AA51FF"/>
    <w:rsid w:val="00AA6238"/>
    <w:rsid w:val="00AB3559"/>
    <w:rsid w:val="00AC6A01"/>
    <w:rsid w:val="00B05939"/>
    <w:rsid w:val="00BD4174"/>
    <w:rsid w:val="00BF5FA8"/>
    <w:rsid w:val="00C16F56"/>
    <w:rsid w:val="00C36405"/>
    <w:rsid w:val="00CA0F0C"/>
    <w:rsid w:val="00D00985"/>
    <w:rsid w:val="00D705D6"/>
    <w:rsid w:val="00DA1578"/>
    <w:rsid w:val="00DD7087"/>
    <w:rsid w:val="00DE1F3F"/>
    <w:rsid w:val="00E0171B"/>
    <w:rsid w:val="00E33F29"/>
    <w:rsid w:val="00E35408"/>
    <w:rsid w:val="00E378EC"/>
    <w:rsid w:val="00E53AC9"/>
    <w:rsid w:val="00E95675"/>
    <w:rsid w:val="00EC1C8A"/>
    <w:rsid w:val="00F930E3"/>
    <w:rsid w:val="00FA0B4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9A961"/>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578"/>
    <w:rPr>
      <w:rFonts w:ascii="Arial" w:hAnsi="Arial"/>
      <w:color w:val="1F2B36"/>
    </w:rPr>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A6B9B"/>
      <w:sz w:val="28"/>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A6B9B"/>
      <w:sz w:val="25"/>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2A6B9B"/>
      <w:sz w:val="23"/>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eastAsia="Times New Roman"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7A4291"/>
    <w:pPr>
      <w:ind w:left="720"/>
      <w:contextualSpacing/>
    </w:pPr>
    <w:rPr>
      <w:rFonts w:asciiTheme="minorHAnsi" w:hAnsiTheme="minorHAnsi"/>
      <w:color w:val="auto"/>
    </w:rPr>
  </w:style>
  <w:style w:type="character" w:styleId="Hipervnculo">
    <w:name w:val="Hyperlink"/>
    <w:basedOn w:val="Fuentedeprrafopredeter"/>
    <w:uiPriority w:val="99"/>
    <w:unhideWhenUsed/>
    <w:rsid w:val="0006314D"/>
    <w:rPr>
      <w:color w:val="0563C1" w:themeColor="hyperlink"/>
      <w:u w:val="single"/>
    </w:rPr>
  </w:style>
  <w:style w:type="character" w:styleId="Mencinsinresolver">
    <w:name w:val="Unresolved Mention"/>
    <w:basedOn w:val="Fuentedeprrafopredeter"/>
    <w:uiPriority w:val="99"/>
    <w:semiHidden/>
    <w:unhideWhenUsed/>
    <w:rsid w:val="0006314D"/>
    <w:rPr>
      <w:color w:val="605E5C"/>
      <w:shd w:val="clear" w:color="auto" w:fill="E1DFDD"/>
    </w:rPr>
  </w:style>
  <w:style w:type="table" w:styleId="Tablaconcuadrcula4-nfasis1">
    <w:name w:val="Grid Table 4 Accent 1"/>
    <w:basedOn w:val="Tablanormal"/>
    <w:uiPriority w:val="49"/>
    <w:rsid w:val="00DA157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pantojaesquivelisraelalejandro-lang/CLNEG-EQU-13"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0" ma:contentTypeDescription="Crear nuevo documento." ma:contentTypeScope="" ma:versionID="d9b7e7d27a285d71dcc926da37f79b5a">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2.xml><?xml version="1.0" encoding="utf-8"?>
<ds:datastoreItem xmlns:ds="http://schemas.openxmlformats.org/officeDocument/2006/customXml" ds:itemID="{1EB5A2FB-642F-4357-8616-A2A22DCDE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4.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1065</Words>
  <Characters>5861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Resumen ampliado del diseño arquitectural de PetMarket - Unidad 3</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ampliado del diseño arquitectural de PetMarket - Unidad 3</dc:title>
  <dc:subject>Componentes de Lógica de Negocio - Reporte FIME</dc:subject>
  <dc:creator>Equipo PetMarket</dc:creator>
  <cp:keywords>PetMarket, FIME, resumen, DDD, CQRS, arquitectura de software</cp:keywords>
  <dc:description/>
  <cp:lastModifiedBy>Edgar Jesus Del Angel Martinez</cp:lastModifiedBy>
  <cp:revision>3</cp:revision>
  <cp:lastPrinted>2026-10-15T16:49:00Z</cp:lastPrinted>
  <dcterms:created xsi:type="dcterms:W3CDTF">2026-10-28T22:36:00Z</dcterms:created>
  <dcterms:modified xsi:type="dcterms:W3CDTF">2026-10-28T22:42:00Z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